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господь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сказать, господь 3</w:t>
        <w:br/>
        <w:t>молитва, господь 2</w:t>
        <w:br/>
        <w:t>соломон, господь 2</w:t>
        <w:br/>
        <w:t>прощать, господь 2</w:t>
        <w:br/>
        <w:t>исповедаться, господь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аз, господь; 2) божий, господь; 3) быть, господь; 4) верить, господь; 5) владыка, господь; 6) возвращаться, господь; 7) воздание, господь; 8) воздаяние, господь; 9) восклицать, господь; 10) воскресение, господь; 11) восхвалять, господь; 12) греть, господь; 13) давать, господь; 14) давид, господь; 15) другой, господь; 16) евангелие, господь; 17) единый, господь; 18) замечать, господь; 19) захотеть, господь; 20) именоваться, господь; 21) исполнять, господь; 22) испытание, господь; 23) камень, господь; 24) канон, господь; 25) мочь, господь; 26) наказывать, господь; 27) образ, господь; 28) относиться, господь; 29) покаянный, господь; 30) получать, господь; 31) посол, господь; 32) посылать, господь; 33) преступление, господь; 34) призывать, господь; 35) радость, господь; 36) сотворить, господь; 37) спаситель, господь; 38) сподоблять, господь; 39) страх, господь; 40) суд, господь; 41) сын, господь; 42) трапеза, господь; 43) фарисей, господь; 44) час, господь; 45) человек, господь;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господь, бог 5</w:t>
        <w:br/>
        <w:t>господь, иисус 5</w:t>
        <w:br/>
        <w:t>господь, каяться 3</w:t>
        <w:br/>
        <w:t>господь, давать 2</w:t>
        <w:br/>
        <w:t>господь, оставлять 2</w:t>
        <w:br/>
        <w:t>господь, хранить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господь, благословенный; 2) господь, блаженный; 3) господь, верующий; 4) господь, взять; 5) господь, возлюбить; 6) господь, воссиять; 7) господь, вступать; 8) господь, господи; 9) господь, жизнь; 10) господь, заповедь; 11) господь, знать; 12) господь, иметь; 13) господь, искусительный; 14) господь, клятва; 15) господь, милосердие; 16) господь, мотив; 17) господь, отринуть; 18) господь, помогать; 19) господь, превращать; 20) господь, предел; 21) господь, приводить; 22) господь, призывать; 23) господь, прийти; 24) господь, прочий; 25) господь, прощать; 26) господь, рассказывать; 27) господь, реча; 28) господь, садиться; 29) господь, см; 30) господь, снимать; 31) господь, совершать; 32) господь, соломон; 33) господь, суть; 34) господь, укорять; 35) господь, укреплять; 36) господь, услуживать; 37) господь, церковь;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единый, господь 2</w:t>
        <w:br/>
        <w:t>нагой, господь 2</w:t>
        <w:br/>
        <w:t>божий, господь 2</w:t>
        <w:br/>
        <w:t>страшный, господь 2</w:t>
        <w:br/>
        <w:t>покаянный, господь 2</w:t>
        <w:br/>
        <w:t>последний, господь 2</w:t>
        <w:br/>
        <w:t>лукавый, господь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библейский, господь; 2) благоразумный, господь; 3) великий, господь; 4) ветхий, господь; 5) вечерний, господь; 6) возможный, господь; 7) галилейский, господь; 8) древний, господь; 9) единственный, господь; 10) живой, господь; 11) медицинский, господь; 12) многочисленный, господь; 13) мудрый, господь; 14) небесный, господь; 15) неизреченный, господь; 16) огненный, господь; 17) плачущий, господь; 18) предстоящий, господь; 19) роковой, господь; 20) сопоставимый, господь;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радость, господь 3</w:t>
        <w:br/>
        <w:t>слово, господь 3</w:t>
        <w:br/>
        <w:t>любовь, господь 2</w:t>
        <w:br/>
        <w:t>мать, господь 2</w:t>
        <w:br/>
        <w:t>странствие, господь 2</w:t>
        <w:br/>
        <w:t>софья, господь 2</w:t>
        <w:br/>
        <w:t>андреевна, господь 2</w:t>
        <w:br/>
        <w:t>молитва, господь 2</w:t>
        <w:br/>
        <w:t>час, господь 2</w:t>
        <w:br/>
        <w:t>нафан, господь 2</w:t>
        <w:br/>
        <w:t>сын, господь 2</w:t>
        <w:br/>
        <w:t>соломон, господь 2</w:t>
        <w:br/>
        <w:t>помощь, господь 2</w:t>
        <w:br/>
        <w:t>земля, господь 2</w:t>
        <w:br/>
        <w:t>евангелие, господь 2</w:t>
        <w:br/>
        <w:t>канон, господь 2</w:t>
        <w:br/>
        <w:t>антоний, господь 2</w:t>
        <w:br/>
        <w:t>спаситель, господь 2</w:t>
        <w:br/>
        <w:t>искушение, господь 2</w:t>
        <w:br/>
        <w:t>ребенок, господь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господь; 2) аз, господь; 3) батюшка, господь; 4) боголюбие, господь; 5) владыка, господь; 6) вода, господь; 7) воздание, господь; 8) воздаяние, господь; 9) воскресение, господь; 10) въсхот, господь; 11) голод, господь; 12) господь, господь; 13) грех, господь; 14) давид, господь; 15) добро, господь; 16) дом, господь; 17) другой, господь; 18) евангелист, господь; 19) жертва, господь; 20) завет, господь; 21) заповедь, господь; 22) змея, господь; 23) зосима, господь; 24) и, господь; 25) иванович, господь; 26) иисус, господь; 27) имя, господь; 28) искуситель, господь; 29) испытание, господь; 30) история, господь; 31) источник, господь; 32) иудов, господь; 33) камень, господь; 34) кан, господь; 35) клятва, господь; 36) крест, господь; 37) логия, господь; 38) макар, господь; 39) милость, господь; 40) мир, господь; 41) младенец, господь; 42) народ, господь; 43) немощь, господь; 44) ненависть, господь; 45) образ, господь; 46) отец, господь; 47) племя, господь; 48) плоть, господь; 49) помысел, господь; 50) понимание, господь; 51) последствие, господь; 52) посол, господь; 53) презра, господь; 54) преступление, господь; 55) пророк, господь; 56) рачитель, господь; 57) с, господь; 58) савелий, господь; 59) сердце, господь; 60) сила, господь; 61) сосец, господь; 62) состояние, господь; 63) спас, господь; 64) спасович, господь; 65) страх, господь; 66) суд, господь; 67) судья, господь; 68) типография, господь; 69) толкователь, господь; 70) трапеза, господь; 71) убо, господь; 72) ученик, господь; 73) фарисей, господь; 74) фома, господь; 75) храповицкий, господь; 76) христианин, господь; 77) царство, господь; 78) цепь, господь; 79) человек, господь; 80) чрево, господь; 81) чудо, господь;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господь, бог 8</w:t>
        <w:br/>
        <w:t>господь, иисус 5</w:t>
        <w:br/>
        <w:t>господь, христос 5</w:t>
        <w:br/>
        <w:t>господь, имя 3</w:t>
        <w:br/>
        <w:t>господь, крест 2</w:t>
        <w:br/>
        <w:t>господь, ангел 2</w:t>
        <w:br/>
        <w:t>господь, слово 2</w:t>
        <w:br/>
        <w:t>господь, мир 2</w:t>
        <w:br/>
        <w:t>господь, давид 2</w:t>
        <w:br/>
        <w:t>господь, грех 2</w:t>
        <w:br/>
        <w:t>господь, дело 2</w:t>
        <w:br/>
        <w:t>господь, песнь 2</w:t>
        <w:br/>
        <w:t>господь, вера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господь, аще; 2) господь, благодать; 3) господь, боже; 4) господь, бозь; 5) господь, брак; 6) господь, верующий; 7) господь, вид; 8) господь, вино; 9) господь, виноградник; 10) господь, включение; 11) господь, вода; 12) господь, время; 13) господь, голос; 14) господь, господи; 15) господь, господь; 16) господь, грешник; 17) господь, диалог; 18) господь, достоевский; 19) господь, жизнь; 20) господь, заповедь; 21) господь, зде; 22) господь, змея; 23) господь, значение; 24) господь, иер; 25) господь, иния; 26) господь, исповедание; 27) господь, иудин; 28) господь, кан; 29) господь, клятва; 30) господь, колено; 31) господь, маккавей; 32) господь, мера; 33) господь, милосердие; 34) господь, младенец; 35) господь, моисей; 36) господь, мотив; 37) господь, мученик; 38) господь, неция; 39) господь, образ; 40) господь, оппонент; 41) господь, отец; 42) господь, повествователь; 43) господь, полнота; 44) господь, помощь; 45) господь, понимание; 46) господь, предел; 47) господь, престол; 48) господь, приобрящета; 49) господь, присоединение; 50) господь, притча; 51) господь, птичка; 52) господь, раб; 53) господь, распивочная; 54) господь, ребенок; 55) господь, ребеночек; 56) господь, реча; 57) господь, сердце; 58) господь, служба; 59) господь, служение; 60) господь, см; 61) господь, соломон; 62) господь, состав; 63) господь, сострадание; 64) господь, ст; 65) господь, стенли; 66) господь, сторона; 67) господь, стыд; 68) господь, суть; 69) господь, участие; 70) господь, характер; 71) господь, цар; 72) господь, царство; 73) господь, царь; 74) господь, церковь; 75) господь, человек; 76) господь, читатель; 77) господь, чудо;</w:t>
      </w:r>
    </w:p>
    <w:p>
      <w:pPr>
        <w:pStyle w:val="BodyText"/>
      </w:pPr>
      <w:r>
        <w:t>1.</w:t>
        <w:br/>
        <w:t xml:space="preserve"> христиаными славимъ святую троицу"; "Вся страны</w:t>
        <w:br/>
        <w:t xml:space="preserve">  благыи Богь нашь помилова, и насъ не презре – въсхоте и спасе ны";</w:t>
        <w:br/>
        <w:t xml:space="preserve">  "посла Господь и кь намь заповеди". В таком</w:t>
        <w:br/>
        <w:t xml:space="preserve">  настойчивом присоединении себя к другим христианским народам, а не в</w:t>
        <w:br/>
        <w:t xml:space="preserve">  гордом обособлении и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>к самому себе, как ранее оно относилось</w:t>
        <w:br/>
        <w:t xml:space="preserve">  к Иисусу Христу. При этом смыкаются звенья единой цепи, соединяемой</w:t>
        <w:br/>
        <w:t xml:space="preserve">  любовью к Другому: Господь "простил... всех" – "меня простить... за</w:t>
        <w:br/>
        <w:t xml:space="preserve">  всех".</w:t>
        <w:br/>
        <w:t xml:space="preserve">  Тем самым и читатель вовлекается в категорию "всех": в образе Порфирия</w:t>
        <w:br/>
        <w:t xml:space="preserve">  Головлева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 xml:space="preserve"> Иов лишается всего, что у него было, он восклицает: «…наг я</w:t>
        <w:br/>
        <w:t xml:space="preserve">  вышел из чрева матери моей, наг и возвращусь. Господь дал, Господь и</w:t>
        <w:br/>
        <w:t xml:space="preserve">  взял; да будет имя Господне благословенно!» (Иов 1:21). Макар Долгорукий</w:t>
        <w:br/>
        <w:t xml:space="preserve">  вспоминает Иова Многострадального, который хотя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4.</w:t>
        <w:br/>
        <w:t xml:space="preserve"> всего, что у него было, он восклицает: «…наг я</w:t>
        <w:br/>
        <w:t xml:space="preserve">  вышел из чрева матери моей, наг и возвращусь. Господь дал, Господь и</w:t>
        <w:br/>
        <w:t xml:space="preserve">  взял; да будет имя Господне благословенно!» (Иов 1:21). Макар Долгорукий</w:t>
        <w:br/>
        <w:t xml:space="preserve">  вспоминает Иова Многострадального, который хотя и утешался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5.</w:t>
        <w:br/>
        <w:t>Былъ я твердъ и жестокъ, и тягости налагалъ, но мню, что за</w:t>
        <w:br/>
        <w:t xml:space="preserve">  скорби и странствiя предстоящiя не оставитъ безъ возданiя Господь, ибо</w:t>
        <w:br/>
        <w:t xml:space="preserve">  оставить все сiе есть не малый крестъ и не малая скорбь» (Достоевский;</w:t>
        <w:br/>
        <w:t xml:space="preserve">  11: 398). В Библии понятия «малая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6.</w:t>
        <w:br/>
        <w:t xml:space="preserve"> покаянием вспоминает, как в Москве сразу после Святой недели в Светлое</w:t>
        <w:br/>
        <w:t xml:space="preserve">  Воскресение Софья Андреевна благословляет его с молитвой: «…ну, Господь</w:t>
        <w:br/>
        <w:t xml:space="preserve">  с тобой… ну, храни тебя ангелы небесные, Пречестная Мать,</w:t>
        <w:br/>
        <w:t xml:space="preserve">  Николай-Угодник…» (Д30; 13: 272). Софья Андреевна — носительница</w:t>
        <w:br/>
        <w:t xml:space="preserve">  соборного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7.</w:t>
        <w:br/>
        <w:t>семье как малой</w:t>
        <w:br/>
        <w:t xml:space="preserve">  церкви: «Ибо никто никогда не имел ненависти к своей плоти, но питает и</w:t>
        <w:br/>
        <w:t xml:space="preserve">  греет ее, как и Господь Церковь» (Еф. 5: 29). Эти слова звучат во время</w:t>
        <w:br/>
        <w:t xml:space="preserve">  венчания и завершаются формулой: «Тайна сия велика; я говорю по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8.</w:t>
        <w:br/>
        <w:t>в Житии Мартирия Зеленецкого духовное чадо Преподобного,</w:t>
        <w:br/>
        <w:t xml:space="preserve">    принимая решение уйти в монастырь, говорит себе:</w:t>
        <w:br/>
        <w:t xml:space="preserve">    Добрѣ убо Владыка мой и Господь рече: «Аще и весь миръ прiобрящетъ</w:t>
        <w:br/>
        <w:t xml:space="preserve">    человекъ, а душу свою отщетитъ, никаяже полза ему есть, и индѣ</w:t>
        <w:br/>
        <w:t xml:space="preserve">    никтоже, возложивъ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9.</w:t>
        <w:br/>
        <w:t>рождения Софьи Андреевны три дня (XIII, 393).</w:t>
        <w:br/>
        <w:t xml:space="preserve">  Святой недели в Москве Софья Андреевна благословляет его с молитвой:</w:t>
        <w:br/>
        <w:t xml:space="preserve">    …Ну, Господь с тобой… ну, храни тебя ангелы небесные, Пречестная Мать,</w:t>
        <w:br/>
        <w:t xml:space="preserve">    Николай-Угодник (XIII, 272).</w:t>
        <w:br/>
        <w:t xml:space="preserve">  Приходит в сознание после «катастрофы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10.</w:t>
        <w:br/>
        <w:t xml:space="preserve"> я тверд и жесток, и тягости налагал, но мню, что за скорби и</w:t>
        <w:br/>
        <w:t xml:space="preserve">    странствия предстоящие не оставит без воздаяния Господь, ибо оставить</w:t>
        <w:br/>
        <w:t xml:space="preserve">    все сие есть немалый крест и немалая скорбь (XIII, 322).</w:t>
        <w:br/>
        <w:t xml:space="preserve">    В финале рассказа он обретает дар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11.</w:t>
        <w:br/>
        <w:t>Христом, в который включен как сам писатель, так и его</w:t>
        <w:br/>
        <w:t xml:space="preserve">  оппонент. С одной стороны, Спасович соотносится автором с фарисеями,</w:t>
        <w:br/>
        <w:t xml:space="preserve">  которых Господь укоряет, с другой, самим включением оппонента в этот</w:t>
        <w:br/>
        <w:t xml:space="preserve">  диалог автор мотивирует его прислушаться к Слову, принять Его в сердце.</w:t>
      </w:r>
    </w:p>
    <w:p>
      <w:pPr>
        <w:pStyle w:val="BodyText"/>
      </w:pPr>
      <w:r>
        <w:t>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12.</w:t>
        <w:br/>
        <w:t>нею в сердце своем" (Матф. V, 27, 28); "Еще слышали</w:t>
        <w:br/>
        <w:t xml:space="preserve">  вы, что сказано древним: "не преступай клятвы, но исполняй пред Господом</w:t>
        <w:br/>
        <w:t xml:space="preserve">  клятвы твои". А Я говорю вам: не клянись вовсе" (Матф. V, 33, 34); "Вы</w:t>
        <w:br/>
        <w:t xml:space="preserve">  слышали, что сказано: "око за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13.</w:t>
        <w:br/>
        <w:br/>
        <w:t xml:space="preserve">  до рождения своего.</w:t>
        <w:br/>
        <w:t xml:space="preserve">  В своей проповеди Христос постоянно призывает учеников: «Итак</w:t>
        <w:br/>
        <w:t xml:space="preserve">  бодрствуйте; потому что не знаете, в который час Господь ваш придет»</w:t>
        <w:br/>
        <w:t xml:space="preserve">  (Мф. 24:42; ср. Лк. 12:36—40); «Итак бодрствуйте; ибо не знаете, когда</w:t>
        <w:br/>
        <w:t xml:space="preserve">  придет хозяин дома,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14.</w:t>
        <w:br/>
        <w:t>то выразить вам не могу». &lt;…&gt; — Состояние, в каковом</w:t>
        <w:br/>
        <w:t xml:space="preserve">  мы оба с вами теперь находимся, есть то, про которое сказал Господь:</w:t>
        <w:br/>
        <w:t xml:space="preserve">  «суть неции от зде стоящих, иже не имут вкусити смерти, дондеже видят</w:t>
        <w:br/>
        <w:t xml:space="preserve">  Царствие Божие, пришедшее в силе». — Вот,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15.</w:t>
        <w:br/>
        <w:t>имут вкусити смерти, дондеже видят</w:t>
        <w:br/>
        <w:t xml:space="preserve">  Царствие Божие, пришедшее в силе». — Вот, Ваше Боголюбие, какой</w:t>
        <w:br/>
        <w:t xml:space="preserve">  неизреченной радости сподобил нас теперь Господь Бог и вот что значит</w:t>
        <w:br/>
        <w:t xml:space="preserve">  быть в полноте Духа Святого…»²⁴.</w:t>
        <w:br/>
        <w:t xml:space="preserve">  ²⁴ О цели христианской жизни: Беседы преп. Серафима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16.</w:t>
        <w:br/>
        <w:t>и</w:t>
        <w:br/>
        <w:t xml:space="preserve">  ее радостей. Другие мотивы, связывающие роман «Подросток» с ветхозавет-</w:t>
        <w:br/>
        <w:t xml:space="preserve">  ным источником, содержатся в продолжении библейской истории. Пророк</w:t>
        <w:br/>
        <w:t xml:space="preserve">  Нафан, посланный Господом, рассказывает царю Давиду притчу про богатого</w:t>
        <w:br/>
        <w:t xml:space="preserve">  человека, у которого было много овец, но который отнял единственную</w:t>
        <w:br/>
        <w:t xml:space="preserve">  овечку у бедняка, чтобы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17.</w:t>
        <w:br/>
        <w:br/>
        <w:t xml:space="preserve">  Бог все же простил покаявшегося Давида, но его преступление повлекло за</w:t>
        <w:br/>
        <w:t xml:space="preserve">  собой роковые последствия:</w:t>
        <w:br/>
        <w:t xml:space="preserve">    И сказал Нафан Давиду: и Господь снял с тебя грех твой; ты не умрешь;</w:t>
        <w:br/>
        <w:t xml:space="preserve">    но как ты этим делом подал повод врагам Господа хулить Его,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18.</w:t>
        <w:br/>
        <w:t xml:space="preserve"> свою, и вошел к ней и спал с нею: и она</w:t>
        <w:br/>
        <w:t xml:space="preserve">    родила сына и нарекла ему имя: Соломон. И Господь возлюбил его (2</w:t>
        <w:br/>
        <w:t xml:space="preserve">    Цар. 12: 24).</w:t>
        <w:br/>
        <w:t xml:space="preserve">  Царство Давида было завещано его любимцу Соломону, который был младшим</w:t>
        <w:br/>
        <w:t xml:space="preserve">  сыном и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19.</w:t>
        <w:br/>
        <w:t>жажда благообразия», действительно необходимо</w:t>
        <w:br/>
        <w:t xml:space="preserve">  различать добро и зло и иметь мудрое сердце. Это ровно то, о чем просит</w:t>
        <w:br/>
        <w:t xml:space="preserve">  Соломон у Господа:</w:t>
        <w:br/>
        <w:t xml:space="preserve">    …и ныне, Господи Боже мой, Ты поставил раба Твоего царем вместо</w:t>
        <w:br/>
        <w:t xml:space="preserve">    Давида, отца моего; но я отрок малый,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20.</w:t>
        <w:br/>
        <w:t>Твой и</w:t>
        <w:br/>
        <w:t xml:space="preserve">    различать, что добро и что зло; ибо кто может управлять этим</w:t>
        <w:br/>
        <w:t xml:space="preserve">    многочисленным народом Твоим? И благоугодно было Господу, что</w:t>
        <w:br/>
        <w:t xml:space="preserve">    Соломон просил этого. И сказал ему Бог: за то, что ты просил этого и</w:t>
        <w:br/>
        <w:t xml:space="preserve">    не просил себе долгой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21.</w:t>
        <w:br/>
        <w:t>она неправильно</w:t>
        <w:br/>
        <w:t xml:space="preserve">    срослась и пришлось прибегнуть к операции, Достоевский уповал на помощь Божию:</w:t>
        <w:br/>
        <w:t xml:space="preserve">    [][]— Аня, будемъ молиться, просить помощи Божіей, Господь намъ</w:t>
        <w:br/>
        <w:t xml:space="preserve">    поможетъ! прерывающимся голосомъ сказалъ мн мужъ и мы опустились на</w:t>
        <w:br/>
        <w:t xml:space="preserve">    кол ни и, никогда, можетъ быть, не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22.</w:t>
        <w:br/>
        <w:t>несносно, неудобно, невозможно — ей все удобно и возможно.</w:t>
        <w:br/>
        <w:t xml:space="preserve">    Знают о том христиане — ее рачители (IV, 937).</w:t>
        <w:br/>
        <w:t xml:space="preserve">  Радость о Господе и милосердие, сострадание ближнему — «краеугольные</w:t>
        <w:br/>
        <w:t xml:space="preserve">  камни» учения свт. Тихона Задонского. При этом неоднократно</w:t>
        <w:br/>
        <w:t xml:space="preserve">  повторяется, что ближний наш — это абсолютно любой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23.</w:t>
        <w:br/>
        <w:t>о необходимости молитвы за них. «Самоубийство есть</w:t>
        <w:br/>
        <w:t xml:space="preserve">  самый великий грех человеческий, — рассуждает Макар Иванович… но судья</w:t>
        <w:br/>
        <w:t xml:space="preserve">  тут — един лишь Господь, ибо Ему лишь известно все, всякий предел и</w:t>
        <w:br/>
        <w:t xml:space="preserve">  всякая мера. Нам же беспременно надо молиться о таковом грешнике.</w:t>
        <w:br/>
        <w:t xml:space="preserve">  Каждый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24.</w:t>
        <w:br/>
        <w:t xml:space="preserve"> все Бог простит. Да и греха такого нет и не</w:t>
        <w:br/>
        <w:t xml:space="preserve">    может быть на всей земле, какого бы не простил Господь воистину</w:t>
        <w:br/>
        <w:t xml:space="preserve">    кающемуся. Да и совершить не может, совсем, такого греха великого</w:t>
        <w:br/>
        <w:t xml:space="preserve">    человек, который бы истощил бесконечную Божью любовь (14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25.</w:t>
        <w:br/>
        <w:t>голод детей, страдание</w:t>
        <w:br/>
        <w:t xml:space="preserve">  Сонечки и позор своего пьянства. В разговоре с Раскольниковым</w:t>
        <w:br/>
        <w:t xml:space="preserve">  он открывает свое понимание Евангелия: на Страшном Суде Господь сядет на</w:t>
        <w:br/>
        <w:t xml:space="preserve">  престол и будет судить народы. Раскаивающийся Мармеладов надеется</w:t>
        <w:br/>
        <w:t xml:space="preserve">  на Божью милость, верит, что Господь не отринет его. Люди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26.</w:t>
        <w:br/>
        <w:t>Евангелия: на Страшном Суде Господь сядет на</w:t>
        <w:br/>
        <w:t xml:space="preserve">  престол и будет судить народы. Раскаивающийся Мармеладов надеется</w:t>
        <w:br/>
        <w:t xml:space="preserve">  на Божью милость, верит, что Господь не отринет его. Люди в распивочной</w:t>
        <w:br/>
        <w:t xml:space="preserve">  смеются над Мармеладовым и ругаются, однако и они на время замирают</w:t>
        <w:br/>
        <w:t xml:space="preserve">  и замолкают, когда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27.</w:t>
        <w:br/>
        <w:t xml:space="preserve"> и печати его; но</w:t>
        <w:br/>
        <w:t xml:space="preserve">  приидите и вы!» (6, 21).</w:t>
        <w:br/>
        <w:t xml:space="preserve">  Слова Мармеладова сопоставимы со словами из Покаянного канона ко Господу</w:t>
        <w:br/>
        <w:t xml:space="preserve">  нашему Иисусу Христу (Песнь 6): «Кто творит таковая, якоже аз? Якоже бо</w:t>
        <w:br/>
        <w:t xml:space="preserve">  свиния лежит в калу, тако и аз греху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28.</w:t>
        <w:br/>
        <w:t>засыпает. Во сне границы кельи старца раздвинулись, и</w:t>
        <w:br/>
        <w:t xml:space="preserve">  взору Алеши открылся брак в Царстве Небесном, на который призван каждый</w:t>
        <w:br/>
        <w:t xml:space="preserve">  человек. Господь здесь вновь превращает воду в вино, «чтобы не</w:t>
        <w:br/>
        <w:t xml:space="preserve">  прекращалась радость, новых гостей ждет, новых беспрерывно зовет и уже</w:t>
        <w:br/>
        <w:t xml:space="preserve">  на веки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29.</w:t>
        <w:br/>
        <w:t>свое». «Наш</w:t>
        <w:br/>
        <w:t xml:space="preserve">  писатель вообще сочувствовал человеческому веселью, безгрешной</w:t>
        <w:br/>
        <w:t xml:space="preserve">  радости», — писал о Достоевском митрополит Антоний (Храповицкий)</w:t>
        <w:br/>
        <w:t xml:space="preserve">  [Антоний]. В Евангелии Господь совершает чудо на браке в Кане</w:t>
        <w:br/>
        <w:t xml:space="preserve">  Галилейской — претворяет воду вино и этим чудом освящает человеческую</w:t>
        <w:br/>
        <w:t xml:space="preserve">  радость. Грех же пьянства оскорбляет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30.</w:t>
        <w:br/>
        <w:t>над. сов. и профес. Лицея. СПб: в Медицинской</w:t>
        <w:br/>
        <w:t xml:space="preserve">  типографии, 1916. С. [1—2].</w:t>
        <w:br/>
        <w:t xml:space="preserve">  [11]  Канон покаянный ко Господу нашему Иисусу Христу (Песнь 6)</w:t>
        <w:br/>
        <w:t xml:space="preserve">  [Электронный ресурс]. URL:</w:t>
        <w:br/>
        <w:t xml:space="preserve">  https://azbyka.ru/molitvoslov/kanon-pokayannyj-ko-gospodu-nashemu-iisusu-xristu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31.</w:t>
        <w:br/>
        <w:t>уподобляет того, кто</w:t>
        <w:br/>
        <w:t xml:space="preserve">  слушает Его слова и исполняет их, “мужу благоразумному, который построил</w:t>
        <w:br/>
        <w:t xml:space="preserve">  свой дом на камне” (Мф. 7:24); Господь также, имея в виду исповедание</w:t>
        <w:br/>
        <w:t xml:space="preserve">  веры, произнесенное Петром, говорит: “…на сем камне я создам Церковь</w:t>
        <w:br/>
        <w:t xml:space="preserve">  Мою” (Мф. 16:18)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32.</w:t>
        <w:br/>
        <w:t xml:space="preserve">  183</w:t>
        <w:br/>
        <w:t xml:space="preserve">  Архиепископ Аверкий в комментариях к Новому Завету, говоря о чуде,</w:t>
        <w:br/>
        <w:t xml:space="preserve">  которое совершил Иисус в Кане Галилейской, замечает:</w:t>
        <w:br/>
        <w:t xml:space="preserve">    Конечно, Господь Иисус Христос не принял бы участия в таком пиршестве,</w:t>
        <w:br/>
        <w:t xml:space="preserve">    где были или могли быть пьяные. Цель чуда — доставить радость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33.</w:t>
        <w:br/>
        <w:t>рассказывается в Евангелии от Иоанна (Ин. 2:1—12).</w:t>
        <w:br/>
        <w:t xml:space="preserve">    По свидетельству Евангелиста, это было первое чудо, которое сотворил</w:t>
        <w:br/>
        <w:t xml:space="preserve">    Господь, вступив в дело Своего общественного служения, с целью явить</w:t>
        <w:br/>
        <w:t xml:space="preserve">    славу Свою, как Сына Божия, и утвердить в вере в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34.</w:t>
        <w:br/>
        <w:t>ее, люди благодарят Бога за спасение рода человеческого</w:t>
        <w:br/>
        <w:t xml:space="preserve">    от греха, проклятия и смерти жертвой, принесенной на кресте Его Сыном,</w:t>
        <w:br/>
        <w:t xml:space="preserve">    Господом нашим Иисусом Христом. Эта служба не входит в суточный</w:t>
        <w:br/>
        <w:t xml:space="preserve">    круг, но, являясь сутью и целью суточного богослужения, объединяет</w:t>
        <w:br/>
        <w:t xml:space="preserve">    все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35.</w:t>
        <w:br/>
        <w:t xml:space="preserve"> ветхозаветные</w:t>
        <w:br/>
        <w:t xml:space="preserve">    сюжеты9, связанные с чудесно спасшимися «тремя отроками в пещи</w:t>
        <w:br/>
        <w:t xml:space="preserve">    огненной», ко-</w:t>
        <w:br/>
        <w:t xml:space="preserve">    торые в последний час свой восхваляли Господа: Благословен ecu,</w:t>
        <w:br/>
        <w:t xml:space="preserve">    Господи Боже отец наших, и хвально и прославлено имя Твое во веки…</w:t>
        <w:br/>
        <w:t xml:space="preserve">    (Дан 3:26—45),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36.</w:t>
        <w:br/>
        <w:t xml:space="preserve"> от</w:t>
        <w:br/>
        <w:t xml:space="preserve">  веры» (14, 25). Далее он вспоминает историю с апостолом Фомой, который</w:t>
        <w:br/>
        <w:t xml:space="preserve">  лишь после того, как осязал Спасителя, воскликнул: «Господь и Бог Мой!»</w:t>
        <w:br/>
        <w:t xml:space="preserve">  (14, 25). Тем самым в понимании веры повествователь удерживает момент</w:t>
        <w:br/>
        <w:t xml:space="preserve">  верности и отодвигает на второй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37.</w:t>
        <w:br/>
        <w:t xml:space="preserve">  увидел во храме такую же, как ты, плачущую мать и тоже по младенце</w:t>
        <w:br/>
        <w:t xml:space="preserve">    своем, по единственном, которого тоже призвал Господь. “Или не знаешь</w:t>
        <w:br/>
        <w:t xml:space="preserve">    ты, — сказал ей святой, — сколь сии младенцы пред престолом Божиим</w:t>
        <w:br/>
        <w:t xml:space="preserve">    дерзновенны? &lt;…&gt;”» (Д30; 14: 46).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38.</w:t>
        <w:br/>
        <w:t>мучении и</w:t>
        <w:br/>
        <w:t xml:space="preserve">    гонении, страхе и голоде, немощи и искушении и во всем прочем другом;</w:t>
        <w:br/>
        <w:t xml:space="preserve">    и за это получили от Господа жизнь вечную. Откуда великий стыд нам,</w:t>
        <w:br/>
        <w:t xml:space="preserve">    рабам Божиим, что святые совершили подвиги, а мы, рассказывая о них,</w:t>
        <w:br/>
        <w:t xml:space="preserve">    хотим получить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39.</w:t>
        <w:br/>
        <w:br/>
        <w:t xml:space="preserve">    смысле слова, но безумие креста ему присуще.</w:t>
        <w:br/>
        <w:t xml:space="preserve">    445</w:t>
        <w:br/>
        <w:t xml:space="preserve">    «Восторг» Зосимы, его логии о любви, поглощающей</w:t>
        <w:br/>
        <w:t xml:space="preserve">    «страх пред Господом», как будто искусительны («Тогда и птичкам стал</w:t>
        <w:br/>
        <w:t xml:space="preserve">    бы молиться, всецелою любовию мучимый, как бы в восторге каком, и</w:t>
        <w:br/>
        <w:t xml:space="preserve">    молить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40.</w:t>
        <w:br/>
        <w:t>восходит к тексту 3-й главы Книги Бытия,</w:t>
        <w:br/>
        <w:t xml:space="preserve">    где звучат слова Божьего проклятия, обращенные к змею-искусителю: «И</w:t>
        <w:br/>
        <w:t xml:space="preserve">    сказал Господь Бог змею: за то, что ты сделал это, проклят ты пред</w:t>
        <w:br/>
        <w:t xml:space="preserve">    всеми скотами и пред всеми зверями полевыми: ты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41.</w:t>
        <w:br/>
        <w:t>Быт. 49:1–2, 8–12 (отсюда одно из имен Мессии — «Лев от колена Иудова»). Толкователи усматривают здесь «…образ Господа, приводящего</w:t>
        <w:br/>
        <w:t xml:space="preserve">    весь мир &lt;…&gt; к духовному винограднику — Церкви…»6. Здесь важен</w:t>
        <w:br/>
        <w:t xml:space="preserve">    именно сам мотив отвязывания — привязывания. Всесвязующая роль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42.</w:t>
        <w:br/>
        <w:t xml:space="preserve"> заповеди [22, 84], [17, 17]. Как указывает В. Е. Ветловская,</w:t>
        <w:br/>
        <w:t xml:space="preserve">  совершенное Раскольниковым воспринимается как «страшный грех</w:t>
        <w:br/>
        <w:t xml:space="preserve">  и преступление против Господа Бога, идущие вразрез (если пока оставить</w:t>
        <w:br/>
        <w:t xml:space="preserve">  в стороне все остальное) с известными заповедями — “Не убий”,</w:t>
        <w:br/>
        <w:t xml:space="preserve">  “Не укради” (шестая и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43.</w:t>
        <w:br/>
        <w:t xml:space="preserve"> все остальное) с известными заповедями — “Не убий”,</w:t>
        <w:br/>
        <w:t xml:space="preserve">  “Не укради” (шестая и восьмая заповеди из десяти, начинающихся</w:t>
        <w:br/>
        <w:t xml:space="preserve">  словами: “Аз есмь Господь Бог твой, да не будут тебе бози инии, разве</w:t>
        <w:br/>
        <w:t xml:space="preserve">  Мене”). И тогда Раскольников оказывается носителем атеистической идеи,</w:t>
        <w:br/>
        <w:t xml:space="preserve">  богоотступником, богоборцем» [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44.</w:t>
        <w:br/>
        <w:t xml:space="preserve"> из него источники жизни» (Притч. 4:23). В Ветхом</w:t>
        <w:br/>
        <w:t xml:space="preserve">  Завете, кроме того, «источником жизни» и «источником воды живой»</w:t>
        <w:br/>
        <w:t xml:space="preserve">  именуется Господь (см.: Пс. 35:6—10; Иер. 2:12—13; ср. 17:13), и в таком</w:t>
        <w:br/>
        <w:t xml:space="preserve">  значении «образ переходит в Новый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45.</w:t>
        <w:br/>
        <w:t>используется именно этот вариант —</w:t>
        <w:br/>
        <w:t xml:space="preserve">  «воскресение». Из параллелей с библейским текстом ясно, что это слово в</w:t>
        <w:br/>
        <w:t xml:space="preserve">  Ветхом Завете относится к Господу и истинно верующим — например, к семи</w:t>
        <w:br/>
        <w:t xml:space="preserve">  святым мученикам Маккавеям, отказавшимся приносить жертву языческим</w:t>
        <w:br/>
        <w:t xml:space="preserve">  богам. О четвертом мученике сказано: «Будучи близок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46.</w:t>
        <w:br/>
        <w:t>(Ин. 11:23—26).</w:t>
        <w:br/>
        <w:t xml:space="preserve">  [18]  Ср. в Синод. переводе: «Апостолы же с великою силою</w:t>
        <w:br/>
        <w:t xml:space="preserve">  свидетельствовали о воскресении Господа Иисуса Христа; и великая</w:t>
        <w:br/>
        <w:t xml:space="preserve">  благодать была на всех их» (Деян. 4:33).</w:t>
        <w:br/>
        <w:t xml:space="preserve">  [19]  Ср. в Синод. переводе: «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47.</w:t>
        <w:br/>
        <w:t xml:space="preserve"> старухи.</w:t>
        <w:br/>
        <w:t xml:space="preserve">  Если кто-то «не способен еще отгонять прилоги лукавого, таковой, если</w:t>
        <w:br/>
        <w:t xml:space="preserve">  чуть-чуть согласится с лукавым помыслом, но тотчас исповедается Господу,</w:t>
        <w:br/>
        <w:t xml:space="preserve">  каясь и укоряя себя, и призовет Его на помощь, как написано:</w:t>
        <w:br/>
        <w:t xml:space="preserve">  “Исповедайтесь Господу и призывайте имя Его” (Пс. 104,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48.</w:t>
        <w:br/>
        <w:t xml:space="preserve"> с лукавым помыслом, но тотчас исповедается Господу,</w:t>
        <w:br/>
        <w:t xml:space="preserve">  каясь и укоряя себя, и призовет Его на помощь, как написано:</w:t>
        <w:br/>
        <w:t xml:space="preserve">  “Исповедайтесь Господу и призывайте имя Его” (Пс. 104,1) — то Бог</w:t>
        <w:br/>
        <w:t xml:space="preserve">  прощает его по Своей милости из-за его немощи.</w:t>
        <w:br/>
        <w:t xml:space="preserve">  Это сказано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49.</w:t>
        <w:br/>
        <w:t>все Бог простит. Да и</w:t>
        <w:br/>
        <w:t xml:space="preserve">    греха такого нет и не может быть на всей земле, какого бы не простит</w:t>
        <w:br/>
        <w:t xml:space="preserve">    Господь воистину кающемуся (14, 48).</w:t>
        <w:br/>
        <w:t xml:space="preserve">    «Воистину кающегося» Бог вырывает из душной обыденности греха,</w:t>
        <w:br/>
        <w:t xml:space="preserve">    собственной завершенности и одиночества. Зосима поясняет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50.</w:t>
        <w:br/>
        <w:t>то на</w:t>
        <w:br/>
        <w:t xml:space="preserve">  людях!». Или к записи 483, с плачевым покаянным молитвоподобным</w:t>
        <w:br/>
        <w:t xml:space="preserve">  содержанием: «Дети-то, батюшка, у меня не стоят, наказал Господь!». И</w:t>
        <w:br/>
        <w:t xml:space="preserve">  прочая и прочая.</w:t>
        <w:br/>
        <w:t xml:space="preserve">  343</w:t>
        <w:br/>
        <w:t xml:space="preserve">  Состав СТ драматургически формировался с таким очевидным интуитивным</w:t>
        <w:br/>
        <w:t xml:space="preserve">  расчетом, чтобы мотив «Творца небесного» не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51.</w:t>
        <w:br/>
        <w:t>слов благодати,</w:t>
        <w:br/>
        <w:t xml:space="preserve">    исходивших из уст Иисусовых, воскликнула: «Блаженно чрево, носившее</w:t>
        <w:br/>
        <w:t xml:space="preserve">    Тебя, и сосцы, Тебя питавшие», то не сказал ли Господь:</w:t>
        <w:br/>
        <w:t xml:space="preserve">    «Блаженны слышащие слово Божие и хранящие его» (Лк. 11: 27—28).</w:t>
        <w:br/>
        <w:t xml:space="preserve">    У Достоевского текст зачастую объясняет другой текст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52.</w:t>
        <w:br/>
        <w:t>или</w:t>
        <w:br/>
        <w:t xml:space="preserve">  отгадала мысль мою и жаждание: обняла меня и с румянцем стыдливости,</w:t>
        <w:br/>
        <w:t xml:space="preserve">  столь ей идущим, сказала: “Погоди, отец Савелий, может, Господь даст</w:t>
        <w:br/>
        <w:t xml:space="preserve">  нам” (Она разумела: даст детей.) Но я по обычаю думая, что подобные ее</w:t>
        <w:br/>
        <w:t xml:space="preserve">  надежды всегда суетны и обманчивы, ни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53.</w:t>
        <w:br/>
        <w:t>Божественная жизнь можетъ быть проведена среди</w:t>
        <w:br/>
        <w:t xml:space="preserve">    увеселенiй и искушенiй мiра сего, что столько же черезъ радости,</w:t>
        <w:br/>
        <w:t xml:space="preserve">    сколько черезъ испытанiя, Господь укрѣпляетъ наши характеры, смягчаетъ</w:t>
        <w:br/>
        <w:t xml:space="preserve">    наши сердца, просвѣтляетъ наши умы, возвышаетъ наши мысли. Оно</w:t>
        <w:br/>
        <w:t xml:space="preserve">    научаетъ насъ что самая религiозная жизнь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54.</w:t>
        <w:br/>
        <w:t xml:space="preserve"> детства”¹⁴. В своих замечаниях к</w:t>
        <w:br/>
        <w:t xml:space="preserve">  роману Достоевский подчеркивает важность темы любви к детям. Зосима</w:t>
        <w:br/>
        <w:t xml:space="preserve">  говорит:</w:t>
        <w:br/>
        <w:t xml:space="preserve">    А коли захочешь господу услужить, обласкай ребеночка и помоги ему.</w:t>
        <w:br/>
        <w:t xml:space="preserve">    Мало надо иной раз, очень мало, а навеки закинешь семя. (Горячее.)</w:t>
        <w:br/>
        <w:t xml:space="preserve">    (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55.</w:t>
        <w:br/>
        <w:t>нѣжнаго соединенiя</w:t>
        <w:br/>
        <w:t xml:space="preserve">  435</w:t>
        <w:br/>
        <w:t xml:space="preserve">  и прощанiя съ дорогими друзьями, братьями, сестрами и любимыми дѣтьми,</w:t>
        <w:br/>
        <w:t xml:space="preserve">  прообразомъ которыхъ служитъ послѣдняя вечерняя трапеза нашего Господа.</w:t>
        <w:br/>
        <w:t xml:space="preserve">  Другой мотив, общий для Стенли и для Достоевского, — мотив поста. Оба</w:t>
        <w:br/>
        <w:t xml:space="preserve">  автора, кажется, воспринимают пост не по догмату. Христос,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56.</w:t>
        <w:br/>
        <w:t xml:space="preserve"> эти слова произносит Иуда (Послание к Евреям. 7:14),</w:t>
        <w:br/>
        <w:t xml:space="preserve">  тот, от племени которого будет рожден Спаситель. “Ибо известно, что</w:t>
        <w:br/>
        <w:t xml:space="preserve">  Господь наш воссиял из колена Иудина, о котором Моисей ничего не сказал</w:t>
        <w:br/>
        <w:t xml:space="preserve">  относительно священства”.</w:t>
        <w:br/>
        <w:t xml:space="preserve">  История Иосифа и его братьев в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