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добро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творить, добро 5</w:t>
        <w:br/>
        <w:t>идеал, добро 3</w:t>
        <w:br/>
        <w:t>потенциал, добро 3</w:t>
        <w:br/>
        <w:t>быть, добро 3</w:t>
        <w:br/>
        <w:t>истина, добро 3</w:t>
        <w:br/>
        <w:t>выбор, добро 3</w:t>
        <w:br/>
        <w:t>открытость, добро 2</w:t>
        <w:br/>
        <w:t>реальность, добро 2</w:t>
        <w:br/>
        <w:t>говорить, добро 2</w:t>
        <w:br/>
        <w:t>любовь, добро 2</w:t>
        <w:br/>
        <w:t>различать, добро 2</w:t>
        <w:br/>
        <w:t>обращаться, добро 2</w:t>
        <w:br/>
        <w:t>идея, добро 2</w:t>
        <w:br/>
        <w:t>побеждаться, добро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бо, добро; 2) борьба, добро; 3) вариант, добро; 4) видать, добро; 5) возможность, добро; 6) делание, добро; 7) делать, добро; 8) думать, добро; 9) зло, добро; 10) изображение, добро; 11) красота, добро; 12) латы, добро; 13) место, добро; 14) носитель, добро; 15) отделять, добро; 16) отличать, добро; 17) отмечать, добро; 18) павел, добро; 19) подразумевать, добро; 20) познаваться, добро; 21) правда, добро; 22) представитель, добро; 23) прилежный, добро; 24) пример, добро; 25) проблема, добро; 26) проявление, добро; 27) различие, добро; 28) ратник, добро; 29) реакция, добро; 30) свойство, добро; 31) сделать, добро; 32) семя, добро; 33) синтез, добро; 34) смерть, добро; 35) сновидение, добро; 36) стремиться, добро; 37) тайна, добро; 38) условие, добро; 39) учить, добро;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добро, зло 10</w:t>
        <w:br/>
        <w:t>добро, красота 8</w:t>
        <w:br/>
        <w:t>добро, истина 2</w:t>
        <w:br/>
        <w:t>добро, реальность 2</w:t>
        <w:br/>
        <w:t>добро, человеческий 2</w:t>
        <w:br/>
        <w:t>добро, мочь 2</w:t>
        <w:br/>
        <w:t>добро, воскресение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добро, благость; 2) добро, ближний; 3) добро, быть; 4) добро, важный; 5) добро, возникать; 6) добро, воскресать; 7) добро, воспеваться; 8) добро, всеобщий; 9) добро, гневаться; 10) добро, добрый; 11) добро, достоевский; 12) добро, душа; 13) добро, жизнь; 14) добро, знакомый; 15) добро, иметь; 16) добро, ипрекрасный; 17) добро, курсив; 18) добро, москва; 19) добро, мысль; 20) добро, мышкин; 21) добро, обращение; 22) добро, особенность; 23) добро, осуществлять; 24) добро, относиться; 25) добро, подчеркивать; 26) добро, показывать; 27) добро, полковник; 28) добро, польза; 29) добро, помогать; 30) добро, проблема; 31) добро, пробуждение; 32) добро, проповедь; 33) добро, простодушие; 34) добро, связанный; 35) добро, славить; 36) добро, содел; 37) добро, соображение; 38) добро, способный; 39) добро, страница; 40) добро, творить; 41) добро, творчество; 42) добро, терпеть; 43) добро, убо; 44) добро, хотеть; 45) добро, христов; 46) добро, хромоножка; 47) добро, человек;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высокий, добро 3</w:t>
        <w:br/>
        <w:t>необходимый, добро 2</w:t>
        <w:br/>
        <w:t>русский, добро 2</w:t>
        <w:br/>
        <w:t>божий, добро 2</w:t>
        <w:br/>
        <w:t>символический, добро 2</w:t>
        <w:br/>
        <w:t>великий, добро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добро; 2) античный, добро; 3) божественный, добро; 4) внутренний, добро; 5) гнусный, добро; 6) данный, добро; 7) действительный, добро; 8) единоверный, добро; 9) живой, добро; 10) иноверный, добро; 11) крайний, добро; 12) личный, добро; 13) мелкий, добро; 14) назидательный, добро; 15) незаконнорожденный, добро; 16) неправедный, добро; 17) новый, добро; 18) нравственный, добро; 19) омский, добро; 20) пассивный, добро; 21) пасхальный, добро; 22) праведный, добро; 23) прекрасный, добро; 24) прилежный, добро; 25) природный, добро; 26) проклятый, добро; 27) разумный, добро; 28) реальный, добро; 29) связанный, добро; 30) следующий, добро; 31) собственный, добро; 32) средний, добро; 33) удивительный, добро; 34) христианский, добро; 35) центральный, добро; 36) цепной, добро; 37) чуждый, добро;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зло, добро 11</w:t>
        <w:br/>
        <w:t>потенциал, добро 5</w:t>
        <w:br/>
        <w:t>добро, добро 4</w:t>
        <w:br/>
        <w:t>идеал, добро 3</w:t>
        <w:br/>
        <w:t>красота, добро 3</w:t>
        <w:br/>
        <w:t>сын, добро 3</w:t>
        <w:br/>
        <w:t>любовь, добро 3</w:t>
        <w:br/>
        <w:t>истина, добро 3</w:t>
        <w:br/>
        <w:t>человек, добро 3</w:t>
        <w:br/>
        <w:t>выбор, добро 3</w:t>
        <w:br/>
        <w:t>язык, добро 3</w:t>
        <w:br/>
        <w:t>жизнь, добро 2</w:t>
        <w:br/>
        <w:t>достоевский, добро 2</w:t>
        <w:br/>
        <w:t>сердце, добро 2</w:t>
        <w:br/>
        <w:t>открытость, добро 2</w:t>
        <w:br/>
        <w:t>единство, добро 2</w:t>
        <w:br/>
        <w:t>синтез, добро 2</w:t>
        <w:br/>
        <w:t>мысль, добро 2</w:t>
        <w:br/>
        <w:t>признание, добро 2</w:t>
        <w:br/>
        <w:t>реальность, добро 2</w:t>
        <w:br/>
        <w:t>изображение, добро 2</w:t>
        <w:br/>
        <w:t>ценность, добро 2</w:t>
        <w:br/>
        <w:t>мир, добро 2</w:t>
        <w:br/>
        <w:t>сила, добро 2</w:t>
        <w:br/>
        <w:t>служение, добро 2</w:t>
        <w:br/>
        <w:t>возможность, добро 2</w:t>
        <w:br/>
        <w:t>дело, добро 2</w:t>
        <w:br/>
        <w:t>идея, добро 2</w:t>
        <w:br/>
        <w:t>а, добро 2</w:t>
        <w:br/>
        <w:t>тайна, добро 2</w:t>
        <w:br/>
        <w:t>душа, добро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апостол, добро; 2) арутюнов, добро; 3) бес, добро; 4) благообразие, добро; 5) бо, добро; 6) борьба, добро; 7) вариант, добро; 8) вера, добро; 9) воздействие, добро; 10) воланд, добро; 11) вопрос, добро; 12) воскресение, добро; 13) враг, добро; 14) город, добро; 15) д, добро; 16) дар, добро; 17) движение, добро; 18) делание, добро; 19) детскость, добро; 20) дно, добро; 21) друг, добро; 22) дуализм, добро; 23) дух, добро; 24) жажда, добро; 25) завет, добро; 26) заграница, добро; 27) закон, добро; 28) зандер, добро; 29) значение, добро; 30) иван, добро; 31) иерархия, добро; 32) изменение, добро; 33) имя, добро; 34) искусство, добро; 35) калокогатия, добро; 36) карамазов, добро; 37) л, добро; 38) латы, добро; 39) лебедев, добро; 40) место, добро; 41) монастырь, добро; 42) мудрец, добро; 43) мышкин, добро; 44) н, добро; 45) название, добро; 46) народ, добро; 47) носитель, добро; 48) острог, добро; 49) павел, добро; 50) писание, добро; 51) порок, добро; 52) потапыч, добро; 53) правда, добро; 54) представитель, добро; 55) пример, добро; 56) принцип, добро; 57) природа, добро; 58) проблема, добро; 59) произведение, добро; 60) просьба, добро; 61) проявление, добро; 62) различие, добро; 63) разряд, добро; 64) рассказ, добро; 65) ратник, добро; 66) реакция, добро; 67) ребенок, добро; 68) решение, добро; 69) роман, добро; 70) самоосуществление, добро; 71) свойство, добро; 72) семя, добро; 73) слово, добро; 74) случай, добро; 75) смерть, добро; 76) смысл, добро; 77) сновидение, добро; 78) состояние, добро; 79) сочинение, добро; 80) степень, добро; 81) страсть, добро; 82) субъект, добро; 83) сущность, добро; 84) творчество, добро; 85) теодицея, добро; 86) традиция, добро; 87) тяготение, добро; 88) условие, добро; 89) утверждение, добро; 90) хаос, добро; 91) христос, добро; 92) чистота, добро; 93) шатов, добро;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добро, зло 17</w:t>
        <w:br/>
        <w:t>добро, красота 10</w:t>
        <w:br/>
        <w:t>добро, достоевский 7</w:t>
        <w:br/>
        <w:t>добро, жизнь 5</w:t>
        <w:br/>
        <w:t>добро, добро 4</w:t>
        <w:br/>
        <w:t>добро, природа 4</w:t>
        <w:br/>
        <w:t>добро, творчество 4</w:t>
        <w:br/>
        <w:t>добро, человек 3</w:t>
        <w:br/>
        <w:t>добро, герой 3</w:t>
        <w:br/>
        <w:t>добро, путь 3</w:t>
        <w:br/>
        <w:t>добро, любовь 3</w:t>
        <w:br/>
        <w:t>добро, истина 2</w:t>
        <w:br/>
        <w:t>добро, мир 2</w:t>
        <w:br/>
        <w:t>добро, совершенство 2</w:t>
        <w:br/>
        <w:t>добро, реальность 2</w:t>
        <w:br/>
        <w:t>добро, текст 2</w:t>
        <w:br/>
        <w:t>добро, статья 2</w:t>
        <w:br/>
        <w:t>добро, полковник 2</w:t>
        <w:br/>
        <w:t>добро, мышкин 2</w:t>
        <w:br/>
        <w:t>добро, москва 2</w:t>
        <w:br/>
        <w:t>добро, сердце 2</w:t>
        <w:br/>
        <w:t>добро, пир 2</w:t>
        <w:br/>
        <w:t>добро, бог 2</w:t>
        <w:br/>
        <w:t>добро, воскресение 2</w:t>
        <w:br/>
        <w:t>добро, совесть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добро, абрамович; 2) добро, август; 3) добро, активизация; 4) добро, бессмертие; 5) добро, благость; 6) добро, ближний; 7) добро, богослов; 8) добро, бэлнеп; 9) добро, ваганов; 10) добро, взаимодействие; 11) добро, взгляд; 12) добро, вид; 13) добро, владыка; 14) добро, всеволодович; 15) добро, выбор; 16) добро, выгода; 17) добро, гармония; 18) добро, гордость; 19) добро, город; 20) добро, господь; 21) добро, гражданин; 22) добро, грязь; 23) добро, дарование; 24) добро, действительность; 25) добро, дело; 26) добро, дух; 27) добро, душа; 28) добро, евангелие; 29) добро, значение; 30) добро, идея; 31) добро, императив; 32) добро, искусство; 33) добро, к; 34) добро, князь; 35) добро, концепт; 36) добро, критика; 37) добро, курсив; 38) добро, личность; 39) добро, мастер; 40) добро, мнение; 41) добро, молитва; 42) добро, мысль; 43) добро, н; 44) добро, народ; 45) добро, несостоятельность; 46) добро, неудача; 47) добро, николай; 48) добро, образ; 49) добро, обращение; 50) добро, основание; 51) добро, особенность; 52) добро, парфена; 53) добро, писатель; 54) добро, платон; 55) добро, польза; 56) добро, понятие; 57) добро, портрет; 58) добро, посев; 59) добро, поучение; 60) добро, представление; 61) добро, преимущество; 62) добро, преображение; 63) добро, преступление; 64) добро, присутствие; 65) добро, приятие; 66) добро, проблема; 67) добро, пробуждение; 68) добро, произведение; 69) добро, происшествие; 70) добро, проповедь; 71) добро, простодушие; 72) добро, протяжение; 73) добро, процесс; 74) добро, пьянство; 75) добро, разрушение; 76) добро, реча; 77) добро, роль; 78) добро, роман; 79) добро, ростанев; 80) добро, с; 81) добро, сад; 82) добро, синтез; 83) добро, слово; 84) добро, смерть; 85) добро, смирение; 86) добро, содел; 87) добро, содержание; 88) добро, сознание; 89) добро, соображение; 90) добро, спасение; 91) добро, спектр; 92) добро, способность; 93) добро, ставитсебянаместо; 94) добро, страница; 95) добро, сущность; 96) добро, т; 97) добро, троя; 98) добро, убо; 99) добро, финал; 100) добро, христоликость; 101) добро, хромоножка; 102) добро, цветок; 103) добро, читатель; 104) добро, явление;</w:t>
      </w:r>
    </w:p>
    <w:p>
      <w:pPr>
        <w:pStyle w:val="BodyText"/>
      </w:pPr>
      <w:r>
        <w:t>1.</w:t>
        <w:br/>
        <w:t>благодеяние»,</w:t>
        <w:br/>
        <w:t xml:space="preserve">    «боготворчество»). По Соловьеву, это осуществление Божественной воли,</w:t>
        <w:br/>
        <w:t xml:space="preserve">    признанное одухотворить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Им, чувствуют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Достоевский: 238]. Но именно Ставрогин</w:t>
        <w:br/>
        <w:t xml:space="preserve">  подсказывает, какой «мазью» «скрепить» «кружок», что способствовало</w:t>
        <w:br/>
        <w:t xml:space="preserve">  убийству Шатова [Достоевский: 394]. Потеряв различие между добром</w:t>
        <w:br/>
        <w:t xml:space="preserve">  и злом, Николай Всеволодович не находит применения своей силе</w:t>
        <w:br/>
        <w:t xml:space="preserve">  «беспредельной» [Достоевский: 669]. Он признается, что «пробовал большой</w:t>
        <w:br/>
        <w:t xml:space="preserve">  разврат и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3.</w:t>
        <w:br/>
        <w:t>в романе этого образа свидетельствуют дискуссии о нем, результаты</w:t>
        <w:br/>
        <w:t xml:space="preserve">  которых обобщены в Полном собрании сочинений Достоевского: «Чистота</w:t>
        <w:br/>
        <w:t xml:space="preserve">  сердца, детскость, открытость добру, простодушие, радостное приятие мира</w:t>
        <w:br/>
        <w:t xml:space="preserve">  роднят Хромоножку с другими “светлыми” образами Достоевского. Ее,</w:t>
        <w:br/>
        <w:t xml:space="preserve">  слабоумную и юродивую, писатель наделяет ясновидением, способностью</w:t>
        <w:br/>
        <w:t xml:space="preserve">  прозревать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4.</w:t>
        <w:br/>
        <w:t>Гришка От-репь-ев</w:t>
        <w:br/>
        <w:t xml:space="preserve">  а-на-фе-ма!”» [Достоевский: 267]. Эта ситуация обобщает и завершает две</w:t>
        <w:br/>
        <w:t xml:space="preserve">  предшествующие. Благодаря открытости добру Хромоножка проницает,</w:t>
        <w:br/>
        <w:t xml:space="preserve">  постигает сущность людей и их взаимоотношений; становится духовно выше</w:t>
        <w:br/>
        <w:t xml:space="preserve">  Ставрогина. Ответ на вопрос: «Какой символический смысл следует видеть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5.</w:t>
        <w:br/>
        <w:t>известно, конфессиональный выбор древней Руси. Разумеется, в контексте</w:t>
        <w:br/>
        <w:t xml:space="preserve">  религии прекрасное приобретает специфический смысл: красота здесь не</w:t>
        <w:br/>
        <w:t xml:space="preserve">  может 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 и красоты, иными словами, совершенство. У Достоевского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6.</w:t>
        <w:br/>
        <w:t>красота здесь не</w:t>
        <w:br/>
        <w:t xml:space="preserve">  может быть отделена от добра. Ипрекрасное</w:t>
        <w:br/>
        <w:t xml:space="preserve">  340</w:t>
        <w:br/>
        <w:t xml:space="preserve">  следует понимать в духе античной калокогатии как высшее единство, синтез</w:t>
        <w:br/>
        <w:t xml:space="preserve">  добра и красоты, иными словами, совершенство. У Достоевского этот синтез</w:t>
        <w:br/>
        <w:t xml:space="preserve">  подчеркнут в формуле “положительно прекрасное”.</w:t>
        <w:br/>
        <w:t xml:space="preserve">  Другое обстоятельство, не менее важное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7.</w:t>
        <w:br/>
        <w:t>, сравнивает её |</w:t>
        <w:br/>
        <w:t xml:space="preserve">  | Алёша Карамазов            | с речью Ивана в трактире, подводит к    |</w:t>
        <w:br/>
        <w:t xml:space="preserve">  | Иван Карамазов             | мысли о том, что подразумевал           |</w:t>
        <w:br/>
        <w:t xml:space="preserve">  | добро и зло                | Достоевский под понятием "целая         |</w:t>
        <w:br/>
        <w:t xml:space="preserve">  | действительность           | картина": эта "целая картина" включает  |</w:t>
        <w:br/>
        <w:t xml:space="preserve">  |                            | в себя признание не только зла, но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8.</w:t>
        <w:br/>
        <w:t xml:space="preserve"> понятием "целая         |</w:t>
        <w:br/>
        <w:t xml:space="preserve">  | действительность           | картина": эта "целая картина" включает  |</w:t>
        <w:br/>
        <w:t xml:space="preserve">  |                            | в себя признание не только зла, но      |</w:t>
        <w:br/>
        <w:t xml:space="preserve">  |                            | также и потенциала добра и реальности   |</w:t>
        <w:br/>
        <w:t xml:space="preserve">  |                            | добра в человеческой природе.           |</w:t>
        <w:br/>
        <w:t xml:space="preserve">  Текст статьи</w:t>
        <w:br/>
        <w:t xml:space="preserve">  “И&lt;ван&gt; Ф&lt;едорович&gt; глубок, — набросал Достоевский в записной книжке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9.</w:t>
        <w:br/>
        <w:t xml:space="preserve">           | картина": эта "целая картина" включает  |</w:t>
        <w:br/>
        <w:t xml:space="preserve">  |                            | в себя признание не только зла, но      |</w:t>
        <w:br/>
        <w:t xml:space="preserve">  |                            | также и потенциала добра и реальности   |</w:t>
        <w:br/>
        <w:t xml:space="preserve">  |                            | добра в человеческой природе.           |</w:t>
        <w:br/>
        <w:t xml:space="preserve">  Текст статьи</w:t>
        <w:br/>
        <w:t xml:space="preserve">  “И&lt;ван&gt; Ф&lt;едорович&gt; глубок, — набросал Достоевский в записной книжке по</w:t>
        <w:br/>
        <w:t xml:space="preserve">  поводу среднего сына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10.</w:t>
        <w:br/>
        <w:t>Однако еще более важно то, что эта “целая картина” включает в</w:t>
        <w:br/>
        <w:t xml:space="preserve">  себя признание не только зла, но также и потенциала добра и реальности</w:t>
        <w:br/>
        <w:t xml:space="preserve">  добра в человеческой природе. Именно это и есть целая картина. Не зря</w:t>
        <w:br/>
        <w:t xml:space="preserve">  Дмитрий Карамазов, косвенно виновный в трагедии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>важно то, что эта “целая картина” включает в</w:t>
        <w:br/>
        <w:t xml:space="preserve">  себя признание не только зла, но также и потенциала добра и реальности</w:t>
        <w:br/>
        <w:t xml:space="preserve">  добра в человеческой природе. Именно это и есть целая картина. Не зря</w:t>
        <w:br/>
        <w:t xml:space="preserve">  Дмитрий Карамазов, косвенно виновный в трагедии Илюши и прямо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 xml:space="preserve"> духовного единства и гармонии, о котором говорит Алеша, —</w:t>
        <w:br/>
        <w:t xml:space="preserve">  именно то мгновение, когда каждый открывается в сущности своего сердца.</w:t>
        <w:br/>
        <w:t xml:space="preserve">  Потенциал добра, подчеркивает Достоевский, лежит в каждом из нас. Он</w:t>
        <w:br/>
        <w:t xml:space="preserve">  пишет в главке “Золотой век в кармане” в январском выпуске “Дневника</w:t>
        <w:br/>
        <w:t xml:space="preserve">  писателя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Мертвого дома”, в которых Достоевский в художественной форме</w:t>
        <w:br/>
        <w:t xml:space="preserve">  предлагает читателю свои наблюдения из Омского острога, содержат немало</w:t>
        <w:br/>
        <w:t xml:space="preserve">  удивительных примеров как добра, так и зла в человеке. В произведениях,</w:t>
        <w:br/>
        <w:t xml:space="preserve">  появившихся по возвращении из ссылки, мы можем проследить за тем, как</w:t>
        <w:br/>
        <w:t xml:space="preserve">  развиваются в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14.</w:t>
        <w:br/>
        <w:t>героях романов.</w:t>
        <w:br/>
        <w:t xml:space="preserve">  Особенностью Достоевского</w:t>
        <w:br/>
        <w:t xml:space="preserve">  © Эгеберг Э., 1998</w:t>
        <w:br/>
        <w:t xml:space="preserve">  386</w:t>
        <w:br/>
        <w:t xml:space="preserve">  среди писателей реализма является его тяготение к изображению крайних</w:t>
        <w:br/>
        <w:t xml:space="preserve">  проявлений добра и зла. Как известно, портреты зла в искусстве удаются</w:t>
        <w:br/>
        <w:t xml:space="preserve">  гораздо чаще, чем изображения добра, относится это и к творчеству</w:t>
        <w:br/>
        <w:t xml:space="preserve">  Достоевского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15.</w:t>
        <w:br/>
        <w:t>его тяготение к изображению крайних</w:t>
        <w:br/>
        <w:t xml:space="preserve">  проявлений добра и зла. Как известно, портреты зла в искусстве удаются</w:t>
        <w:br/>
        <w:t xml:space="preserve">  гораздо чаще, чем изображения добра, относится это и к творчеству</w:t>
        <w:br/>
        <w:t xml:space="preserve">  Достоевского. Самые яркие фигуры в его романах, безусловно, те, которые</w:t>
        <w:br/>
        <w:t xml:space="preserve">  являются носителями зла ― от князя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16.</w:t>
        <w:br/>
        <w:br/>
        <w:t xml:space="preserve">  “Идиот” и “Село Степанчиково” объединяет то обстоятельство, что именно в</w:t>
        <w:br/>
        <w:t xml:space="preserve">  этих двух произведениях мы находим наиболее тщательно созданных</w:t>
        <w:br/>
        <w:t xml:space="preserve">  носителей добра: полковника Ростанева и князя Мышкина. Но не только эти</w:t>
        <w:br/>
        <w:t xml:space="preserve">  два главных персонажа обладают общими чертами, но и композиция романов</w:t>
        <w:br/>
        <w:t xml:space="preserve">  имеет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17.</w:t>
        <w:br/>
        <w:t>этих двух героев сложнее: не только князя Мышкина,</w:t>
        <w:br/>
        <w:t xml:space="preserve">  но и полковника Ростанева следует скорее всего отнести к разряду</w:t>
        <w:br/>
        <w:t xml:space="preserve">  пассивных представителей добра. Эта особенность полковника сообщается</w:t>
        <w:br/>
        <w:t xml:space="preserve">  читателю в самом начале романа, до описания его наружности:</w:t>
        <w:br/>
        <w:t xml:space="preserve">  Есть натуры решительно всем довольные и ко</w:t>
        <w:br/>
        <w:t xml:space="preserve"> 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18.</w:t>
        <w:br/>
        <w:t>ни было определенности, в "бездне праздных слов" устраниться от</w:t>
        <w:br/>
        <w:t xml:space="preserve">  того или иного выбора судьбы незаконнорожденного сына, занять "среднее"</w:t>
        <w:br/>
        <w:t xml:space="preserve">  место между добром и злом.</w:t>
        <w:br/>
        <w:t xml:space="preserve">  В финале же герой, принимая свою вину за "умертвия" и тем самым видя</w:t>
        <w:br/>
        <w:t xml:space="preserve">  себя "в месте злачнем"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19.</w:t>
        <w:br/>
        <w:t xml:space="preserve"> как образ истинного рая его</w:t>
        <w:br/>
        <w:t xml:space="preserve">  дьявольскому искажению:</w:t>
        <w:br/>
        <w:t xml:space="preserve">    Ох, уж эта мне заграница! — заключил Потапыч, — говорил, что не к</w:t>
        <w:br/>
        <w:t xml:space="preserve">    добру. И уж поскорее бы в нашу Москву! И чего-то у нас дома нет, в</w:t>
        <w:br/>
        <w:t xml:space="preserve">    Москве? Сад, цветы, каких здесь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20.</w:t>
        <w:br/>
        <w:t xml:space="preserve">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рече: «Аще и весь миръ прiобрящетъ</w:t>
        <w:br/>
        <w:t xml:space="preserve">    человекъ, а душу свою отщетитъ, никаяже полза ему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>Уже в первом большом романе Ф. М. Достоевского “Преступление и</w:t>
        <w:br/>
        <w:t xml:space="preserve">  наказание” развивается и углубляется центральная мысль его творчества о</w:t>
        <w:br/>
        <w:t xml:space="preserve">  борьбе добра и зла в свободной человеческой личности, или, по словам</w:t>
        <w:br/>
        <w:t xml:space="preserve">  Димитрия Карамазова “Бог с дьяволом борется, а поле битвы — сердце</w:t>
        <w:br/>
        <w:t xml:space="preserve">  человека</w:t>
        <w:br/>
        <w:t xml:space="preserve"> Д. Григорьев. Евангелие и Раскольников. 2005№7</w:t>
      </w:r>
    </w:p>
    <w:p>
      <w:pPr>
        <w:pStyle w:val="BodyText"/>
      </w:pPr>
      <w:r>
        <w:t>22.</w:t>
        <w:br/>
        <w:t>этой борьбе</w:t>
        <w:br/>
        <w:t xml:space="preserve">  человек избирает или путьслужениядобру,или путь служения злу. На первом</w:t>
        <w:br/>
        <w:t xml:space="preserve">  пути человек добровольно подчиняет себя высшим ценностям Любви, Добра и</w:t>
        <w:br/>
        <w:t xml:space="preserve">  Красоты, а на втором пути человек сам ставитсебянаместо высших</w:t>
        <w:br/>
        <w:t xml:space="preserve">  ценностей. В религиозном плане путь служениядобру ведет к образу</w:t>
        <w:br/>
        <w:t xml:space="preserve">  Богочеловеческому</w:t>
        <w:br/>
        <w:t xml:space="preserve"> Д. Григорьев. Евангелие и Раскольников. 2005№7</w:t>
      </w:r>
    </w:p>
    <w:p>
      <w:pPr>
        <w:pStyle w:val="BodyText"/>
      </w:pPr>
      <w:r>
        <w:t>23.</w:t>
        <w:br/>
        <w:t>больше</w:t>
        <w:br/>
        <w:t xml:space="preserve">  ровно ничего не надо: тотчас найдешь как устроиться" (25, 119).</w:t>
        <w:br/>
        <w:t xml:space="preserve">  Прекрасное, по Достоевскому, как и по Христу, есть добро. Истина ‒</w:t>
        <w:br/>
        <w:t xml:space="preserve">  нравственное совершенство. Вот содержание диалога иерархий у</w:t>
        <w:br/>
        <w:t xml:space="preserve">  Достоевского, вот основной источник диалогизма у Достоевского. Иерархия</w:t>
        <w:br/>
        <w:t xml:space="preserve">  "мира", оспаривающая идеалы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24.</w:t>
        <w:br/>
        <w:t>. Истина ‒</w:t>
        <w:br/>
        <w:t xml:space="preserve">  нравственное совершенство. Вот содержание диалога иерархий у</w:t>
        <w:br/>
        <w:t xml:space="preserve">  Достоевского, вот основной источник диалогизма у Достоевского. Иерархия</w:t>
        <w:br/>
        <w:t xml:space="preserve">  "мира", оспаривающая идеалы добра, постоянно терпит неудачу</w:t>
        <w:br/>
        <w:t xml:space="preserve">  (несостоятельность идеи преступления Раскольникова, неприятие "миром"</w:t>
        <w:br/>
        <w:t xml:space="preserve">  князя Мышкина, неправедность и несостоятельность суда над Митей</w:t>
        <w:br/>
        <w:t xml:space="preserve">  Карамазовым и "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25.</w:t>
        <w:br/>
        <w:t>покойная невеста Раскольникова, каждая по-своему, вступают</w:t>
        <w:br/>
        <w:t xml:space="preserve">  с героем в посмертный диалог. Тем самым Достоевский мощно активизирует</w:t>
        <w:br/>
        <w:t xml:space="preserve">  воздействие сил зла и добра на душу героя. Эта активизация идет через</w:t>
        <w:br/>
        <w:t xml:space="preserve">  предчувствия, намеки, сновидения, через действия других персонажей по</w:t>
        <w:br/>
        <w:t xml:space="preserve">  принципу амплификации пространства, времени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br/>
        <w:t xml:space="preserve">    (XIII, 70).</w:t>
        <w:br/>
        <w:t xml:space="preserve">  Но история самого рассказчика открывает очевидную истину: чтобы «душу</w:t>
        <w:br/>
        <w:t xml:space="preserve">  паука» победила «жажда благообразия», действительно необходимо</w:t>
        <w:br/>
        <w:t xml:space="preserve">  различать добро и зло и иметь мудрое сердце. Это ровно то, о чем просит</w:t>
        <w:br/>
        <w:t xml:space="preserve">  Соломон у Господа:</w:t>
        <w:br/>
        <w:t xml:space="preserve">    …и ныне, Господи Боже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27.</w:t>
        <w:br/>
        <w:t xml:space="preserve"> ни моего выхода, ни</w:t>
        <w:br/>
        <w:t xml:space="preserve">    входа… даруй же рабу Твоему сердце разумное, чтобы судить народ Твой и</w:t>
        <w:br/>
        <w:t xml:space="preserve">    различать, что добро и что зло; ибо кто может управлять этим</w:t>
        <w:br/>
        <w:t xml:space="preserve">    многочисленным народом Твоим? И благоугодно было Господу, что</w:t>
        <w:br/>
        <w:t xml:space="preserve">    Соломон просил этого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28.</w:t>
        <w:br/>
        <w:t>от позорного сна, становится вдруг</w:t>
        <w:br/>
        <w:t xml:space="preserve">    другим; плюнувши в виду всех на свою мерзость и гнуснейшие пороки,</w:t>
        <w:br/>
        <w:t xml:space="preserve">    становится первым ратником добра. Покажи, как совершается это</w:t>
        <w:br/>
        <w:t xml:space="preserve">    богатырское дело в истинно русской душе… (Г VI, 70).</w:t>
        <w:br/>
        <w:t xml:space="preserve">    Этими словами Н. В.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29.</w:t>
        <w:br/>
        <w:t>восходить над злыми и</w:t>
        <w:br/>
        <w:t xml:space="preserve">    добрыми и посылает дождь на праведных и неправедных (Мф. 5:45), —</w:t>
        <w:br/>
        <w:t xml:space="preserve">    будем и мы творить добро всем, знакомым и незнакомым, своим и чужим,</w:t>
        <w:br/>
        <w:t xml:space="preserve">    единоверным и иноверным, друзьям и врагам, творящим нам добро и</w:t>
        <w:br/>
        <w:t xml:space="preserve">    творящим нам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30.</w:t>
        <w:br/>
        <w:t xml:space="preserve"> и мы творить добро всем, знакомым и незнакомым, своим и чужим,</w:t>
        <w:br/>
        <w:t xml:space="preserve">    единоверным и иноверным, друзьям и врагам, творящим нам добро и</w:t>
        <w:br/>
        <w:t xml:space="preserve">    творящим нам зло (II, 61).</w:t>
        <w:br/>
        <w:t xml:space="preserve">    Сердце чистое и правое, согласно Святому Писанию… печется о пользе</w:t>
        <w:br/>
        <w:t xml:space="preserve">    ближнего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31.</w:t>
        <w:br/>
        <w:br/>
        <w:t xml:space="preserve">  Это верно с точки зрения христианской догматики. «Хотя грешники и не</w:t>
        <w:br/>
        <w:t xml:space="preserve">  могут изменить своего состояния, не могут сделать никакого добра, тем 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32.</w:t>
        <w:br/>
        <w:t>изменить своего состояния, не могут сделать никакого добра, тем не</w:t>
        <w:br/>
        <w:t xml:space="preserve">  менее они могут возжелать освободиться от зла и обратиться к добру</w:t>
        <w:br/>
        <w:t xml:space="preserve">  (курсив мой. — Т. К.). Наши молитвы, молитвы Церкви помогают в этом</w:t>
        <w:br/>
        <w:t xml:space="preserve">  обращении, потому что Бог не хочет смерти грешников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 xml:space="preserve"> волю.</w:t>
        <w:br/>
        <w:t xml:space="preserve">  Представление о духовном состоянии человека за гробом, в частности о</w:t>
        <w:br/>
        <w:t xml:space="preserve">  возможности возжелать освободиться от зла и обратиться к добру, связано</w:t>
        <w:br/>
        <w:t xml:space="preserve">  с самим представлением о загробном мире. Так, в главе «О аде и адском</w:t>
        <w:br/>
        <w:t xml:space="preserve">  огне, рассуждение мистическое» из поучений старца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t>концепты / отв. ред. Н. Д. Арутюнова. — М.: Наука,</w:t>
        <w:br/>
        <w:t xml:space="preserve">    1991. — С. 21‑30.</w:t>
        <w:br/>
        <w:t xml:space="preserve">    2. Арутюнова Н. Д. Истина, добро и красота: взаимодействие</w:t>
        <w:br/>
        <w:t xml:space="preserve">    концептов // Логический анализ языка. Язык эстетики: концептуальные</w:t>
        <w:br/>
        <w:t xml:space="preserve">    поля прекрасного и безобразного / отв. ред. Н. Д. 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35.</w:t>
        <w:br/>
        <w:t>симпозиумах (от лат.</w:t>
        <w:br/>
        <w:t xml:space="preserve">  symposium, или симпосий — от греч. συμπόσιον — пиршество), организуемых,</w:t>
        <w:br/>
        <w:t xml:space="preserve">  как правило, после трапезы, мудрецы обсуждали вопросы истины, добра</w:t>
        <w:br/>
        <w:t xml:space="preserve">  и красоты (например, «Пир» Платона и «Пир» Ксенофонта, «Пир семи</w:t>
        <w:br/>
        <w:t xml:space="preserve">  мудрецов» и «Застольные беседы» Плутарха, «Пирующие софисты» Афинея).</w:t>
        <w:br/>
        <w:t xml:space="preserve">  Платон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36.</w:t>
        <w:br/>
        <w:t>-ти</w:t>
        <w:br/>
        <w:t xml:space="preserve">  дѣйствiяхъ изъ народнаго быта (фабричнаго) Д. Кишенского» (№ 23, 24,</w:t>
        <w:br/>
        <w:t xml:space="preserve">  25). Ее название — «Пить до дна — не видать добра».</w:t>
        <w:br/>
        <w:t xml:space="preserve">  На страницах «Гражданина» пьянство рассматривалось как катастрофа,</w:t>
        <w:br/>
        <w:t xml:space="preserve">  поражающая народ, наравне с мором, потопом, пожаром, нашествием врагов.</w:t>
        <w:br/>
        <w:t xml:space="preserve">  В романе «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37.</w:t>
        <w:br/>
        <w:t xml:space="preserve"> обратился к</w:t>
        <w:br/>
        <w:t xml:space="preserve">  христианству, когда уже пошатнулся душевными силами», — «…Достоевского,</w:t>
        <w:br/>
        <w:t xml:space="preserve">  который не стыдился употребить свой высокий дар на служение идеалу</w:t>
        <w:br/>
        <w:t xml:space="preserve">  добра, возникающему иногда из самой зловонной нравственной грязи;</w:t>
        <w:br/>
        <w:t xml:space="preserve">  который не постыдился в своей предсмертной исповеди признать себя рабом</w:t>
        <w:br/>
        <w:t xml:space="preserve">  Христовым, а Христа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38.</w:t>
        <w:br/>
        <w:t>разве сами по себе сильные чувства противопоказаны христианину? По</w:t>
        <w:br/>
        <w:t xml:space="preserve">  св. Иоанну Лествичнику, в страсти мы сами превратили “природные свойства</w:t>
        <w:br/>
        <w:t xml:space="preserve">  к добру”: естественно гневаться, но не на ближнего, а на зло (“на</w:t>
        <w:br/>
        <w:t xml:space="preserve">  древнего оного змия”), “гордиться — но над одними бесами”, сохранять</w:t>
        <w:br/>
        <w:t xml:space="preserve">  “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39.</w:t>
        <w:br/>
        <w:t>примеров много; в первую очередь следует</w:t>
        <w:br/>
        <w:t xml:space="preserve">  вспомнить о глубоком воздействии на представителей молодого поколения —</w:t>
        <w:br/>
        <w:t xml:space="preserve">  Колю Иволгина, Веру Лебедеву; цепная реакция добра).</w:t>
        <w:br/>
        <w:t xml:space="preserve">  Но ведь Мышкин не предотвратил преступления Парфена Рогожина и смерти</w:t>
        <w:br/>
        <w:t xml:space="preserve">  Настасьи Филипповны, хотя и предчувствовал трагедию и говорил 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40.</w:t>
        <w:br/>
        <w:t>и фамилия — Барашкова (напоминание о жертвенном агнце,</w:t>
        <w:br/>
        <w:t xml:space="preserve">  т. е. и о Христе)²¹. Встретив Мышкина, уверовав в реальную возможность</w:t>
        <w:br/>
        <w:t xml:space="preserve">  добра, она воскресла, ступила на путь спасения от гордыни и претензий к</w:t>
        <w:br/>
        <w:t xml:space="preserve">  людям (все подлецы и все передо мной виноваты), научилась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41.</w:t>
        <w:br/>
        <w:t xml:space="preserve"> следующее: пока еще</w:t>
        <w:br/>
        <w:t xml:space="preserve">  нет ясно сформулированных, обоснованных и общепринятых “скрижалей</w:t>
        <w:br/>
        <w:t xml:space="preserve">  ценностей”. Люди все еще спорят о том, что есть добро и что есть зло —</w:t>
        <w:br/>
        <w:t xml:space="preserve">  смирение или гордость, любовь к ближнему или “разумный эгоизм”,</w:t>
        <w:br/>
        <w:t xml:space="preserve">  самопожертвование или самоутверждение. Но один ценностный критерий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42.</w:t>
        <w:br/>
        <w:t>Ипполита выражением любви Господа, но лишь</w:t>
        <w:br/>
        <w:t xml:space="preserve">  подтверждает абсурдность мира. Если так называемое творение есть только</w:t>
        <w:br/>
        <w:t xml:space="preserve">  такой “проклятый хаос”, то делание добра, с которым человек сталкивается</w:t>
        <w:br/>
        <w:t xml:space="preserve">  как с категорическим императивом, которое представляется человеку</w:t>
        <w:br/>
        <w:t xml:space="preserve">  исполнением смысла его жизни, полностью обессмысливается, а нити,</w:t>
        <w:br/>
        <w:t xml:space="preserve">  связующие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43.</w:t>
        <w:br/>
        <w:t>в переулок (14, 326).</w:t>
        <w:br/>
        <w:t xml:space="preserve">  Переулок — часть города — олицетворяет у Алеши духовное блуждание</w:t>
        <w:br/>
        <w:t xml:space="preserve">  человека. Получается: основать город — сделать выбор между добром и</w:t>
        <w:br/>
        <w:t xml:space="preserve">  злом. Основание города Трои оказывается символом человеческой верности</w:t>
        <w:br/>
        <w:t xml:space="preserve">  Богу (Treue, нем. — верность). О верности, заметим, говорит отец Илюши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44.</w:t>
        <w:br/>
        <w:t xml:space="preserve"> время не пропускал церковной службы и не уклонялся от исполнения</w:t>
        <w:br/>
        <w:t xml:space="preserve">  церковных порядков.</w:t>
        <w:br/>
        <w:t xml:space="preserve">  Прочитав это писание, постарайтесь быть прилежными в добре, славьте Бога</w:t>
        <w:br/>
        <w:t xml:space="preserve">  со святыми его.</w:t>
        <w:br/>
        <w:t xml:space="preserve">  В этом Поучении Владимира Мономаха уже много черт того, что Достоевский</w:t>
        <w:br/>
        <w:t xml:space="preserve">  назвал словом «Русский </w:t>
        <w:br/>
        <w:t xml:space="preserve"> О. Шульц. Русский Христос. 1998№5</w:t>
      </w:r>
    </w:p>
    <w:p>
      <w:pPr>
        <w:pStyle w:val="BodyText"/>
      </w:pPr>
      <w:r>
        <w:t>45.</w:t>
        <w:br/>
        <w:t>и структурирующим элементом</w:t>
        <w:br/>
        <w:t xml:space="preserve">  концептосферы «Братьев Карамазовых» в целом [Азаренко: 52], и именно он</w:t>
        <w:br/>
        <w:t xml:space="preserve">  позволяет понять теодицею романа: «мир познается как добро, потому что</w:t>
        <w:br/>
        <w:t xml:space="preserve">  способен побеждать зло» [Бэлнеп: 22]. Достоевский проводит своих героев</w:t>
        <w:br/>
        <w:t xml:space="preserve">  через разного рода страдания, показывая, что никто не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46.</w:t>
        <w:br/>
        <w:t>]. Достоевский, по мнению Н. А. Вагановой, отрицает</w:t>
        <w:br/>
        <w:t xml:space="preserve">  оптимистическую лейбницевскую теодицею, сутью которой является</w:t>
        <w:br/>
        <w:t xml:space="preserve">  утверждение, что «зло есть необходимое условие добра» и всеобщей</w:t>
        <w:br/>
        <w:t xml:space="preserve">  гармонии [Ваганова: 196]. Н. О. Лосский по этому поводу говорил, что</w:t>
        <w:br/>
        <w:t xml:space="preserve">  «зло есть нечто недолжное и не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47.</w:t>
        <w:br/>
        <w:t>только устами язычников, но и их ослиц» (Г. Федотов).</w:t>
        <w:br/>
        <w:t xml:space="preserve">    Автор исследует дихотомичную (чуждую дуализму) природу жизни и смерти,</w:t>
        <w:br/>
        <w:t xml:space="preserve">    добра и зла, творчества и разрушения, образа и безобразия. Многое он</w:t>
        <w:br/>
        <w:t xml:space="preserve">    определяет апофатически, «пародийно» (пародия как тип подражания —</w:t>
        <w:br/>
        <w:t xml:space="preserve">    тема отдельного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48.</w:t>
        <w:br/>
        <w:t>, слово</w:t>
        <w:br/>
        <w:t xml:space="preserve">  «путь» — «один из сквозных образов Библии. Путь символизирует жизнь</w:t>
        <w:br/>
        <w:t xml:space="preserve">  человека, характеризует ее как движение к самоосуществлению. &lt;…&gt; Выбор</w:t>
        <w:br/>
        <w:t xml:space="preserve">  между добром и злом — это выбор пути, представляемый свободной воле</w:t>
        <w:br/>
        <w:t xml:space="preserve">  человека» [9, 90-91]. Эти библейские смыслы имеют непосредственное</w:t>
        <w:br/>
        <w:t xml:space="preserve">  отношение к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49.</w:t>
        <w:br/>
        <w:t xml:space="preserve"> Меня”, сказано в подлиннике» [18, 87].</w:t>
        <w:br/>
        <w:t xml:space="preserve">  Г. А. Мейер считал, что «переводчики Евангелия на русский язык заменили</w:t>
        <w:br/>
        <w:t xml:space="preserve">  “красоту” “добром”, очевидно, также из соображений моралистических. Но</w:t>
        <w:br/>
        <w:t xml:space="preserve">  где водворяется голая моралистика, там нет ни религии,</w:t>
        <w:br/>
        <w:t xml:space="preserve">  ни искусства» [18, 88]. Необходимо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50.</w:t>
        <w:br/>
        <w:t xml:space="preserve"> она доброе</w:t>
        <w:br/>
        <w:t xml:space="preserve">    τῇ γυναικί      bonum operata est  женý? дѣ́ло       дело сделала для</w:t>
        <w:br/>
        <w:t xml:space="preserve">    ἔργον γὰρ καλὸν in me;             бо добрó содѣ́ла  Меня:³</w:t>
        <w:br/>
        <w:t xml:space="preserve">    ἠργάσατο εἰς                       о мнѣ́: </w:t>
        <w:br/>
        <w:t xml:space="preserve">    ἐμέ </w:t>
        <w:br/>
        <w:t xml:space="preserve">  Спектр лексических значений в данном случае следующий:</w:t>
        <w:br/>
        <w:t xml:space="preserve">  Bonum — с лат.: 1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51.</w:t>
        <w:br/>
        <w:t>содѣ́ла  Меня:³</w:t>
        <w:br/>
        <w:t xml:space="preserve">    ἠργάσατο εἰς                       о мнѣ́: </w:t>
        <w:br/>
        <w:t xml:space="preserve">    ἐμέ </w:t>
        <w:br/>
        <w:t xml:space="preserve">  Спектр лексических значений в данном случае следующий:</w:t>
        <w:br/>
        <w:t xml:space="preserve">  Bonum — с лат.: 1) добро, благо, 2) польза, выгода,</w:t>
        <w:br/>
        <w:t xml:space="preserve">  преимущество, 3) дарование, 4) имущество, состояние, достояние (на</w:t>
        <w:br/>
        <w:t xml:space="preserve">  др.-греч. Άγαθωσύνη — благость, доброта)⁴;</w:t>
        <w:br/>
        <w:t xml:space="preserve">  καλὸν —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52.</w:t>
        <w:br/>
        <w:t>Xen. не допускаться к занятию высоких постов⁵.</w:t>
        <w:br/>
        <w:t xml:space="preserve">  Для Достоевского основным 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53.</w:t>
        <w:br/>
        <w:t>источником был Новый Завет на русском языке</w:t>
        <w:br/>
        <w:t xml:space="preserve">  с вариантами «добро», «добрый», но писатель не 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54.</w:t>
        <w:br/>
        <w:t xml:space="preserve"> святоотеческая литература.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воспевается священными</w:t>
        <w:br/>
        <w:t xml:space="preserve">  богословами и как Прекрасное, и как Красота, и как Любовь, и как</w:t>
        <w:br/>
        <w:t xml:space="preserve">  Возлюбленное» [7, 313].</w:t>
        <w:br/>
        <w:t xml:space="preserve">  Сам язык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55.</w:t>
        <w:br/>
        <w:t>значений</w:t>
        <w:br/>
        <w:t xml:space="preserve">  во взаимодействующих друг с другом языках и в определенном</w:t>
        <w:br/>
        <w:t xml:space="preserve">  культурно-историческом сознании создает условия для синкретизма</w:t>
        <w:br/>
        <w:t xml:space="preserve">  значений, позволяющих связать идеи Добра и Красоты. И именно 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56.</w:t>
        <w:br/>
        <w:t xml:space="preserve">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 идеи» — «открывшейся в Христе бесконечности человеческой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57.</w:t>
        <w:br/>
        <w:br/>
        <w:t xml:space="preserve">  «Преступление и наказание» символической отсылкой к образу</w:t>
        <w:br/>
        <w:t xml:space="preserve">  Раскольникова. Путь героя к воскресению 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58.</w:t>
        <w:br/>
        <w:t>Не дивитесь сему: ибо наступает время, в которое все</w:t>
        <w:br/>
        <w:t xml:space="preserve">    находящиеся во гробах услышат глас Сына Божия; и изыдут творившие</w:t>
        <w:br/>
        <w:t xml:space="preserve">    добро в воскресение жизни; а делавшие зло — в воскресение осуждения»</w:t>
        <w:br/>
        <w:t xml:space="preserve">    (Ин. 5:26—29; см.: Евангелие Достоевского. Т. 1. С.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59.</w:t>
        <w:br/>
        <w:t>.pro/journal/article.php?id=2526 (26.01.2020).</w:t>
        <w:br/>
        <w:t xml:space="preserve">      DOI: 10.15393/j9.art.1998.2526</w:t>
        <w:br/>
        <w:t xml:space="preserve">  9.  Зандер Л. А. Тайна добра: (проблема добра в творчестве</w:t>
        <w:br/>
        <w:t xml:space="preserve">      Достоевского). — Frankfurt a/M.: Посев, 1960. — 154 с.</w:t>
        <w:br/>
        <w:t xml:space="preserve">  10. Захаров В. Н. Слово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60.</w:t>
        <w:br/>
        <w:t>/article.php?id=2526 (26.01.2020).</w:t>
        <w:br/>
        <w:t xml:space="preserve">      DOI: 10.15393/j9.art.1998.2526</w:t>
        <w:br/>
        <w:t xml:space="preserve">  9.  Зандер Л. А. Тайна добра: (проблема добра в творчестве</w:t>
        <w:br/>
        <w:t xml:space="preserve">      Достоевского). — Frankfurt a/M.: Посев, 1960. — 154 с.</w:t>
        <w:br/>
        <w:t xml:space="preserve">  10. Захаров В. Н. Слово и курсив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61.</w:t>
        <w:br/>
        <w:t>с точки зрения сердцевины романы</w:t>
        <w:br/>
        <w:t xml:space="preserve">  Достоевского действительно христоцентричны» [Тороп: 89].</w:t>
        <w:br/>
        <w:t xml:space="preserve">  [4]  Ср.: «Достоевский пришел к живому синтезу — правды, добра и</w:t>
        <w:br/>
        <w:t xml:space="preserve">  красоты. Любовь есть правда, добро и красота, — она заключает в себе их</w:t>
        <w:br/>
        <w:t xml:space="preserve">  и сияет ими» [Абрамович: 97—98]; «…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62.</w:t>
        <w:br/>
        <w:t>действительно христоцентричны» [Тороп: 89].</w:t>
        <w:br/>
        <w:t xml:space="preserve">  [4]  Ср.: «Достоевский пришел к живому синтезу — правды, добра и</w:t>
        <w:br/>
        <w:t xml:space="preserve">  красоты. Любовь есть правда, добро и красота, — она заключает в себе их</w:t>
        <w:br/>
        <w:t xml:space="preserve">  и сияет ими» [Абрамович: 97—98]; «…единство восприятия религии и</w:t>
        <w:br/>
        <w:t xml:space="preserve">  искусства, а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63.</w:t>
        <w:br/>
        <w:t>Человеческий. Не дивитесь сему; ибо</w:t>
        <w:br/>
        <w:t xml:space="preserve">  наступает время, в которое все, находящиеся в гробах, услышат глас Сына</w:t>
        <w:br/>
        <w:t xml:space="preserve">  Божия; и изыдут творившие добро в воскресение жизни, а делавшие зло — в</w:t>
        <w:br/>
        <w:t xml:space="preserve">  воскресение осуждения» (Ин. 5:26—29).</w:t>
        <w:br/>
        <w:t xml:space="preserve">  [17]  Ср. в Синод.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64.</w:t>
        <w:br/>
        <w:t>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 зло, которого не хочу, делаю.</w:t>
        <w:br/>
        <w:t xml:space="preserve">  Действие зла, разъедающего внутреннего “человека в человеке”, выявлено</w:t>
        <w:br/>
        <w:t xml:space="preserve">  Достоевским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65.</w:t>
        <w:br/>
        <w:t>такая тесная связь природы Христа</w:t>
        <w:br/>
        <w:t xml:space="preserve">  и мира, чтобы благодатная сила Христа сочеталась с силою человека,</w:t>
        <w:br/>
        <w:t xml:space="preserve">  свободно и любовно стремящегося к добру, и совместно с ним осуществляла</w:t>
        <w:br/>
        <w:t xml:space="preserve">  преображение человека⁴.</w:t>
        <w:br/>
        <w:t xml:space="preserve">  На протяжении всей жизни Достоевскому сопутствовало личное</w:t>
        <w:br/>
        <w:t xml:space="preserve">  непосредственное ощущение присутствия Христа в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66.</w:t>
        <w:br/>
        <w:t>, которому подчинены</w:t>
        <w:br/>
        <w:t xml:space="preserve">    наказание                    повествование в романе, поступки героев.</w:t>
        <w:br/>
        <w:t xml:space="preserve">    совесть                      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67.</w:t>
        <w:br/>
        <w:t>Совесть Раскольникова говорит на</w:t>
        <w:br/>
        <w:t xml:space="preserve">    зло                          символическом языке сновидений,</w:t>
        <w:br/>
        <w:t xml:space="preserve">    добро                        пробуждение совести героя имеет</w:t>
        <w:br/>
        <w:t xml:space="preserve">                                 символический смысл, великое зло</w:t>
        <w:br/>
        <w:t xml:space="preserve">                                 побеждается добром и обращением к</w:t>
        <w:br/>
        <w:t xml:space="preserve">                                 Евангелию.</w:t>
        <w:br/>
        <w:t xml:space="preserve">  Текст статьи</w:t>
        <w:br/>
        <w:t xml:space="preserve">  Из всех произведений Достоевского роман “Преступление и наказание”</w:t>
        <w:br/>
        <w:t xml:space="preserve">  наиболее остро ставит проблему совести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68.</w:t>
        <w:br/>
        <w:t>это способность распознавать в тайнике души нравственную</w:t>
        <w:br/>
        <w:t xml:space="preserve">  природу нашего поведения. Так, совесть предполагает абсолютный</w:t>
        <w:br/>
        <w:t xml:space="preserve">  нравственный закон, по которому можно отличать добро от зла. Сознание ―</w:t>
        <w:br/>
        <w:t xml:space="preserve">  историческое явление, его содержание изменяется от эпохи к эпохе, а</w:t>
        <w:br/>
        <w:t xml:space="preserve">  совесть ― категория постоянная и свидетельствует о вечных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69.</w:t>
        <w:br/>
        <w:t>сказал Толстой, то можно видеть пробуждение совести в мельчайших</w:t>
        <w:br/>
        <w:t xml:space="preserve">  внутренних изменениях, которые случаются неожиданно, когда субъект даже</w:t>
        <w:br/>
        <w:t xml:space="preserve">  не думает о добре и зле². Важную роль в этом процессе играет рассказчик.</w:t>
        <w:br/>
        <w:t xml:space="preserve">  Совесть понимается как некий зритель, очевидец, обитающий внутри</w:t>
        <w:br/>
        <w:t xml:space="preserve">  человека. Именно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70.</w:t>
        <w:br/>
        <w:t>). И читатель может догадаться, что это та</w:t>
        <w:br/>
        <w:t xml:space="preserve">  самая книга, которую Лизавета принесла Соне по ее просьбе. Великое зло</w:t>
        <w:br/>
        <w:t xml:space="preserve">  побеждается добром. Сама эта мысль обнаруживает глубокий христианский</w:t>
        <w:br/>
        <w:t xml:space="preserve">  корень в искусстве Достоевского.</w:t>
        <w:br/>
        <w:t xml:space="preserve">  373</w:t>
        <w:br/>
        <w:t xml:space="preserve">  Правда, в его поэтическом мире полная победа станет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71.</w:t>
        <w:br/>
        <w:t>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</w:t>
        <w:br/>
        <w:t xml:space="preserve"> В. Н. Захаров. Ответ по существу. 2005№7</w:t>
      </w:r>
    </w:p>
    <w:p>
      <w:pPr>
        <w:pStyle w:val="BodyText"/>
      </w:pPr>
      <w:r>
        <w:t>72.</w:t>
        <w:br/>
        <w:t>прежде всего ‒ назову</w:t>
        <w:br/>
        <w:t xml:space="preserve">  главные ‒ Великий пост, Страстная и Святая недели, Пасха, 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73.</w:t>
        <w:br/>
        <w:t>спасая и воспитывая</w:t>
        <w:br/>
        <w:t xml:space="preserve">  неоперенных птенцов. Я сказал, сколь сие сладко — согревать беззащитное</w:t>
        <w:br/>
        <w:t xml:space="preserve">  тело детей и насаждать в души их семена добра»³⁸. На этом проповедь и</w:t>
        <w:br/>
        <w:t xml:space="preserve">  происшествия 6 августа не кончились, но содержание речи отца Савелия</w:t>
        <w:br/>
        <w:t xml:space="preserve">  раскрывает намеренно учительный смысл праздника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74.</w:t>
        <w:br/>
        <w:t xml:space="preserve"> готов признать силу любви. И почему позже</w:t>
        <w:br/>
        <w:t xml:space="preserve">  русский бес выродился в "мелкого беса"? Почему вопреки служению</w:t>
        <w:br/>
        <w:t xml:space="preserve">  10</w:t>
        <w:br/>
        <w:t xml:space="preserve">  Воланд творит добро, помогая Мастеру, создавшему роман о Христе? Не</w:t>
        <w:br/>
        <w:t xml:space="preserve">  потому ли, что в истории православия не было инквизиции и христианское</w:t>
        <w:br/>
        <w:t xml:space="preserve">  отношение к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75.</w:t>
        <w:br/>
        <w:t>силахъ это дѣлать ни одно</w:t>
        <w:br/>
        <w:t xml:space="preserve">  другое человѣческое учрежденiе; ибо никто внѣ прiюта нашего собственнаго</w:t>
        <w:br/>
        <w:t xml:space="preserve">  дома, не получаетъ такой возможности дѣлать добро своему ближнему; никто</w:t>
        <w:br/>
        <w:t xml:space="preserve">  не получаетъ способность такъ хорошо узнавать характеръ другаго; нигдѣ</w:t>
        <w:br/>
        <w:t xml:space="preserve">  вы не имѣете такого могучаго двигателя устраивать счастье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