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рождество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праздник, рождество 3</w:t>
        <w:br/>
        <w:t>канун, рождество 3</w:t>
        <w:br/>
        <w:t>акцент, рождество 2</w:t>
        <w:br/>
        <w:t>обращение, рождество 2</w:t>
        <w:br/>
        <w:t>приурочивать, рождество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август, рождество; 2) богослужение, рождество; 3) быть, рождество; 4) время, рождество; 5) движение, рождество; 6) день, рождество; 7) длиться, рождество; 8) замена, рождество; 9) заменять, рождество; 10) звезда, рождество; 11) значение, рождество; 12) контекст, рождество; 13) мир, рождество; 14) мораль, рождество; 15) начинаться, рождество; 16) пасха, рождество; 17) празднование, рождество; 18) символизировать, рождество; 19) становиться, рождество; 20) тема, рождество; 21) христос, рождество; 22) хронотоп, рождество;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рождество, христов 10</w:t>
        <w:br/>
        <w:t>рождество, пасха 7</w:t>
        <w:br/>
        <w:t>рождество, крещение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рождество, быть; 2) рождество, воскресение; 3) рождество, выпуск; 4) рождество, западный; 5) рождество, иметь; 6) рождество, пасхальный; 7) рождество, православие; 8) рождество, праздник; 9) рождество, пресвятой; 10) рождество, признавать; 11) рождество, святки; 12) рождество, святочный; 13) рождество, семеновский; 14) рождество, христос; 15) рождество, чудо;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соборный, рождество 2</w:t>
        <w:br/>
        <w:t>литургический, рождество 2</w:t>
        <w:br/>
        <w:t>рождественский, рождество 2</w:t>
        <w:br/>
        <w:t>святой, рождество 2</w:t>
        <w:br/>
        <w:t>христианский, рождество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богородичный, рождество; 2) божий, рождество; 3) великий, рождество; 4) весенний, рождество; 5) главный, рождество; 6) годовой, рождество; 7) евангельский, рождество; 8) календарный, рождество; 9) литературный, рождество; 10) немой, рождество; 11) осенний, рождество; 12) православный, рождество; 13) праздничный, рождество; 14) пресвятой, рождество; 15) русский, рождество; 16) священный, рождество; 17) съестной, рождество; 18) христов, рождество; 19) хронологический, рождество; 20) юрьев, рождество;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праздник, рождество 6</w:t>
        <w:br/>
        <w:t>акцент, рождество 3</w:t>
        <w:br/>
        <w:t>обращение, рождество 3</w:t>
        <w:br/>
        <w:t>писатель, рождество 3</w:t>
        <w:br/>
        <w:t>канун, рождество 3</w:t>
        <w:br/>
        <w:t>пасха, рождество 3</w:t>
        <w:br/>
        <w:t>тип, рождество 2</w:t>
        <w:br/>
        <w:t>мышление, рождество 2</w:t>
        <w:br/>
        <w:t>январь, рождество 2</w:t>
        <w:br/>
        <w:t>дневник, рождество 2</w:t>
        <w:br/>
        <w:t>плац, рождество 2</w:t>
        <w:br/>
        <w:t>возвращение, рождество 2</w:t>
        <w:br/>
        <w:t>жизнь, рождество 2</w:t>
        <w:br/>
        <w:t>г, рождество 2</w:t>
        <w:br/>
        <w:t>круг, рождество 2</w:t>
        <w:br/>
        <w:t>декабрь, рождество 2</w:t>
        <w:br/>
        <w:t>мир, рождество 2</w:t>
        <w:br/>
        <w:t>день, рождество 2</w:t>
        <w:br/>
        <w:t>время, рождество 2</w:t>
        <w:br/>
        <w:t>август, рождество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благодать, рождество; 2) богоприимец, рождество; 3) богородица, рождество; 4) богослужение, рождество; 5) воскрешение, рождество; 6) главное, рождество; 7) движение, рождество; 8) евхаристия, рождество; 9) жанр, рождество; 10) закон, рождество; 11) замена, рождество; 12) звезда, рождество; 13) значение, рождество; 14) искупление, рождество; 15) истина, рождество; 16) история, рождество; 17) колорит, рождество; 18) контекст, рождество; 19) копеечка, рождество; 20) литургия, рождество; 21) мораль, рождество; 22) подготовка, рождество; 23) православие, рождество; 24) празднование, рождество; 25) преображение, рождество; 26) припасы, рождество; 27) пространство, рождество; 28) рассказ, рождество; 29) рождественский, рождество; 30) святки, рождество; 31) симеон, рождество; 32) событие, рождество; 33) совпадение, рождество; 34) сотворение, рождество; 35) таинство, рождество; 36) текст, рождество; 37) тема, рождество; 38) торжество, рождество; 39) тропарь, рождество; 40) успение, рождество; 41) храм, рождество; 42) христос, рождество; 43) хронотоп, рождество; 44) церковь, рождество; 45) честь, рождество; 46) читатель, рождество;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рождество, пасха 8</w:t>
        <w:br/>
        <w:t>рождество, воскресение 4</w:t>
        <w:br/>
        <w:t>рождество, рассказ 3</w:t>
        <w:br/>
        <w:t>рождество, чудо 3</w:t>
        <w:br/>
        <w:t>рождество, святки 3</w:t>
        <w:br/>
        <w:t>рождество, крещение 3</w:t>
        <w:br/>
        <w:t>рождество, христос 2</w:t>
        <w:br/>
        <w:t>рождество, дата 2</w:t>
        <w:br/>
        <w:t>рождество, декабрь 2</w:t>
        <w:br/>
        <w:t>рождество, писатель 2</w:t>
        <w:br/>
        <w:t>рождество, праздник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рождество, богородица; 2) рождество, богоявление; 3) рождество, боже; 4) рождество, вознесение; 5) рождество, ворота; 6) рождество, воспоминание; 7) рождество, время; 8) рождество, выпуск; 9) рождество, гуманизм; 10) рождество, дневник; 11) рождество, единение; 12) рождество, есаул; 13) рождество, жанр; 14) рождество, значение; 15) рождество, книжка; 16) рождество, крепость; 17) рождество, мальчик; 18) рождество, масленица; 19) рождество, милость; 20) рождество, мужик; 21) рождество, мысль; 22) рождество, н; 23) рождество, начало; 24) рождество, п; 25) рождество, петров; 26) рождество, плац; 27) рождество, повесть; 28) рождество, подготовка; 29) рождество, покров; 30) рождество, последствие; 31) рождество, православие; 32) рождество, предрассудок; 33) рождество, преображение; 34) рождество, роман; 35) рождество, с; 36) рождество, семеновский; 37) рождество, сентябрь; 38) рождество, слово; 39) рождество, смысл; 40) рождество, соотношение; 41) рождество, статья; 42) рождество, т; 43) рождество, троица; 44) рождество, тюрьма; 45) рождество, упоминание; 46) рождество, упразднение; 47) рождество, утверждение; 48) рождество, церковь; 49) рождество, читатель; 50) рождество, эра; 51) рождество, язычество; 52) рождество, январь;</w:t>
      </w:r>
    </w:p>
    <w:p>
      <w:pPr>
        <w:pStyle w:val="BodyText"/>
      </w:pPr>
      <w:r>
        <w:t>1.</w:t>
        <w:br/>
        <w:t xml:space="preserve"> Достоевского</w:t>
        <w:br/>
        <w:t xml:space="preserve">    архетип                      можно понять через структурные особенности</w:t>
        <w:br/>
        <w:t xml:space="preserve">    понимание                    православной литургии, с ее акцентом не на</w:t>
        <w:br/>
        <w:t xml:space="preserve">    текст и контекст             Рождество, а на Воскресение Христа. С</w:t>
        <w:br/>
        <w:t xml:space="preserve">    «предрассудки»               опорой на европейскую герменевтическую</w:t>
        <w:br/>
        <w:t xml:space="preserve">    традиция и предание          традицию автор статьи исследует узловые</w:t>
      </w:r>
    </w:p>
    <w:p>
      <w:pPr>
        <w:pStyle w:val="BodyText"/>
      </w:pPr>
      <w:r>
        <w:t>И. А. Есаулов. Пасхальный архетип в поэтике Достоевского. 1998№5</w:t>
      </w:r>
    </w:p>
    <w:p>
      <w:pPr>
        <w:pStyle w:val="BodyText"/>
      </w:pPr>
      <w:r>
        <w:t>2.</w:t>
        <w:br/>
        <w:t>Достоевского обусловлены</w:t>
        <w:br/>
        <w:t xml:space="preserve">  фундаментальными особенностями русского православного видения мира:</w:t>
        <w:br/>
        <w:t xml:space="preserve">  ценностной иерархией Закона и Благодати, соборным типом мышления,</w:t>
        <w:br/>
        <w:t xml:space="preserve">  литургическим акцентом не на Рождество Христово, но на Воскресение и</w:t>
        <w:br/>
        <w:t xml:space="preserve">  т. п. Однако констатация и научное описание этих черт художественного</w:t>
        <w:br/>
        <w:t xml:space="preserve">  мира писателя возможны только 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3.</w:t>
        <w:br/>
        <w:t>воскресения. «Дневник Писателя» 1876 г.,</w:t>
        <w:br/>
        <w:t xml:space="preserve">  в котором используется система отсылок к роману, начинается с января и</w:t>
        <w:br/>
        <w:t xml:space="preserve">  обращения к празднику Рождества Христова (рождественский рассказ</w:t>
        <w:br/>
        <w:t xml:space="preserve">  «Мальчик у Христа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4.</w:t>
        <w:br/>
        <w:t xml:space="preserve"> на елке», цитаты из рождественского богослужения) и</w:t>
        <w:br/>
        <w:t xml:space="preserve">  завершается декабрем — временем начала Рождественского поста.</w:t>
        <w:br/>
        <w:t xml:space="preserve">  В «Дневнике Писателя» происходит обращение к Рождеству и Пасхе как</w:t>
        <w:br/>
        <w:t xml:space="preserve">  важнейшим датам церковного календаря и личного биографического времени</w:t>
        <w:br/>
        <w:t xml:space="preserve">  писателя. В главе «Опять о простом, но мудреном деле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5.</w:t>
        <w:br/>
        <w:t>но мудреном деле» (декабрь)</w:t>
        <w:br/>
        <w:t xml:space="preserve">  Достоевский вспоминает, как 22 декабря пережил расстрел на Семеновском</w:t>
        <w:br/>
        <w:t xml:space="preserve">  плацу и возвращение к жизни в канун Рождества Христова; в пасхальном</w:t>
        <w:br/>
        <w:t xml:space="preserve">  рассказе «Мужик Марей» (февраль) он рассказывает об обретении веры в</w:t>
        <w:br/>
        <w:t xml:space="preserve">  русский народ на каторге во время Пасхи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t>Очевидно, что авторскую идею романа «Подросток» может помочь раскрыть</w:t>
        <w:br/>
        <w:t xml:space="preserve">  «Дневник Писателя» 1876 г., в котором годовой круг начинается с</w:t>
        <w:br/>
        <w:t xml:space="preserve">  Рождества Христова и упоминания о завершенном романе. В первой же главе</w:t>
        <w:br/>
        <w:t xml:space="preserve">  дается характеристика Аркадия Долгорукого и объясняется авторский</w:t>
        <w:br/>
        <w:t xml:space="preserve">  замысел:</w:t>
        <w:br/>
        <w:t xml:space="preserve">    «Я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«Дневник Писателя» 1876 г. — это целостное произведение, которое</w:t>
        <w:br/>
        <w:t xml:space="preserve">  ориентировано на церковный календарный круг: начинается оно с января и</w:t>
        <w:br/>
        <w:t xml:space="preserve">  празднования Рождества Христова, завершается декабрем и подготовкой к</w:t>
        <w:br/>
        <w:t xml:space="preserve">  празднику Рождества. Именно этот выпуск содержит, как заметил</w:t>
        <w:br/>
        <w:t xml:space="preserve">  В. Н. Захаров, рождественский рассказ «Мальчик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которое</w:t>
        <w:br/>
        <w:t xml:space="preserve">  ориентировано на церковный календарный круг: начинается оно с января и</w:t>
        <w:br/>
        <w:t xml:space="preserve">  празднования Рождества Христова, завершается декабрем и подготовкой к</w:t>
        <w:br/>
        <w:t xml:space="preserve">  празднику Рождества. Именно этот выпуск содержит, как заметил</w:t>
        <w:br/>
        <w:t xml:space="preserve">  В. Н. Захаров, рождественский рассказ «Мальчик у Христа на елке» и</w:t>
        <w:br/>
        <w:t xml:space="preserve">  пасхальный рассказ «Мужик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9.</w:t>
        <w:br/>
        <w:t xml:space="preserve"> «Мальчик у Христа на елке» и</w:t>
        <w:br/>
        <w:t xml:space="preserve">  пасхальный рассказ «Мужик Марей» [Захаров, 1994: 137]. В «Дневнике</w:t>
        <w:br/>
        <w:t xml:space="preserve">  Писателя» происходит обращение к Рождеству и Пасхе как важнейшим датам</w:t>
        <w:br/>
        <w:t xml:space="preserve">  церковного календаря и личного биографического времени писателя.</w:t>
        <w:br/>
        <w:t xml:space="preserve">  Достоевский вспоминает о двух ключевых событиях своей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10.</w:t>
        <w:br/>
        <w:t>своей жизни, которые</w:t>
        <w:br/>
        <w:t xml:space="preserve">  пришлись на два великих праздника: 22 декабря — расстрел на Семеновском</w:t>
        <w:br/>
        <w:t xml:space="preserve">  плацу и возвращение к жизни в канун Рождества Христова (декабрьская</w:t>
        <w:br/>
        <w:t xml:space="preserve">  статья «Опять о простом, но мудреном деле» — Д30; 24), укрепление веры в</w:t>
        <w:br/>
        <w:t xml:space="preserve">  русский народ на каторге во время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11.</w:t>
        <w:br/>
        <w:t xml:space="preserve"> как</w:t>
        <w:br/>
        <w:t xml:space="preserve">  разные маршруты, которые направлены к единой цели — спасению души и</w:t>
        <w:br/>
        <w:t xml:space="preserve">  согласию с читателем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от Рождества к Пасхе, Светлому Воскресению, единению народа</w:t>
        <w:br/>
        <w:t xml:space="preserve">  вокруг евангельской истины. Если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12.</w:t>
        <w:br/>
        <w:t xml:space="preserve"> и</w:t>
        <w:br/>
        <w:t xml:space="preserve">  согласию с читателем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от Рождества к Пасхе, Светлому Воскресению, единению народа</w:t>
        <w:br/>
        <w:t xml:space="preserve">  вокруг евангельской истины. Если в январском номере «Дневника» соборное</w:t>
        <w:br/>
        <w:t xml:space="preserve">  начало («золотой век») только прозревается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13.</w:t>
        <w:br/>
        <w:t xml:space="preserve"> сам посреди их» (Д30; 22: 17). В статье «Колония малолетних</w:t>
        <w:br/>
        <w:t xml:space="preserve">  преступников» цитируется рождественский тропарь, который звучит на</w:t>
        <w:br/>
        <w:t xml:space="preserve">  праздничном богослужении: «Рождество твое Христе Боже Наш» (Д30; 22:</w:t>
        <w:br/>
        <w:t xml:space="preserve">  21). Февральская книжка «Дневника Писателя» обращает читателя к</w:t>
        <w:br/>
        <w:t xml:space="preserve">  «Четьям-Минеям» и содержит сравнение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14.</w:t>
        <w:br/>
        <w:t xml:space="preserve"> (Мф. 13:</w:t>
        <w:br/>
        <w:t xml:space="preserve">  23) пробуждает в авторе воспоминание о том, что было с ним в декабре</w:t>
        <w:br/>
        <w:t xml:space="preserve">  1849 г. в канун Рождества на Семеновском плацу Петропавловской крепости:</w:t>
        <w:br/>
        <w:t xml:space="preserve">    «Дай Бог, чтоб эту молодую душу, столь много уже перенесшую, не</w:t>
        <w:br/>
        <w:t xml:space="preserve">    сломило окончательно новым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15.</w:t>
        <w:br/>
        <w:t>после того, как узнает о смерти первой жены Аделаиды. Как известно,</w:t>
        <w:br/>
        <w:t xml:space="preserve">  слова «Ныне отпущаеши» принадлежат Симеону-Богоприимцу и символизируют</w:t>
        <w:br/>
        <w:t xml:space="preserve">  собой Рождество Христово и одновременно — упразднение язычества.</w:t>
        <w:br/>
        <w:t xml:space="preserve">  394</w:t>
        <w:br/>
        <w:t xml:space="preserve">  Соотношение целого и части в духе идеи спасения лежит в основании</w:t>
        <w:br/>
        <w:t xml:space="preserve">  образной системы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16.</w:t>
        <w:br/>
        <w:t xml:space="preserve"> отмены</w:t>
        <w:br/>
        <w:t xml:space="preserve">  крепостного права.</w:t>
        <w:br/>
        <w:t xml:space="preserve">  Если народ еще перед самой революцией подавал арестантам копеечки или</w:t>
        <w:br/>
        <w:t xml:space="preserve">  съестные припасы, если он на Пасху, Рождество или другие праздники</w:t>
        <w:br/>
        <w:t xml:space="preserve">  являлся к воротам тюрьмы с кульками яиц, куличей и других съестных</w:t>
        <w:br/>
        <w:t xml:space="preserve">  припасов, хотя у них не было</w:t>
        <w:br/>
        <w:t xml:space="preserve"> О. Шульц. Русский Христос. 1998№5</w:t>
      </w:r>
    </w:p>
    <w:p>
      <w:pPr>
        <w:pStyle w:val="BodyText"/>
      </w:pPr>
      <w:r>
        <w:t>17.</w:t>
        <w:br/>
        <w:t>Достоевского обусловлены фундаментальными особенностями русского</w:t>
        <w:br/>
        <w:t xml:space="preserve">  православного видения мира: ценностной иерархией Закона и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имманентном русской словесности, для того, чтобы</w:t>
        <w:br/>
        <w:t xml:space="preserve">  воскреснуть,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18.</w:t>
        <w:br/>
        <w:t>протестантов; кроме</w:t>
        <w:br/>
        <w:t xml:space="preserve">  общехристианских ‒ у многих народов есть свои святые, и храмы, и</w:t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19.</w:t>
        <w:br/>
        <w:br/>
        <w:t xml:space="preserve">  праздники в их честь, но у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 авторов и есть жанр</w:t>
        <w:br/>
        <w:t xml:space="preserve"> 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20.</w:t>
        <w:br/>
        <w:t xml:space="preserve"> всех есть Рождество, Пасха, Троица,</w:t>
        <w:br/>
        <w:t xml:space="preserve">  Вознесение.</w:t>
        <w:br/>
        <w:t xml:space="preserve">  В западных христианских церквах главным праздником стало Рождество, в</w:t>
        <w:br/>
        <w:t xml:space="preserve">  Православии ‒ Пасха. Литературное значение Рождества давно признано и</w:t>
        <w:br/>
        <w:t xml:space="preserve">  писателями, и читателями: есть свой круг авторов и есть жанр</w:t>
        <w:br/>
        <w:t xml:space="preserve">  «рождественского рассказа». У нас его часто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21.</w:t>
        <w:br/>
        <w:t>разном: один ‒ о христианских заповедях и</w:t>
        <w:br/>
        <w:t xml:space="preserve">  добродетелях, другой ‒ об испытании человека Злым Духом. Хронологическое</w:t>
        <w:br/>
        <w:t xml:space="preserve">  совпадение ‒ а оба жанра приурочены к Рождеству ‒ имело свои</w:t>
        <w:br/>
        <w:t xml:space="preserve">  последствия: русский святочный рассказ усвоил кое-что из</w:t>
        <w:br/>
        <w:t xml:space="preserve">  «рождественского»¹, но их национальная и конфессиональная почва</w:t>
        <w:br/>
        <w:t xml:space="preserve">  различна.</w:t>
        <w:br/>
        <w:t xml:space="preserve">  Так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22.</w:t>
        <w:br/>
        <w:t>еженедельно празднуемый день. И в эти дни совершалось таинство</w:t>
        <w:br/>
        <w:t xml:space="preserve">  евхаристии, которое было мне совершенно непонятно. Остальные все</w:t>
        <w:br/>
        <w:t xml:space="preserve">  двенадцать праздников, кроме Рождества, были воспоминания о чудесах, о</w:t>
        <w:br/>
        <w:t xml:space="preserve">  том, о чем я старался не думать, чтобы не отрицать: Вознесенье,</w:t>
        <w:br/>
        <w:t xml:space="preserve">  Пятидесятница, Богоявленье, Покров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23.</w:t>
        <w:br/>
        <w:t>песнь в прозе» русской: перенес место действия в Россию, дал героям</w:t>
        <w:br/>
        <w:t xml:space="preserve">  русские имена, подробно разработал русский «колорит», но главное ‒</w:t>
        <w:br/>
        <w:t xml:space="preserve">  заменил Рождество Пасхой, что изменило смысл повести. Как отмечает</w:t>
        <w:br/>
        <w:t xml:space="preserve">  В. А. Кошелев, «Пасха, праздник искупления, предрасположена к морали</w:t>
        <w:br/>
        <w:t xml:space="preserve">  гораздо больше, чем Рождество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24.</w:t>
        <w:br/>
        <w:t>Рождество Пасхой, что изменило смысл повести. Как отмечает</w:t>
        <w:br/>
        <w:t xml:space="preserve">  В. А. Кошелев, «Пасха, праздник искупления, предрасположена к морали</w:t>
        <w:br/>
        <w:t xml:space="preserve">  гораздо больше, чем Рождество»⁹. Пасхальное время, говоря словами</w:t>
        <w:br/>
        <w:t xml:space="preserve">  переложения Хомякова, «связано со всем, что есть святого в нашей вере.</w:t>
        <w:br/>
        <w:t xml:space="preserve">  Это одно время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25.</w:t>
        <w:br/>
        <w:t xml:space="preserve"> радушную</w:t>
        <w:br/>
        <w:t xml:space="preserve">  улыбку и кроткое любящее чувство ко всему, что только дышит и движется</w:t>
        <w:br/>
        <w:t xml:space="preserve">  на великом Божьем мире»¹².</w:t>
        <w:br/>
        <w:t xml:space="preserve">  Замена Рождества на Пасху преобразила жанр: английская</w:t>
        <w:br/>
        <w:t xml:space="preserve">  «AChristmascarolinprose» стала русской пасхальной повестью «Светлое</w:t>
        <w:br/>
        <w:t xml:space="preserve">  Христово Воскресенье», в которой герои живут не только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26.</w:t>
        <w:br/>
        <w:t xml:space="preserve">Пушкин </w:t>
        <w:br/>
        <w:t xml:space="preserve">    Достоевский </w:t>
        <w:br/>
        <w:t xml:space="preserve">    Бунин </w:t>
        <w:br/>
        <w:t xml:space="preserve">    Пастернак </w:t>
        <w:br/>
        <w:t xml:space="preserve">    призвание варягов </w:t>
        <w:br/>
        <w:t xml:space="preserve">    наряд </w:t>
        <w:br/>
        <w:t xml:space="preserve">    порядок </w:t>
        <w:br/>
        <w:t xml:space="preserve">    Крещение </w:t>
        <w:br/>
        <w:t xml:space="preserve">    Евангелие </w:t>
        <w:br/>
        <w:t xml:space="preserve">    закон </w:t>
        <w:br/>
        <w:t xml:space="preserve">    благодать </w:t>
        <w:br/>
        <w:t xml:space="preserve">    христианский хронотоп </w:t>
        <w:br/>
        <w:t xml:space="preserve">Рождество </w:t>
        <w:br/>
        <w:t xml:space="preserve">    Пасха </w:t>
        <w:br/>
        <w:t xml:space="preserve">    Преображение </w:t>
        <w:br/>
        <w:t xml:space="preserve">    гуманизм </w:t>
        <w:br/>
        <w:t xml:space="preserve">    милость </w:t>
        <w:br/>
        <w:t xml:space="preserve">    идеал </w:t>
        <w:br/>
        <w:t xml:space="preserve">  Текст статьи</w:t>
        <w:br/>
        <w:t xml:space="preserve">  О русском, русской литературе и России за последние полтора столетия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27.</w:t>
        <w:br/>
        <w:t>с</w:t>
        <w:br/>
        <w:t xml:space="preserve">  рождественским рассказом из-за того, что оба они приурочены как бы к</w:t>
        <w:br/>
        <w:t xml:space="preserve">  одному событию, но рождественский</w:t>
        <w:br/>
        <w:t xml:space="preserve">  19</w:t>
        <w:br/>
        <w:t xml:space="preserve">  рассказ приурочен к Рождеству, а святочный рассказ — к Святкам (святым</w:t>
        <w:br/>
        <w:t xml:space="preserve">  дням), которые длятся от Рождества до Крещения (Богоявления) — от</w:t>
        <w:br/>
        <w:t xml:space="preserve">  25 декабря до 5 января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28.</w:t>
        <w:br/>
        <w:t>к</w:t>
        <w:br/>
        <w:t xml:space="preserve">  одному событию, но рождественский</w:t>
        <w:br/>
        <w:t xml:space="preserve">  19</w:t>
        <w:br/>
        <w:t xml:space="preserve">  рассказ приурочен к Рождеству, а святочный рассказ — к Святкам (святым</w:t>
        <w:br/>
        <w:t xml:space="preserve">  дням), которые длятся от Рождества до Крещения (Богоявления) — от</w:t>
        <w:br/>
        <w:t xml:space="preserve">  25 декабря до 5 января (по юлианскому календарю). Именно в это время</w:t>
        <w:br/>
        <w:t xml:space="preserve">  человек открыт общению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29.</w:t>
        <w:br/>
        <w:t xml:space="preserve"> символического</w:t>
        <w:br/>
        <w:t xml:space="preserve">  христианского значения.</w:t>
        <w:br/>
        <w:t xml:space="preserve">  23</w:t>
        <w:br/>
        <w:t xml:space="preserve">  Но больше было тех, кто мыслил время не числами, а событиями Священной</w:t>
        <w:br/>
        <w:t xml:space="preserve">  истории, отмечая время Рождеством, Святками, Крещением, Великим,</w:t>
        <w:br/>
        <w:t xml:space="preserve">  Петровым, Успенским или Рождественским постами, масленицей, Прощеным</w:t>
        <w:br/>
        <w:t xml:space="preserve">  воскресением, Чистым понедельником, Пасхой, Троицей, Духовым днем и</w:t>
        <w:br/>
        <w:t xml:space="preserve">  т. 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30.</w:t>
        <w:br/>
        <w:t xml:space="preserve"> совсем не тот, что в другую пору»⁴⁰.</w:t>
        <w:br/>
        <w:t xml:space="preserve">  Престольные праздники — это прежде всего Богородичные: Успение Пресвятой</w:t>
        <w:br/>
        <w:t xml:space="preserve">  Богородицы (15 августа), Рождество Пресвятой Богородицы (8 сентября),</w:t>
        <w:br/>
        <w:t xml:space="preserve">  Покров Пресвятой</w:t>
        <w:br/>
        <w:t xml:space="preserve">  24</w:t>
        <w:br/>
        <w:t xml:space="preserve">  Богородицы (1 октября). Богородица — спасительница и заступница России и</w:t>
        <w:br/>
        <w:t xml:space="preserve">  русского человека.</w:t>
        <w:br/>
        <w:t xml:space="preserve"> 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31.</w:t>
        <w:br/>
        <w:t>поговорки, в крестьянский быт и труд народа, обросли приметами и</w:t>
        <w:br/>
        <w:t xml:space="preserve">  поверьями: время измерялось от осеннего до весеннего Юрьева дня, от</w:t>
        <w:br/>
        <w:t xml:space="preserve">  Рождества до Крещения, от Святок до масленицы, от Великого поста до</w:t>
        <w:br/>
        <w:t xml:space="preserve">  Пасхи, от Пасхи до Троицы и т. д. Есть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32.</w:t>
        <w:br/>
        <w:t>сохранило сложившийся к тому времени</w:t>
        <w:br/>
        <w:t xml:space="preserve">  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 Христа, а не</w:t>
        <w:br/>
        <w:t xml:space="preserve">  Рождество, как в Западной</w:t>
        <w:br/>
        <w:t xml:space="preserve">  8</w:t>
        <w:br/>
        <w:t xml:space="preserve">  церкви; отмечает все двунадесятые праздники, в том числе Сретение</w:t>
        <w:br/>
        <w:t xml:space="preserve">  Господа Симеоном, Преображение Господне и День Воздвижения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33.</w:t>
        <w:br/>
        <w:t xml:space="preserve"> за его гамлетовской нерешительностью. В</w:t>
        <w:br/>
        <w:t xml:space="preserve">  этом символический смысл евангельских сюжетов стихов героя: "На</w:t>
        <w:br/>
        <w:t xml:space="preserve">  Страстной" (Пасха), "Август" (Преображение), "Рождественская звезда"</w:t>
        <w:br/>
        <w:t xml:space="preserve">  (Рождество), "Чудо" с категорическим утверждением: "Но чудо есть чудо, и</w:t>
        <w:br/>
        <w:t xml:space="preserve">  чудо есть Бог", "Дурные дни", две "Магдалины" и "Гефсиманский сад" с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34.</w:t>
        <w:br/>
        <w:t>уходило домов, он все будет ду-</w:t>
        <w:br/>
        <w:t xml:space="preserve">  Герои Достоевского живут в разных измерениях времени и пространства:</w:t>
        <w:br/>
        <w:t xml:space="preserve">  от сотворения мира и от Рождества Христова, до и после начала новой эры,</w:t>
        <w:br/>
        <w:t xml:space="preserve">  они одновременно пребывают в прошлом, настоящем и будущем не только</w:t>
        <w:br/>
        <w:t xml:space="preserve">  личном, но и</w:t>
        <w:br/>
        <w:t xml:space="preserve"> В. Н. Захаров. «Вечное Евангелие» в художественных хронотопах русской словесности. 2011№9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