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суд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страшный, суд 22</w:t>
        <w:br/>
        <w:t>фарисейский, суд 5</w:t>
        <w:br/>
        <w:t>божий, суд 4</w:t>
        <w:br/>
        <w:t>кровавый, суд 3</w:t>
        <w:br/>
        <w:t>церковный, суд 3</w:t>
        <w:br/>
        <w:t>день, суд 2</w:t>
        <w:br/>
        <w:t>митя, суд 2</w:t>
        <w:br/>
        <w:t>право, суд 2</w:t>
        <w:br/>
        <w:t>поговорить, суд 2</w:t>
        <w:br/>
        <w:t>семейный, суд 2</w:t>
        <w:br/>
        <w:t>современный, суд 2</w:t>
        <w:br/>
        <w:t>карамазов, суд 2</w:t>
        <w:br/>
        <w:t>человеческий, суд 2</w:t>
        <w:br/>
        <w:t>приговор, суд 2</w:t>
        <w:br/>
        <w:t>иван, суд 2</w:t>
        <w:br/>
        <w:t>суд, суд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бежать, суд; 2) быть, суд; 3) вездесущий, суд; 4) великий, суд; 5) виновный, суд; 6) власть, суд; 7) время, суд; 8) выигрывать, суд; 9) высокий, суд; 10) грешница, суд; 11) зал, суд; 12) иса, суд; 13) история, суд; 14) катя, суд; 15) лоб, суд; 16) милостивый, суд; 17) мирской, суд; 18) надежда, суд; 19) невинный, суд; 20) неправедный, суд; 21) несостоятельность, суд; 22) оптинец, суд; 23) переживание, суд; 24) плот, суд; 25) подлежать, суд; 26) подчеркивать, суд; 27) последний, суд; 28) председатель, суд; 29) представать, суд; 30) привозить, суд; 31) производить, суд; 32) противоречить, суд; 33) раздаваться, суд; 34) решение, суд; 35) свет, суд; 36) секира, суд; 37) собственный, суд; 38) совершать, суд; 39) сцена, суд; 40) третейский, суд; 41) тюрьма, суд; 42) указывать, суд; 43) устыжать, суд; 44) ценность, суд; 45) час, суд; 46) частный, суд;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суд, митя 5</w:t>
        <w:br/>
        <w:t>суд, божий 5</w:t>
        <w:br/>
        <w:t>суд, совесть 4</w:t>
        <w:br/>
        <w:t>суд, истина 3</w:t>
        <w:br/>
        <w:t>суд, достоевский 2</w:t>
        <w:br/>
        <w:t>суд, звучать 2</w:t>
        <w:br/>
        <w:t>суд, человеческий 2</w:t>
        <w:br/>
        <w:t>суд, бремя 2</w:t>
        <w:br/>
        <w:t>суд, идея 2</w:t>
        <w:br/>
        <w:t>суд, суд 2</w:t>
        <w:br/>
        <w:t>суд, падший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суд, автор; 2) суд, алеша; 3) суд, баржа; 4) суд, бежать; 5) суд, быть; 6) суд, везти; 7) суд, веление; 8) суд, велеть; 9) суд, внеположность; 10) суд, возмездие; 11) суд, восклицать; 12) суд, вспомнить; 13) суд, вставать; 14) суд, встречаться; 15) суд, вытерпеть; 16) суд, головлев; 17) суд, голос; 18) суд, господь; 19) суд, димитриев; 20) суд, драма; 21) суд, евангельский; 22) суд, заинтересовываться; 23) суд, закрытый; 24) суд, идти; 25) суд, иметь; 26) суд, имплицитный; 27) суд, исповедь; 28) суд, история; 29) суд, камень; 30) суд, книга; 31) суд, надежда; 32) суд, называть; 33) суд, наказание; 34) суд, наследство; 35) суд, образ; 36) суд, обращать; 37) суд, общество; 38) суд, объединять; 39) суд, ораторский; 40) суд, отвергать; 41) суд, поклониться; 42) суд, получать; 43) суд, пререкаемый; 44) суд, преступник; 45) суд, приемлить; 46) суд, приснодева; 47) суд, притча; 48) суд, производить; 49) суд, прощение; 50) суд, пьяный; 51) суд, рассматривать; 52) суд, реализоваться; 53) суд, ребенок; 54) суд, решение; 55) суд, роман; 56) суд, самонадеянный; 57) суд, сибирь; 58) суд, синедрион; 59) суд, слепой; 60) суд, снимать; 61) суд, соответствовать; 62) суд, спаситель; 63) суд, старец; 64) суд, стилистический; 65) суд, судебный; 66) суд, товарищ; 67) суд, трактовка; 68) суд, трансцендентный; 69) суд, узаконивать; 70) суд, упоминать; 71) суд, уходить; 72) суд, христос; 73) суд, церковный; 74) суд, эсхатологический;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страшный, суд 24</w:t>
        <w:br/>
        <w:t>человеческий, суд 5</w:t>
        <w:br/>
        <w:t>божий, суд 5</w:t>
        <w:br/>
        <w:t>фарисейский, суд 5</w:t>
        <w:br/>
        <w:t>частный, суд 4</w:t>
        <w:br/>
        <w:t>кровавый, суд 3</w:t>
        <w:br/>
        <w:t>неправедный, суд 3</w:t>
        <w:br/>
        <w:t>семейный, суд 3</w:t>
        <w:br/>
        <w:t>современный, суд 3</w:t>
        <w:br/>
        <w:t>евангельский, суд 3</w:t>
        <w:br/>
        <w:t>церковный, суд 3</w:t>
        <w:br/>
        <w:t>высокий, суд 3</w:t>
        <w:br/>
        <w:t>людской, суд 3</w:t>
        <w:br/>
        <w:t>намерен, суд 2</w:t>
        <w:br/>
        <w:t>легендарный, суд 2</w:t>
        <w:br/>
        <w:t>великий, суд 2</w:t>
        <w:br/>
        <w:t>падший, суд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авторитетный, суд; 2) библейский, суд; 3) вездесущий, суд; 4) вечный, суд; 5) виновный, суд; 6) внешний, суд; 7) внутренний, суд; 8) всеведущий, суд; 9) глубинный, суд; 10) готовый, суд; 11) должный, суд; 12) дополнительный, суд; 13) духовный, суд; 14) душевный, суд; 15) знатный, суд; 16) линейный, суд; 17) милостивый, суд; 18) мирской, суд; 19) настоящий, суд; 20) невинный, суд; 21) ненавидящий, суд; 22) неожиданный, суд; 23) неслыханный, суд; 24) новый, суд; 25) общий, суд; 26) ограниченный, суд; 27) первоочередной, суд; 28) показательный, суд; 29) последний, суд; 30) прирожденный, суд; 31) пьяненький, суд; 32) пьяный, суд; 33) различный, суд; 34) связанный, суд; 35) сильный, суд; 36) слепой, суд; 37) смертельный, суд; 38) смертный, суд; 39) собственный, суд; 40) совершенный, суд; 41) сопоставительный, суд; 42) судный, суд; 43) третейский, суд; 44) умерший, суд; 45) участный, суд; 46) фантастический, суд; 47) фигуральный, суд; 48) финальный, суд;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суд, суд 13</w:t>
        <w:br/>
        <w:t>тема, суд 8</w:t>
        <w:br/>
        <w:t>иван, суд 6</w:t>
        <w:br/>
        <w:t>человек, суд 5</w:t>
        <w:br/>
        <w:t>день, суд 4</w:t>
        <w:br/>
        <w:t>митя, суд 4</w:t>
        <w:br/>
        <w:t>автор, суд 4</w:t>
        <w:br/>
        <w:t>карамазов, суд 4</w:t>
        <w:br/>
        <w:t>событие, суд 3</w:t>
        <w:br/>
        <w:t>время, суд 3</w:t>
        <w:br/>
        <w:t>достоевский, суд 3</w:t>
        <w:br/>
        <w:t>писатель, суд 3</w:t>
        <w:br/>
        <w:t>речь, суд 3</w:t>
        <w:br/>
        <w:t>жизнь, суд 3</w:t>
        <w:br/>
        <w:t>статья, суд 3</w:t>
        <w:br/>
        <w:t>род, суд 3</w:t>
        <w:br/>
        <w:t>тюрьма, суд 3</w:t>
        <w:br/>
        <w:t>катя, суд 2</w:t>
        <w:br/>
        <w:t>предательство, суд 2</w:t>
        <w:br/>
        <w:t>герой, суд 2</w:t>
        <w:br/>
        <w:t>ожидание, суд 2</w:t>
        <w:br/>
        <w:t>право, суд 2</w:t>
        <w:br/>
        <w:t>читатель, суд 2</w:t>
        <w:br/>
        <w:t>брат, суд 2</w:t>
        <w:br/>
        <w:t>приговор, суд 2</w:t>
        <w:br/>
        <w:t>содержание, суд 2</w:t>
        <w:br/>
        <w:t>христос, суд 2</w:t>
        <w:br/>
        <w:t>утверждение, суд 2</w:t>
        <w:br/>
        <w:t>ценность, суд 2</w:t>
        <w:br/>
        <w:t>несостоятельность, суд 2</w:t>
        <w:br/>
        <w:t>картина, суд 2</w:t>
        <w:br/>
        <w:t>мармеладов, суд 2</w:t>
        <w:br/>
        <w:t>бражник, суд 2</w:t>
        <w:br/>
        <w:t>фарисей, суд 2</w:t>
        <w:br/>
        <w:t>власть, суд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суд; 2) аллюзия, суд; 3) анализ, суд; 4) апокриф, суд; 5) берлин, суд; 6) благочестие, суд; 7) бог, суд; 8) будеши, суд; 9) буйство, суд; 10) в, суд; 11) взаимосвязь, суд; 12) владимирыч, суд; 13) воздаяние, суд; 14) возможность, суд; 15) воплощение, суд; 16) воспаление, суд; 17) выражение, суд; 18) голова, суд; 19) голос, суд; 20) горе, суд; 21) грех, суд; 22) грехопадение, суд; 23) грешник, суд; 24) грешница, суд; 25) движение, суд; 26) джунковский, суд; 27) дмитрий, суд; 28) дно, суд; 29) е, суд; 30) евангелие, суд; 31) жена, суд; 32) женщина, суд; 33) житель, суд; 34) зал, суд; 35) злоба, суд; 36) илия, суд; 37) иса, суд; 38) искупление, суд; 39) историзм, суд; 40) история, суд; 41) каторга, суд; 42) князь, суд; 43) лоб, суд; 44) мать, суд; 45) мир, суд; 46) мозг, суд; 47) монолог, суд; 48) мотив, суд; 49) мышкин, суд; 50) надежда, суд; 51) неблагонамеренность, суд; 52) небо, суд; 53) неправда, суд; 54) неправедность, суд; 55) о, суд; 56) общество, суд; 57) оптинец, суд; 58) отец, суд; 59) отношение, суд; 60) отчаяние, суд; 61) память, суд; 62) параллель, суд; 63) переживание, суд; 64) пилат, суд; 65) плот, суд; 66) повод, суд; 67) показание, суд; 68) покаяние, суд; 69) полусмерть, суд; 70) польза, суд; 71) понимание, суд; 72) понтий, суд; 73) посягательство, суд; 74) председатель, суд; 75) предчувствие, суд; 76) признание, суд; 77) прозрение, суд; 78) пядь, суд; 79) ребенок, суд; 80) река, суд; 81) решение, суд; 82) роман, суд; 83) рубеж, суд; 84) с, суд; 85) свет, суд; 86) секира, суд; 87) сигнал, суд; 88) скот, суд; 89) слава, суд; 90) слово, суд; 91) смердяков, суд; 92) смерть, суд; 93) совершение, суд; 94) совесть, суд; 95) солист, суд; 96) состояние, суд; 97) сотворение, суд; 98) степан, суд; 99) стих, суд; 100) судьба, суд; 101) сущность, суд; 102) сцена, суд; 103) творение, суд; 104) текст, суд; 105) тип, суд; 106) толкаченко, суд; 107) топор, суд; 108) убийство, суд; 109) хор, суд; 110) цитата, суд; 111) час, суд; 112) человечество, суд; 113) черта, суд; 114) эпилог, суд;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суд, суд 13</w:t>
        <w:br/>
        <w:t>суд, достоевский 9</w:t>
        <w:br/>
        <w:t>суд, митя 8</w:t>
        <w:br/>
        <w:t>суд, совесть 5</w:t>
        <w:br/>
        <w:t>суд, роман 4</w:t>
        <w:br/>
        <w:t>суд, христос 4</w:t>
        <w:br/>
        <w:t>суд, иван 3</w:t>
        <w:br/>
        <w:t>суд, образ 3</w:t>
        <w:br/>
        <w:t>суд, истина 3</w:t>
        <w:br/>
        <w:t>суд, герой 3</w:t>
        <w:br/>
        <w:t>суд, начало 3</w:t>
        <w:br/>
        <w:t>суд, конец 3</w:t>
        <w:br/>
        <w:t>суд, идея 3</w:t>
        <w:br/>
        <w:t>суд, старец 3</w:t>
        <w:br/>
        <w:t>суд, грех 3</w:t>
        <w:br/>
        <w:t>суд, тема 3</w:t>
        <w:br/>
        <w:t>суд, время 2</w:t>
        <w:br/>
        <w:t>суд, слово 2</w:t>
        <w:br/>
        <w:t>суд, бремя 2</w:t>
        <w:br/>
        <w:t>суд, ребенок 2</w:t>
        <w:br/>
        <w:t>суд, иов 2</w:t>
        <w:br/>
        <w:t>суд, версилов 2</w:t>
        <w:br/>
        <w:t>суд, зосима 2</w:t>
        <w:br/>
        <w:t>суд, каторга 2</w:t>
        <w:br/>
        <w:t>суд, преступник 2</w:t>
        <w:br/>
        <w:t>суд, мармеладов 2</w:t>
        <w:br/>
        <w:t>суд, человек 2</w:t>
        <w:br/>
        <w:t>суд, притча 2</w:t>
        <w:br/>
        <w:t>суд, возмездие 2</w:t>
        <w:br/>
        <w:t>суд, камень 2</w:t>
        <w:br/>
        <w:t>суд, мир 2</w:t>
        <w:br/>
        <w:t>суд, автомобиль 2</w:t>
        <w:br/>
        <w:t>суд, исповедь 2</w:t>
        <w:br/>
        <w:t>суд, прощение 2</w:t>
        <w:br/>
        <w:t>суд, сын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суд, автор; 2) суд, алеша; 3) суд, аллюзия; 4) суд, аркадий; 5) суд, атеист; 6) суд, баржа; 7) суд, благовоние; 8) суд, бог; 9) суд, веление; 10) суд, версил; 11) суд, внеположность; 12) суд, воскресение; 13) суд, воспоминание; 14) суд, всемогущество; 15) суд, всеохватность; 16) суд, встреча; 17) суд, втора; 18) суд, гете; 19) суд, гимн; 20) суд, глава; 21) суд, год; 22) суд, головка; 23) суд, головлев; 24) суд, голос; 25) суд, горячка; 26) суд, господь; 27) суд, государыня; 28) суд, гретхен; 29) суд, грешник; 30) суд, д; 31) суд, день; 32) суд, джунковский; 33) суд, диалогизм; 34) суд, димитриев; 35) суд, дневник; 36) суд, драма; 37) суд, ефимов; 38) суд, жест; 39) суд, завет; 40) суд, закон; 41) суд, замечание; 42) суд, земля; 43) суд, значение; 44) суд, иванович; 45) суд, изверг; 46) суд, илья; 47) суд, история; 48) суд, кан; 49) суд, караван; 50) суд, карамазов; 51) суд, картуз; 52) суд, клуб; 53) суд, книга; 54) суд, княгиня; 55) суд, красноречие; 56) суд, круг; 57) суд, лейтмотив; 58) суд, макар; 59) суд, месяц; 60) суд, метафора; 61) суд, милость; 62) суд, модель; 63) суд, момент; 64) суд, мотив; 65) суд, мучитель; 66) суд, мытарь; 67) суд, надежда; 68) суд, наказание; 69) суд, наследство; 70) суд, небо; 71) суд, неделя; 72) суд, обвиняемый; 73) суд, образец; 74) суд, общество; 75) суд, описание; 76) суд, оратор; 77) суд, осуждение; 78) суд, ответ; 79) суд, откровение; 80) суд, память; 81) суд, петербург; 82) суд, писатель; 83) суд, подросток; 84) суд, покаяние; 85) суд, пологика; 86) суд, получас; 87) суд, помилование; 88) суд, поэма; 89) суд, праведник; 90) суд, престол; 91) суд, приснодева; 92) суд, противовес; 93) суд, публицистика; 94) суд, пьяница; 95) суд, разбор; 96) суд, речь; 97) суд, решение; 98) суд, решимость; 99) суд, рука; 100) суд, свет; 101) суд, свинья; 102) суд, сердце; 103) суд, сибирь; 104) суд, синедрион; 105) суд, смысл; 106) суд, сознание; 107) суд, сон; 108) суд, сочетание; 109) суд, сочинение; 110) суд, спаситель; 111) суд, столетие; 112) суд, супруг; 113) суд, таинство; 114) суд, ткань; 115) суд, товарищ; 116) суд, толкаченко; 117) суд, трактовка; 118) суд, фраза; 119) суд, художник; 120) суд, ценность; 121) суд, церковник; 122) суд, цитата; 123) суд, шанс; 124) суд, юродство;</w:t>
      </w:r>
    </w:p>
    <w:p>
      <w:pPr>
        <w:pStyle w:val="BodyText"/>
      </w:pPr>
      <w:r>
        <w:t>1.</w:t>
        <w:br/>
        <w:t>и</w:t>
        <w:br/>
        <w:t xml:space="preserve">    другое — то, как исповедь кающейся души перетекает в текст, в центре</w:t>
        <w:br/>
        <w:t xml:space="preserve">    которого уже не человек, живущий предчувствием Страшного суда, а</w:t>
        <w:br/>
        <w:t xml:space="preserve">    автор,</w:t>
        <w:br/>
        <w:t xml:space="preserve">    412</w:t>
        <w:br/>
        <w:t xml:space="preserve">    художник, возвращающийся в своих воспоминаниях к прошедшей жизни,</w:t>
        <w:br/>
        <w:t xml:space="preserve">    вновь переживающий ее и</w:t>
        <w:br/>
        <w:t xml:space="preserve">    изображающий. Причем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использование глаголов в</w:t>
        <w:br/>
        <w:t xml:space="preserve">  несовершенном виде в «Эпилоге» позволяют воспринимать текущее время как</w:t>
        <w:br/>
        <w:t xml:space="preserve">  настоящее. События «Эпилога» происходят «на пятый день после суда над</w:t>
        <w:br/>
        <w:t xml:space="preserve">  Митей» (2, 669), время же суда над Митей можно понять лишь по краткому</w:t>
        <w:br/>
        <w:t xml:space="preserve">  замечанию автора: «Ноябрь в начале» (2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позволяют воспринимать текущее время как</w:t>
        <w:br/>
        <w:t xml:space="preserve">  настоящее. События «Эпилога» происходят «на пятый день после суда над</w:t>
        <w:br/>
        <w:t xml:space="preserve">  Митей» (2, 669), время же суда над Митей можно понять лишь по краткому</w:t>
        <w:br/>
        <w:t xml:space="preserve">  замечанию автора: «Ноябрь в начале» (2, 291). Эта неопределенность</w:t>
        <w:br/>
        <w:t xml:space="preserve">  сообщает романному времени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 xml:space="preserve"> на их</w:t>
        <w:br/>
        <w:t xml:space="preserve">  пути к возрождению.</w:t>
        <w:br/>
        <w:t xml:space="preserve">  Название первой главы «Эпилога» — «Проекты спасти Митю» — отражает</w:t>
        <w:br/>
        <w:t xml:space="preserve">  взаимосвязь судеб Ивана и Мити. После суда над Митей Иван «лежалъ въ</w:t>
        <w:br/>
        <w:t xml:space="preserve">  горячкѣ и безпамятствѣ» (2, 669). Эта ситуация обобщает и завершает</w:t>
        <w:br/>
        <w:t xml:space="preserve">  сюжетные ситуации основной части.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е. гордости, оскорбленной изменой Мити.</w:t>
        <w:br/>
        <w:t xml:space="preserve">  Противоборство чувств, которое составляет атмосферу сцены, приводит Катю</w:t>
        <w:br/>
        <w:t xml:space="preserve">  в отчаяние. Сразу после сцены в суде она велела перенести больного Ивана</w:t>
        <w:br/>
        <w:t xml:space="preserve">  Федоровича в свой дом и решила, пренебрегая неизбежным осуждением</w:t>
        <w:br/>
        <w:t xml:space="preserve">  общества и родственников, «ухаживать за больнымъ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 xml:space="preserve"> и падаетъ побѣжденное</w:t>
        <w:br/>
        <w:t xml:space="preserve">  горемъ» (2, 672—673). Кроме того, совесть тянула Катю повиниться перед</w:t>
        <w:br/>
        <w:t xml:space="preserve">  Алешей за «предательство» Мити на суде. Алеша «желалъ пощадить</w:t>
        <w:br/>
        <w:t xml:space="preserve">  страдающую» (2, 673).</w:t>
        <w:br/>
        <w:t xml:space="preserve">  Он предчувствовал, что это может сломить Катю, утвердить в ней ненависть</w:t>
        <w:br/>
        <w:t xml:space="preserve">  не только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7.</w:t>
        <w:br/>
        <w:t>низости душою» (1, 172).</w:t>
        <w:br/>
        <w:t xml:space="preserve">  Мизансцена «Митя в глубокой страдальческой задумчивости» обобщенно</w:t>
        <w:br/>
        <w:t xml:space="preserve">  выражает душевное состояние героя «на пятый день после суда»: Митя «по</w:t>
        <w:br/>
        <w:t xml:space="preserve">  получасу молчалъ, казалось что то туго и мучительно обдумывая, забывая</w:t>
        <w:br/>
        <w:t xml:space="preserve">  присутствующаго. &lt;...&gt; Иногда съ страданiемъ смотрѣлъ на брата»</w:t>
        <w:br/>
        <w:t xml:space="preserve">  (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8.</w:t>
        <w:br/>
        <w:t>(1, 183). Катерина</w:t>
        <w:br/>
        <w:t xml:space="preserve">  Ивановна ответила ему земным поклоном. Это взаимное великодушие и</w:t>
        <w:br/>
        <w:t xml:space="preserve">  благородство отрицается совершенно неожиданным «предательством» Кати на</w:t>
        <w:br/>
        <w:t xml:space="preserve">  суде, «узаконившим» осуждение Мити.</w:t>
        <w:br/>
        <w:t xml:space="preserve">  Встреча Мити и Кати в больничной каморке — отрицание отрицания</w:t>
        <w:br/>
        <w:t xml:space="preserve">  рассмотренных сцен, обобщающее и завершающее их:</w:t>
        <w:br/>
        <w:t xml:space="preserve">    — Вотъ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9.</w:t>
        <w:br/>
        <w:t xml:space="preserve"> сюжета</w:t>
        <w:br/>
        <w:t xml:space="preserve">  [Викторович: 23]. Как отмечает В. М. Димитриев, «…устанавливается</w:t>
        <w:br/>
        <w:t xml:space="preserve">  двойственная природа рецепции вспоминаемых событий: одновременно</w:t>
        <w:br/>
        <w:t xml:space="preserve">  участное переживание и суд над собой» [Димитриев: 82]. Таким образом,</w:t>
        <w:br/>
        <w:t xml:space="preserve">  сочетание в «Подростке» романа автора и записок героя проявляется в</w:t>
        <w:br/>
        <w:t xml:space="preserve">  оригинальном сюжете произведения,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10.</w:t>
        <w:br/>
        <w:t>которой «нѣкоторая злорадная аллегорiя, нѣкоторая какъ бы ненависть къ</w:t>
        <w:br/>
        <w:t xml:space="preserve">  ожиданiямъ этихъ женщинъ, нѣкоторая злоба къ ихъ правамъ и къ ихъ</w:t>
        <w:br/>
        <w:t xml:space="preserve">  суду» (553) реализуется. Она нужна Достоевскому не только для</w:t>
        <w:br/>
        <w:t xml:space="preserve">  мелодраматического заострения сюжета. Главная роль в этой сцене</w:t>
        <w:br/>
        <w:t xml:space="preserve">  отводится сыну. Аркадий спас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11.</w:t>
        <w:br/>
        <w:t xml:space="preserve"> него не добились»</w:t>
        <w:br/>
        <w:t xml:space="preserve">  [Достоевский: 667]. «Носится слух», что Липутин «в показаниях своих</w:t>
        <w:br/>
        <w:t xml:space="preserve">  лжет &lt;…&gt; намерен даже поговорить на суде» [Достоевский: 667]. Толкаченко</w:t>
        <w:br/>
        <w:t xml:space="preserve">  «тоже, слышно, намерен поговорить на суде» [Достоевский: 668]. Спустя</w:t>
        <w:br/>
        <w:t xml:space="preserve">  «три месяца» в клубе спорят о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12.</w:t>
        <w:br/>
        <w:t>Липутин «в показаниях своих</w:t>
        <w:br/>
        <w:t xml:space="preserve">  лжет &lt;…&gt; намерен даже поговорить на суде» [Достоевский: 667]. Толкаченко</w:t>
        <w:br/>
        <w:t xml:space="preserve">  «тоже, слышно, намерен поговорить на суде» [Достоевский: 668]. Спустя</w:t>
        <w:br/>
        <w:t xml:space="preserve">  «три месяца» в клубе спорят о «гениальности» Петра Степановича</w:t>
        <w:br/>
        <w:t xml:space="preserve">  [Достоевский: 668], не задумываясь о причинах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13.</w:t>
        <w:br/>
        <w:t xml:space="preserve"> стороны... И</w:t>
        <w:br/>
        <w:t xml:space="preserve">  только теперь... он понял впервые, что в этом сказании идет речь о</w:t>
        <w:br/>
        <w:t xml:space="preserve">  какой-то неслыханной неправде, совершившей кровавый суд над</w:t>
        <w:br/>
        <w:t xml:space="preserve">  Истиной". Можно отметить, что именно в тот момент, когда герой "понял</w:t>
        <w:br/>
        <w:t xml:space="preserve">  впервые" евангельское сказание, он получил</w:t>
        <w:br/>
        <w:t xml:space="preserve">  возможность спастись.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t>Истиной". Можно отметить, что именно в тот момент, когда герой "понял</w:t>
        <w:br/>
        <w:t xml:space="preserve">  впервые" евангельское сказание, он получил</w:t>
        <w:br/>
        <w:t xml:space="preserve">  возможность спастись. "Кровавый суд", упоминаемый в этой фразе, вызывает</w:t>
        <w:br/>
        <w:t xml:space="preserve">  в памяти читателей неправедный "семейный суд" Головлевых, с описания</w:t>
        <w:br/>
        <w:t xml:space="preserve">  которого начинается роман. Именно в первой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15.</w:t>
        <w:br/>
        <w:br/>
        <w:t xml:space="preserve">  впервые" евангельское сказание, он получил</w:t>
        <w:br/>
        <w:t xml:space="preserve">  возможность спастись. "Кровавый суд", упоминаемый в этой фразе, вызывает</w:t>
        <w:br/>
        <w:t xml:space="preserve">  в памяти читателей неправедный "семейный суд" Головлевых, с описания</w:t>
        <w:br/>
        <w:t xml:space="preserve">  которого начинается роман. Именно в первой</w:t>
        <w:br/>
        <w:t xml:space="preserve">  главе опровергается истинность евангельского отношения к покаявшемуся</w:t>
        <w:br/>
        <w:t xml:space="preserve">  человеку. Так, Степан Владимирыч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16.</w:t>
        <w:br/>
        <w:t>описания</w:t>
        <w:br/>
        <w:t xml:space="preserve">  которого начинается роман. Именно в первой</w:t>
        <w:br/>
        <w:t xml:space="preserve">  главе опровергается истинность евангельского отношения к покаявшемуся</w:t>
        <w:br/>
        <w:t xml:space="preserve">  человеку. Так, Степан Владимирыч на семейный суд "идет, словно на</w:t>
        <w:br/>
        <w:t xml:space="preserve">  Страшный суд... Он снял картуз и перекрестился. Вспомнилась ему</w:t>
        <w:br/>
        <w:t xml:space="preserve">  евангельская притча о блудном сыне, возвращающемся домой, 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>в первой</w:t>
        <w:br/>
        <w:t xml:space="preserve">  главе опровергается истинность евангельского отношения к покаявшемуся</w:t>
        <w:br/>
        <w:t xml:space="preserve">  человеку. Так, Степан Владимирыч на семейный суд "идет, словно на</w:t>
        <w:br/>
        <w:t xml:space="preserve">  Страшный суд... Он снял картуз и перекрестился. Вспомнилась ему</w:t>
        <w:br/>
        <w:t xml:space="preserve">  евангельская притча о блудном сыне, возвращающемся домой, но он тотчас</w:t>
        <w:br/>
        <w:t xml:space="preserve">  понял, что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br/>
        <w:t xml:space="preserve">  49</w:t>
        <w:br/>
        <w:t xml:space="preserve">  словно по-своему опровергает новозаветную мораль. Одновременно в каждом</w:t>
        <w:br/>
        <w:t xml:space="preserve">  из этих случаев – с высоты финального прозрения героя – совершается</w:t>
        <w:br/>
        <w:t xml:space="preserve">  "кровавый суд над Истиной" Нового Завета.</w:t>
        <w:br/>
        <w:t xml:space="preserve">  Вызываемые Великим Постом тишина и молчание резко контрастируют с</w:t>
        <w:br/>
        <w:t xml:space="preserve">  прежним празднословием героя (как известно, совершенно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отнята, пока самый закоренелый грешник еще жив. Претензия</w:t>
        <w:br/>
        <w:t xml:space="preserve">  на осуждение героя до его смертного рубежа – это неправедное</w:t>
        <w:br/>
        <w:t xml:space="preserve">  посягательство на последний Суд над ним, отвергающее всеохватность и</w:t>
        <w:br/>
        <w:t xml:space="preserve">  всемогущество божественной благодати, переводящее ее в сферу</w:t>
        <w:br/>
        <w:t xml:space="preserve">  "законничества".</w:t>
        <w:br/>
        <w:t xml:space="preserve">  Во-вторых, православное сознание отвергает</w:t>
        <w:br/>
        <w:t xml:space="preserve">  идею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христианской морали: "Кто из моих людей</w:t>
        <w:br/>
        <w:t xml:space="preserve">  смеет обижать сироту? – закричал он. – Будь он семи пядей во лбу, а от</w:t>
        <w:br/>
        <w:t xml:space="preserve">  суда моего не уйдет. Говори: кто виноватый?" Наконец, государыня</w:t>
        <w:br/>
        <w:t xml:space="preserve">  чувствует себя "в долгу перед дочерью капитана Миронова"</w:t>
        <w:br/>
        <w:t xml:space="preserve">  и обласкивает "бедную сироту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и утерявшего</w:t>
        <w:br/>
        <w:t xml:space="preserve">  привилегию быть "делом священным" – можно обнаружить в "Слове о Законе и</w:t>
        <w:br/>
        <w:t xml:space="preserve">  Благодати".</w:t>
        <w:br/>
        <w:t xml:space="preserve">  Показательно отношение автора к "современному суду" и надежда на иной</w:t>
        <w:br/>
        <w:t xml:space="preserve">  Суд, звучащая в начале седьмой главы: "ему (писателю. – И. Е.) не</w:t>
        <w:br/>
        <w:t xml:space="preserve">  избежать... от современного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>священным" – можно обнаружить в "Слове о Законе и</w:t>
        <w:br/>
        <w:t xml:space="preserve">  Благодати".</w:t>
        <w:br/>
        <w:t xml:space="preserve">  Показательно отношение автора к "современному суду" и надежда на иной</w:t>
        <w:br/>
        <w:t xml:space="preserve">  Суд, звучащая в начале седьмой главы: "ему (писателю. – И. Е.) не</w:t>
        <w:br/>
        <w:t xml:space="preserve">  избежать... от современного суда, который назовет ничтожными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" и надежда на иной</w:t>
        <w:br/>
        <w:t xml:space="preserve">  Суд, звучащая в начале седьмой главы: "ему (писателю. – И. Е.) не</w:t>
        <w:br/>
        <w:t xml:space="preserve">  избежать... от современного суда, который назовет ничтожными и низкими</w:t>
        <w:br/>
        <w:t xml:space="preserve">  им лелеянные создания, отведет ему презренный угол в ряду писателей,</w:t>
        <w:br/>
        <w:t xml:space="preserve">  оскорбляющих человечество.., отнимет от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 Страшному суду.</w:t>
        <w:br/>
        <w:t xml:space="preserve">  Евангельские аллюзии и метафоры усиливают авторскую интерпретацию. Таким</w:t>
        <w:br/>
        <w:t xml:space="preserve">  образом, диалог с евангельским словом Ф. М. Достоевский осуществляет на</w:t>
        <w:br/>
        <w:t xml:space="preserve">  идейном,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25.</w:t>
        <w:br/>
        <w:t>во тьме брату своему, так по</w:t>
        <w:br/>
        <w:t xml:space="preserve">  Евангелию» (25, 16).</w:t>
        <w:br/>
        <w:t xml:space="preserve">  Еще одна сквозная тема «Дневника Писателя» и романа «Братья</w:t>
        <w:br/>
        <w:t xml:space="preserve">  Карамазовы» – суд человеческий и Суд Божий. Достоевский, рассказывая в</w:t>
        <w:br/>
        <w:t xml:space="preserve">  «Дневнике Писателя» о судебных делах Каировой, Кронеберга, Корниловой,</w:t>
        <w:br/>
        <w:t xml:space="preserve">  Струсберга, Джунковских, не только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26.</w:t>
        <w:br/>
        <w:t>своему, так по</w:t>
        <w:br/>
        <w:t xml:space="preserve">  Евангелию» (25, 16).</w:t>
        <w:br/>
        <w:t xml:space="preserve">  Еще одна сквозная тема «Дневника Писателя» и романа «Братья</w:t>
        <w:br/>
        <w:t xml:space="preserve">  Карамазовы» – суд человеческий и Суд Божий. Достоевский, рассказывая в</w:t>
        <w:br/>
        <w:t xml:space="preserve">  «Дневнике Писателя» о судебных делах Каировой, Кронеберга, Корниловой,</w:t>
        <w:br/>
        <w:t xml:space="preserve">  Струсберга, Джунковских, не только анализирует прозвучавшее в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27.</w:t>
        <w:br/>
        <w:t>. Достоевский, рассказывая в</w:t>
        <w:br/>
        <w:t xml:space="preserve">  «Дневнике Писателя» о судебных делах Каировой, Кронеберга, Корниловой,</w:t>
        <w:br/>
        <w:t xml:space="preserve">  Струсберга, Джунковских, не только анализирует прозвучавшее в залах суда</w:t>
        <w:br/>
        <w:t xml:space="preserve">  ораторское слово, но и сам 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28.</w:t>
        <w:br/>
        <w:t>залах суда</w:t>
        <w:br/>
        <w:t xml:space="preserve">  ораторское слово, но и сам 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красноречия. Объясняя, что наказание для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29.</w:t>
        <w:br/>
        <w:t>и сам 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красноречия. Объясняя, что наказание для семилетней девочки слишком</w:t>
        <w:br/>
        <w:t xml:space="preserve">  сурово (о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30.</w:t>
        <w:br/>
        <w:t>тяжкие и неудобоносимые»</w:t>
        <w:br/>
        <w:t xml:space="preserve">  (Мф. 23:4). Эти же слова в «Братьях Карамазовых» говорит Алеша Карамазов</w:t>
        <w:br/>
        <w:t xml:space="preserve">  Дмитрию, узнав о приговоре суда: «Не всем бремена тяжкие, для иных они</w:t>
        <w:br/>
        <w:t xml:space="preserve">  невозможны» (15, 185). Речь идет о судьях, похожих на фарисеев, которые</w:t>
        <w:br/>
        <w:t xml:space="preserve">  не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31.</w:t>
        <w:br/>
        <w:t>, указав на клиента, спросить по-евангельски:</w:t>
        <w:br/>
        <w:t xml:space="preserve">  “Господа присяжные, кто из вас без греха?”» (23, 160). В «фантастической</w:t>
        <w:br/>
        <w:t xml:space="preserve">  речи председателя суда», обращенной к супругам Джунковским, обвиняемым в</w:t>
        <w:br/>
        <w:t xml:space="preserve">  жестоком отношении к детям, Достоевский напоминает им о Страшном Суде:</w:t>
        <w:br/>
        <w:t xml:space="preserve">  «Вспомните тоже, что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32.</w:t>
        <w:br/>
        <w:t>В «фантастической</w:t>
        <w:br/>
        <w:t xml:space="preserve">  речи председателя суда», обращенной к супругам Джунковским, обвиняемым в</w:t>
        <w:br/>
        <w:t xml:space="preserve">  жестоком отношении к детям, Достоевский напоминает им о Страшном Суде:</w:t>
        <w:br/>
        <w:t xml:space="preserve">  «Вспомните тоже, что лишь для детей и для их золотых головок Спаситель</w:t>
        <w:br/>
        <w:t xml:space="preserve">  наш обещал нам “сократить времена и сроки”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33.</w:t>
        <w:br/>
        <w:t>сроки”. Ради них сократится мучение</w:t>
        <w:br/>
        <w:t xml:space="preserve">  перерождения человеческого общества в совершеннейшее» (25, 193). Итак,</w:t>
        <w:br/>
        <w:t xml:space="preserve">  согласно Достоевскому, для того чтобы человеческий суд соответствовал</w:t>
        <w:br/>
        <w:t xml:space="preserve">  Божьему суду, судебные ораторы должны следовать евангельской истине.</w:t>
        <w:br/>
        <w:t xml:space="preserve">  В романе «Братья Карамазовы» адвокат Фетюкович произносит евангельскую</w:t>
        <w:br/>
        <w:t xml:space="preserve">  цитату, оправдывая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34.</w:t>
        <w:br/>
        <w:t xml:space="preserve"> сократится мучение</w:t>
        <w:br/>
        <w:t xml:space="preserve">  перерождения человеческого общества в совершеннейшее» (25, 193). Итак,</w:t>
        <w:br/>
        <w:t xml:space="preserve">  согласно Достоевскому, для того чтобы человеческий суд соответствовал</w:t>
        <w:br/>
        <w:t xml:space="preserve">  Божьему суду, судебные ораторы должны следовать евангельской истине.</w:t>
        <w:br/>
        <w:t xml:space="preserve">  В романе «Братья Карамазовы» адвокат Фетюкович произносит евангельскую</w:t>
        <w:br/>
        <w:t xml:space="preserve">  цитату, оправдывая отцеубийство: «“В ню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35.</w:t>
        <w:br/>
        <w:t>: 398). В Библии понятия «малая скорбь» и «великая скорбь» соотносятся</w:t>
        <w:br/>
        <w:t xml:space="preserve">  с частной жизнью человека и общим для всех Страшным судом. В Книге Иова</w:t>
        <w:br/>
        <w:t xml:space="preserve">  праведник говорит утешающим его друзьям, что не утоляется его скорбь</w:t>
        <w:br/>
        <w:t xml:space="preserve">  (Иов 16:6). В Евангелии от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36.</w:t>
        <w:br/>
        <w:t>будет» (Мф. 24:21). В дни Великого поста в</w:t>
        <w:br/>
        <w:t xml:space="preserve">  храме поется покаянный тропарь «Трепещу Страшного дне судного». Тема</w:t>
        <w:br/>
        <w:t xml:space="preserve">  Страшного суда объединяет Макара Ивановича и Версилова.</w:t>
        <w:br/>
        <w:t xml:space="preserve">  Второй пасхальный сюжет предлагается в романе Тришатовым, который</w:t>
        <w:br/>
        <w:t xml:space="preserve">  пересказывает Аркадию сочиненную им оперу. Это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37.</w:t>
        <w:br/>
        <w:t>в 1875 г. В</w:t>
        <w:br/>
        <w:t xml:space="preserve">  произведении Верди, посвященном памяти Россини и Мандзони и написанном</w:t>
        <w:br/>
        <w:t xml:space="preserve">  для хора и четырех солистов, тема Страшного Суда Dies irae звучит</w:t>
        <w:br/>
        <w:t xml:space="preserve">  лейтмотивом — в начале и в конце секвенции, что противоречит канону.</w:t>
        <w:br/>
        <w:t xml:space="preserve">  Заключительный раздел Libera me исполняется сопрано —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 xml:space="preserve"> противоречит канону.</w:t>
        <w:br/>
        <w:t xml:space="preserve">  Заключительный раздел Libera me исполняется сопрано — это молитва об</w:t>
        <w:br/>
        <w:t xml:space="preserve">  избавлении души от вечной смерти в день Страшного Суда. В драме Гете</w:t>
        <w:br/>
        <w:t xml:space="preserve">  Гретхен во время исполнения Dies irae слышит голос Злого Духа, который</w:t>
        <w:br/>
        <w:t xml:space="preserve">  говорит ей о гибели ее души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 xml:space="preserve"> (Раскольников, Иван</w:t>
        <w:br/>
        <w:t xml:space="preserve">    Карамазов) являются авторами рукописей: Раскольников — статьи «О</w:t>
        <w:br/>
        <w:t xml:space="preserve">    преступлении», Иван Карамазов написал и опубликовал статью о</w:t>
        <w:br/>
        <w:t xml:space="preserve">    церковном суде, которая по своей идее близка к поэме «Великий</w:t>
        <w:br/>
        <w:t xml:space="preserve">    инквизитор»2. Статьи Родиона Раскольникова и Ивана Карамазова могут</w:t>
        <w:br/>
        <w:t xml:space="preserve">    быть рассмотрены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40.</w:t>
        <w:br/>
        <w:t xml:space="preserve"> за границей без ведома автора, что повергло его в страх</w:t>
        <w:br/>
        <w:t xml:space="preserve">    быть обличенным в неблагонамеренности.</w:t>
        <w:br/>
        <w:t xml:space="preserve">    Статья Ивана о церковном суде, которой заинтересовались как</w:t>
        <w:br/>
        <w:t xml:space="preserve">    церковники, так и атеисты, принимая ее автора за «своего», в конце</w:t>
        <w:br/>
        <w:t xml:space="preserve">    концов названа «дерзким фарсом 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41.</w:t>
        <w:br/>
        <w:br/>
        <w:t xml:space="preserve">    монастырь</w:t>
        <w:br/>
        <w:t xml:space="preserve">    проникла и произвела совершеннейшее недоумение» (14, 16).</w:t>
        <w:br/>
        <w:t xml:space="preserve">    Иеромонах Иосиф замечает по поводу содержания статьи о церковном суде:</w:t>
        <w:br/>
        <w:t xml:space="preserve">    …да, кажется, идея то о двух концах (14, 56).</w:t>
        <w:br/>
        <w:t xml:space="preserve">    Старец Зосима, присутствующий при обсуждении статьи Ивана (сам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42.</w:t>
        <w:br/>
        <w:br/>
        <w:t xml:space="preserve">    Настасьи Филипповны Мышкин ценой собственного рассудка способствует</w:t>
        <w:br/>
        <w:t xml:space="preserve">    просветлению Рогожина, который, пережив горячку и «воспаление в</w:t>
        <w:br/>
        <w:t xml:space="preserve">    мозгу», принял приговор суда — в Сибирь, в каторгу, на пятнадцать лет</w:t>
        <w:br/>
        <w:t xml:space="preserve">    «сурово, безмолвно и “задумчиво”», что является залогом будущего</w:t>
        <w:br/>
        <w:t xml:space="preserve">    искупления его вины 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43.</w:t>
        <w:br/>
        <w:t xml:space="preserve"> человечества, а эволюционно</w:t>
        <w:br/>
        <w:t xml:space="preserve">  врастает в Царствие Небесное, преображаясь “в новую землю, любовно</w:t>
        <w:br/>
        <w:t xml:space="preserve">  обрученную с новым небом”¹¹.</w:t>
        <w:br/>
        <w:t xml:space="preserve">  И страшный суд, при такой трактовке Откровения, мыслится Достоевским не</w:t>
        <w:br/>
        <w:t xml:space="preserve">  как событие трансцендентное, постисторическое, совершающееся вне</w:t>
        <w:br/>
        <w:t xml:space="preserve">  человеческого времени, а как определенный момент истории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44.</w:t>
        <w:br/>
        <w:t>, узрят его… (21, 201—204).</w:t>
        <w:br/>
        <w:t xml:space="preserve">  Отпадшее и упорствующее в своем отпадении человечество должно пройти</w:t>
        <w:br/>
        <w:t xml:space="preserve">  сквозь своего рода “страшный суд” истории, суд не трансцендентный, а</w:t>
        <w:br/>
        <w:t xml:space="preserve">  имманентный, чтобы опамятоваться и прийти, наконец, “в разум истины”,</w:t>
        <w:br/>
        <w:t xml:space="preserve">  обратиться на Божьи пути.</w:t>
        <w:br/>
        <w:t xml:space="preserve">  Своим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45.</w:t>
        <w:br/>
        <w:t>… (21, 201—204).</w:t>
        <w:br/>
        <w:t xml:space="preserve">  Отпадшее и упорствующее в своем отпадении человечество должно пройти</w:t>
        <w:br/>
        <w:t xml:space="preserve">  сквозь своего рода “страшный суд” истории, суд не трансцендентный, а</w:t>
        <w:br/>
        <w:t xml:space="preserve">  имманентный, чтобы опамятоваться и прийти, наконец, “в разум истины”,</w:t>
        <w:br/>
        <w:t xml:space="preserve">  обратиться на Божьи пути.</w:t>
        <w:br/>
        <w:t xml:space="preserve">  Своим публицистическим и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46.</w:t>
        <w:br/>
        <w:t xml:space="preserve"> в Боге.</w:t>
        <w:br/>
        <w:t xml:space="preserve">    Храм — это соединение горнего и дольнего, временного и вечного,</w:t>
        <w:br/>
        <w:t xml:space="preserve">    линейного времени (от сотворения мира до Страшного суда) с церковным</w:t>
        <w:br/>
        <w:t xml:space="preserve">    календарным кругом. «Кана Галилейская» становится прообразом Царствия</w:t>
        <w:br/>
        <w:t xml:space="preserve">    Небесного во время обряда венчания, а также в иконописи,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47.</w:t>
        <w:br/>
        <w:t xml:space="preserve"> «заходящее солнце</w:t>
        <w:br/>
        <w:t xml:space="preserve">  последнего дня европейского человечества» (XIII, 375). Старый князь</w:t>
        <w:br/>
        <w:t xml:space="preserve">  Сокольский сообщает, что в то время он «пугал» Страшным судом (XIII,</w:t>
        <w:br/>
        <w:t xml:space="preserve">  45).</w:t>
        <w:br/>
        <w:t xml:space="preserve">  Решение «уйти в идею» Аркадий принимает в первый день пребывания в</w:t>
        <w:br/>
        <w:t xml:space="preserve">  Петербурге — 19 августа. Это день памяти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48.</w:t>
        <w:br/>
        <w:t xml:space="preserve"> прибавляет», что, по мнению</w:t>
        <w:br/>
        <w:t xml:space="preserve">  многих, он сам «сослан был за убийство жены» (22, 47). Писатель</w:t>
        <w:br/>
        <w:t xml:space="preserve">  указывает на то, что суд в обществе, и официальный, и неофициальный,</w:t>
        <w:br/>
        <w:t xml:space="preserve">  житейский, вершится легко и поспешно. Осуждают людей огульно, не вникая</w:t>
        <w:br/>
        <w:t xml:space="preserve">  в особенности дела. Осудить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49.</w:t>
        <w:br/>
        <w:t>Геркулесом: его «трудно</w:t>
        <w:br/>
        <w:t xml:space="preserve">  убить», потому и «били без опаски» (22, 46). За пьяное буйство он</w:t>
        <w:br/>
        <w:t xml:space="preserve">  «усмирен» до полусмерти «собственным судом товарищей» (22, 46),</w:t>
        <w:br/>
        <w:t xml:space="preserve">  попущенным ему во второй день Светлого праздника. Газина оставляют на</w:t>
        <w:br/>
        <w:t xml:space="preserve">  ночь под тулупом с твердой надеждой на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50.</w:t>
        <w:br/>
        <w:t xml:space="preserve"> мысли</w:t>
        <w:br/>
        <w:t xml:space="preserve">  логически продолжает первую:</w:t>
        <w:br/>
        <w:t xml:space="preserve">  …грех все-таки назвал грехом; простил, но не оправдал его (23, 16).</w:t>
        <w:br/>
        <w:t xml:space="preserve">  Христос предоставил виновную суду ее совести, дав ей шанс на покаяние.</w:t>
        <w:br/>
        <w:t xml:space="preserve">  Достоевский приходит к утверждению ценности мирского суда, «бремени</w:t>
        <w:br/>
        <w:t xml:space="preserve">  тяжкого», но при ценности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51.</w:t>
        <w:br/>
        <w:t>, 16).</w:t>
        <w:br/>
        <w:t xml:space="preserve">  Христос предоставил виновную суду ее совести, дав ей шанс на покаяние.</w:t>
        <w:br/>
        <w:t xml:space="preserve">  Достоевский приходит к утверждению ценности мирского суда, «бремени</w:t>
        <w:br/>
        <w:t xml:space="preserve">  тяжкого», но при ценности помилования в пользу утверждения</w:t>
        <w:br/>
        <w:t xml:space="preserve">  первоочередной ценности суда совести.</w:t>
        <w:br/>
        <w:t xml:space="preserve">  Итак, евангельская цитата как «чужое слово»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52.</w:t>
        <w:br/>
        <w:t xml:space="preserve"> покаяние.</w:t>
        <w:br/>
        <w:t xml:space="preserve">  Достоевский приходит к утверждению ценности мирского суда, «бремени</w:t>
        <w:br/>
        <w:t xml:space="preserve">  тяжкого», но при ценности помилования в пользу утверждения</w:t>
        <w:br/>
        <w:t xml:space="preserve">  первоочередной ценности суда совести.</w:t>
        <w:br/>
        <w:t xml:space="preserve">  Итак, евангельская цитата как «чужое слово» позволяет Достоевскому в ДП</w:t>
        <w:br/>
        <w:t xml:space="preserve">  рассматривать насущную действительность в перспективе вечности. Другая</w:t>
        <w:br/>
        <w:t xml:space="preserve">  перспектива —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53.</w:t>
        <w:br/>
        <w:t>Достоевского. Не случайно слова об этом типе принадлежат</w:t>
        <w:br/>
        <w:t xml:space="preserve">  Версилову, носившему вериги и желавшему научиться страдать, чтобы</w:t>
        <w:br/>
        <w:t xml:space="preserve">  выстрадать себе право на суд. В образе Версилова повторяется мотив</w:t>
        <w:br/>
        <w:t xml:space="preserve">  пощечины ("заушания"). Примечательны в этом отношении рабочие пометы</w:t>
        <w:br/>
        <w:t xml:space="preserve">  Достоевского, в которых Версилов называется "идиотом",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54.</w:t>
        <w:br/>
        <w:t>все же "идиот" (разумеется ‒ это</w:t>
        <w:br/>
        <w:t xml:space="preserve">  метафорическое</w:t>
        <w:br/>
        <w:t xml:space="preserve">  206</w:t>
        <w:br/>
        <w:t xml:space="preserve">  обозначение, указывающее не на внешние черты, а на внутреннюю сущность),</w:t>
        <w:br/>
        <w:t xml:space="preserve">  поскольку выигранное по суду наследство он возвращает тому, у кого</w:t>
        <w:br/>
        <w:t xml:space="preserve">  выиграл, ‒ жест, несомненно, юродской традиции.</w:t>
        <w:br/>
        <w:t xml:space="preserve">  Внешнее "обмирщение" в образе юродивого достигает максимальной величины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55.</w:t>
        <w:br/>
        <w:t>внутреннюю нравственную оценку младшего брата,</w:t>
        <w:br/>
        <w:t xml:space="preserve">  признает себя преступником; всегда буйный и непокорный Дмитрий Карамазов</w:t>
        <w:br/>
        <w:t xml:space="preserve">  смиренно идет в каторгу, воспринимая решение суда как наказание за</w:t>
        <w:br/>
        <w:t xml:space="preserve">  другие свои грехи. Решимость Мити "пострадать" говорит о победе иерархии</w:t>
        <w:br/>
        <w:t xml:space="preserve">  духа при внешнем торжестве иерархии "мира" (при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56.</w:t>
        <w:br/>
        <w:t>Мити "пострадать" говорит о победе иерархии</w:t>
        <w:br/>
        <w:t xml:space="preserve">  духа при внешнем торжестве иерархии "мира" (при этом возникает</w:t>
        <w:br/>
        <w:t xml:space="preserve">  дополнительная параллель евангельскому тексту: неправедный суд ‒</w:t>
        <w:br/>
        <w:t xml:space="preserve">  синедрион).</w:t>
        <w:br/>
        <w:t xml:space="preserve">  С диалогизмом сознания юродства связаны и пространственно-временные</w:t>
        <w:br/>
        <w:t xml:space="preserve">  отношения романных миров Достоевского. В фантастических рассказах,</w:t>
        <w:br/>
        <w:t xml:space="preserve">  например, происходит "инобытийное"</w:t>
        <w:br/>
        <w:t xml:space="preserve">  208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57.</w:t>
        <w:br/>
        <w:t>Иерархия</w:t>
        <w:br/>
        <w:t xml:space="preserve">  "мира", оспаривающая идеалы добра, постоянно терпит неудачу</w:t>
        <w:br/>
        <w:t xml:space="preserve">  (несостоятельность идеи преступления Раскольникова, неприятие "миром"</w:t>
        <w:br/>
        <w:t xml:space="preserve">  князя Мышкина, неправедность и несостоятельность суда над Митей</w:t>
        <w:br/>
        <w:t xml:space="preserve">  Карамазовым и "суда" над старцем Зосимой).</w:t>
        <w:br/>
        <w:t xml:space="preserve">  209</w:t>
        <w:br/>
        <w:t xml:space="preserve">  УДК 001</w:t>
        <w:br/>
        <w:t xml:space="preserve">  О ЕВАНГЕЛЬСКОМ СМЫСЛЕ МЕТАФОРЫ СНА В ОДЕ 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58.</w:t>
        <w:br/>
        <w:t>, постоянно терпит неудачу</w:t>
        <w:br/>
        <w:t xml:space="preserve">  (несостоятельность идеи преступления Раскольникова, неприятие "миром"</w:t>
        <w:br/>
        <w:t xml:space="preserve">  князя Мышкина, неправедность и несостоятельность суда над Митей</w:t>
        <w:br/>
        <w:t xml:space="preserve">  Карамазовым и "суда" над старцем Зосимой).</w:t>
        <w:br/>
        <w:t xml:space="preserve">  209</w:t>
        <w:br/>
        <w:t xml:space="preserve">  УДК 001</w:t>
        <w:br/>
        <w:t xml:space="preserve">  О ЕВАНГЕЛЬСКОМ СМЫСЛЕ МЕТАФОРЫ СНА В ОДЕ А.С. ПУШКИНА "ПРОРОК" И РОМАНАХ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59.</w:t>
        <w:br/>
        <w:t>должна начать с Раскольниковым. Христос</w:t>
        <w:br/>
        <w:t xml:space="preserve">  приглашается в большой диалог в качестве бесспорно авторитетного</w:t>
        <w:br/>
        <w:t xml:space="preserve">  “голоса”. Перед читателем своего рода “третейский суд”. Голос Христа</w:t>
        <w:br/>
        <w:t xml:space="preserve">  здесь лишь окрашивается личностными модуляциями героя. Вторым важным</w:t>
        <w:br/>
        <w:t xml:space="preserve">  доказательством присутствия или “звучания” в тексте авторского голоса,</w:t>
        <w:br/>
        <w:t xml:space="preserve">  поданного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60.</w:t>
        <w:br/>
        <w:t>что</w:t>
        <w:br/>
        <w:t xml:space="preserve">    ...слабый и приниженный, несправедливо и напрасно ради Христа</w:t>
        <w:br/>
        <w:t xml:space="preserve">    терпящий, будет вознесен превыше знатных и сильных, когда раздастся</w:t>
        <w:br/>
        <w:t xml:space="preserve">    суд и веление Божие (Д XXV, 69).</w:t>
        <w:br/>
        <w:t xml:space="preserve">    В публицистике 1860-х гг. Достоевский неоднократно говорит о</w:t>
        <w:br/>
        <w:t xml:space="preserve">    «богатых и оригинальных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61.</w:t>
        <w:br/>
        <w:t>тот, который совершил</w:t>
        <w:br/>
        <w:t xml:space="preserve">    злодейство, может быть, не совершил бы его при свете твоем (14; 292).</w:t>
        <w:br/>
        <w:t xml:space="preserve">    И, более, о суде над преступником и мучителем:</w:t>
        <w:br/>
        <w:t xml:space="preserve">    …не может быть на земле судья преступника, прежде чем сам сей судья не</w:t>
        <w:br/>
        <w:t xml:space="preserve">    познает,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62.</w:t>
        <w:br/>
        <w:t>Ивановны, голод детей, страдание</w:t>
        <w:br/>
        <w:t xml:space="preserve">  Сонечки и позор своего пьянства. В разговоре с Раскольниковым</w:t>
        <w:br/>
        <w:t xml:space="preserve">  он открывает свое понимание Евангелия: на Страшном Суде Господь сядет на</w:t>
        <w:br/>
        <w:t xml:space="preserve">  престол и будет судить народы. Раскаивающийся Мармеладов надеется</w:t>
        <w:br/>
        <w:t xml:space="preserve">  на Божью милость, верит, что Господь не отринет его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63.</w:t>
        <w:br/>
        <w:t>в распивочной</w:t>
        <w:br/>
        <w:t xml:space="preserve">  смеются над Мармеладовым и ругаются, однако и они на время замирают</w:t>
        <w:br/>
        <w:t xml:space="preserve">  и замолкают, когда он рисует картину Страшного Суда.</w:t>
        <w:br/>
        <w:t xml:space="preserve">  Пьяный Мармеладов сравнивает себя со свиньей: «…осмелитесь ли вы, взирая</w:t>
        <w:br/>
        <w:t xml:space="preserve">  в сей час на меня, сказать утвердительно, что 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64.</w:t>
        <w:br/>
        <w:t>Я звериный образ имею…» (6, 14), «…я прирожденный скот!»</w:t>
        <w:br/>
        <w:t xml:space="preserve">  (6, 15).</w:t>
        <w:br/>
        <w:t xml:space="preserve">  Мармеладов представляет себе, что на Страшном Суде Спаситель обратится к</w:t>
        <w:br/>
        <w:t xml:space="preserve">  пьяницам с такими словами: «Свиньи вы! образа звериного и печати его; но</w:t>
        <w:br/>
        <w:t xml:space="preserve">  приидите и вы!» (6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65.</w:t>
        <w:br/>
        <w:t>возможностей</w:t>
        <w:br/>
        <w:t xml:space="preserve">  насмешливого смеха, разделяемая самим Достоевским. Превосходство</w:t>
        <w:br/>
        <w:t xml:space="preserve">  жизнеощущения Мити в конечном итоге подтверждает ненавидящий и</w:t>
        <w:br/>
        <w:t xml:space="preserve">  завидующий ему Иван, когда на суде восклицает: "Ну, освободите же</w:t>
        <w:br/>
        <w:t xml:space="preserve">  изверга... он гимн запел, это потому, что ему легко! &lt;…&gt; а я за две</w:t>
        <w:br/>
        <w:t xml:space="preserve">  секунды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66.</w:t>
        <w:br/>
        <w:t>славящееся, а из-под</w:t>
        <w:br/>
        <w:t xml:space="preserve">    этого проглядывает нечто ограниченное (XX, 179).</w:t>
        <w:br/>
        <w:t xml:space="preserve">  «Сходясь с легендарным бражником в том, что именно высший суд — суд</w:t>
        <w:br/>
        <w:t xml:space="preserve">  Христа — оправдает его, герой Достоевского считает, что не уверенность</w:t>
        <w:br/>
        <w:t xml:space="preserve">  в своей правоте, а полнота сознания своей греховности спасет подобных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67.</w:t>
        <w:br/>
        <w:t>а из-под</w:t>
        <w:br/>
        <w:t xml:space="preserve">    этого проглядывает нечто ограниченное (XX, 179).</w:t>
        <w:br/>
        <w:t xml:space="preserve">  «Сходясь с легендарным бражником в том, что именно высший суд — суд</w:t>
        <w:br/>
        <w:t xml:space="preserve">  Христа — оправдает его, герой Достоевского считает, что не уверенность</w:t>
        <w:br/>
        <w:t xml:space="preserve">  в своей правоте, а полнота сознания своей греховности спасет подобных</w:t>
        <w:br/>
        <w:t xml:space="preserve">  ему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68.</w:t>
        <w:br/>
        <w:t>у Достоевского, как уже говорилось, смиренно сознается в</w:t>
        <w:br/>
        <w:t xml:space="preserve">  своих грехах, что, как он надеется, и спасет «пьяненьких»11 на Великом</w:t>
        <w:br/>
        <w:t xml:space="preserve">  Суде. «Потому их приемлю, премудрые, потому их приемлю, разумные, —</w:t>
        <w:br/>
        <w:t xml:space="preserve">  отвечает устами Мармеладова своим святым Бог, — что ни единый из сих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69.</w:t>
        <w:br/>
        <w:t>сопоставляются имплицитно введенные в текст романа новозаветные</w:t>
        <w:br/>
        <w:t xml:space="preserve">    притчи и способы их художественной трансформации. Основной</w:t>
        <w:br/>
        <w:t xml:space="preserve">    сопоставительный анализ посвящен теме Божьего суда над падшим</w:t>
        <w:br/>
        <w:t xml:space="preserve">    человеком и теме людского (фарисейского) суда. Среди притч,</w:t>
        <w:br/>
        <w:t xml:space="preserve">    художественно встроенных в повествовательную ткань романа,</w:t>
        <w:br/>
        <w:t xml:space="preserve">    рассматриваются притчи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70.</w:t>
        <w:br/>
        <w:t>и способы их художественной трансформации. Основной</w:t>
        <w:br/>
        <w:t xml:space="preserve">    сопоставительный анализ посвящен теме Божьего суда над падшим</w:t>
        <w:br/>
        <w:t xml:space="preserve">    человеком и теме людского (фарисейского) суда. Среди притч,</w:t>
        <w:br/>
        <w:t xml:space="preserve">    художественно встроенных в повествовательную ткань романа,</w:t>
        <w:br/>
        <w:t xml:space="preserve">    рассматриваются притчи о мытаре и фарисее, о блудном сыне, о пропавшей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71.</w:t>
        <w:br/>
        <w:t>слова: кенозис, саркализация, притча, эктип</w:t>
        <w:br/>
        <w:t xml:space="preserve">    собое смысловое напряжение романа, в котором раскрывается его</w:t>
        <w:br/>
        <w:t xml:space="preserve">    глубинное содержание, связано с темой Божьего суда</w:t>
        <w:br/>
        <w:t xml:space="preserve">    над истинно падшим человеком и темой людского (фарисейского) суда.</w:t>
        <w:br/>
        <w:t xml:space="preserve">    Рассмотрим тему возмездия Божьего, настигшего нераскаянного грешника</w:t>
        <w:br/>
        <w:t xml:space="preserve">    Ефимова, который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72.</w:t>
        <w:br/>
        <w:t>в котором раскрывается его</w:t>
        <w:br/>
        <w:t xml:space="preserve">    глубинное содержание, связано с темой Божьего суда</w:t>
        <w:br/>
        <w:t xml:space="preserve">    над истинно падшим человеком и темой людского (фарисейского) суда.</w:t>
        <w:br/>
        <w:t xml:space="preserve">    Рассмотрим тему возмездия Божьего, настигшего нераскаянного грешника</w:t>
        <w:br/>
        <w:t xml:space="preserve">    Ефимова, который загубил не только свыше данный талант, но и две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73.</w:t>
        <w:br/>
        <w:t>чем предупреждает Библия:</w:t>
        <w:br/>
        <w:t xml:space="preserve">    Поникнут гордые взгляды человека, и высокое людское унизится (Ис.</w:t>
        <w:br/>
        <w:t xml:space="preserve">    2:11).</w:t>
        <w:br/>
        <w:t xml:space="preserve">    И далее о суде над самонадеянными грешниками:</w:t>
        <w:br/>
        <w:t xml:space="preserve">    И будет вместо благовония зловоние, и вместо пояса будет веревка, и</w:t>
        <w:br/>
        <w:t xml:space="preserve">    вместо завитых волос — плешь, и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74.</w:t>
        <w:br/>
        <w:t>естественным следствием всей его жизни⁹.</w:t>
        <w:br/>
        <w:t xml:space="preserve">    В рассказе «Господин Прохарчин» появляется так называемый мотив</w:t>
        <w:br/>
        <w:t xml:space="preserve">    отрубленной головы грешника топором (секирой). Суд Божий над Ефимовым</w:t>
        <w:br/>
        <w:t xml:space="preserve">    совершается так же:</w:t>
        <w:br/>
        <w:t xml:space="preserve">    Казалось, всю жизнь секира висела над его головой, всю жизнь он ждал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75.</w:t>
        <w:br/>
        <w:t xml:space="preserve"> в невыразимых мучениях, что она ударит в него, и —</w:t>
        <w:br/>
        <w:t xml:space="preserve">    наконец секира ударила! Удар был смертелен. Он хотел бежать от суда</w:t>
        <w:br/>
        <w:t xml:space="preserve">    над собою, но бежать было</w:t>
        <w:br/>
        <w:t xml:space="preserve">    некуда10.</w:t>
        <w:br/>
        <w:t xml:space="preserve">    Суд Божий сопровождается в романе «музыкальным громом»:</w:t>
        <w:br/>
        <w:t xml:space="preserve">    Это были не звуки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76.</w:t>
        <w:br/>
        <w:t xml:space="preserve"> —</w:t>
        <w:br/>
        <w:t xml:space="preserve">    наконец секира ударила! Удар был смертелен. Он хотел бежать от суда</w:t>
        <w:br/>
        <w:t xml:space="preserve">    над собою, но бежать было</w:t>
        <w:br/>
        <w:t xml:space="preserve">    некуда10.</w:t>
        <w:br/>
        <w:t xml:space="preserve">    Суд Божий сопровождается в романе «музыкальным громом»:</w:t>
        <w:br/>
        <w:t xml:space="preserve">    Это были не звуки скрипки, а как будто чей-то ужасный голос загремел…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77.</w:t>
        <w:br/>
        <w:t>В романе «Неточка Незванова» таким важным</w:t>
        <w:br/>
        <w:t xml:space="preserve">    сигналом является отсылка к евангельской ситуации, когда фарисеи</w:t>
        <w:br/>
        <w:t xml:space="preserve">    приводят к Христу грешницу для суда над ней и получают ответ:</w:t>
        <w:br/>
        <w:t xml:space="preserve">    Кто из вас без греха, первый брось на нее камень (Ин. 8:7).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78.</w:t>
        <w:br/>
        <w:t>. к Александре Михайловне:</w:t>
        <w:br/>
        <w:t xml:space="preserve">    Они [обвинители] слепы… Им нечем увидеть! Они не поверят, что ты</w:t>
        <w:br/>
        <w:t xml:space="preserve">    невинна, даже перед их судом… Какой же камень поднимут они на тебя?</w:t>
        <w:br/>
        <w:t xml:space="preserve">    чья первая рука поднимет его? О, они не смутятся, они поднимут тысячи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79.</w:t>
        <w:br/>
        <w:t>? О, они не смутятся, они поднимут тысячи</w:t>
        <w:br/>
        <w:t xml:space="preserve">    камней!¹²</w:t>
        <w:br/>
        <w:t xml:space="preserve">    Здесь появляется еще один сигнал, указывающий на совершение</w:t>
        <w:br/>
        <w:t xml:space="preserve">    фарисейского суда.</w:t>
        <w:br/>
        <w:t xml:space="preserve">    Имплицитно введенная притча о мытаре и фарисее выстраивает</w:t>
        <w:br/>
        <w:t xml:space="preserve">    персонажей романа по смысловому содержимому на двух плоскостях в ряд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80.</w:t>
        <w:br/>
        <w:t>далеко отстоит от Меня (Мк.</w:t>
        <w:br/>
        <w:t xml:space="preserve">    7:6).</w:t>
        <w:br/>
        <w:t xml:space="preserve">    Замещая свою истинную сущность видимостью благочестия, фарисеи</w:t>
        <w:br/>
        <w:t xml:space="preserve">    позволяют себе совершать суд над детьми, «побивать их камнями».</w:t>
        <w:br/>
        <w:t xml:space="preserve">    Княгиня Х-я благоволит к сиротке Неточке только напоказ:</w:t>
        <w:br/>
        <w:t xml:space="preserve">    Княгиня стала ко мне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81.</w:t>
        <w:br/>
        <w:t xml:space="preserve">  уши слышать, да слышит!» являет себя следующий смысл: кто имеет глаза,</w:t>
        <w:br/>
        <w:t xml:space="preserve">    да видит! С. О. пишет о фарисейском суде:</w:t>
        <w:br/>
        <w:t xml:space="preserve">    Но они слепы; их сердца горды и надменны; они не видят и вовек не</w:t>
        <w:br/>
        <w:t xml:space="preserve">    увидят того.</w:t>
        <w:br/>
        <w:t xml:space="preserve">    Им нечем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82.</w:t>
        <w:br/>
        <w:t>не поревновала еси, душе, ни деянием, ни житию: но</w:t>
        <w:br/>
        <w:t xml:space="preserve">    горе тебе, внегда будеши судитися» — горе тебе, когда предстанешь на</w:t>
        <w:br/>
        <w:t xml:space="preserve">    суд!⁵.</w:t>
        <w:br/>
        <w:t xml:space="preserve">  В романе Версилов «на шестой неделе объявил, что будет говеть… Я</w:t>
        <w:br/>
        <w:t xml:space="preserve">  слышал из другой комнаты, как он в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83.</w:t>
        <w:br/>
        <w:t xml:space="preserve"> от человека</w:t>
        <w:br/>
        <w:t xml:space="preserve">  веры.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 вера, так как в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84.</w:t>
        <w:br/>
        <w:t>блудном сыне наоборот.</w:t>
        <w:br/>
        <w:t xml:space="preserve">  Таким же «пререкаемым» знаменем оказывается Зосима. Сцена в монастыре</w:t>
        <w:br/>
        <w:t xml:space="preserve">  («Неуместное собрание») соотносится с евангельскими событиями</w:t>
        <w:br/>
        <w:t xml:space="preserve">  фарисейского суда над Христом⁵.</w:t>
        <w:br/>
        <w:t xml:space="preserve">  «Пререкаем» в романе образ Воскресения. Федор Павлович, увидев в</w:t>
        <w:br/>
        <w:t xml:space="preserve">  монастыре помещика Максимова, называет его фон Зоном. 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85.</w:t>
        <w:br/>
        <w:t>черте города</w:t>
        <w:br/>
        <w:t xml:space="preserve">  лежит огромная тюрьма Моабит. Живущих в ней арестантов жители Берлина</w:t>
        <w:br/>
        <w:t xml:space="preserve">  практически никогда не видят; когда их привозят в суд, их везут в</w:t>
        <w:br/>
        <w:t xml:space="preserve">  закрытых автомобилях. Преступник для германца-обывателя —</w:t>
        <w:br/>
        <w:t xml:space="preserve">  абстрактно-отвлеченная величина, где-то за стенами тюрьмы отбывающая</w:t>
        <w:br/>
        <w:t xml:space="preserve">  какое-то по закону</w:t>
        <w:br/>
        <w:t xml:space="preserve"> О. Шульц. Русский Христос. 1998№5</w:t>
      </w:r>
    </w:p>
    <w:p>
      <w:pPr>
        <w:pStyle w:val="BodyText"/>
      </w:pPr>
      <w:r>
        <w:t>86.</w:t>
        <w:br/>
        <w:t xml:space="preserve"> другое.</w:t>
        <w:br/>
        <w:t xml:space="preserve">  В Петербурге, правда, преступников, как у нас в Гельсингфорсе, перевозят</w:t>
        <w:br/>
        <w:t xml:space="preserve">  из тюрьмы в тюрьму или из тюрьмы в суд в закрытых тряских автомобилях,</w:t>
        <w:br/>
        <w:t xml:space="preserve">  но даже в Петербурге, наряду с этим, преступников ведут открыто по</w:t>
        <w:br/>
        <w:t xml:space="preserve">  улицам города, и я</w:t>
        <w:br/>
        <w:t xml:space="preserve">  38</w:t>
        <w:br/>
        <w:t xml:space="preserve"> О. Шульц. Русский Христос. 1998№5</w:t>
      </w:r>
    </w:p>
    <w:p>
      <w:pPr>
        <w:pStyle w:val="BodyText"/>
      </w:pPr>
      <w:r>
        <w:t>87.</w:t>
        <w:br/>
        <w:t>составляющими теодицеи.</w:t>
        <w:br/>
        <w:t xml:space="preserve">  С. М. Капилупи отмечал, что в отличие от простого тайного признания</w:t>
        <w:br/>
        <w:t xml:space="preserve">  (признание Смердякова перед Иваном, Ивана перед судом), исповедь — это</w:t>
        <w:br/>
        <w:t xml:space="preserve">  «христианское таинство», которое должно происходить «духовному лицу» как</w:t>
        <w:br/>
        <w:t xml:space="preserve">  «почти непосредственно перед Богом» — лишь в этом случае происходит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88.</w:t>
        <w:br/>
        <w:t>, св.</w:t>
        <w:br/>
        <w:t xml:space="preserve">    Игнатием Брянчаниновым, Антонием Храповицким¹². К веселию же сердца в</w:t>
        <w:br/>
        <w:t xml:space="preserve">    покаянии звали св. Отцы и оптинцы, тогда как суд Истины и Света</w:t>
        <w:br/>
        <w:t xml:space="preserve">    вершили над грехом, который не больше грешника, хоть он за него и</w:t>
        <w:br/>
        <w:t xml:space="preserve">    ответствен.</w:t>
        <w:br/>
        <w:t xml:space="preserve">    И вряд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89.</w:t>
        <w:br/>
        <w:t>»), «с картинами и со смелостью не</w:t>
        <w:br/>
        <w:t xml:space="preserve">    ниже дантовских» (14, С. 225). Но тема Воздаяния через апокриф о</w:t>
        <w:br/>
        <w:t xml:space="preserve">    «милостивом суде Приснодевы» (прощение «всех без разбору») раскрыта</w:t>
        <w:br/>
        <w:t xml:space="preserve">    через Ивана, а не автором (лишь отчасти согласным с ним). И речь идет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90.</w:t>
        <w:br/>
        <w:t>духовном аде как состоянии</w:t>
        <w:br/>
        <w:t xml:space="preserve">    совести. Безусловно, о всепрощении, против которого бунтует Иван, у</w:t>
        <w:br/>
        <w:t xml:space="preserve">    автора нет и речи. Его частный суд — суд совести, а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91.</w:t>
        <w:br/>
        <w:t>аде как состоянии</w:t>
        <w:br/>
        <w:t xml:space="preserve">    совести. Безусловно, о всепрощении, против которого бунтует Иван, у</w:t>
        <w:br/>
        <w:t xml:space="preserve">    автора нет и речи. Его частный суд — суд совести, а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подполье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92.</w:t>
        <w:br/>
        <w:t>. Безусловно, о всепрощении, против которого бунтует Иван, у</w:t>
        <w:br/>
        <w:t xml:space="preserve">    автора нет и речи. Его частный суд — суд совести, а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подполье одиночества, болея душой, как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93.</w:t>
        <w:br/>
        <w:t>13; XXI, 12; Лев. XXIV, 17; Втор. V, 17; XVII, 8)</w:t>
        <w:br/>
        <w:t xml:space="preserve">  в различных выражениях; но слов: “кто же убьет, подлежит суду” —</w:t>
        <w:br/>
        <w:t xml:space="preserve">  буквально не встречается в законе, если только не относить сюда</w:t>
        <w:br/>
        <w:t xml:space="preserve">  Втор. XVII, 8. Можно думать, что здесь Спаситель или кратко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94.</w:t>
        <w:br/>
        <w:t xml:space="preserve"> «падшим». С. С. Серопян считает, что</w:t>
        <w:br/>
        <w:t xml:space="preserve">  слова Мармеладова соотносимы не столько с изречением Понтия Пилата,</w:t>
        <w:br/>
        <w:t xml:space="preserve">  сколько с мотивами Страшного Суда, имеющими значение для исповеди</w:t>
        <w:br/>
        <w:t xml:space="preserve">  Мармеладова. Исследователь отмечает связь этих строк с содержанием</w:t>
        <w:br/>
        <w:t xml:space="preserve">  сочинения св. Тихона Задонского «Наставление или образец увещателям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95.</w:t>
        <w:br/>
        <w:t>и темой</w:t>
        <w:br/>
        <w:t xml:space="preserve">  преступления. С. И. Фудель писал о неслучайности появления уже на первых</w:t>
        <w:br/>
        <w:t xml:space="preserve">  страницах произведения «великого монолога Мармеладова о Страшном суде</w:t>
        <w:br/>
        <w:t xml:space="preserve">  и о прощении смиренных»: Достоевский тем самым показывает главному герою</w:t>
        <w:br/>
        <w:t xml:space="preserve">  выход из теории, «смиряя его сначала через Мармеладова-отца, a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96.</w:t>
        <w:br/>
        <w:t>о чем</w:t>
        <w:br/>
        <w:t xml:space="preserve">  писали Т. Б. Лебедева, В. А. Михнюкевич и др. Особенность развития темы</w:t>
        <w:br/>
        <w:t xml:space="preserve">  заключается в том, что «картина “страшного суда”, которая</w:t>
        <w:br/>
        <w:t xml:space="preserve">  в эсхатологических сочинениях завершает конец мира, отнесена в видение</w:t>
        <w:br/>
        <w:t xml:space="preserve">  Мармеладова. Вопреки сложившейся традиции, она становится символом</w:t>
        <w:br/>
        <w:t xml:space="preserve">  высшей гармонии, любви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97.</w:t>
        <w:br/>
        <w:t>и исследования. — СПб.: Наука, 1996. — Т. 13. — С. 3—15.</w:t>
        <w:br/>
        <w:t xml:space="preserve">  2. Бузина Т. В. Духовные стихи о Страшном суде как стилистическая модель</w:t>
        <w:br/>
        <w:t xml:space="preserve">  и идейный противовес монолога Мармеладова // Достоевский: дополнения</w:t>
        <w:br/>
        <w:t xml:space="preserve">  к комментарию / под ред. Т. А. Касаткиной; Ин-т мировой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98.</w:t>
        <w:br/>
        <w:t xml:space="preserve"> имеет жизнь в Самом Себе, так и Сыну дал иметь жизнь</w:t>
        <w:br/>
        <w:t xml:space="preserve">    в Самом Себе. И дал Ему власть и суд производить, потому что Он есть</w:t>
        <w:br/>
        <w:t xml:space="preserve">    Сын человеческий. Не дивитесь сему: ибо наступает время, в которое все</w:t>
        <w:br/>
        <w:t xml:space="preserve">    находящиеся во гробах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99.</w:t>
        <w:br/>
        <w:t>имеет жизнь в Самом Себе,</w:t>
        <w:br/>
        <w:t xml:space="preserve">  так и Сыну дал иметь жизнь в Самом Себе. И дал Ему власть производить и</w:t>
        <w:br/>
        <w:t xml:space="preserve">  суд, потому что Он есть Сын Человеческий. Не дивитесь сему; ибо</w:t>
        <w:br/>
        <w:t xml:space="preserve">  наступает время, в которое все, находящиеся в гробах, услышат глас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100.</w:t>
        <w:br/>
        <w:t xml:space="preserve"> внутреннего свидетеля и обвинителя, которые мыслятся как “око и</w:t>
        <w:br/>
        <w:t xml:space="preserve">  глас Божий”. А так как Бог всеведущ и вездесущ, то суда совести нельзя</w:t>
        <w:br/>
        <w:t xml:space="preserve">  избежать. Для Достоевского Христос не отвлеченный идеал, не врожденная</w:t>
        <w:br/>
        <w:t xml:space="preserve">  идея идеалистической философии, а исторический факт. Совесть понимается</w:t>
        <w:br/>
        <w:t xml:space="preserve">  как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101.</w:t>
        <w:br/>
        <w:t xml:space="preserve"> (поручик,</w:t>
        <w:br/>
        <w:t xml:space="preserve">  которого Раскольников выбирает, чтобы сделать свое признание в конце</w:t>
        <w:br/>
        <w:t xml:space="preserve">  романа). Илья, русский вариант библейского Илии, ― фигуральное</w:t>
        <w:br/>
        <w:t xml:space="preserve">  воплощение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правды”, становится голосом совести, вынуждающей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102.</w:t>
        <w:br/>
        <w:t>человек (15, 31).</w:t>
        <w:br/>
        <w:t xml:space="preserve">    Стыд свой, «позор» он помнит, но уже готов и это вытерпеть: «устыдят</w:t>
        <w:br/>
        <w:t xml:space="preserve">    они меня на суде! Как-то вытерплю» (15, 33). Решив идти на каторгу «за</w:t>
        <w:br/>
        <w:t xml:space="preserve">    дитё» («Потому что все за всех виноваты» (15, 31)), Дмитрий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103.</w:t>
        <w:br/>
        <w:t>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 пасхальное оживание умершей матери, и ожидание Страшного суда («…и это</w:t>
        <w:br/>
        <w:t xml:space="preserve">  она встанет сейчас судить весь мир, весь презренный в своей животности и</w:t>
        <w:br/>
        <w:t xml:space="preserve">  бренности мир живых!»), и, наконец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104.</w:t>
        <w:br/>
        <w:t>с</w:t>
        <w:br/>
        <w:t xml:space="preserve">  пророчеством:</w:t>
        <w:br/>
        <w:t xml:space="preserve">  Я в гроб сойду и в третий день восстану,</w:t>
        <w:br/>
        <w:t xml:space="preserve">  И, как сплавляют по реке плоты,</w:t>
        <w:br/>
        <w:t xml:space="preserve">  Ко мне на суд, как баржи каравана,</w:t>
        <w:br/>
        <w:t xml:space="preserve">  Столетья поплывут из темноты.</w:t>
        <w:br/>
        <w:t xml:space="preserve">  В имени, отчестве и фамилии героя (Юрий Андреевич Живаго) есть и иные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105.</w:t>
        <w:br/>
        <w:t>ну и языку и народу, 7 и говорилъ громкимъ</w:t>
        <w:br/>
        <w:t xml:space="preserve">    голосомъ: убойтесь Бога, и воздайте Ему славу, поелику наступилъ часъ</w:t>
        <w:br/>
        <w:t xml:space="preserve">    суда Его; и поклонитесь сотворившему небо и землю и море и источники</w:t>
        <w:br/>
        <w:t xml:space="preserve">    водъ⁷.</w:t>
        <w:br/>
        <w:t xml:space="preserve">  Евангельское слово проницает текст Достоевского, «вечное Евангелие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