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умиление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друг, умиление 2</w:t>
        <w:br/>
        <w:t>тихий, умиление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акафист, умиление; 2) бог, умиление; 3) волос, умиление; 4) восторг, умиление; 5) дароваться, умиление; 6) жалость, умиление; 7) жить, умиление; 8) категория, умиление; 9) любовь, умиление; 10) общенародный, умиление; 11) понятие, умиление; 12) прежний, умиление; 13) радостный, умиление; 14) рассказ, умиление; 15) слеза, умиление; 16) слезать, умиление; 17) слушать, умиление; 18) статья, умиление;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умиление, категория 2</w:t>
        <w:br/>
        <w:t>умиление, восхвалять 2</w:t>
        <w:br/>
        <w:t>умиление, восторг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умиление, быть; 2) умиление, вносить; 3) умиление, главный; 4) умиление, засматривать; 5) умиление, нескончаемый; 6) умиление, очищение; 7) умиление, писать; 8) умиление, посещать; 9) умиление, поэтика; 10) умиление, прежний; 11) умиление, сердечный; 12) умиление, сибирь; 13) умиление, сторона; 14) умиление, странный; 15) умиление, творение; 16) умиление, упование;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тихий, умиление 3</w:t>
        <w:br/>
        <w:t>живой, умиление 2</w:t>
        <w:br/>
        <w:t>радостный, умиление 2</w:t>
        <w:br/>
        <w:t>духовный, умиление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безгрешный, умиление; 2) близкий, умиление; 3) горький, умиление; 4) горячий, умиление; 5) египетский, умиление; 6) круглый, умиление; 7) мысленный, умиление; 8) народный, умиление; 9) немой, умиление; 10) общенародный, умиление; 11) общий, умиление; 12) пасхальный, умиление; 13) постоянный, умиление; 14) прежний, умиление; 15) русский, умиление; 16) святоотеческий, умиление; 17) христианский, умиление;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любовь, умиление 4</w:t>
        <w:br/>
        <w:t>друг, умиление 4</w:t>
        <w:br/>
        <w:t>слеза, умиление 3</w:t>
        <w:br/>
        <w:t>сердце, умиление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акафист, умиление; 2) ангел, умиление; 3) бог, умиление; 4) волос, умиление; 5) восторг, умиление; 6) герой, умиление; 7) ея, умиление; 8) жалость, умиление; 9) жанр, умиление; 10) женщина, умиление; 11) житие, умиление; 12) захаров, умиление; 13) значение, умиление; 14) исповедь, умиление; 15) категория, умиление; 16) литература, умиление; 17) молитва, умиление; 18) н, умиление; 19) наставник, умиление; 20) обращенность, умиление; 21) понятие, умиление; 22) порыв, умиление; 23) радость, умиление; 24) рассказ, умиление; 25) речь, умиление; 26) рука, умиление; 27) святой, умиление; 28) скобка, умиление; 29) см, умиление; 30) состояние, умиление; 31) статья, умиление; 32) традиция, умиление; 33) умиление, умиление; 34) цитата, умиление; 35) щека, умиление;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умиление, поэтика 3</w:t>
        <w:br/>
        <w:t>умиление, восторг 3</w:t>
        <w:br/>
        <w:t>умиление, категория 2</w:t>
        <w:br/>
        <w:t>умиление, господин 2</w:t>
        <w:br/>
        <w:t>умиление, очищение 2</w:t>
        <w:br/>
        <w:t>умиление, душа 2</w:t>
        <w:br/>
        <w:t>умиление,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умиление, в; 2) умиление, вера; 3) умиление, глаз; 4) умиление, голос; 5) умиление, горе; 6) умиление, грех; 7) умиление, животное; 8) умиление, захаров; 9) умиление, зосима; 10) умиление, иоанн; 11) умиление, исповедь; 12) умиление, край; 13) умиление, лепахин; 14) умиление, лествичник; 15) умиление, любовь; 16) умиление, мучение; 17) умиление, народ; 18) умиление, позиция; 19) умиление, половина; 20) умиление, правда; 21) умиление, принесение; 22) умиление, птица; 23) умиление, сердце; 24) умиление, сибирь; 25) умиление, слава; 26) умиление, см; 27) умиление, совесть; 28) умиление, старец; 29) умиление, сторона; 30) умиление, творение; 31) умиление, указание; 32) умиление, умиление; 33) умиление, упование; 34) умиление, хвала; 35) умиление, христианство; 36) умиление, человек; 37) умиление, чувство; 38) умиление, школа;</w:t>
      </w:r>
    </w:p>
    <w:p>
      <w:pPr>
        <w:pStyle w:val="BodyText"/>
      </w:pPr>
      <w:r>
        <w:t>1.</w:t>
        <w:br/>
        <w:t>на дворѣ вѣсна, половина мая &lt;…&gt;. Мама сидитъ около него</w:t>
        <w:br/>
        <w:t xml:space="preserve">    &lt;Версилова&gt;; онъ гладитъ рукой ея щеки и волосы и съ умиленiемъ</w:t>
        <w:br/>
        <w:t xml:space="preserve">    засматриваетъ ей въ глаза. О, это — только половина прежняго</w:t>
        <w:br/>
        <w:t xml:space="preserve">    Версилова; отъ мамы онъ уже не отходитъ и ужь никогда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2.</w:t>
        <w:br/>
        <w:t xml:space="preserve"> категориях.</w:t>
        <w:br/>
        <w:t xml:space="preserve">  По-видимому, корректировка существующего категориального аппарата</w:t>
        <w:br/>
        <w:t xml:space="preserve">  литературоведения, обращенного к русской литературе, — действительно</w:t>
        <w:br/>
        <w:t xml:space="preserve">  насущная необходимость. В. Н. Захаров вводит понятие «умиления» — и</w:t>
        <w:br/>
        <w:t xml:space="preserve">  именно как категорию поэтики Достоевского12. В. Лепахин справедливо</w:t>
        <w:br/>
        <w:t xml:space="preserve">  настаивает на необходимости понятия «иконичности» не в расширительном, а</w:t>
        <w:br/>
        <w:t xml:space="preserve">  в специальном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>оставшийся. А если вас таких двое</w:t>
        <w:br/>
        <w:t xml:space="preserve">  сойдутся, то вот уж и весь мир, мир живой любви, обнимите друг друга в</w:t>
        <w:br/>
        <w:t xml:space="preserve">  умилении и восхвалите Господа: ибо хотя и в вас двоих, но восполнилась</w:t>
        <w:br/>
        <w:t xml:space="preserve">  правда его» (14, 291). Принесение жертвы – это Евхаристия,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>. А если вас таких двое сойдутся,</w:t>
        <w:br/>
        <w:t xml:space="preserve">    то вот уж и весь мир, мир живой любви, обнимите друг друга в умилении</w:t>
        <w:br/>
        <w:t xml:space="preserve">    и восхвалите Господа: ибо хотя и в вас двоих, но восполнилась правда</w:t>
        <w:br/>
        <w:t xml:space="preserve">    его (14, 291).</w:t>
        <w:br/>
        <w:t xml:space="preserve">    Принесение жертвы —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 xml:space="preserve"> длинный рассказ — «Житие</w:t>
        <w:br/>
        <w:t xml:space="preserve">    Марии Египетской»… Я прямо говорю: это почти нельзя было вынести без</w:t>
        <w:br/>
        <w:t xml:space="preserve">    слез, и не от умиления, а от какого-то странного восторга:</w:t>
        <w:br/>
        <w:t xml:space="preserve">    чувствовалось что-то необычайное и горячее, как та раскаленная</w:t>
        <w:br/>
        <w:t xml:space="preserve">    песчаная степь со львами, в которой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6.</w:t>
        <w:br/>
        <w:t xml:space="preserve"> за жизнь и за счастие каждого (XIII,</w:t>
        <w:br/>
        <w:t xml:space="preserve">    379).</w:t>
        <w:br/>
        <w:t xml:space="preserve">  Здесь Версилов творит свою речь в жанре, близком к акафисту: умиление</w:t>
        <w:br/>
        <w:t xml:space="preserve">  и восторг звучат в потенциальном голосе героя. Голос возвышается, но он</w:t>
        <w:br/>
        <w:t xml:space="preserve">  увлекает за собой и собеседника, звуковая волна, расширяясь,</w:t>
        <w:br/>
        <w:t xml:space="preserve">  поднимается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7.</w:t>
        <w:br/>
        <w:t xml:space="preserve"> высоком духовном подвиге.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жалостью и умилением — «о всем творении — о людях,</w:t>
        <w:br/>
        <w:t xml:space="preserve">  о птицах, о животных, о демонах и о всей твари», — и «вследствие этого о</w:t>
        <w:br/>
        <w:t xml:space="preserve">  бессловесных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8.</w:t>
        <w:br/>
        <w:br/>
        <w:t xml:space="preserve">    Впрямую о невинных детях — старец Зосима:</w:t>
        <w:br/>
        <w:t xml:space="preserve">    Деток любите особенно, ибо они тоже безгрешны, яко ангелы, и живут для</w:t>
        <w:br/>
        <w:t xml:space="preserve">    умиления нашего, для очищения сердец наших и как некое указание нам.</w:t>
        <w:br/>
        <w:t xml:space="preserve">    Горе оскорбившему младенца (14; 289).</w:t>
        <w:br/>
        <w:t xml:space="preserve">    Иван напрасно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9.</w:t>
        <w:br/>
        <w:t xml:space="preserve"> мир» (14, 390), «началось нечто беспорядочное и</w:t>
        <w:br/>
        <w:t xml:space="preserve">  нелепое» (14, 390), — так воспринимает происходящее повествователь.</w:t>
        <w:br/>
        <w:t xml:space="preserve">  Герой переживает состояние восторга и умиления; после — хоть в Сибирь,</w:t>
        <w:br/>
        <w:t xml:space="preserve">  хоть застрелиться. Авторская же позиция угадывается в названии главы —</w:t>
        <w:br/>
        <w:t xml:space="preserve">  «Бред».</w:t>
        <w:br/>
        <w:t xml:space="preserve">  Над темой пьянства Достоевский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10.</w:t>
        <w:br/>
        <w:t xml:space="preserve">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 душу после хвалы и славы богу,</w:t>
        <w:br/>
        <w:t xml:space="preserve">    в которых и состояла обыкновенно вся на сон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11.</w:t>
        <w:br/>
        <w:t>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 душу после хвалы и славы богу,</w:t>
        <w:br/>
        <w:t xml:space="preserve">    в которых и состояла обыкновенно вся на сон грядущий молитва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12.</w:t>
        <w:br/>
        <w:t>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 умиления и</w:t>
        <w:br/>
        <w:t xml:space="preserve">    восторга» и рвутся «облобызать хоть край одежды его»2.</w:t>
        <w:br/>
        <w:t xml:space="preserve">    Первая исповедь — это плач женщины, потерявшей ребенка. Выплакивая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13.</w:t>
        <w:br/>
        <w:t>плача будет, но</w:t>
        <w:br/>
        <w:t xml:space="preserve">    обратится он под конец тебе в тихую радость, и будут горькие слезы</w:t>
        <w:br/>
        <w:t xml:space="preserve">    твои лишь слезами тихого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14.</w:t>
        <w:br/>
        <w:t>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умиление, пишет, например, Иоанн</w:t>
        <w:br/>
        <w:t xml:space="preserve">    Лествичник: «…изумляюсь тому, каким образом плач и, так называемая,</w:t>
        <w:br/>
        <w:t xml:space="preserve">    печаль заключает в себе радость 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15.</w:t>
        <w:br/>
        <w:t xml:space="preserve"> себе радость и веселие, как мед заключает соты»4.</w:t>
        <w:br/>
        <w:t xml:space="preserve">  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16.</w:t>
        <w:br/>
        <w:t xml:space="preserve">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17.</w:t>
        <w:br/>
        <w:t>просили о чем-то, но она как бы боялась</w:t>
        <w:br/>
        <w:t xml:space="preserve">    приблизиться (14, 47).</w:t>
        <w:br/>
        <w:t xml:space="preserve">    Однако страх женщины искореняется христианской любовью и умилением</w:t>
        <w:br/>
        <w:t xml:space="preserve">    со стороны старца Зосимы:</w:t>
        <w:br/>
        <w:t xml:space="preserve">    …любовью все покупается, все спасается. Уж коли я, такой же, как и ты,</w:t>
        <w:br/>
        <w:t xml:space="preserve">    человек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18.</w:t>
        <w:br/>
        <w:t xml:space="preserve">  этому изданию с указанием в тексте тома и страницы в круглых скобках</w:t>
        <w:br/>
        <w:t xml:space="preserve">    после цитаты.</w:t>
        <w:br/>
        <w:t xml:space="preserve">    3 О значении категории умиления в поэтике Достоевского см.: Захаров</w:t>
        <w:br/>
        <w:t xml:space="preserve">    В. Н. [6, 179–195].</w:t>
        <w:br/>
        <w:t xml:space="preserve">    4 Иоанн Лествичник. Лествица. Спб.: Благовест, 1996.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19.</w:t>
        <w:br/>
        <w:t>а народъ</w:t>
        <w:br/>
        <w:t xml:space="preserve">    знаетъ эту молитву наизусть. Знаетъ тоже онъ наизусть многiя изъ житiй</w:t>
        <w:br/>
        <w:t xml:space="preserve">    Святыхъ, пересказываетъ и слушаетъ ихъ съ умиленiемъ. Главная же школа</w:t>
        <w:br/>
        <w:t xml:space="preserve">    Христiанства, которую прошелъ онъ — это вѣка безчисленныхъ и</w:t>
        <w:br/>
        <w:t xml:space="preserve">    безконечныхъ страданiй имъ вынесенныхъ въ свою исторiю, когда</w:t>
        <w:br/>
        <w:t xml:space="preserve"> В. Н. Захаров. Ответ по существу. 2005№7</w:t>
      </w:r>
    </w:p>
    <w:p>
      <w:pPr>
        <w:pStyle w:val="BodyText"/>
      </w:pPr>
      <w:r>
        <w:t>20.</w:t>
        <w:br/>
        <w:t>хром в логическом изложении, подчас</w:t>
        <w:br/>
        <w:t xml:space="preserve">  отвлеченен; с порывами сентиментальности, но совершенно народной, или,</w:t>
        <w:br/>
        <w:t xml:space="preserve">  лучше сказать, с порывами того самого общенародного умиления, которое</w:t>
        <w:br/>
        <w:t xml:space="preserve">  так широко вносит народ наш в свое религиозное чувство», в его рассказах</w:t>
        <w:br/>
        <w:t xml:space="preserve">  есть «чистосердечие и незлобивость», «нравоучения какого-нибудь или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21.</w:t>
        <w:br/>
        <w:t>Чехов напомнил читателю о Христе, о</w:t>
        <w:br/>
        <w:t xml:space="preserve">  смысле истории и смысле жизни человека. В них ясно выражены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в рассказе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22.</w:t>
        <w:br/>
        <w:t>и духовное призвание. Как в</w:t>
        <w:br/>
        <w:t xml:space="preserve">  идеале — и всей русской литературы.</w:t>
        <w:br/>
        <w:t xml:space="preserve">  ⁵⁴ Подробнее об этом см. в моих статьях: 1) Умиление как категория</w:t>
        <w:br/>
        <w:t xml:space="preserve">  поэтики Достоевского // CelebratingCreativity. Essays in honour of</w:t>
        <w:br/>
        <w:t xml:space="preserve">  Jostein Bortnes. Edited by Knut Andreas Grimstad &amp; Ingunn Lunde.</w:t>
        <w:br/>
        <w:t xml:space="preserve">  University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