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царство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тысячелетний, царство 13</w:t>
        <w:br/>
        <w:t>книга, царство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антихристианский, царство; 2) апокалипсис, царство; 3) брак, царство; 4) будущий, царство; 5) быть, царство; 6) верный, царство; 7) водворение, царство; 8) возвращение, царство; 9) герой, царство; 10) жизнь, царство; 11) и, царство; 12) картина, царство; 13) модификация, царство; 14) называть, царство; 15) небесный, царство; 16) обетованный, царство; 17) образ, царство; 18) обращаться, царство; 19) переделка, царство; 20) получать, царство; 21) приближаться, царство; 22) призыв, царство; 23) природа, царство; 24) разговор, царство; 25) русь, царство; 26) собирать, царство; 27) созидание, царство; 28) созидать, царство; 29) становиться, царство; 30) темный, царство; 31) устраивать, царство; 32) хищник, царство; 33) цар, царство; 34) чаять, царство; 35) человеческий, царство;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царство, христов 8</w:t>
        <w:br/>
        <w:t>царство, божий 7</w:t>
        <w:br/>
        <w:t>царство, небесный 3</w:t>
        <w:br/>
        <w:t>царство, мертвый 3</w:t>
        <w:br/>
        <w:t>царство, праведник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царство, бессловесный; 2) царство, быть; 3) царство, ведущий; 4) царство, время; 5) царство, вырастать; 6) царство, год; 7) царство, господство; 8) царство, давид; 9) царство, делать; 10) царство, драма; 11) царство, земля; 12) царство, израиль; 13) царство, история; 14) царство, миллениум; 15) царство, намек; 16) царство, ограничиваться; 17) царство, окончательный; 18) царство, польский; 19) царство, пропасть; 20) царство, раннехристианский; 21) царство, свобода; 22) царство, святой; 23) царство, слава; 24) царство, смерть; 25) царство, убеждать; 26) царство, указывать; 27) царство, царь;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тысячелетний, царство 13</w:t>
        <w:br/>
        <w:t>новый, царство 3</w:t>
        <w:br/>
        <w:t>божий, царство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царство; 2) антихристианский, царство; 3) белый, царство; 4) блаженный, царство; 5) будущий, царство; 6) великий, царство; 7) верный, царство; 8) ветхозаветный, царство; 9) вечный, царство; 10) высокий, царство; 11) грешный, царство; 12) злоречивый, царство; 13) истинный, царство; 14) историосфский, царство; 15) ключевой, царство; 16) конечный, царство; 17) малый, царство; 18) младший, царство; 19) многоплановый, царство; 20) насильственный, царство; 21) небесный, царство; 22) обетованный, царство; 23) панический, царство; 24) прославленный, царство; 25) радикальный, царство; 26) русский, царство; 27) связанный, царство; 28) святочный, царство; 29) современный, царство; 30) сокровенный, царство; 31) софийный, царство; 32) темный, царство; 33) христианский, царство; 34) человеческий, царство; 35) эсхатологический, царство;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пророчество, царство 4</w:t>
        <w:br/>
        <w:t>откровение, царство 3</w:t>
        <w:br/>
        <w:t>христос, царство 3</w:t>
        <w:br/>
        <w:t>слово, царство 2</w:t>
        <w:br/>
        <w:t>образ, царство 2</w:t>
        <w:br/>
        <w:t>судьба, царство 2</w:t>
        <w:br/>
        <w:t>земля, царство 2</w:t>
        <w:br/>
        <w:t>идея, царство 2</w:t>
        <w:br/>
        <w:t>созидание, царство 2</w:t>
        <w:br/>
        <w:t>жизнь, царство 2</w:t>
        <w:br/>
        <w:t>книга, царство 2</w:t>
        <w:br/>
        <w:t>человек, царство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ависаг, царство; 2) алеша, царство; 3) анабаптизм, царство; 4) ангел, царство; 5) аннотация, царство; 6) антихрист, царство; 7) апокалипсис, царство; 8) апологет, царство; 9) апостол, царство; 10) атрибут, царство; 11) болезнь, царство; 12) брак, царство; 13) в, царство; 14) ваал, царство; 15) ведущий, царство; 16) век, царство; 17) вера, царство; 18) взор, царство; 19) видение, царство; 20) водворение, царство; 21) возвращение, царство; 22) воскрешение, царство; 23) габдуллин, царство; 24) герой, царство; 25) глубина, царство; 26) год, царство; 27) господь, царство; 28) давид, царство; 29) достоевский, царство; 30) душа, царство; 31) е, царство; 32) железо, царство; 33) и, царство; 34) идеал, царство; 35) иоанн, царство; 36) истолкование, царство; 37) картина, царство; 38) катастрофизм, царство; 39) керинфиан, царство; 40) князь, царство; 41) кончина, царство; 42) луч, царство; 43) м, царство; 44) миллениум, царство; 45) мир, царство; 46) мифология, царство; 47) модификация, царство; 48) монтанист, царство; 49) мысль, царство; 50) небо, царство; 51) основание, царство; 52) откр, царство; 53) отрицание, царство; 54) очередь, царство; 55) переделка, царство; 56) пребывание, царство; 57) предательство, царство; 58) престолонаследник, царство; 59) призыв, царство; 60) природа, царство; 61) прощение, царство; 62) путь, царство; 63) пьяница, царство; 64) р, царство; 65) раз, царство; 66) разговор, царство; 67) рассудок, царство; 68) расчеловечивание, царство; 69) редакция, царство; 70) рог, царство; 71) русь, царство; 72) свет, царство; 73) соломон, царство; 74) сомнение, царство; 75) спасение, царство; 76) спаситель, царство; 77) способ, царство; 78) страх, царство; 79) сын, царство; 80) сюжет, царство; 81) т, царство; 82) теория, царство; 83) течение, царство; 84) толкователь, царство; 85) традиция, царство; 86) трактовка, царство; 87) триединство, царство; 88) у, царство; 89) фарисей, царство; 90) хамитов, царство; 91) хищник, царство; 92) цар, царство; 93) царь, царство; 94) цивилизация, царство; 95) человечество, царство; 96) черта, царство; 97) чувство, царство; 98) эбионит, царство;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царство, земля 8</w:t>
        <w:br/>
        <w:t>царство, апологет 3</w:t>
        <w:br/>
        <w:t>царство, история 3</w:t>
        <w:br/>
        <w:t>царство, год 2</w:t>
        <w:br/>
        <w:t>царство, праведник 2</w:t>
        <w:br/>
        <w:t>царство, текст 2</w:t>
        <w:br/>
        <w:t>царство, мертвый 2</w:t>
        <w:br/>
        <w:t>царство, царь 2</w:t>
        <w:br/>
        <w:t>царство, давид 2</w:t>
        <w:br/>
        <w:t>царство,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царство, а; 2) царство, авессалом; 3) царство, амнон; 4) царство, анабаптист; 5) царство, антихрист; 6) царство, беззаконие; 7) царство, бобок; 8) царство, боль; 9) царство, видение; 10) царство, восстание; 11) царство, время; 12) царство, голова; 13) царство, господство; 14) царство, господь; 15) царство, демон; 16) царство, диалогизм; 17) царство, дневник; 18) царство, драма; 19) царство, душа; 20) царство, ересь; 21) царство, зверь; 22) царство, иерусалим; 23) царство, израиль; 24) царство, имя; 25) царство, иудаизм; 26) царство, ия; 27) царство, княжество; 28) царство, кор; 29) царство, кровля; 30) царство, лосев; 31) царство, любимец; 32) царство, любовь; 33) царство, мень; 34) царство, место; 35) царство, меч; 36) царство, миллениум; 37) царство, мир; 38) царство, н; 39) царство, намек; 40) царство, напр; 41) царство, насилие; 42) царство, начало; 43) царство, номер; 44) царство, огонь; 45) царство, оживание; 46) царство, организм; 47) царство, особенность; 48) царство, островский; 49) царство, павлович; 50) царство, переустройство; 51) царство, печь; 52) царство, писание; 53) царство, письмо; 54) царство, повод; 55) царство, понимание; 56) царство, предок; 57) царство, предположение; 58) царство, пропасть; 59) царство, пророк; 60) царство, рассудок; 61) царство, свобода; 62) царство, святой; 63) царство, слава; 64) царство, см; 65) царство, смерть; 66) царство, собор; 67) царство, сторона; 68) царство, убеждение; 69) царство, уклонение; 70) царство, упрек; 71) царство, утопичность; 72) царство, учение; 73) царство, ф; 74) царство, федор; 75) царство, фрагмент; 76) царство, фраза; 77) царство, христианство; 78) царство, церковь; 79) царство, человек; 80) царство, эпоха;</w:t>
      </w:r>
    </w:p>
    <w:p>
      <w:pPr>
        <w:pStyle w:val="BodyText"/>
      </w:pPr>
      <w:r>
        <w:t>1.</w:t>
        <w:br/>
        <w:t xml:space="preserve"> В. Н. Неведомая Россия // Муравьев В. Н. Избранные</w:t>
        <w:br/>
        <w:t xml:space="preserve">  философские и публицистические произведения. М.: РОССПЭН, 1998. С. 25.</w:t>
        <w:br/>
        <w:t xml:space="preserve">  УДК 001</w:t>
        <w:br/>
        <w:t xml:space="preserve">  ЦАРСТВО БОЖИЕ НА ЗЕМЛЕ В ПОНИМАНИИ Ф. М. ДОСТОЕВСКОГО</w:t>
        <w:br/>
        <w:t xml:space="preserve">    ГАЧЕВА                        Институт мировой литературы</w:t>
        <w:br/>
        <w:t xml:space="preserve">       А Г </w:t>
        <w:br/>
        <w:t xml:space="preserve">  | Ключевые слова:            | Аннотация:                              |</w:t>
        <w:br/>
        <w:t xml:space="preserve">  | тысячелетнее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2.</w:t>
        <w:br/>
        <w:t>БОЖИЕ НА ЗЕМЛЕ В ПОНИМАНИИ Ф. М. ДОСТОЕВСКОГО</w:t>
        <w:br/>
        <w:t xml:space="preserve">    ГАЧЕВА                        Институт мировой литературы</w:t>
        <w:br/>
        <w:t xml:space="preserve">       А Г </w:t>
        <w:br/>
        <w:t xml:space="preserve">  | Ключевые слова:            | Аннотация:                              |</w:t>
        <w:br/>
        <w:t xml:space="preserve">  | тысячелетнее царство       |                                         |</w:t>
        <w:br/>
        <w:t xml:space="preserve">  | миллениум                  | Упрёки в 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 |</w:t>
        <w:br/>
        <w:t xml:space="preserve">  |                            | знал и "Откровение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 |</w:t>
        <w:br/>
        <w:t xml:space="preserve">  |                            | знал и "Откровение", и трактовку        |</w:t>
        <w:br/>
        <w:t xml:space="preserve">  |                            | "тысячелетнего царства"                 |</w:t>
        <w:br/>
        <w:t xml:space="preserve">  |                            | раннехристианскими апологетами. Также   |</w:t>
        <w:br/>
        <w:t xml:space="preserve">  |                            | раскрываются особенности трактовки      |</w:t>
        <w:br/>
        <w:t xml:space="preserve">  |                            | "Откровения" самим Достоевским,         |</w:t>
        <w:br/>
        <w:t xml:space="preserve">  |                            | нашедшие выход в текстах произведений   |</w:t>
        <w:br/>
        <w:t xml:space="preserve">  |                            | писателя.                               |</w:t>
        <w:br/>
        <w:t xml:space="preserve">  Текст статьи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не дочитали</w:t>
        <w:br/>
        <w:t xml:space="preserve">  Апокалипсис, г-н Градовский. Там именно сказано, что во время самых</w:t>
        <w:br/>
        <w:t xml:space="preserve">  сильных несогласий не Антихрист, придет Христос и устроит царство свое</w:t>
        <w:br/>
        <w:t xml:space="preserve">  на земле (слышите, на земле) на 1000 лет. Тут же прибавлено: блажен, кто</w:t>
        <w:br/>
        <w:t xml:space="preserve">  участвует в воскрешении первом, то есть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земле (слышите, на земле) на 1000 лет. Тут же прибавлено: блажен, кто</w:t>
        <w:br/>
        <w:t xml:space="preserve">  участвует в воскрешении первом, то есть в этом царстве. Ну вот в это</w:t>
        <w:br/>
        <w:t xml:space="preserve">  время, может быть, мы и изречем то слово окончательной гармонии, о</w:t>
        <w:br/>
        <w:t xml:space="preserve">  котором я говорю в моей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не я</w:t>
        <w:br/>
        <w:t xml:space="preserve">  начинал, вы начали (26, 323).</w:t>
        <w:br/>
        <w:t xml:space="preserve">  Достоевский ссылается здесь на 20-ю главу “Откровения”, где присутствует</w:t>
        <w:br/>
        <w:t xml:space="preserve">  образ “тысячелетнего Царства Христова”, воцаряющегося на земле в</w:t>
        <w:br/>
        <w:t xml:space="preserve">  завершительный период истории, после крушения Великого Вавилона, падения</w:t>
        <w:br/>
        <w:t xml:space="preserve">  антихриста, обольщавшего и совращавшего племена и народы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, сходящий с неба”, сковывает наконец сатану и заключает его в</w:t>
        <w:br/>
        <w:t xml:space="preserve">  бездну на тысячу лет.</w:t>
        <w:br/>
        <w:t xml:space="preserve">  314</w:t>
        <w:br/>
        <w:t xml:space="preserve">  Судьба пророчества о “тысячелетнем царстве” в истории христианства была</w:t>
        <w:br/>
        <w:t xml:space="preserve">  непростой. С одной стороны, хилиастические, или милленаристские чаяния</w:t>
        <w:br/>
        <w:t xml:space="preserve">  (от греч. “chiliάs” и латинского “millenarius” — содержащий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” — содержащий тысячу,</w:t>
        <w:br/>
        <w:t xml:space="preserve">  тысячный) стали составной частью целого ряда еретических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9.</w:t>
        <w:br/>
        <w:t xml:space="preserve">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 “новом небе и новой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имеющие часть в этом царствии должны</w:t>
        <w:br/>
        <w:t xml:space="preserve">  были проводить время во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11.</w:t>
        <w:br/>
        <w:t>Искаженно понимали идею миллениума и некоторые протестантские секты</w:t>
        <w:br/>
        <w:t xml:space="preserve">  времен Реформации, прежде всего анабаптисты: наиболее радикальные</w:t>
        <w:br/>
        <w:t xml:space="preserve">  апологеты течения стремились к водворению царства “святых” буквально</w:t>
        <w:br/>
        <w:t xml:space="preserve">  огнем и мечом, и не случайно именно анабаптисты явились воодушевляющей и</w:t>
        <w:br/>
        <w:t xml:space="preserve">  движущей силой Крестьянской войны (1524–1526), 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12.</w:t>
        <w:br/>
        <w:t>со стороны Церкви,</w:t>
        <w:br/>
        <w:t xml:space="preserve">  способствовала тому, что достаточно 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13.</w:t>
        <w:br/>
        <w:t xml:space="preserve">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свое начало от раннехристианских апологетов — св. Папия</w:t>
        <w:br/>
        <w:t xml:space="preserve">  Иерапольского,</w:t>
        <w:br/>
        <w:t xml:space="preserve">  315</w:t>
        <w:br/>
        <w:t xml:space="preserve">  Иустина Мученика, Иринея Лионского, а в Средние века развитая аббатом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14.</w:t>
        <w:br/>
        <w:t>уничтожится даже возможность греха и</w:t>
        <w:br/>
        <w:t xml:space="preserve">  будет восстановлена полнейшая гармония между человечеством и всей</w:t>
        <w:br/>
        <w:t xml:space="preserve">  обновленной и прославленной природой”⁶. При этом Царство Божие на земле</w:t>
        <w:br/>
        <w:t xml:space="preserve">  вовсе не замещало Иерусалима Небесного, того “нового неба и новой</w:t>
        <w:br/>
        <w:t xml:space="preserve">  земли”, о которых пророчествует завершительная, 21-я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15.</w:t>
        <w:br/>
        <w:t xml:space="preserve"> — как пути восхождения к конечному идеалу. В процессе</w:t>
        <w:br/>
        <w:t xml:space="preserve">  этой духовно-творческой работы он и приходит к идее “миллениума”,</w:t>
        <w:br/>
        <w:t xml:space="preserve">  “тысячелетнего Царства Христова”, благой, совершенной эпохи внутри</w:t>
        <w:br/>
        <w:t xml:space="preserve">  истории, своего рода этапа на пути обожения, преображения бытия и</w:t>
        <w:br/>
        <w:t xml:space="preserve">  человека, моста между сущим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16.</w:t>
        <w:br/>
        <w:t>разговорах Князя с Шатовым затрагиваются стержневые вопросы веры: о</w:t>
        <w:br/>
        <w:t xml:space="preserve">  смысле Боговоплощения, о сущности православия, о конечных судьбах мира.</w:t>
        <w:br/>
        <w:t xml:space="preserve">  “Апокалипсис, царство 1000 лет” (11, 167); “Зверь с раненой головой,</w:t>
        <w:br/>
        <w:t xml:space="preserve">  1000 лет. Представьте себе, что все Христы; будут ли бедные?” (11,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17.</w:t>
        <w:br/>
        <w:t>11, 188).</w:t>
        <w:br/>
        <w:t xml:space="preserve">  “Князь: «Все это только слова — надо делать».</w:t>
        <w:br/>
        <w:t xml:space="preserve">  Шатов: «Что же делать?»</w:t>
        <w:br/>
        <w:t xml:space="preserve">  Князь: «Каяться, себя созидать, царство Христово созидать»” (11, 177).</w:t>
        <w:br/>
        <w:t xml:space="preserve">  Последней фразой, в сущности, уже обозначено то условие “sinequanon”,</w:t>
        <w:br/>
        <w:t xml:space="preserve">  без которого, по Достоевскому, ни на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18.</w:t>
        <w:br/>
        <w:t>государственному</w:t>
        <w:br/>
        <w:t xml:space="preserve">  и общественному целому (такой разрыв, отметим попутно, был как раз</w:t>
        <w:br/>
        <w:t xml:space="preserve">  характерен для сторонников эсхатологического катастрофизма, отрицавших</w:t>
        <w:br/>
        <w:t xml:space="preserve">  пророчество о тысячелетнем царстве) был преодолен:</w:t>
        <w:br/>
        <w:t xml:space="preserve">  Надо, чтобы и в политических организмах была признаваема та же правда,</w:t>
        <w:br/>
        <w:t xml:space="preserve">  та самая Христова правда, что и для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19.</w:t>
        <w:br/>
        <w:t>братства, самопожертвования, всеслужения, становилась у писателя</w:t>
        <w:br/>
        <w:t xml:space="preserve">  одним из средств религионизации истории, ее поворота на Божьи пути,</w:t>
        <w:br/>
        <w:t xml:space="preserve">  ведущие к созиданию чаемого Царства Христова. В июньском номере</w:t>
        <w:br/>
        <w:t xml:space="preserve">  “Дневника писателя” за 1876 год в главе “Утопическое понимание истории”,</w:t>
        <w:br/>
        <w:t xml:space="preserve">  в апрельском номере “Дневника”  за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20.</w:t>
        <w:br/>
        <w:t>168).</w:t>
        <w:br/>
        <w:t xml:space="preserve">  Так же, как Новый Иерусалим вызревает в лоне Царствия Божия на земле,</w:t>
        <w:br/>
        <w:t xml:space="preserve">  так в свою очередь и тысячелетнее царство вырастает в современной</w:t>
        <w:br/>
        <w:t xml:space="preserve">  истории. И его созидательный рост напрямую связан с выбором того</w:t>
        <w:br/>
        <w:t xml:space="preserve">  религиозного вектора, который должен определять развитие мира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21.</w:t>
        <w:br/>
        <w:t xml:space="preserve"> письме Н. П. Петерсону от 24 марта 1878 года говорит о “воскресении</w:t>
        <w:br/>
        <w:t xml:space="preserve">  первом”, которое, согласно пророчеству “Откровения”, предваряет</w:t>
        <w:br/>
        <w:t xml:space="preserve">  “тысячелетнее царство”:</w:t>
        <w:br/>
        <w:t xml:space="preserve">  …пропасть, отделяющая нас от душ предков наших, засыплется, победится</w:t>
        <w:br/>
        <w:t xml:space="preserve">  побежденною смертию, и они воскреснут не в сознании только нашем,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22.</w:t>
        <w:br/>
        <w:t xml:space="preserve"> пророчествовал еще</w:t>
        <w:br/>
        <w:t xml:space="preserve">  апостол Павел.</w:t>
        <w:br/>
        <w:t xml:space="preserve">  И в этом Достоевский кардинально расходится и с хилиастическими</w:t>
        <w:br/>
        <w:t xml:space="preserve">  протестантскими ересями (анабаптизм), пытавшимися водворить тысячелетнее</w:t>
        <w:br/>
        <w:t xml:space="preserve">  Царство Христово путем лишь общественного переустройства. По убеждению</w:t>
        <w:br/>
        <w:t xml:space="preserve">  писателя, однобокая опора только на социальное действие</w:t>
        <w:br/>
        <w:t xml:space="preserve">  (свойственная,кстати, и социалистическим проектам)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23.</w:t>
        <w:br/>
        <w:t>” и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  <w:br/>
        <w:t xml:space="preserve">  выходит обольщать народы, собирая их на брань против “стана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24.</w:t>
        <w:br/>
        <w:t xml:space="preserve"> владыка побежден окончательно, низвергаясь</w:t>
        <w:br/>
        <w:t xml:space="preserve">  в “озеро огненное и серное, где зверь и лжепророк” (Откр. 20:10). У</w:t>
        <w:br/>
        <w:t xml:space="preserve">  Достоевского тысячелетнее царство Христово не прерывается новым</w:t>
        <w:br/>
        <w:t xml:space="preserve">  восстанием злого духа и новым падением человечества, а эволюционно</w:t>
        <w:br/>
        <w:t xml:space="preserve">  врастает в Царствие Небесное, преображаясь “в новую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25.</w:t>
        <w:br/>
        <w:t>истории, момент, когда</w:t>
        <w:br/>
        <w:t xml:space="preserve">  своей кульминации достигнет противостояние двух путей развития мира,</w:t>
        <w:br/>
        <w:t xml:space="preserve">  двух идеалов человечества: современной цивилизации, “обоготворившей</w:t>
        <w:br/>
        <w:t xml:space="preserve">  Ваала”, и созидания “Царства Христова”. Неоднократно и в художественных</w:t>
        <w:br/>
        <w:t xml:space="preserve">  текстах, и в письмах, и в “Дневнике писателя” Достоевский предрекал</w:t>
        <w:br/>
        <w:t xml:space="preserve">  скорую и неминуемую гибель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26.</w:t>
        <w:br/>
        <w:t>состоит в том, чтоб, выйдя из-под христианской цивилизации и</w:t>
        <w:br/>
        <w:t xml:space="preserve">    для того разрушив ее, создать свою на основании отрицания Небесного</w:t>
        <w:br/>
        <w:t xml:space="preserve">    Царства и ограничиваясь одним земным. Прямо антихрист (XVI, 109).</w:t>
        <w:br/>
        <w:t xml:space="preserve">  От боли за себя Версилов переходит к боли за всех, 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27.</w:t>
        <w:br/>
        <w:t>в уста героя свои сокровенные</w:t>
        <w:br/>
        <w:t xml:space="preserve">  мысли 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 видением Христа, а в описании будущих людей слышатся страстные ноты</w:t>
        <w:br/>
        <w:t xml:space="preserve">  голоса самого автора:</w:t>
        <w:br/>
        <w:t xml:space="preserve">    О, они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28.</w:t>
        <w:br/>
        <w:t>как античный герой в мир теней. Ведь земля для него мертва, для него</w:t>
        <w:br/>
        <w:t xml:space="preserve">  существует лишь одна 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29.</w:t>
        <w:br/>
        <w:t>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30.</w:t>
        <w:br/>
        <w:t>материалах к «Подростку», когда сам Версилов</w:t>
        <w:br/>
        <w:t xml:space="preserve">  сравнивает свою историю с сюжетом о сунамитянке Ависаге и царе Давиде из</w:t>
        <w:br/>
        <w:t xml:space="preserve">  Третьей книги Царств. В окончательном тексте историю царя Давида и</w:t>
        <w:br/>
        <w:t xml:space="preserve">  Ависаги в связи с отношениями Версилова и «мамы» приводит их сын Аркадий</w:t>
        <w:br/>
        <w:t xml:space="preserve">  в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31.</w:t>
        <w:br/>
        <w:t xml:space="preserve">  Вирсавии. В первую очередь, это мотив внезапно вспыхнувшего чувства и</w:t>
        <w:br/>
        <w:t xml:space="preserve">    связанного с ним предательства. Как известно из Второй книги Царств,</w:t>
        <w:br/>
        <w:t xml:space="preserve">    царь Давид, увидев с кровли своего дома купающуюся красивую женщину,</w:t>
        <w:br/>
        <w:t xml:space="preserve">    воспылал к ней страстью и приказал своим слугам привести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32.</w:t>
        <w:br/>
        <w:t>нею: и она</w:t>
        <w:br/>
        <w:t xml:space="preserve">    родила сына и нарекла ему имя: Соломон. И Господь возлюбил его (2</w:t>
        <w:br/>
        <w:t xml:space="preserve">    Цар. 12: 24).</w:t>
        <w:br/>
        <w:t xml:space="preserve">  Царство Давида было завещано его любимцу Соломону, который был младшим</w:t>
        <w:br/>
        <w:t xml:space="preserve">  сыном и не являлся престолонаследником. Получить царство по смерти</w:t>
        <w:br/>
        <w:t xml:space="preserve">  Амнона 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33.</w:t>
        <w:br/>
        <w:t>Цар. 12: 24).</w:t>
        <w:br/>
        <w:t xml:space="preserve">  Царство Давида было завещано его любимцу Соломону, который был младшим</w:t>
        <w:br/>
        <w:t xml:space="preserve">  сыном и не являлся престолонаследником. Получить царство по смерти</w:t>
        <w:br/>
        <w:t xml:space="preserve">  Амнона и Авессалома намеревался Адония, четвертый сын Давида, которого</w:t>
        <w:br/>
        <w:t xml:space="preserve">  он родил от Аггифы, но на престол восходит любимец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34.</w:t>
        <w:br/>
        <w:t>Джоунса²¹ —</w:t>
        <w:br/>
        <w:t xml:space="preserve">  388</w:t>
        <w:br/>
        <w:t xml:space="preserve">  утверждает воссоздающую способность языка, которая уже сама по себе есть</w:t>
        <w:br/>
        <w:t xml:space="preserve">  главная движущая сила литературы: «подвергнутое сомнению слово</w:t>
        <w:br/>
        <w:t xml:space="preserve">  становится царством намеков, предположений, фрагментов новой реальности,</w:t>
        <w:br/>
        <w:t xml:space="preserve">  возникающей из фрагментов новой речи»²².</w:t>
        <w:br/>
        <w:t xml:space="preserve">  Большое число вставных повествований в романе «Идиот» приводит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35.</w:t>
        <w:br/>
        <w:t>найти мистическую связь с божеством. Однако на празднике</w:t>
        <w:br/>
        <w:t xml:space="preserve">  Диониса упивание вином влекло помрачение рассудка, «расчеловечивание»</w:t>
        <w:br/>
        <w:t xml:space="preserve">  людей и возвращение их в царство бессловесных (см. об этом, напр.:</w:t>
        <w:br/>
        <w:t xml:space="preserve">  [Мень]). В потере человеком человеческого образа и принятие на себя</w:t>
        <w:br/>
        <w:t xml:space="preserve">  облика звериного находит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36.</w:t>
        <w:br/>
        <w:t>упивайтесь вином, от которого бывает</w:t>
        <w:br/>
        <w:t xml:space="preserve">  распутство» (Еф. 5:18). «Не обманывайтесь, — говорит Апостол, — ни</w:t>
        <w:br/>
        <w:t xml:space="preserve">  пьяницы, ни злоречивые, ни хищники — Царства Божия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37.</w:t>
        <w:br/>
        <w:t>людской помог» (14, 326).</w:t>
        <w:br/>
        <w:t xml:space="preserve">  Постепенно Алеша засыпает. Во сне границы кельи старца раздвинулись, и</w:t>
        <w:br/>
        <w:t xml:space="preserve">  взору Алеши открылся брак в Царстве Небесном, на который призван каждый</w:t>
        <w:br/>
        <w:t xml:space="preserve">  человек. Господь здесь вновь превращает воду в вино, «чтобы не</w:t>
        <w:br/>
        <w:t xml:space="preserve">  прекращалась радость, новых гостей ждет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38.</w:t>
        <w:br/>
        <w:t>files/redaktor_pdf/1607610365.pdf</w:t>
        <w:br/>
        <w:t xml:space="preserve">      (30.11.2020). DOI: 10.15393/j10.art.2020.4994 (b)</w:t>
        <w:br/>
        <w:t xml:space="preserve">  20. Хамитов М. Р. Разговоры в царстве мертвых: «Бобок» Достоевского //</w:t>
        <w:br/>
        <w:t xml:space="preserve">      Достоевский: материалы и исследования. СПб.: Ин-т русской</w:t>
        <w:br/>
        <w:t xml:space="preserve">      литературы. 2016. Т. 21. С. 29—43.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39.</w:t>
        <w:br/>
        <w:t>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 призывом в царство свободы,</w:t>
        <w:br/>
        <w:t xml:space="preserve">  рожденной любовью, а насилием и возведением костров, завладением мечом</w:t>
        <w:br/>
        <w:t xml:space="preserve">  кесаря, господством над миром.</w:t>
        <w:br/>
        <w:t xml:space="preserve">  В “Идиоте” князь Мышкин высказывает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40.</w:t>
        <w:br/>
        <w:t>власть над</w:t>
        <w:br/>
        <w:t xml:space="preserve">  миром, вследствие грехопадения утраченную. Железо — одно из проявлений</w:t>
        <w:br/>
        <w:t xml:space="preserve">  Вавилонской башни. Именно на железо как на атрибут нового</w:t>
        <w:br/>
        <w:t xml:space="preserve">  антихристианского царства указывает Федор Павлович:</w:t>
        <w:br/>
        <w:t xml:space="preserve">    Вы меня на семи соборах проклинали &lt;…&gt;! Довольно, отцы, нынче век</w:t>
        <w:br/>
        <w:t xml:space="preserve">    либеральный, век пароходов и железных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41.</w:t>
        <w:br/>
        <w:t>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  <w:br/>
        <w:t xml:space="preserve">    воли» [6, 363]. Таким образом, Переверзев делает ровно то же самое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42.</w:t>
        <w:br/>
        <w:t xml:space="preserve"> к Триединству — к раскрытию диалектической природы Пресвятой Троицы</w:t>
        <w:br/>
        <w:t xml:space="preserve">    («Абсолютная диалектика = абсолютная мифология»). Если Триединство в</w:t>
        <w:br/>
        <w:t xml:space="preserve">    своей софийной модификации — Царства, Славы и Церкви — есть, по</w:t>
        <w:br/>
        <w:t xml:space="preserve">    Лосеву,</w:t>
        <w:br/>
        <w:t xml:space="preserve">    «…образец, норма, модель, цель для всякого бытия…» [9, 286], то, можем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43.</w:t>
        <w:br/>
        <w:t>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 говорятся следующее: «…</w:t>
        <w:br/>
        <w:t xml:space="preserve">    христиане называются Иаковом как полагающие препону, как запинатели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44.</w:t>
        <w:br/>
        <w:t>Раскольников объясняет свое состояние после убийства болезнью):</w:t>
        <w:br/>
        <w:t xml:space="preserve">    «То что было былъ паническiй страхъ, моя теорiя болѣзни вѣрна —</w:t>
        <w:br/>
        <w:t xml:space="preserve">    а теперь — царство убѣжден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>быть “чужим”, т. к. “весь</w:t>
        <w:br/>
        <w:t xml:space="preserve">  вошел в человечество”, т. к. Он — в самой сокровенной “глубине души</w:t>
        <w:br/>
        <w:t xml:space="preserve">  человеческой” (ср.: “Царство Божие внутрь вас есть” — Лк. 17, 21). Для</w:t>
        <w:br/>
        <w:t xml:space="preserve">  Него нет ничего тайного, что не было бы явным, Ему известны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46.</w:t>
        <w:br/>
        <w:t>передается акустический образ ада. Ибо</w:t>
        <w:br/>
        <w:t xml:space="preserve">  эти “неестественные звуки” напоминают предсказание Христа о “кончине</w:t>
        <w:br/>
        <w:t xml:space="preserve">  века сего”, когда Его Ангелы “соберут от Царства Его… делающих</w:t>
        <w:br/>
        <w:t xml:space="preserve">  беззаконие, и ввергнут их в печь огненную; там будет плач и скрежет</w:t>
        <w:br/>
        <w:t xml:space="preserve">  зубов” (Мф. 13:41-42)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47.</w:t>
        <w:br/>
        <w:t>-комментарий. — СПб.: Серебряный век, 2005. — 472 с.</w:t>
        <w:br/>
        <w:t xml:space="preserve">  11. Ужанков А. Н. Еще раз о «луче света в темном царстве». (О драме</w:t>
        <w:br/>
        <w:t xml:space="preserve">      А. Н. Островского «Гроза») // Новый филологический вестник. —</w:t>
        <w:br/>
        <w:t xml:space="preserve">      2017. — № 4 (43). — С. 179—190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>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«Если не покаетесь, все так же погибнете» (Лк.</w:t>
        <w:br/>
        <w:t xml:space="preserve">    13:3). В мировой литературе встречаются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49.</w:t>
        <w:br/>
        <w:t>проникло в московские грамоты и</w:t>
        <w:br/>
        <w:t xml:space="preserve">  постепенно утвердилось названием государства, в состав которого входили</w:t>
        <w:br/>
        <w:t xml:space="preserve">  и Белая, и Малая, и Великая Русь, царство Польское, княжество</w:t>
        <w:br/>
        <w:t xml:space="preserve">  Финляндское, киргизская Орда и проч., и проч. Кто обижается на имя,</w:t>
        <w:br/>
        <w:t xml:space="preserve">  данное от Бога? Какая автономия?</w:t>
        <w:br/>
        <w:t xml:space="preserve">  Масштабы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50.</w:t>
        <w:br/>
        <w:t>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 суда («…и это</w:t>
        <w:br/>
        <w:t xml:space="preserve">  она встанет сейчас судить весь мир, весь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