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03 — Information Architecture</w:t>
      </w:r>
    </w:p>
    <w:p>
      <w:pPr>
        <w:pStyle w:val="BodyText"/>
        <w:bidi w:val="0"/>
        <w:jc w:val="start"/>
        <w:rPr/>
      </w:pPr>
      <w:r>
        <w:rPr/>
        <w:t xml:space="preserve">Design rule: </w:t>
      </w:r>
      <w:r>
        <w:rPr>
          <w:b/>
        </w:rPr>
        <w:t>context follows the object, not the module.</w:t>
      </w:r>
      <w:r>
        <w:rPr/>
        <w:t xml:space="preserve"> Every primary object (ticket, user, device, session) renders its own full context; modules are lenses, not silos.</w:t>
      </w:r>
    </w:p>
    <w:p>
      <w:pPr>
        <w:pStyle w:val="Heading2"/>
        <w:bidi w:val="0"/>
        <w:ind w:hanging="0" w:start="0"/>
        <w:jc w:val="start"/>
        <w:rPr/>
      </w:pPr>
      <w:r>
        <w:rPr/>
        <w:t>1. Application shell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  <w:t>│ Tenant switcher (MSP) · Org name            ⌘K search  · bell · me  │  Top bar</w:t>
        <w:br/>
        <w:t>├────────────┬─────────────────────────────────────────────────────────┤</w:t>
        <w:br/>
        <w:t>│ Nav rail   │  Active workspace (tickets / device / user / session…)  │</w:t>
        <w:br/>
        <w:t>│            │                                                         │</w:t>
        <w:br/>
        <w:t>│ Home       │                                                         │</w:t>
        <w:br/>
        <w:t>│ Tickets    │                                                         │</w:t>
        <w:br/>
        <w:t>│ Devices    │                                                         │</w:t>
        <w:br/>
        <w:t>│ Sessions   │                                                         │</w:t>
        <w:br/>
        <w:t>│ Knowledge  │                                                         │</w:t>
        <w:br/>
        <w:t>│ Assets*    │                                                         │</w:t>
        <w:br/>
        <w:t>│ Automations│                                                         │</w:t>
        <w:br/>
        <w:t>│ Reports    │                                                         │</w:t>
        <w:br/>
        <w:t>│ Admin      │                                                         │</w:t>
        <w:br/>
        <w:t>├────────────┴─────────────────────────────────────────────────────────┤</w:t>
        <w:br/>
        <w:t>│ Session dock (persistent, collapsible): active remote session(s)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Nav rail</w:t>
      </w:r>
      <w:r>
        <w:rPr/>
        <w:t xml:space="preserve"> — compact icon+label rail (collapsible to icons). Badges: unassigned count, SLA risk count, waiting sessions.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⌘</w:t>
      </w:r>
      <w:r>
        <w:rPr>
          <w:b/>
        </w:rPr>
        <w:t>K command palette</w:t>
      </w:r>
      <w:r>
        <w:rPr/>
        <w:t xml:space="preserve"> — universal search + actions (see §5).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Session dock</w:t>
      </w:r>
      <w:r>
        <w:rPr/>
        <w:t xml:space="preserve"> — bottom bar listing live/waiting remote sessions with latency + duration; click to restore full console. Sessions survive navigation (WebRTC state held in a dedicated console context, never unmounted on route change). </w:t>
      </w:r>
      <w:r>
        <w:rPr>
          <w:i/>
        </w:rPr>
        <w:t>This is the "persistent technician console" requirement.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Toasts/notifications drawer</w:t>
      </w:r>
      <w:r>
        <w:rPr/>
        <w:t xml:space="preserve"> — right-side, grouped, dismissible.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Primary routes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/home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Technician workspace (§3)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/tickets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/tickets/:id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Queue + ticket workspace (§4)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/queues/:teamId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queue views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/devices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/devices/:id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Fleet + device context (§6)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/users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/users/:id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Directory + user context (§6)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/sessions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/sessions/:id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list/history + live console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/knowledge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/knowledge/:articleId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/assets</w:t>
            </w:r>
            <w:r>
              <w:rPr/>
              <w:t xml:space="preserve"> (P2)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CMDB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/automations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/scripts</w:t>
            </w:r>
            <w:r>
              <w:rPr/>
              <w:t xml:space="preserve"> (P2)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Rules + script library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/reports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/admin/*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Org settings, teams, roles, SLAs, channels, integrations, audit log, billing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/handover</w:t>
            </w:r>
            <w:r>
              <w:rPr/>
              <w:t xml:space="preserve"> (P2)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Shift handover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Portal: </w:t>
            </w:r>
            <w:r>
              <w:rPr>
                <w:rFonts w:ascii="Liberation Mono" w:hAnsi="Liberation Mono"/>
              </w:rPr>
              <w:t>/portal/*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End-user portal (separate shell: my tickets, request, KB, status, </w:t>
            </w:r>
            <w:r>
              <w:rPr>
                <w:b/>
              </w:rPr>
              <w:t>Get remote help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Attended: </w:t>
            </w:r>
            <w:r>
              <w:rPr>
                <w:rFonts w:ascii="Liberation Mono" w:hAnsi="Liberation Mono"/>
              </w:rPr>
              <w:t>/connect/:code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End-user consent page (device-side web consent or agent UI)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Home — technician workspace</w:t>
      </w:r>
    </w:p>
    <w:p>
      <w:pPr>
        <w:pStyle w:val="BodyText"/>
        <w:bidi w:val="0"/>
        <w:jc w:val="start"/>
        <w:rPr/>
      </w:pPr>
      <w:r>
        <w:rPr/>
        <w:t>Single scrollable dashboard, dense, sectioned: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Needs attention</w:t>
      </w:r>
      <w:r>
        <w:rPr/>
        <w:t xml:space="preserve"> — SLA-breaching/soon, user replies, pending approvals.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My open tickets</w:t>
      </w:r>
      <w:r>
        <w:rPr/>
        <w:t xml:space="preserve"> (compact table, sortable, hotkeys).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Unassigned queue</w:t>
      </w:r>
      <w:r>
        <w:rPr/>
        <w:t xml:space="preserve"> preview with one-click claim.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Live/waiting remote sessions</w:t>
      </w:r>
      <w:r>
        <w:rPr/>
        <w:t xml:space="preserve"> strip.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Device alerts &amp; outages</w:t>
      </w:r>
      <w:r>
        <w:rPr/>
        <w:t xml:space="preserve"> strip.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Recently accessed</w:t>
      </w:r>
      <w:r>
        <w:rPr/>
        <w:t xml:space="preserve"> users/devices (recency = empathy for "the person I called 10 minutes ago").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Team</w:t>
      </w:r>
      <w:r>
        <w:rPr/>
        <w:t xml:space="preserve"> — mentions, messages, on-shift roster (P2).</w:t>
      </w:r>
    </w:p>
    <w:p>
      <w:pPr>
        <w:pStyle w:val="BodyText"/>
        <w:bidi w:val="0"/>
        <w:jc w:val="start"/>
        <w:rPr/>
      </w:pPr>
      <w:r>
        <w:rPr/>
        <w:t>Empty states explain how to get data (e.g. "No devices yet — deploy the agent").</w:t>
      </w:r>
    </w:p>
    <w:p>
      <w:pPr>
        <w:pStyle w:val="Heading2"/>
        <w:bidi w:val="0"/>
        <w:ind w:hanging="0" w:start="0"/>
        <w:jc w:val="start"/>
        <w:rPr/>
      </w:pPr>
      <w:r>
        <w:rPr/>
        <w:t>4. Ticket workspace (the flagship screen)</w:t>
      </w:r>
    </w:p>
    <w:p>
      <w:pPr>
        <w:pStyle w:val="BodyText"/>
        <w:bidi w:val="0"/>
        <w:jc w:val="start"/>
        <w:rPr/>
      </w:pPr>
      <w:r>
        <w:rPr/>
        <w:t>Three-column layout, resizable, collapses to two/one on narrow screens: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┌─────────────── </w:t>
      </w:r>
      <w:r>
        <w:rPr/>
        <w:t>Conversation ────────────────┬── Context rail ──┐</w:t>
        <w:br/>
        <w:t>│ AI summary banner (collapsible)             │ User panel       │</w:t>
        <w:br/>
        <w:t>│ Thread: customer messages / replies /       │ Device panel     │</w:t>
        <w:br/>
        <w:t>│ internal notes / system events /            │ (or "Link device")│</w:t>
        <w:br/>
        <w:t>│ attachments / session records               │ SLA panel        │</w:t>
        <w:br/>
        <w:t>│                                             │ Related: linked  │</w:t>
        <w:br/>
        <w:t>│ [Reply] [Internal note] [Resolve ▾]         │ tickets/KB/assets│</w:t>
        <w:br/>
        <w:t>│ AI actions: Summarise · Suggest · Draft KB  │ Approvals/tasks  │</w:t>
        <w:br/>
        <w:t>├─────────────────────────────────────────────┴──────────────────┤</w:t>
        <w:br/>
        <w:t>│ Properties bar: status · priority · assignee · team · type ·   │</w:t>
        <w:br/>
        <w:t>│ category · tags · device · watchers        (all inline-edit)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Conversation</w:t>
      </w:r>
      <w:r>
        <w:rPr/>
        <w:t xml:space="preserve"> is the single chronological truth: messages, notes, automations, sessions (rendered as compact session cards: duration, participant, outcome, "View transcript/recording").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Device panel actions</w:t>
      </w:r>
      <w:r>
        <w:rPr/>
        <w:t xml:space="preserve"> (prominent, top of panel): Remote Control · Terminal · Files · Processes · Services · Run script · Restart · Chat with user. Each gated by RBAC + device policy; disabled states explain </w:t>
      </w:r>
      <w:r>
        <w:rPr>
          <w:i/>
        </w:rPr>
        <w:t>why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 rail</w:t>
      </w:r>
      <w:r>
        <w:rPr/>
        <w:t xml:space="preserve"> is generated from the ticket's linked objects; everything cross-links (click user → user context; click device → device context).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Keyboard: </w:t>
      </w:r>
      <w:r>
        <w:rPr>
          <w:rFonts w:ascii="Liberation Mono" w:hAnsi="Liberation Mono"/>
        </w:rPr>
        <w:t>r</w:t>
      </w:r>
      <w:r>
        <w:rPr/>
        <w:t xml:space="preserve"> reply, </w:t>
      </w:r>
      <w:r>
        <w:rPr>
          <w:rFonts w:ascii="Liberation Mono" w:hAnsi="Liberation Mono"/>
        </w:rPr>
        <w:t>n</w:t>
      </w:r>
      <w:r>
        <w:rPr/>
        <w:t xml:space="preserve"> note, </w:t>
      </w:r>
      <w:r>
        <w:rPr>
          <w:rFonts w:ascii="Liberation Mono" w:hAnsi="Liberation Mono"/>
        </w:rPr>
        <w:t>s</w:t>
      </w:r>
      <w:r>
        <w:rPr/>
        <w:t xml:space="preserve"> status, </w:t>
      </w:r>
      <w:r>
        <w:rPr>
          <w:rFonts w:ascii="Liberation Mono" w:hAnsi="Liberation Mono"/>
        </w:rPr>
        <w:t>a</w:t>
      </w:r>
      <w:r>
        <w:rPr/>
        <w:t xml:space="preserve"> assign, </w:t>
      </w:r>
      <w:r>
        <w:rPr>
          <w:rFonts w:ascii="Liberation Mono" w:hAnsi="Liberation Mono"/>
        </w:rPr>
        <w:t>1..4</w:t>
      </w:r>
      <w:r>
        <w:rPr/>
        <w:t xml:space="preserve"> switch composer mode, </w:t>
      </w:r>
      <w:r>
        <w:rPr>
          <w:rFonts w:ascii="Liberation Mono" w:hAnsi="Liberation Mono"/>
        </w:rPr>
        <w:t>?</w:t>
      </w:r>
      <w:r>
        <w:rPr/>
        <w:t xml:space="preserve"> shortcut help.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Command palette (⌘K)</w:t>
      </w:r>
    </w:p>
    <w:p>
      <w:pPr>
        <w:pStyle w:val="BodyText"/>
        <w:bidi w:val="0"/>
        <w:jc w:val="start"/>
        <w:rPr/>
      </w:pPr>
      <w:r>
        <w:rPr/>
        <w:t xml:space="preserve">Modes: </w:t>
      </w:r>
      <w:r>
        <w:rPr>
          <w:b/>
        </w:rPr>
        <w:t>Go</w:t>
      </w:r>
      <w:r>
        <w:rPr/>
        <w:t xml:space="preserve"> (routes/objects), </w:t>
      </w:r>
      <w:r>
        <w:rPr>
          <w:b/>
        </w:rPr>
        <w:t>Do</w:t>
      </w:r>
      <w:r>
        <w:rPr/>
        <w:t xml:space="preserve"> (actions), </w:t>
      </w:r>
      <w:r>
        <w:rPr>
          <w:b/>
        </w:rPr>
        <w:t>Find</w:t>
      </w:r>
      <w:r>
        <w:rPr/>
        <w:t xml:space="preserve"> (search). Fuzzy + typed filters: </w:t>
      </w:r>
      <w:r>
        <w:rPr>
          <w:rFonts w:ascii="Liberation Mono" w:hAnsi="Liberation Mono"/>
        </w:rPr>
        <w:t>t:</w:t>
      </w:r>
      <w:r>
        <w:rPr/>
        <w:t xml:space="preserve"> tickets, </w:t>
      </w:r>
      <w:r>
        <w:rPr>
          <w:rFonts w:ascii="Liberation Mono" w:hAnsi="Liberation Mono"/>
        </w:rPr>
        <w:t>u:</w:t>
      </w:r>
      <w:r>
        <w:rPr/>
        <w:t xml:space="preserve"> users, </w:t>
      </w:r>
      <w:r>
        <w:rPr>
          <w:rFonts w:ascii="Liberation Mono" w:hAnsi="Liberation Mono"/>
        </w:rPr>
        <w:t>d:</w:t>
      </w:r>
      <w:r>
        <w:rPr/>
        <w:t xml:space="preserve"> devices, </w:t>
      </w:r>
      <w:r>
        <w:rPr>
          <w:rFonts w:ascii="Liberation Mono" w:hAnsi="Liberation Mono"/>
        </w:rPr>
        <w:t>k:</w:t>
      </w:r>
      <w:r>
        <w:rPr/>
        <w:t xml:space="preserve"> KB, </w:t>
      </w:r>
      <w:r>
        <w:rPr>
          <w:rFonts w:ascii="Liberation Mono" w:hAnsi="Liberation Mono"/>
        </w:rPr>
        <w:t>#</w:t>
      </w:r>
      <w:r>
        <w:rPr/>
        <w:t xml:space="preserve"> tags.</w:t>
      </w:r>
    </w:p>
    <w:p>
      <w:pPr>
        <w:pStyle w:val="BodyText"/>
        <w:bidi w:val="0"/>
        <w:jc w:val="start"/>
        <w:rPr/>
      </w:pPr>
      <w:r>
        <w:rPr/>
        <w:t>Actions: create ticket, claim next in queue, assign to…, set status, start remote session (device picker), run script (device picker), open queue, invite technician, toggle theme. Recent + pinned items. Everything the palette does is also available via menus (a11y).</w:t>
      </w:r>
    </w:p>
    <w:p>
      <w:pPr>
        <w:pStyle w:val="Heading2"/>
        <w:bidi w:val="0"/>
        <w:ind w:hanging="0" w:start="0"/>
        <w:jc w:val="start"/>
        <w:rPr/>
      </w:pPr>
      <w:r>
        <w:rPr/>
        <w:t>6. Object context pages</w:t>
      </w:r>
    </w:p>
    <w:p>
      <w:pPr>
        <w:pStyle w:val="BodyText"/>
        <w:bidi w:val="0"/>
        <w:jc w:val="start"/>
        <w:rPr/>
      </w:pPr>
      <w:r>
        <w:rPr>
          <w:b/>
        </w:rPr>
        <w:t>User page:</w:t>
      </w:r>
      <w:r>
        <w:rPr/>
        <w:t xml:space="preserve"> identity header (VIP flag, dept, manager, timezone, account status) → tabs: Tickets · Devices · Sessions · Activity · (P2: Account/Entra data). Actions: create ticket, start chat, message.</w:t>
      </w:r>
    </w:p>
    <w:p>
      <w:pPr>
        <w:pStyle w:val="BodyText"/>
        <w:bidi w:val="0"/>
        <w:jc w:val="start"/>
        <w:rPr/>
      </w:pPr>
      <w:r>
        <w:rPr>
          <w:b/>
        </w:rPr>
        <w:t>Device page:</w:t>
      </w:r>
      <w:r>
        <w:rPr/>
        <w:t xml:space="preserve"> health header (online dot, OS, last seen, agent version, logged-in user) → tabs: Overview (CPU/RAM/disk/uptime/IP/network) · Software · Processes* · Services* · Tickets · Sessions · Inventory · Alerts. (*live views open in a lightweight "inspection session" — a non-interactive telemetry channel, not a full remote session.) Actions: Remote Control · Terminal · Files · Restart.</w:t>
      </w:r>
    </w:p>
    <w:p>
      <w:pPr>
        <w:pStyle w:val="BodyText"/>
        <w:bidi w:val="0"/>
        <w:jc w:val="start"/>
        <w:rPr/>
      </w:pPr>
      <w:r>
        <w:rPr>
          <w:b/>
        </w:rPr>
        <w:t>Session console:</w:t>
      </w:r>
      <w:r>
        <w:rPr/>
        <w:t xml:space="preserve"> toolbar (fit/fullscreen · display selector · quality · Ctrl+Alt+Del · clipboard · files · terminal · processes · services · sysinfo · scripts · chat · notes · invite/transfer · record · reboot ▾ · end) + canvas + side panel (chat/notes/tools). Toolbar grouped by frequency; overflow menu only for rare items. All session actions attributable; reason-for-connection shown in session header for unattended.</w:t>
      </w:r>
    </w:p>
    <w:p>
      <w:pPr>
        <w:pStyle w:val="Heading2"/>
        <w:bidi w:val="0"/>
        <w:ind w:hanging="0" w:start="0"/>
        <w:jc w:val="start"/>
        <w:rPr/>
      </w:pPr>
      <w:r>
        <w:rPr/>
        <w:t>7. Admin area</w:t>
      </w:r>
    </w:p>
    <w:p>
      <w:pPr>
        <w:pStyle w:val="BodyText"/>
        <w:bidi w:val="0"/>
        <w:jc w:val="start"/>
        <w:rPr/>
      </w:pPr>
      <w:r>
        <w:rPr/>
        <w:t>Settings → Organisation · Teams &amp; members · Roles &amp; permissions · SLA policies · Business hours/holidays · Ticket config (categories, statuses, priorities) · Channels (email, portal) · Automations · Scripts (P2) · Devices &amp; agent deployment · Security (MFA policy, session policies, recording policies, audit log) · Integrations · Billing.</w:t>
      </w:r>
    </w:p>
    <w:p>
      <w:pPr>
        <w:pStyle w:val="BodyText"/>
        <w:bidi w:val="0"/>
        <w:jc w:val="start"/>
        <w:rPr/>
      </w:pPr>
      <w:r>
        <w:rPr/>
        <w:t>Audit log viewer: filterable, exportable, hash-chain verified.</w:t>
      </w:r>
    </w:p>
    <w:p>
      <w:pPr>
        <w:pStyle w:val="Heading2"/>
        <w:bidi w:val="0"/>
        <w:ind w:hanging="0" w:start="0"/>
        <w:jc w:val="start"/>
        <w:rPr/>
      </w:pPr>
      <w:r>
        <w:rPr/>
        <w:t>8. Keyboard model (summary)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Scope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⌘</w:t>
            </w:r>
            <w:r>
              <w:rPr>
                <w:rFonts w:ascii="Liberation Mono" w:hAnsi="Liberation Mono"/>
              </w:rPr>
              <w:t>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 palette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 then t/d/s/k/h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 tickets/devices/sessions/knowledge/home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ticket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j/k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navigation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x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Select row (bulk)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/ reply / note on selected ticket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Claim selected unassigned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⇧</w:t>
            </w:r>
            <w:r>
              <w:rPr>
                <w:rFonts w:ascii="Liberation Mono" w:hAnsi="Liberation Mono"/>
              </w:rPr>
              <w:t>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Resolve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?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Shortcut overlay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All shortcuts redefinable later; focus rings always visible (WCAG).</w:t>
      </w:r>
    </w:p>
    <w:p>
      <w:pPr>
        <w:pStyle w:val="Heading2"/>
        <w:bidi w:val="0"/>
        <w:ind w:hanging="0" w:start="0"/>
        <w:jc w:val="start"/>
        <w:rPr/>
      </w:pPr>
      <w:r>
        <w:rPr/>
        <w:t>9. Notification &amp; interruption policy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notification per </w:t>
      </w:r>
      <w:r>
        <w:rPr>
          <w:i/>
        </w:rPr>
        <w:t>event</w:t>
      </w:r>
      <w:r>
        <w:rPr/>
        <w:t>, deduplicated per object (no 5 pings for one automation chain).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In-app + email minimum; push/SMS/Teams later, opt-in.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Quiet-hours per user; SLA-breach alerts exempt by policy.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