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07 — Data Model (PostgreSQL)</w:t>
      </w:r>
    </w:p>
    <w:p>
      <w:pPr>
        <w:pStyle w:val="BodyText"/>
        <w:bidi w:val="0"/>
        <w:jc w:val="start"/>
        <w:rPr/>
      </w:pPr>
      <w:r>
        <w:rPr/>
        <w:t xml:space="preserve">Conventions: every tenant-owned table has </w:t>
      </w:r>
      <w:r>
        <w:rPr>
          <w:rFonts w:ascii="Liberation Mono" w:hAnsi="Liberation Mono"/>
        </w:rPr>
        <w:t>tenant_id uuid NOT NULL</w:t>
      </w:r>
      <w:r>
        <w:rPr/>
        <w:t xml:space="preserve"> + composite indexes leading with it; RLS enforced; timestamps </w:t>
      </w:r>
      <w:r>
        <w:rPr>
          <w:rFonts w:ascii="Liberation Mono" w:hAnsi="Liberation Mono"/>
        </w:rPr>
        <w:t>timestamptz</w:t>
      </w:r>
      <w:r>
        <w:rPr/>
        <w:t xml:space="preserve">; IDs </w:t>
      </w:r>
      <w:r>
        <w:rPr>
          <w:rFonts w:ascii="Liberation Mono" w:hAnsi="Liberation Mono"/>
        </w:rPr>
        <w:t>uuid</w:t>
      </w:r>
      <w:r>
        <w:rPr/>
        <w:t xml:space="preserve"> (v7); soft-delete only where audit needs it; JSONB for flexible attributes. Below: core tables with key columns (not exhaustive DDL).</w:t>
      </w:r>
    </w:p>
    <w:p>
      <w:pPr>
        <w:pStyle w:val="Heading2"/>
        <w:bidi w:val="0"/>
        <w:ind w:hanging="0" w:start="0"/>
        <w:jc w:val="start"/>
        <w:rPr/>
      </w:pPr>
      <w:r>
        <w:rPr/>
        <w:t>1. Identity &amp; tenancy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tenants(id, name, slug, region, plan_id, settings jsonb, created_at)</w:t>
        <w:br/>
        <w:t>users(id, email, password_hash, name, role_hint, mfa_enabled, mfa_secret_enc,</w:t>
        <w:br/>
        <w:t xml:space="preserve">      locale, tz, last_login_at, created_at)                    -- platform identity</w:t>
        <w:br/>
        <w:t>memberships(id, tenant_id, user_id, org_role, status, invited_by, created_at)</w:t>
        <w:br/>
        <w:t xml:space="preserve">                          -- org_role: owner|manager|analyst|engineer|auditor|end_user|msp_tech…</w:t>
        <w:br/>
        <w:t>refresh_tokens(id, user_id, device_fp, expires_at, revoked_at)</w:t>
        <w:br/>
        <w:t>api_keys(id, tenant_id, user_id, name, key_hash, scopes[], last_used_at)</w:t>
        <w:br/>
        <w:t>teams(id, tenant_id, name, lead_id, business_hours_id, sla_policy_id, settings jsonb)</w:t>
        <w:br/>
        <w:t>team_members(team_id, user_id, role)                             -- member|lead</w:t>
        <w:br/>
        <w:t>business_hours(id, tenant_id, name, schedule jsonb, holidays jsonb)</w:t>
      </w:r>
    </w:p>
    <w:p>
      <w:pPr>
        <w:pStyle w:val="Heading2"/>
        <w:bidi w:val="0"/>
        <w:ind w:hanging="0" w:start="0"/>
        <w:jc w:val="start"/>
        <w:rPr/>
      </w:pPr>
      <w:r>
        <w:rPr/>
        <w:t>2. RBAC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roles(id, tenant_id, name, is_system, permissions jsonb)         -- permission strings</w:t>
        <w:br/>
        <w:t>user_roles(membership_id, role_id)</w:t>
        <w:br/>
        <w:t>device_groups(id, tenant_id, name, match_rules jsonb, parent_id) -- dynamic or manual</w:t>
        <w:br/>
        <w:t>device_group_members(device_group_id, device_id)</w:t>
        <w:br/>
        <w:t>grants(id, tenant_id, subject_type, subject_id, permission,</w:t>
        <w:br/>
        <w:t xml:space="preserve">       scope_type, scope_id, granted_by, expires_at)             -- fine-grained overrides</w:t>
        <w:br/>
        <w:t>remote_policies(id, tenant_id, device_group_id, allowed_session_types[],</w:t>
        <w:br/>
        <w:t xml:space="preserve">                require_reason, require_mfa_stepup, require_manager_approval,</w:t>
        <w:br/>
        <w:t xml:space="preserve">                recording_mode, consent_mode)                     -- per-group zero-trust policy</w:t>
      </w:r>
    </w:p>
    <w:p>
      <w:pPr>
        <w:pStyle w:val="Heading2"/>
        <w:bidi w:val="0"/>
        <w:ind w:hanging="0" w:start="0"/>
        <w:jc w:val="start"/>
        <w:rPr/>
      </w:pPr>
      <w:r>
        <w:rPr/>
        <w:t>3. Directory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contacts(id, tenant_id, type, name, email, phone, department, site,</w:t>
        <w:br/>
        <w:t xml:space="preserve">         manager_id, is_vip, account_status, ext_identity jsonb)  -- end-users &amp; requesters</w:t>
        <w:br/>
        <w:t>contact_devices(contact_id, device_id, relation)                  -- primary|shared</w:t>
      </w:r>
    </w:p>
    <w:p>
      <w:pPr>
        <w:pStyle w:val="Heading2"/>
        <w:bidi w:val="0"/>
        <w:ind w:hanging="0" w:start="0"/>
        <w:jc w:val="start"/>
        <w:rPr/>
      </w:pPr>
      <w:r>
        <w:rPr/>
        <w:t>4. Ticketing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tickets(id, tenant_id, number, type, status, priority, impact, urgency,</w:t>
        <w:br/>
        <w:t xml:space="preserve">        subject, requester_id, affected_user_id, device_id, service_id,</w:t>
        <w:br/>
        <w:t xml:space="preserve">        category_id, assignee_id, team_id, sla_policy_id, source,</w:t>
        <w:br/>
        <w:t xml:space="preserve">        tags[], followers[], due_response_at, due_resolution_at,</w:t>
        <w:br/>
        <w:t xml:space="preserve">        sla_paused_at, resolved_at, closed_at, csat_score, ext jsonb)</w:t>
        <w:br/>
        <w:t>ticket_types: incident | service_request | question | problem | change | major_incident</w:t>
        <w:br/>
        <w:br/>
        <w:t>ticket_threads(id, ticket_id, author_id, kind, body_html, body_text,</w:t>
        <w:br/>
        <w:t xml:space="preserve">               visibility, attachments jsonb, created_at)</w:t>
        <w:br/>
        <w:t xml:space="preserve">   -- kind: message | internal_note | system_event | session_record | ai_summary</w:t>
        <w:br/>
        <w:t xml:space="preserve">   -- visibility: public | internal</w:t>
        <w:br/>
        <w:br/>
        <w:t>ticket_links(id, ticket_id, link_type, target_type, target_id)</w:t>
        <w:br/>
        <w:t xml:space="preserve">   -- link_type: parent|child|related|caused_by|duplicates; target: ticket|asset|kb|session</w:t>
        <w:br/>
        <w:t>ticket_tasks(id, ticket_id, title, assignee_id, due_at, completed_at)</w:t>
        <w:br/>
        <w:t>ticket_approvals(id, ticket_id, approver_id, status, decided_at, note)</w:t>
        <w:br/>
        <w:t>time_entries(id, ticket_id, user_id, minutes, note, started_at)</w:t>
        <w:br/>
        <w:br/>
        <w:t>sla_policies(id, tenant_id, name, business_hours_id, matrix jsonb)</w:t>
        <w:br/>
        <w:t xml:space="preserve">   -- matrix: priority → {response_mins, resolution_mins, escalation_steps[]}</w:t>
        <w:br/>
        <w:t>categories(id, tenant_id, parent_id, name)                       -- category/subcategory</w:t>
        <w:br/>
        <w:t>services(id, tenant_id, name, description, sla_policy_id)</w:t>
        <w:br/>
        <w:t>ticket_activity(ticket_id, actor_id, action, field, old, new, at) -- denormalised timeline</w:t>
      </w:r>
    </w:p>
    <w:p>
      <w:pPr>
        <w:pStyle w:val="Heading2"/>
        <w:bidi w:val="0"/>
        <w:ind w:hanging="0" w:start="0"/>
        <w:jc w:val="start"/>
        <w:rPr/>
      </w:pPr>
      <w:r>
        <w:rPr/>
        <w:t>5. Devices &amp; telemetry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devices(id, tenant_id, name, kind, os, os_version, agent_version, agent_id_ref,</w:t>
        <w:br/>
        <w:t xml:space="preserve">        cert_fp, primary_user_id, device_group_ids[], status, first_seen_at,</w:t>
        <w:br/>
        <w:t xml:space="preserve">        last_seen_at, ext jsonb)</w:t>
        <w:br/>
        <w:t xml:space="preserve">   -- status: pending|active|quarantined|retired</w:t>
        <w:br/>
        <w:t>device_inventory(id, device_id, captured_at, hardware jsonb, software jsonb,</w:t>
        <w:br/>
        <w:t xml:space="preserve">                 security jsonb, network jsonb)                   -- versioned snapshots</w:t>
        <w:br/>
        <w:t>device_metrics(id, device_id, at, cpu, ram_used, disk jsonb, net jsonb) -- rolling, partitioned</w:t>
        <w:br/>
        <w:t>device_alerts(id, tenant_id, device_id, rule_id, state, payload jsonb,</w:t>
        <w:br/>
        <w:t xml:space="preserve">              ticket_id, raised_at, cleared_at)</w:t>
        <w:br/>
        <w:t>alert_rules(id, tenant_id, name, metric, condition jsonb, action jsonb)</w:t>
      </w:r>
    </w:p>
    <w:p>
      <w:pPr>
        <w:pStyle w:val="Heading2"/>
        <w:bidi w:val="0"/>
        <w:ind w:hanging="0" w:start="0"/>
        <w:jc w:val="start"/>
        <w:rPr/>
      </w:pPr>
      <w:r>
        <w:rPr/>
        <w:t>6. Remote sessions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sessions(id, tenant_id, ticket_id, device_id, session_type, state,</w:t>
        <w:br/>
        <w:t xml:space="preserve">         consent jsonb, reason, requested_perms[], granted_perms[],</w:t>
        <w:br/>
        <w:t xml:space="preserve">         recording_mode, quality jsonb, started_at, ended_at, resume_token_hash)</w:t>
        <w:br/>
        <w:t xml:space="preserve">   -- type: attended|unattended|inspection</w:t>
        <w:br/>
        <w:t xml:space="preserve">   -- state: requested→consent_pending→connecting→active→reconnecting→ended|denied|expired</w:t>
        <w:br/>
        <w:t>session_participants(id, session_id, user_id, role, joined_at, left_at)</w:t>
        <w:br/>
        <w:t xml:space="preserve">   -- role: owner|invited|observer</w:t>
        <w:br/>
        <w:t>session_events(id, session_id, actor_id, kind, payload jsonb, at)</w:t>
        <w:br/>
        <w:t xml:space="preserve">   -- kind: command|script_run|file_op|service_op|process_op|clipboard|reboot|</w:t>
        <w:br/>
        <w:t xml:space="preserve">   --       elevation|invite|transfer|consent_change|quality_change</w:t>
        <w:br/>
        <w:t>session_recordings(id, session_id, storage_key, hash, duration, mode, access_policy)</w:t>
        <w:br/>
        <w:t>join_tickets(id, session_id, subject_type, subject_id, ticket_hash,</w:t>
        <w:br/>
        <w:t xml:space="preserve">             used_at, expires_at)                                 -- single-use join tokens</w:t>
      </w:r>
    </w:p>
    <w:p>
      <w:pPr>
        <w:pStyle w:val="Heading2"/>
        <w:bidi w:val="0"/>
        <w:ind w:hanging="0" w:start="0"/>
        <w:jc w:val="start"/>
        <w:rPr/>
      </w:pPr>
      <w:r>
        <w:rPr/>
        <w:t>7. Assets (P2, schema reserved)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assets(id, tenant_id, tag, type, name, status, owner_id, location, supplier,</w:t>
        <w:br/>
        <w:t xml:space="preserve">       warranty_until, purchase jsonb, device_id, ext jsonb)</w:t>
        <w:br/>
        <w:t>licences(id, tenant_id, asset_id, key_ref, seats_used, seats_total, expires_at)</w:t>
      </w:r>
    </w:p>
    <w:p>
      <w:pPr>
        <w:pStyle w:val="Heading2"/>
        <w:bidi w:val="0"/>
        <w:ind w:hanging="0" w:start="0"/>
        <w:jc w:val="start"/>
        <w:rPr/>
      </w:pPr>
      <w:r>
        <w:rPr/>
        <w:t>8. Knowledge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kb_articles(id, tenant_id, title, body, folder_id, visibility, status,</w:t>
        <w:br/>
        <w:t xml:space="preserve">            author_id, version, review_due_at, tags[], embedding vector(1536))</w:t>
        <w:br/>
        <w:t xml:space="preserve">   -- visibility: internal|portal|public; status: draft|review|published|archived</w:t>
        <w:br/>
        <w:t>kb_folders(id, tenant_id, name, parent_id, visibility)</w:t>
        <w:br/>
        <w:t>kb_feedback(id, article_id, user_id, helpful, comment, at)</w:t>
      </w:r>
    </w:p>
    <w:p>
      <w:pPr>
        <w:pStyle w:val="Heading2"/>
        <w:bidi w:val="0"/>
        <w:ind w:hanging="0" w:start="0"/>
        <w:jc w:val="start"/>
        <w:rPr/>
      </w:pPr>
      <w:r>
        <w:rPr/>
        <w:t>9. Automation &amp; scripts (P2 core)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automations(id, tenant_id, name, trigger, conditions jsonb, actions jsonb,</w:t>
        <w:br/>
        <w:t xml:space="preserve">            enabled, last_run_at, run_count)</w:t>
        <w:br/>
        <w:t>automation_runs(id, automation_id, subject_type, subject_id, status, log jsonb, at)</w:t>
        <w:br/>
        <w:t>scripts(id, tenant_id, name, category, os[], version, approval_status,</w:t>
        <w:br/>
        <w:t xml:space="preserve">        body_ref, args_schema jsonb, privilege_level, created_by, approved_by)</w:t>
        <w:br/>
        <w:t>script_runs(id, script_id, device_id, session_id, actor_id, args jsonb,</w:t>
        <w:br/>
        <w:t xml:space="preserve">            exit_code, output_ref, started_at, ended_at)</w:t>
      </w:r>
    </w:p>
    <w:p>
      <w:pPr>
        <w:pStyle w:val="Heading2"/>
        <w:bidi w:val="0"/>
        <w:ind w:hanging="0" w:start="0"/>
        <w:jc w:val="start"/>
        <w:rPr/>
      </w:pPr>
      <w:r>
        <w:rPr/>
        <w:t>10. Audit &amp; notifications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audit_logs(id, tenant_id, at, actor_type, actor_id, action, object_type,</w:t>
        <w:br/>
        <w:t xml:space="preserve">           object_id, ip, ua, payload jsonb, prev_hash, entry_hash)</w:t>
        <w:br/>
        <w:t xml:space="preserve">   -- append-only; hash chain: entry_hash = H(prev_hash || canonical(entry))</w:t>
        <w:br/>
        <w:t>notifications(id, tenant_id, user_id, kind, subject_ref, body, read_at,</w:t>
        <w:br/>
        <w:t xml:space="preserve">              channels jsonb, created_at)</w:t>
        <w:br/>
        <w:t>webhook_endpoints(id, tenant_id, url, secret_enc, events[], enabled)</w:t>
        <w:br/>
        <w:t>webhook_deliveries(id, endpoint_id, event_id, status, attempts, at)</w:t>
      </w:r>
    </w:p>
    <w:p>
      <w:pPr>
        <w:pStyle w:val="Heading2"/>
        <w:bidi w:val="0"/>
        <w:ind w:hanging="0" w:start="0"/>
        <w:jc w:val="start"/>
        <w:rPr/>
      </w:pPr>
      <w:r>
        <w:rPr/>
        <w:t>11. Design notes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Event sourcing lite:</w:t>
      </w:r>
      <w:r>
        <w:rPr/>
        <w:t xml:space="preserve"> tickets, sessions, and devices keep authoritative state tables </w:t>
      </w:r>
      <w:r>
        <w:rPr>
          <w:i/>
        </w:rPr>
        <w:t>plus</w:t>
      </w:r>
      <w:r>
        <w:rPr/>
        <w:t xml:space="preserve"> event tables (activity/session_events/inventory snapshots). Read models for reporting are built from events.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Partitioning:</w:t>
      </w:r>
      <w:r>
        <w:rPr/>
        <w:t xml:space="preserve"> </w:t>
      </w:r>
      <w:r>
        <w:rPr>
          <w:rFonts w:ascii="Liberation Mono" w:hAnsi="Liberation Mono"/>
        </w:rPr>
        <w:t>device_metrics</w:t>
      </w:r>
      <w:r>
        <w:rPr/>
        <w:t xml:space="preserve">, </w:t>
      </w:r>
      <w:r>
        <w:rPr>
          <w:rFonts w:ascii="Liberation Mono" w:hAnsi="Liberation Mono"/>
        </w:rPr>
        <w:t>session_events</w:t>
      </w:r>
      <w:r>
        <w:rPr/>
        <w:t xml:space="preserve">, </w:t>
      </w:r>
      <w:r>
        <w:rPr>
          <w:rFonts w:ascii="Liberation Mono" w:hAnsi="Liberation Mono"/>
        </w:rPr>
        <w:t>audit_logs</w:t>
      </w:r>
      <w:r>
        <w:rPr/>
        <w:t xml:space="preserve"> partitioned monthly; retention per tenant policy.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Search:</w:t>
      </w:r>
      <w:r>
        <w:rPr/>
        <w:t xml:space="preserve"> GIN indexes on </w:t>
      </w:r>
      <w:r>
        <w:rPr>
          <w:rFonts w:ascii="Liberation Mono" w:hAnsi="Liberation Mono"/>
        </w:rPr>
        <w:t>tickets(subject, tags)</w:t>
      </w:r>
      <w:r>
        <w:rPr/>
        <w:t xml:space="preserve"> + tsvector columns; KB uses tsvector + pgvector for hybrid semantic search (P2 AI features).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SLA engine:</w:t>
      </w:r>
      <w:r>
        <w:rPr/>
        <w:t xml:space="preserve"> deadline columns materialised on tickets; a scheduler re-evaluates against business hours and emits </w:t>
      </w:r>
      <w:r>
        <w:rPr>
          <w:rFonts w:ascii="Liberation Mono" w:hAnsi="Liberation Mono"/>
        </w:rPr>
        <w:t>sla.breached</w:t>
      </w:r>
      <w:r>
        <w:rPr/>
        <w:t xml:space="preserve"> events; pause/resume transitions logged.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Multi-tenant test invariant:</w:t>
      </w:r>
      <w:r>
        <w:rPr/>
        <w:t xml:space="preserve"> every repository test suite includes a cross-tenant denial case (see testing requirements).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