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Victoria Pierce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P.O. Box 21003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Eagan, MN, 55121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(651) 757-0505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victoria@piercefamily.name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1x8pljno86l" w:id="2"/>
            <w:bookmarkEnd w:id="2"/>
            <w:r w:rsidDel="00000000" w:rsidR="00000000" w:rsidRPr="00000000">
              <w:rPr>
                <w:rtl w:val="0"/>
              </w:rPr>
              <w:t xml:space="preserve">Currently a Junior at Rosemount High School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GPA: 3.8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Advanced Placement (AP) and College in Schools (CIS) Classes Including: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AP United States History, AP Language and Composition, AP Literature and Composition, AP European History, AP Computer Science, AP Physics, AP Music Theory, AP Statistics, AP Calculus BC, CIS Literature &amp; Composition, CIS Anatomy and Physiology, CIS Data Structure Analysis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Custom Care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Edina, MN—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Personal Care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9v24ht3a3qn" w:id="5"/>
            <w:bookmarkEnd w:id="5"/>
            <w:r w:rsidDel="00000000" w:rsidR="00000000" w:rsidRPr="00000000">
              <w:rPr>
                <w:rtl w:val="0"/>
              </w:rPr>
              <w:t xml:space="preserve">June, 2016-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care of a young man with physical and mental disabilities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young man needs assistance with pretty much ever part of life. I cook for him, feed him, walk behind him for support, read to him, play music to him, etc.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Physical and Occupational Therapy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Self Employed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Jinja, Uganda—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Music Teacher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2014 - May, 2015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Taught Guitar in individual and group setting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Taught Violin to individuals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Taught Music Theory in individual and group setting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Helped coach and supervise children from the ages of 4-13 as they developed experience with and a love for music 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ACCOMPLISHMENTS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32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NCWIT Award for Aspirations in Computer Science</w:t>
            </w:r>
            <w:r w:rsidDel="00000000" w:rsidR="00000000" w:rsidRPr="00000000">
              <w:rPr>
                <w:rtl w:val="0"/>
              </w:rPr>
              <w:t xml:space="preserve"> National Runner Up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32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NCWIT Award for Aspirations in Computer Science</w:t>
            </w:r>
            <w:r w:rsidDel="00000000" w:rsidR="00000000" w:rsidRPr="00000000">
              <w:rPr>
                <w:rtl w:val="0"/>
              </w:rPr>
              <w:t xml:space="preserve"> Minnesota Winner 2017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32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 Days Madison </w:t>
            </w:r>
            <w:r w:rsidDel="00000000" w:rsidR="00000000" w:rsidRPr="00000000">
              <w:rPr>
                <w:rtl w:val="0"/>
              </w:rPr>
              <w:t xml:space="preserve">Speaker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Bilingual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CPR &amp; AED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Fluent in Luganda, a East African tribal language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Arabic and Swahili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