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455" w:rsidRPr="00421442" w:rsidRDefault="00D26C77">
      <w:pPr>
        <w:rPr>
          <w:rFonts w:ascii="Arial" w:hAnsi="Arial" w:cs="Arial"/>
          <w:b/>
          <w:sz w:val="20"/>
          <w:lang w:val="en-US"/>
        </w:rPr>
      </w:pPr>
      <w:proofErr w:type="spellStart"/>
      <w:r w:rsidRPr="00421442">
        <w:rPr>
          <w:rFonts w:ascii="Arial" w:hAnsi="Arial" w:cs="Arial"/>
          <w:b/>
          <w:sz w:val="20"/>
          <w:lang w:val="en-US"/>
        </w:rPr>
        <w:t>Atenţie</w:t>
      </w:r>
      <w:proofErr w:type="spellEnd"/>
      <w:r w:rsidRPr="00421442">
        <w:rPr>
          <w:rFonts w:ascii="Arial" w:hAnsi="Arial" w:cs="Arial"/>
          <w:b/>
          <w:sz w:val="20"/>
          <w:lang w:val="en-US"/>
        </w:rPr>
        <w:t xml:space="preserve">! </w:t>
      </w:r>
      <w:proofErr w:type="spellStart"/>
      <w:r w:rsidRPr="00421442">
        <w:rPr>
          <w:rFonts w:ascii="Arial" w:hAnsi="Arial" w:cs="Arial"/>
          <w:b/>
          <w:sz w:val="20"/>
          <w:lang w:val="en-US"/>
        </w:rPr>
        <w:t>Luni</w:t>
      </w:r>
      <w:proofErr w:type="spellEnd"/>
      <w:r w:rsidRPr="00421442">
        <w:rPr>
          <w:rFonts w:ascii="Arial" w:hAnsi="Arial" w:cs="Arial"/>
          <w:b/>
          <w:sz w:val="20"/>
          <w:lang w:val="en-US"/>
        </w:rPr>
        <w:t xml:space="preserve">, </w:t>
      </w:r>
      <w:proofErr w:type="gramStart"/>
      <w:r w:rsidRPr="00421442">
        <w:rPr>
          <w:rFonts w:ascii="Arial" w:hAnsi="Arial" w:cs="Arial"/>
          <w:b/>
          <w:sz w:val="20"/>
          <w:lang w:val="en-US"/>
        </w:rPr>
        <w:t xml:space="preserve">25 </w:t>
      </w:r>
      <w:proofErr w:type="spellStart"/>
      <w:r w:rsidRPr="00421442">
        <w:rPr>
          <w:rFonts w:ascii="Arial" w:hAnsi="Arial" w:cs="Arial"/>
          <w:b/>
          <w:sz w:val="20"/>
          <w:lang w:val="en-US"/>
        </w:rPr>
        <w:t>septembrie</w:t>
      </w:r>
      <w:proofErr w:type="spellEnd"/>
      <w:proofErr w:type="gramEnd"/>
      <w:r w:rsidRPr="00421442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421442">
        <w:rPr>
          <w:rFonts w:ascii="Arial" w:hAnsi="Arial" w:cs="Arial"/>
          <w:b/>
          <w:sz w:val="20"/>
          <w:lang w:val="en-US"/>
        </w:rPr>
        <w:t>expiră</w:t>
      </w:r>
      <w:proofErr w:type="spellEnd"/>
      <w:r w:rsidRPr="00421442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421442">
        <w:rPr>
          <w:rFonts w:ascii="Arial" w:hAnsi="Arial" w:cs="Arial"/>
          <w:b/>
          <w:sz w:val="20"/>
          <w:lang w:val="en-US"/>
        </w:rPr>
        <w:t>termenul</w:t>
      </w:r>
      <w:proofErr w:type="spellEnd"/>
      <w:r w:rsidRPr="00421442">
        <w:rPr>
          <w:rFonts w:ascii="Arial" w:hAnsi="Arial" w:cs="Arial"/>
          <w:b/>
          <w:sz w:val="20"/>
          <w:lang w:val="en-US"/>
        </w:rPr>
        <w:t xml:space="preserve"> de </w:t>
      </w:r>
      <w:proofErr w:type="spellStart"/>
      <w:r w:rsidRPr="00421442">
        <w:rPr>
          <w:rFonts w:ascii="Arial" w:hAnsi="Arial" w:cs="Arial"/>
          <w:b/>
          <w:sz w:val="20"/>
          <w:lang w:val="en-US"/>
        </w:rPr>
        <w:t>prezentare</w:t>
      </w:r>
      <w:proofErr w:type="spellEnd"/>
      <w:r w:rsidRPr="00421442">
        <w:rPr>
          <w:rFonts w:ascii="Arial" w:hAnsi="Arial" w:cs="Arial"/>
          <w:b/>
          <w:sz w:val="20"/>
          <w:lang w:val="en-US"/>
        </w:rPr>
        <w:t xml:space="preserve"> a </w:t>
      </w:r>
      <w:proofErr w:type="spellStart"/>
      <w:r w:rsidRPr="00421442">
        <w:rPr>
          <w:rFonts w:ascii="Arial" w:hAnsi="Arial" w:cs="Arial"/>
          <w:b/>
          <w:sz w:val="20"/>
          <w:lang w:val="en-US"/>
        </w:rPr>
        <w:t>declaraţiilor</w:t>
      </w:r>
      <w:proofErr w:type="spellEnd"/>
      <w:r w:rsidRPr="00421442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421442">
        <w:rPr>
          <w:rFonts w:ascii="Arial" w:hAnsi="Arial" w:cs="Arial"/>
          <w:b/>
          <w:sz w:val="20"/>
          <w:lang w:val="en-US"/>
        </w:rPr>
        <w:t>fiscal</w:t>
      </w:r>
      <w:r w:rsidR="00421442" w:rsidRPr="00421442">
        <w:rPr>
          <w:rFonts w:ascii="Arial" w:hAnsi="Arial" w:cs="Arial"/>
          <w:b/>
          <w:sz w:val="20"/>
          <w:lang w:val="en-US"/>
        </w:rPr>
        <w:t>e</w:t>
      </w:r>
      <w:proofErr w:type="spellEnd"/>
    </w:p>
    <w:p w:rsidR="00D26C77" w:rsidRPr="00D26C77" w:rsidRDefault="00B55ED1" w:rsidP="00D26C77">
      <w:pPr>
        <w:rPr>
          <w:rFonts w:ascii="Arial" w:hAnsi="Arial" w:cs="Arial"/>
          <w:sz w:val="20"/>
          <w:lang w:val="en-US"/>
        </w:rPr>
      </w:pPr>
      <w:proofErr w:type="spellStart"/>
      <w:r>
        <w:rPr>
          <w:rFonts w:ascii="Arial" w:hAnsi="Arial" w:cs="Arial"/>
          <w:sz w:val="20"/>
          <w:lang w:val="en-US"/>
        </w:rPr>
        <w:t>Luni</w:t>
      </w:r>
      <w:proofErr w:type="spellEnd"/>
      <w:r>
        <w:rPr>
          <w:rFonts w:ascii="Arial" w:hAnsi="Arial" w:cs="Arial"/>
          <w:sz w:val="20"/>
          <w:lang w:val="en-US"/>
        </w:rPr>
        <w:t>, 25</w:t>
      </w:r>
      <w:r w:rsidR="00D26C77" w:rsidRPr="00D26C77">
        <w:rPr>
          <w:rFonts w:ascii="Arial" w:hAnsi="Arial" w:cs="Arial"/>
          <w:sz w:val="20"/>
          <w:lang w:val="en-US"/>
        </w:rPr>
        <w:t xml:space="preserve">.09.2016,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expiră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termenul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prezentare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a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Dării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seamă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privind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impozitul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pe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venit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, TVA,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accize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contribuții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asigurări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sociale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de stat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obligatorii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şi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altele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. Plata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acestora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se </w:t>
      </w:r>
      <w:proofErr w:type="spellStart"/>
      <w:proofErr w:type="gramStart"/>
      <w:r w:rsidR="00D26C77" w:rsidRPr="00D26C77">
        <w:rPr>
          <w:rFonts w:ascii="Arial" w:hAnsi="Arial" w:cs="Arial"/>
          <w:sz w:val="20"/>
          <w:lang w:val="en-US"/>
        </w:rPr>
        <w:t>va</w:t>
      </w:r>
      <w:proofErr w:type="spellEnd"/>
      <w:proofErr w:type="gram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e</w:t>
      </w:r>
      <w:r>
        <w:rPr>
          <w:rFonts w:ascii="Arial" w:hAnsi="Arial" w:cs="Arial"/>
          <w:sz w:val="20"/>
          <w:lang w:val="en-US"/>
        </w:rPr>
        <w:t>fectua</w:t>
      </w:r>
      <w:proofErr w:type="spellEnd"/>
      <w:r>
        <w:rPr>
          <w:rFonts w:ascii="Arial" w:hAnsi="Arial" w:cs="Arial"/>
          <w:sz w:val="20"/>
          <w:lang w:val="en-US"/>
        </w:rPr>
        <w:t xml:space="preserve"> nu </w:t>
      </w:r>
      <w:proofErr w:type="spellStart"/>
      <w:r>
        <w:rPr>
          <w:rFonts w:ascii="Arial" w:hAnsi="Arial" w:cs="Arial"/>
          <w:sz w:val="20"/>
          <w:lang w:val="en-US"/>
        </w:rPr>
        <w:t>mai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târziu</w:t>
      </w:r>
      <w:proofErr w:type="spellEnd"/>
      <w:r>
        <w:rPr>
          <w:rFonts w:ascii="Arial" w:hAnsi="Arial" w:cs="Arial"/>
          <w:sz w:val="20"/>
          <w:lang w:val="en-US"/>
        </w:rPr>
        <w:t xml:space="preserve"> de </w:t>
      </w:r>
      <w:proofErr w:type="spellStart"/>
      <w:r>
        <w:rPr>
          <w:rFonts w:ascii="Arial" w:hAnsi="Arial" w:cs="Arial"/>
          <w:sz w:val="20"/>
          <w:lang w:val="en-US"/>
        </w:rPr>
        <w:t>luni</w:t>
      </w:r>
      <w:proofErr w:type="spellEnd"/>
      <w:r>
        <w:rPr>
          <w:rFonts w:ascii="Arial" w:hAnsi="Arial" w:cs="Arial"/>
          <w:sz w:val="20"/>
          <w:lang w:val="en-US"/>
        </w:rPr>
        <w:t>, 25</w:t>
      </w:r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septembrie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excepție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fiind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Declaraţia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privind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accizele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(ACZ 09), care se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achită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în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momentul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expedierii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(</w:t>
      </w:r>
      <w:proofErr w:type="spellStart"/>
      <w:r>
        <w:rPr>
          <w:rFonts w:ascii="Arial" w:hAnsi="Arial" w:cs="Arial"/>
          <w:sz w:val="20"/>
          <w:lang w:val="en-US"/>
        </w:rPr>
        <w:t>transportării</w:t>
      </w:r>
      <w:proofErr w:type="spellEnd"/>
      <w:r>
        <w:rPr>
          <w:rFonts w:ascii="Arial" w:hAnsi="Arial" w:cs="Arial"/>
          <w:sz w:val="20"/>
          <w:lang w:val="en-US"/>
        </w:rPr>
        <w:t xml:space="preserve">) </w:t>
      </w:r>
      <w:proofErr w:type="spellStart"/>
      <w:r>
        <w:rPr>
          <w:rFonts w:ascii="Arial" w:hAnsi="Arial" w:cs="Arial"/>
          <w:sz w:val="20"/>
          <w:lang w:val="en-US"/>
        </w:rPr>
        <w:t>sortimentului</w:t>
      </w:r>
      <w:proofErr w:type="spellEnd"/>
      <w:r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="00D26C77" w:rsidRPr="00B55ED1">
        <w:rPr>
          <w:rFonts w:ascii="Arial" w:hAnsi="Arial" w:cs="Arial"/>
          <w:sz w:val="20"/>
          <w:lang w:val="en-US"/>
        </w:rPr>
        <w:t>mărfuri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supuse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accizelor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din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încăperea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="00D26C77" w:rsidRPr="00D26C77">
        <w:rPr>
          <w:rFonts w:ascii="Arial" w:hAnsi="Arial" w:cs="Arial"/>
          <w:sz w:val="20"/>
          <w:lang w:val="en-US"/>
        </w:rPr>
        <w:t>acciz</w:t>
      </w:r>
      <w:proofErr w:type="spellEnd"/>
      <w:r w:rsidR="00D26C77" w:rsidRPr="00D26C77">
        <w:rPr>
          <w:rFonts w:ascii="Arial" w:hAnsi="Arial" w:cs="Arial"/>
          <w:sz w:val="20"/>
          <w:lang w:val="en-US"/>
        </w:rPr>
        <w:t>.</w:t>
      </w:r>
    </w:p>
    <w:p w:rsidR="00B55ED1" w:rsidRPr="006E59B0" w:rsidRDefault="00B55ED1" w:rsidP="00B55ED1">
      <w:pPr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r w:rsidRPr="006E59B0">
        <w:rPr>
          <w:rFonts w:ascii="Arial" w:hAnsi="Arial" w:cs="Arial"/>
          <w:b/>
          <w:bCs/>
          <w:i/>
          <w:iCs/>
          <w:sz w:val="20"/>
          <w:u w:val="single"/>
          <w:lang w:val="en-US"/>
        </w:rPr>
        <w:t>Impozitul</w:t>
      </w:r>
      <w:proofErr w:type="spellEnd"/>
      <w:r w:rsidRPr="006E59B0">
        <w:rPr>
          <w:rFonts w:ascii="Arial" w:hAnsi="Arial" w:cs="Arial"/>
          <w:b/>
          <w:bCs/>
          <w:i/>
          <w:iCs/>
          <w:sz w:val="20"/>
          <w:u w:val="single"/>
          <w:lang w:val="en-US"/>
        </w:rPr>
        <w:t xml:space="preserve"> </w:t>
      </w:r>
      <w:proofErr w:type="spellStart"/>
      <w:r w:rsidRPr="006E59B0">
        <w:rPr>
          <w:rFonts w:ascii="Arial" w:hAnsi="Arial" w:cs="Arial"/>
          <w:b/>
          <w:bCs/>
          <w:i/>
          <w:iCs/>
          <w:sz w:val="20"/>
          <w:u w:val="single"/>
          <w:lang w:val="en-US"/>
        </w:rPr>
        <w:t>pe</w:t>
      </w:r>
      <w:proofErr w:type="spellEnd"/>
      <w:r w:rsidRPr="006E59B0">
        <w:rPr>
          <w:rFonts w:ascii="Arial" w:hAnsi="Arial" w:cs="Arial"/>
          <w:b/>
          <w:bCs/>
          <w:i/>
          <w:iCs/>
          <w:sz w:val="20"/>
          <w:u w:val="single"/>
          <w:lang w:val="en-US"/>
        </w:rPr>
        <w:t xml:space="preserve"> </w:t>
      </w:r>
      <w:proofErr w:type="spellStart"/>
      <w:r w:rsidRPr="006E59B0">
        <w:rPr>
          <w:rFonts w:ascii="Arial" w:hAnsi="Arial" w:cs="Arial"/>
          <w:b/>
          <w:bCs/>
          <w:i/>
          <w:iCs/>
          <w:sz w:val="20"/>
          <w:u w:val="single"/>
          <w:lang w:val="en-US"/>
        </w:rPr>
        <w:t>venit</w:t>
      </w:r>
      <w:proofErr w:type="spellEnd"/>
      <w:r w:rsidRPr="006E59B0">
        <w:rPr>
          <w:rFonts w:ascii="Arial" w:hAnsi="Arial" w:cs="Arial"/>
          <w:b/>
          <w:bCs/>
          <w:i/>
          <w:iCs/>
          <w:sz w:val="20"/>
          <w:u w:val="single"/>
          <w:lang w:val="en-US"/>
        </w:rPr>
        <w:t>:</w:t>
      </w:r>
    </w:p>
    <w:p w:rsidR="00B55ED1" w:rsidRPr="006E59B0" w:rsidRDefault="00B55ED1" w:rsidP="00B55ED1">
      <w:pPr>
        <w:rPr>
          <w:rFonts w:ascii="Arial" w:hAnsi="Arial" w:cs="Arial"/>
          <w:bCs/>
          <w:i/>
          <w:iCs/>
          <w:sz w:val="20"/>
          <w:lang w:val="en-US"/>
        </w:rPr>
      </w:pPr>
      <w:r w:rsidRPr="006E59B0">
        <w:rPr>
          <w:rFonts w:ascii="Arial" w:hAnsi="Arial" w:cs="Arial"/>
          <w:b/>
          <w:bCs/>
          <w:i/>
          <w:iCs/>
          <w:sz w:val="20"/>
          <w:lang w:val="en-US"/>
        </w:rPr>
        <w:t>IRV 14</w:t>
      </w:r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 - 08/2017 </w:t>
      </w:r>
      <w:hyperlink r:id="rId4" w:history="1"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Darea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seamă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privind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suma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venitului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achitat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și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impozitul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pe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venit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reținut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din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acesta</w:t>
        </w:r>
        <w:proofErr w:type="spellEnd"/>
      </w:hyperlink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 (</w:t>
      </w:r>
      <w:proofErr w:type="spellStart"/>
      <w:r w:rsidRPr="006E59B0">
        <w:rPr>
          <w:rFonts w:ascii="Arial" w:hAnsi="Arial" w:cs="Arial"/>
          <w:bCs/>
          <w:i/>
          <w:iCs/>
          <w:sz w:val="20"/>
        </w:rPr>
        <w:fldChar w:fldCharType="begin"/>
      </w:r>
      <w:r w:rsidRPr="006E59B0">
        <w:rPr>
          <w:rFonts w:ascii="Arial" w:hAnsi="Arial" w:cs="Arial"/>
          <w:bCs/>
          <w:i/>
          <w:iCs/>
          <w:sz w:val="20"/>
          <w:lang w:val="en-US"/>
        </w:rPr>
        <w:instrText xml:space="preserve"> HYPERLINK "http://lex.justice.md/UserFiles/File/2014/mo256-260md/an.4_697.docx" </w:instrText>
      </w:r>
      <w:r w:rsidRPr="006E59B0">
        <w:rPr>
          <w:rFonts w:ascii="Arial" w:hAnsi="Arial" w:cs="Arial"/>
          <w:bCs/>
          <w:i/>
          <w:iCs/>
          <w:sz w:val="20"/>
        </w:rPr>
        <w:fldChar w:fldCharType="separate"/>
      </w:r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instrucţiune</w:t>
      </w:r>
      <w:proofErr w:type="spellEnd"/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 xml:space="preserve"> de </w:t>
      </w:r>
      <w:proofErr w:type="spellStart"/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completare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fldChar w:fldCharType="end"/>
      </w:r>
      <w:r w:rsidRPr="006E59B0">
        <w:rPr>
          <w:rFonts w:ascii="Arial" w:hAnsi="Arial" w:cs="Arial"/>
          <w:bCs/>
          <w:i/>
          <w:iCs/>
          <w:sz w:val="20"/>
          <w:lang w:val="en-US"/>
        </w:rPr>
        <w:t>)</w:t>
      </w:r>
    </w:p>
    <w:p w:rsidR="00B55ED1" w:rsidRPr="006E59B0" w:rsidRDefault="00B55ED1" w:rsidP="00B55ED1">
      <w:pPr>
        <w:rPr>
          <w:rFonts w:ascii="Arial" w:hAnsi="Arial" w:cs="Arial"/>
          <w:b/>
          <w:bCs/>
          <w:i/>
          <w:iCs/>
          <w:sz w:val="20"/>
          <w:lang w:val="en-US"/>
        </w:rPr>
      </w:pPr>
      <w:r w:rsidRPr="006E59B0">
        <w:rPr>
          <w:rFonts w:ascii="Arial" w:hAnsi="Arial" w:cs="Arial"/>
          <w:b/>
          <w:bCs/>
          <w:i/>
          <w:iCs/>
          <w:sz w:val="20"/>
          <w:u w:val="single"/>
          <w:lang w:val="en-US"/>
        </w:rPr>
        <w:t>TVA:</w:t>
      </w:r>
    </w:p>
    <w:p w:rsidR="00B55ED1" w:rsidRPr="006E59B0" w:rsidRDefault="00B55ED1" w:rsidP="00B55ED1">
      <w:pPr>
        <w:rPr>
          <w:rFonts w:ascii="Arial" w:hAnsi="Arial" w:cs="Arial"/>
          <w:bCs/>
          <w:i/>
          <w:iCs/>
          <w:sz w:val="20"/>
          <w:lang w:val="en-US"/>
        </w:rPr>
      </w:pPr>
      <w:r w:rsidRPr="006E59B0">
        <w:rPr>
          <w:rFonts w:ascii="Arial" w:hAnsi="Arial" w:cs="Arial"/>
          <w:b/>
          <w:bCs/>
          <w:i/>
          <w:iCs/>
          <w:sz w:val="20"/>
          <w:lang w:val="en-US"/>
        </w:rPr>
        <w:t>TVA 12</w:t>
      </w:r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 - 08/2017 </w:t>
      </w:r>
      <w:hyperlink r:id="rId5" w:history="1"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Declaraţia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privind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TVA</w:t>
        </w:r>
      </w:hyperlink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 xml:space="preserve"> (</w:t>
      </w:r>
      <w:proofErr w:type="spellStart"/>
      <w:r w:rsidRPr="006E59B0">
        <w:rPr>
          <w:rFonts w:ascii="Arial" w:hAnsi="Arial" w:cs="Arial"/>
          <w:bCs/>
          <w:i/>
          <w:iCs/>
          <w:sz w:val="20"/>
          <w:u w:val="single"/>
        </w:rPr>
        <w:fldChar w:fldCharType="begin"/>
      </w:r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instrText xml:space="preserve"> HYPERLINK "http://lex.justice.md/index.php?action=view&amp;view=doc&amp;lang=1&amp;id=345341" </w:instrText>
      </w:r>
      <w:r w:rsidRPr="006E59B0">
        <w:rPr>
          <w:rFonts w:ascii="Arial" w:hAnsi="Arial" w:cs="Arial"/>
          <w:bCs/>
          <w:i/>
          <w:iCs/>
          <w:sz w:val="20"/>
          <w:u w:val="single"/>
        </w:rPr>
        <w:fldChar w:fldCharType="separate"/>
      </w:r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instrucțiune</w:t>
      </w:r>
      <w:proofErr w:type="spellEnd"/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 xml:space="preserve"> de </w:t>
      </w:r>
      <w:proofErr w:type="spellStart"/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completare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fldChar w:fldCharType="end"/>
      </w:r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)</w:t>
      </w:r>
    </w:p>
    <w:p w:rsidR="00B55ED1" w:rsidRPr="006E59B0" w:rsidRDefault="00B55ED1" w:rsidP="00B55ED1">
      <w:pPr>
        <w:rPr>
          <w:rFonts w:ascii="Arial" w:hAnsi="Arial" w:cs="Arial"/>
          <w:bCs/>
          <w:i/>
          <w:iCs/>
          <w:sz w:val="20"/>
          <w:lang w:val="en-US"/>
        </w:rPr>
      </w:pPr>
      <w:proofErr w:type="spellStart"/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Accize</w:t>
      </w:r>
      <w:proofErr w:type="spellEnd"/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:</w:t>
      </w:r>
    </w:p>
    <w:p w:rsidR="00B55ED1" w:rsidRPr="006E59B0" w:rsidRDefault="00B55ED1" w:rsidP="00B55ED1">
      <w:pPr>
        <w:rPr>
          <w:rFonts w:ascii="Arial" w:hAnsi="Arial" w:cs="Arial"/>
          <w:bCs/>
          <w:i/>
          <w:iCs/>
          <w:sz w:val="20"/>
          <w:lang w:val="en-US"/>
        </w:rPr>
      </w:pPr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1. </w:t>
      </w:r>
      <w:r w:rsidRPr="006E59B0">
        <w:rPr>
          <w:rFonts w:ascii="Arial" w:hAnsi="Arial" w:cs="Arial"/>
          <w:b/>
          <w:bCs/>
          <w:i/>
          <w:iCs/>
          <w:sz w:val="20"/>
          <w:lang w:val="en-US"/>
        </w:rPr>
        <w:t>ACZ 09</w:t>
      </w:r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 - 08/2017</w:t>
      </w:r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 xml:space="preserve"> </w:t>
      </w:r>
      <w:hyperlink r:id="rId6" w:history="1"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Declarația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privind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accizele</w:t>
        </w:r>
        <w:proofErr w:type="spellEnd"/>
      </w:hyperlink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 xml:space="preserve"> </w:t>
      </w:r>
      <w:hyperlink r:id="rId7" w:history="1"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(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instrucțiune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completare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)</w:t>
        </w:r>
      </w:hyperlink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.</w:t>
      </w:r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br/>
      </w:r>
      <w:r w:rsidRPr="006E59B0">
        <w:rPr>
          <w:rFonts w:ascii="Arial" w:hAnsi="Arial" w:cs="Arial"/>
          <w:bCs/>
          <w:i/>
          <w:iCs/>
          <w:sz w:val="20"/>
          <w:lang w:val="en-US"/>
        </w:rPr>
        <w:t>2.</w:t>
      </w:r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 xml:space="preserve"> </w:t>
      </w:r>
      <w:hyperlink r:id="rId8" w:history="1"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Declaraţia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privind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utilizarea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distilatelor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obţinute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pe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bază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</w:t>
        </w:r>
        <w:proofErr w:type="gram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vin</w:t>
        </w:r>
        <w:proofErr w:type="gramEnd"/>
      </w:hyperlink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 xml:space="preserve"> (</w:t>
      </w:r>
      <w:proofErr w:type="spellStart"/>
      <w:r w:rsidRPr="006E59B0">
        <w:rPr>
          <w:rFonts w:ascii="Arial" w:hAnsi="Arial" w:cs="Arial"/>
          <w:bCs/>
          <w:i/>
          <w:iCs/>
          <w:sz w:val="20"/>
          <w:u w:val="single"/>
        </w:rPr>
        <w:fldChar w:fldCharType="begin"/>
      </w:r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instrText xml:space="preserve"> HYPERLINK "http://lex.justice.md/index.php?action=view&amp;view=doc&amp;lang=1&amp;id=355241" </w:instrText>
      </w:r>
      <w:r w:rsidRPr="006E59B0">
        <w:rPr>
          <w:rFonts w:ascii="Arial" w:hAnsi="Arial" w:cs="Arial"/>
          <w:bCs/>
          <w:i/>
          <w:iCs/>
          <w:sz w:val="20"/>
          <w:u w:val="single"/>
        </w:rPr>
        <w:fldChar w:fldCharType="separate"/>
      </w:r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instrucţiune</w:t>
      </w:r>
      <w:proofErr w:type="spellEnd"/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 xml:space="preserve"> de </w:t>
      </w:r>
      <w:proofErr w:type="spellStart"/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completare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fldChar w:fldCharType="end"/>
      </w:r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)</w:t>
      </w:r>
    </w:p>
    <w:p w:rsidR="00B55ED1" w:rsidRPr="006E59B0" w:rsidRDefault="00B55ED1" w:rsidP="00B55ED1">
      <w:pPr>
        <w:rPr>
          <w:rFonts w:ascii="Arial" w:hAnsi="Arial" w:cs="Arial"/>
          <w:bCs/>
          <w:i/>
          <w:iCs/>
          <w:sz w:val="20"/>
          <w:lang w:val="en-US"/>
        </w:rPr>
      </w:pPr>
      <w:proofErr w:type="spellStart"/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Contribuții</w:t>
      </w:r>
      <w:proofErr w:type="spellEnd"/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 xml:space="preserve"> de </w:t>
      </w:r>
      <w:proofErr w:type="spellStart"/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asigurări</w:t>
      </w:r>
      <w:proofErr w:type="spellEnd"/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 xml:space="preserve"> </w:t>
      </w:r>
      <w:proofErr w:type="spellStart"/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sociale</w:t>
      </w:r>
      <w:proofErr w:type="spellEnd"/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 xml:space="preserve"> de stat </w:t>
      </w:r>
      <w:proofErr w:type="spellStart"/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obligatorii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t>:</w:t>
      </w:r>
    </w:p>
    <w:p w:rsidR="00B55ED1" w:rsidRPr="006E59B0" w:rsidRDefault="00B55ED1" w:rsidP="00B55ED1">
      <w:pPr>
        <w:rPr>
          <w:rFonts w:ascii="Arial" w:hAnsi="Arial" w:cs="Arial"/>
          <w:bCs/>
          <w:i/>
          <w:iCs/>
          <w:sz w:val="20"/>
          <w:lang w:val="en-US"/>
        </w:rPr>
      </w:pPr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1. </w:t>
      </w:r>
      <w:r w:rsidRPr="006E59B0">
        <w:rPr>
          <w:rFonts w:ascii="Arial" w:hAnsi="Arial" w:cs="Arial"/>
          <w:b/>
          <w:bCs/>
          <w:i/>
          <w:iCs/>
          <w:sz w:val="20"/>
          <w:lang w:val="en-US"/>
        </w:rPr>
        <w:t>BASS</w:t>
      </w:r>
      <w:r w:rsidR="00F7748E" w:rsidRPr="006E59B0">
        <w:rPr>
          <w:rFonts w:ascii="Arial" w:hAnsi="Arial" w:cs="Arial"/>
          <w:bCs/>
          <w:i/>
          <w:iCs/>
          <w:sz w:val="20"/>
          <w:lang w:val="en-US"/>
        </w:rPr>
        <w:t xml:space="preserve"> </w:t>
      </w:r>
      <w:hyperlink r:id="rId9" w:history="1"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Declaraţiei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privind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calcularea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şi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utilizarea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contribuţiilor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asigurări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sociale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stat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obligatorii</w:t>
        </w:r>
        <w:proofErr w:type="spellEnd"/>
      </w:hyperlink>
      <w:r w:rsidR="00F7748E"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 xml:space="preserve"> </w:t>
      </w:r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(</w:t>
      </w:r>
      <w:proofErr w:type="spellStart"/>
      <w:r w:rsidRPr="006E59B0">
        <w:rPr>
          <w:rFonts w:ascii="Arial" w:hAnsi="Arial" w:cs="Arial"/>
          <w:bCs/>
          <w:i/>
          <w:iCs/>
          <w:sz w:val="20"/>
          <w:u w:val="single"/>
        </w:rPr>
        <w:fldChar w:fldCharType="begin"/>
      </w:r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instrText xml:space="preserve"> HYPERLINK "http://lex.justice.md/UserFiles/File/2014/mo339md/anexa%203_263.doc" </w:instrText>
      </w:r>
      <w:r w:rsidRPr="006E59B0">
        <w:rPr>
          <w:rFonts w:ascii="Arial" w:hAnsi="Arial" w:cs="Arial"/>
          <w:bCs/>
          <w:i/>
          <w:iCs/>
          <w:sz w:val="20"/>
          <w:u w:val="single"/>
        </w:rPr>
        <w:fldChar w:fldCharType="separate"/>
      </w:r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instrucțiune</w:t>
      </w:r>
      <w:proofErr w:type="spellEnd"/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 xml:space="preserve"> de </w:t>
      </w:r>
      <w:proofErr w:type="spellStart"/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completare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fldChar w:fldCharType="end"/>
      </w:r>
      <w:proofErr w:type="gramStart"/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)</w:t>
      </w:r>
      <w:proofErr w:type="gramEnd"/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br/>
      </w:r>
      <w:r w:rsidR="00F7748E" w:rsidRPr="006E59B0">
        <w:rPr>
          <w:rFonts w:ascii="Arial" w:hAnsi="Arial" w:cs="Arial"/>
          <w:bCs/>
          <w:i/>
          <w:iCs/>
          <w:sz w:val="20"/>
          <w:lang w:val="en-US"/>
        </w:rPr>
        <w:t xml:space="preserve">2. </w:t>
      </w:r>
      <w:r w:rsidR="00F7748E" w:rsidRPr="006E59B0">
        <w:rPr>
          <w:rFonts w:ascii="Arial" w:hAnsi="Arial" w:cs="Arial"/>
          <w:b/>
          <w:bCs/>
          <w:i/>
          <w:iCs/>
          <w:sz w:val="20"/>
          <w:lang w:val="en-US"/>
        </w:rPr>
        <w:t>REV-5</w:t>
      </w:r>
      <w:r w:rsidR="00F7748E" w:rsidRPr="006E59B0">
        <w:rPr>
          <w:rFonts w:ascii="Arial" w:hAnsi="Arial" w:cs="Arial"/>
          <w:bCs/>
          <w:i/>
          <w:iCs/>
          <w:sz w:val="20"/>
          <w:lang w:val="en-US"/>
        </w:rPr>
        <w:t xml:space="preserve"> </w:t>
      </w:r>
      <w:hyperlink r:id="rId10" w:history="1"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Declaraţia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persoanei</w:t>
        </w:r>
        <w:proofErr w:type="spellEnd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asigurate</w:t>
        </w:r>
        <w:proofErr w:type="spellEnd"/>
      </w:hyperlink>
      <w:r w:rsidR="00F7748E"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 xml:space="preserve"> </w:t>
      </w:r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(</w:t>
      </w:r>
      <w:proofErr w:type="spellStart"/>
      <w:r w:rsidRPr="006E59B0">
        <w:rPr>
          <w:rFonts w:ascii="Arial" w:hAnsi="Arial" w:cs="Arial"/>
          <w:bCs/>
          <w:i/>
          <w:iCs/>
          <w:sz w:val="20"/>
          <w:u w:val="single"/>
        </w:rPr>
        <w:fldChar w:fldCharType="begin"/>
      </w:r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instrText xml:space="preserve"> HYPERLINK "http://contabilsef.md/download.php?file=aHR0cDovL2xleC5qdXN0aWNlLm1kL1VzZXJGaWxlcy9GaWxlLzIwMTQvbW8zNzItMzg0bWQvYW5leGElMjAyXzMyMi5kb2M%3D" </w:instrText>
      </w:r>
      <w:r w:rsidRPr="006E59B0">
        <w:rPr>
          <w:rFonts w:ascii="Arial" w:hAnsi="Arial" w:cs="Arial"/>
          <w:bCs/>
          <w:i/>
          <w:iCs/>
          <w:sz w:val="20"/>
          <w:u w:val="single"/>
        </w:rPr>
        <w:fldChar w:fldCharType="separate"/>
      </w:r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instrucțiune</w:t>
      </w:r>
      <w:proofErr w:type="spellEnd"/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 xml:space="preserve"> de </w:t>
      </w:r>
      <w:proofErr w:type="spellStart"/>
      <w:r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completare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fldChar w:fldCharType="end"/>
      </w:r>
      <w:r w:rsidRPr="006E59B0">
        <w:rPr>
          <w:rFonts w:ascii="Arial" w:hAnsi="Arial" w:cs="Arial"/>
          <w:bCs/>
          <w:i/>
          <w:iCs/>
          <w:sz w:val="20"/>
          <w:u w:val="single"/>
          <w:lang w:val="en-US"/>
        </w:rPr>
        <w:t>)</w:t>
      </w:r>
    </w:p>
    <w:p w:rsidR="00B55ED1" w:rsidRPr="006E59B0" w:rsidRDefault="00B55ED1" w:rsidP="00B55ED1">
      <w:pPr>
        <w:rPr>
          <w:rFonts w:ascii="Arial" w:hAnsi="Arial" w:cs="Arial"/>
          <w:bCs/>
          <w:i/>
          <w:iCs/>
          <w:sz w:val="20"/>
          <w:lang w:val="en-US"/>
        </w:rPr>
      </w:pPr>
      <w:proofErr w:type="spellStart"/>
      <w:r w:rsidRPr="006E59B0">
        <w:rPr>
          <w:rFonts w:ascii="Arial" w:hAnsi="Arial" w:cs="Arial"/>
          <w:bCs/>
          <w:i/>
          <w:iCs/>
          <w:sz w:val="20"/>
          <w:lang w:val="en-US"/>
        </w:rPr>
        <w:t>Achitarea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 se </w:t>
      </w:r>
      <w:proofErr w:type="spellStart"/>
      <w:r w:rsidRPr="006E59B0">
        <w:rPr>
          <w:rFonts w:ascii="Arial" w:hAnsi="Arial" w:cs="Arial"/>
          <w:bCs/>
          <w:i/>
          <w:iCs/>
          <w:sz w:val="20"/>
          <w:lang w:val="en-US"/>
        </w:rPr>
        <w:t>efectuează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 </w:t>
      </w:r>
      <w:proofErr w:type="spellStart"/>
      <w:r w:rsidRPr="006E59B0">
        <w:rPr>
          <w:rFonts w:ascii="Arial" w:hAnsi="Arial" w:cs="Arial"/>
          <w:bCs/>
          <w:i/>
          <w:iCs/>
          <w:sz w:val="20"/>
          <w:lang w:val="en-US"/>
        </w:rPr>
        <w:t>concomitent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 cu </w:t>
      </w:r>
      <w:proofErr w:type="spellStart"/>
      <w:r w:rsidRPr="006E59B0">
        <w:rPr>
          <w:rFonts w:ascii="Arial" w:hAnsi="Arial" w:cs="Arial"/>
          <w:bCs/>
          <w:i/>
          <w:iCs/>
          <w:sz w:val="20"/>
          <w:lang w:val="en-US"/>
        </w:rPr>
        <w:t>plata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 </w:t>
      </w:r>
      <w:proofErr w:type="spellStart"/>
      <w:r w:rsidRPr="006E59B0">
        <w:rPr>
          <w:rFonts w:ascii="Arial" w:hAnsi="Arial" w:cs="Arial"/>
          <w:bCs/>
          <w:i/>
          <w:iCs/>
          <w:sz w:val="20"/>
          <w:lang w:val="en-US"/>
        </w:rPr>
        <w:t>salariilor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 </w:t>
      </w:r>
      <w:proofErr w:type="spellStart"/>
      <w:r w:rsidRPr="006E59B0">
        <w:rPr>
          <w:rFonts w:ascii="Arial" w:hAnsi="Arial" w:cs="Arial"/>
          <w:bCs/>
          <w:i/>
          <w:iCs/>
          <w:sz w:val="20"/>
          <w:lang w:val="en-US"/>
        </w:rPr>
        <w:t>și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 </w:t>
      </w:r>
      <w:proofErr w:type="spellStart"/>
      <w:r w:rsidRPr="006E59B0">
        <w:rPr>
          <w:rFonts w:ascii="Arial" w:hAnsi="Arial" w:cs="Arial"/>
          <w:bCs/>
          <w:i/>
          <w:iCs/>
          <w:sz w:val="20"/>
          <w:lang w:val="en-US"/>
        </w:rPr>
        <w:t>altor</w:t>
      </w:r>
      <w:proofErr w:type="spellEnd"/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 recompense.</w:t>
      </w:r>
    </w:p>
    <w:p w:rsidR="00B55ED1" w:rsidRPr="006E59B0" w:rsidRDefault="00B55ED1" w:rsidP="00B55ED1">
      <w:pPr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r w:rsidRPr="006E59B0">
        <w:rPr>
          <w:rFonts w:ascii="Arial" w:hAnsi="Arial" w:cs="Arial"/>
          <w:b/>
          <w:bCs/>
          <w:i/>
          <w:iCs/>
          <w:sz w:val="20"/>
          <w:u w:val="single"/>
          <w:lang w:val="en-US"/>
        </w:rPr>
        <w:t>Alte</w:t>
      </w:r>
      <w:proofErr w:type="spellEnd"/>
      <w:r w:rsidRPr="006E59B0">
        <w:rPr>
          <w:rFonts w:ascii="Arial" w:hAnsi="Arial" w:cs="Arial"/>
          <w:b/>
          <w:bCs/>
          <w:i/>
          <w:iCs/>
          <w:sz w:val="20"/>
          <w:u w:val="single"/>
          <w:lang w:val="en-US"/>
        </w:rPr>
        <w:t xml:space="preserve"> </w:t>
      </w:r>
      <w:proofErr w:type="spellStart"/>
      <w:r w:rsidRPr="006E59B0">
        <w:rPr>
          <w:rFonts w:ascii="Arial" w:hAnsi="Arial" w:cs="Arial"/>
          <w:b/>
          <w:bCs/>
          <w:i/>
          <w:iCs/>
          <w:sz w:val="20"/>
          <w:u w:val="single"/>
          <w:lang w:val="en-US"/>
        </w:rPr>
        <w:t>taxe</w:t>
      </w:r>
      <w:proofErr w:type="spellEnd"/>
      <w:r w:rsidRPr="006E59B0">
        <w:rPr>
          <w:rFonts w:ascii="Arial" w:hAnsi="Arial" w:cs="Arial"/>
          <w:b/>
          <w:bCs/>
          <w:i/>
          <w:iCs/>
          <w:sz w:val="20"/>
          <w:u w:val="single"/>
          <w:lang w:val="en-US"/>
        </w:rPr>
        <w:t>:</w:t>
      </w:r>
    </w:p>
    <w:p w:rsidR="00B55ED1" w:rsidRPr="006E59B0" w:rsidRDefault="006E59B0" w:rsidP="00B55ED1">
      <w:pPr>
        <w:rPr>
          <w:rFonts w:ascii="Arial" w:hAnsi="Arial" w:cs="Arial"/>
          <w:bCs/>
          <w:i/>
          <w:iCs/>
          <w:sz w:val="20"/>
          <w:lang w:val="en-US"/>
        </w:rPr>
      </w:pPr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1. </w:t>
      </w:r>
      <w:r w:rsidRPr="006E59B0">
        <w:rPr>
          <w:rFonts w:ascii="Arial" w:hAnsi="Arial" w:cs="Arial"/>
          <w:b/>
          <w:bCs/>
          <w:i/>
          <w:iCs/>
          <w:sz w:val="20"/>
          <w:lang w:val="en-US"/>
        </w:rPr>
        <w:t>PSV</w:t>
      </w:r>
      <w:r w:rsidRPr="006E59B0">
        <w:rPr>
          <w:rFonts w:ascii="Arial" w:hAnsi="Arial" w:cs="Arial"/>
          <w:bCs/>
          <w:i/>
          <w:iCs/>
          <w:sz w:val="20"/>
          <w:lang w:val="en-US"/>
        </w:rPr>
        <w:t xml:space="preserve"> - 08</w:t>
      </w:r>
      <w:r w:rsidR="00F7748E" w:rsidRPr="006E59B0">
        <w:rPr>
          <w:rFonts w:ascii="Arial" w:hAnsi="Arial" w:cs="Arial"/>
          <w:bCs/>
          <w:i/>
          <w:iCs/>
          <w:sz w:val="20"/>
          <w:lang w:val="en-US"/>
        </w:rPr>
        <w:t xml:space="preserve">/2017 </w:t>
      </w:r>
      <w:hyperlink r:id="rId11" w:history="1"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Darea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seamă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privind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plata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suplimentară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obligatorie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la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vînzarea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valutei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străine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prin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intermediul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caselor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schimb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proofErr w:type="gram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valutar</w:t>
        </w:r>
        <w:proofErr w:type="spellEnd"/>
        <w:proofErr w:type="gramEnd"/>
      </w:hyperlink>
      <w:r w:rsidR="00B55ED1" w:rsidRPr="006E59B0">
        <w:rPr>
          <w:rFonts w:ascii="Arial" w:hAnsi="Arial" w:cs="Arial"/>
          <w:bCs/>
          <w:i/>
          <w:iCs/>
          <w:sz w:val="20"/>
          <w:lang w:val="en-US"/>
        </w:rPr>
        <w:t>(</w:t>
      </w:r>
      <w:proofErr w:type="spellStart"/>
      <w:r w:rsidR="00B55ED1" w:rsidRPr="006E59B0">
        <w:rPr>
          <w:rFonts w:ascii="Arial" w:hAnsi="Arial" w:cs="Arial"/>
          <w:bCs/>
          <w:i/>
          <w:iCs/>
          <w:sz w:val="20"/>
        </w:rPr>
        <w:fldChar w:fldCharType="begin"/>
      </w:r>
      <w:r w:rsidR="00B55ED1" w:rsidRPr="006E59B0">
        <w:rPr>
          <w:rFonts w:ascii="Arial" w:hAnsi="Arial" w:cs="Arial"/>
          <w:bCs/>
          <w:i/>
          <w:iCs/>
          <w:sz w:val="20"/>
          <w:lang w:val="en-US"/>
        </w:rPr>
        <w:instrText xml:space="preserve"> HYPERLINK "http://lex.justice.md/index.php?action=view&amp;view=doc&amp;lang=1&amp;id=325234" </w:instrText>
      </w:r>
      <w:r w:rsidR="00B55ED1" w:rsidRPr="006E59B0">
        <w:rPr>
          <w:rFonts w:ascii="Arial" w:hAnsi="Arial" w:cs="Arial"/>
          <w:bCs/>
          <w:i/>
          <w:iCs/>
          <w:sz w:val="20"/>
        </w:rPr>
        <w:fldChar w:fldCharType="separate"/>
      </w:r>
      <w:r w:rsidR="00B55ED1"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instrucţiune</w:t>
      </w:r>
      <w:proofErr w:type="spellEnd"/>
      <w:r w:rsidR="00B55ED1"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 xml:space="preserve"> de </w:t>
      </w:r>
      <w:proofErr w:type="spellStart"/>
      <w:r w:rsidR="00B55ED1"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completare</w:t>
      </w:r>
      <w:proofErr w:type="spellEnd"/>
      <w:r w:rsidR="00B55ED1" w:rsidRPr="006E59B0">
        <w:rPr>
          <w:rFonts w:ascii="Arial" w:hAnsi="Arial" w:cs="Arial"/>
          <w:bCs/>
          <w:i/>
          <w:iCs/>
          <w:sz w:val="20"/>
          <w:lang w:val="en-US"/>
        </w:rPr>
        <w:fldChar w:fldCharType="end"/>
      </w:r>
      <w:r w:rsidR="00B55ED1" w:rsidRPr="006E59B0">
        <w:rPr>
          <w:rFonts w:ascii="Arial" w:hAnsi="Arial" w:cs="Arial"/>
          <w:bCs/>
          <w:i/>
          <w:iCs/>
          <w:sz w:val="20"/>
          <w:lang w:val="en-US"/>
        </w:rPr>
        <w:t>)</w:t>
      </w:r>
      <w:r w:rsidR="00B55ED1" w:rsidRPr="006E59B0">
        <w:rPr>
          <w:rFonts w:ascii="Arial" w:hAnsi="Arial" w:cs="Arial"/>
          <w:bCs/>
          <w:i/>
          <w:iCs/>
          <w:sz w:val="20"/>
          <w:lang w:val="en-US"/>
        </w:rPr>
        <w:br/>
      </w:r>
      <w:r>
        <w:rPr>
          <w:rFonts w:ascii="Arial" w:hAnsi="Arial" w:cs="Arial"/>
          <w:bCs/>
          <w:i/>
          <w:iCs/>
          <w:sz w:val="20"/>
          <w:lang w:val="en-US"/>
        </w:rPr>
        <w:t xml:space="preserve">2. </w:t>
      </w:r>
      <w:r w:rsidRPr="006E59B0">
        <w:rPr>
          <w:rFonts w:ascii="Arial" w:hAnsi="Arial" w:cs="Arial"/>
          <w:b/>
          <w:bCs/>
          <w:i/>
          <w:iCs/>
          <w:sz w:val="20"/>
          <w:lang w:val="en-US"/>
        </w:rPr>
        <w:t>TTM - 08</w:t>
      </w:r>
      <w:r w:rsidR="00B55ED1" w:rsidRPr="006E59B0">
        <w:rPr>
          <w:rFonts w:ascii="Arial" w:hAnsi="Arial" w:cs="Arial"/>
          <w:b/>
          <w:bCs/>
          <w:i/>
          <w:iCs/>
          <w:sz w:val="20"/>
          <w:lang w:val="en-US"/>
        </w:rPr>
        <w:t>/</w:t>
      </w:r>
      <w:r w:rsidR="00F7748E" w:rsidRPr="006E59B0">
        <w:rPr>
          <w:rFonts w:ascii="Arial" w:hAnsi="Arial" w:cs="Arial"/>
          <w:b/>
          <w:bCs/>
          <w:i/>
          <w:iCs/>
          <w:sz w:val="20"/>
          <w:lang w:val="en-US"/>
        </w:rPr>
        <w:t>2017</w:t>
      </w:r>
      <w:r w:rsidR="00F7748E" w:rsidRPr="006E59B0">
        <w:rPr>
          <w:rFonts w:ascii="Arial" w:hAnsi="Arial" w:cs="Arial"/>
          <w:bCs/>
          <w:i/>
          <w:iCs/>
          <w:sz w:val="20"/>
          <w:lang w:val="en-US"/>
        </w:rPr>
        <w:t xml:space="preserve"> </w:t>
      </w:r>
      <w:hyperlink r:id="rId12" w:history="1"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Privind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taxa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pentru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serviciile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telefonie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mobilă</w:t>
        </w:r>
        <w:proofErr w:type="spellEnd"/>
      </w:hyperlink>
      <w:r w:rsidR="00F7748E" w:rsidRPr="006E59B0">
        <w:rPr>
          <w:rFonts w:ascii="Arial" w:hAnsi="Arial" w:cs="Arial"/>
          <w:bCs/>
          <w:i/>
          <w:iCs/>
          <w:sz w:val="20"/>
          <w:lang w:val="en-US"/>
        </w:rPr>
        <w:t xml:space="preserve"> </w:t>
      </w:r>
      <w:r w:rsidR="00B55ED1" w:rsidRPr="006E59B0">
        <w:rPr>
          <w:rFonts w:ascii="Arial" w:hAnsi="Arial" w:cs="Arial"/>
          <w:bCs/>
          <w:i/>
          <w:iCs/>
          <w:sz w:val="20"/>
          <w:lang w:val="en-US"/>
        </w:rPr>
        <w:t>(</w:t>
      </w:r>
      <w:proofErr w:type="spellStart"/>
      <w:r w:rsidR="00B55ED1" w:rsidRPr="006E59B0">
        <w:rPr>
          <w:rFonts w:ascii="Arial" w:hAnsi="Arial" w:cs="Arial"/>
          <w:bCs/>
          <w:i/>
          <w:iCs/>
          <w:sz w:val="20"/>
        </w:rPr>
        <w:fldChar w:fldCharType="begin"/>
      </w:r>
      <w:r w:rsidR="00B55ED1" w:rsidRPr="006E59B0">
        <w:rPr>
          <w:rFonts w:ascii="Arial" w:hAnsi="Arial" w:cs="Arial"/>
          <w:bCs/>
          <w:i/>
          <w:iCs/>
          <w:sz w:val="20"/>
          <w:lang w:val="en-US"/>
        </w:rPr>
        <w:instrText xml:space="preserve"> HYPERLINK "http://lex.justice.md/index.php?action=view&amp;view=doc&amp;lang=1&amp;id=325234" </w:instrText>
      </w:r>
      <w:r w:rsidR="00B55ED1" w:rsidRPr="006E59B0">
        <w:rPr>
          <w:rFonts w:ascii="Arial" w:hAnsi="Arial" w:cs="Arial"/>
          <w:bCs/>
          <w:i/>
          <w:iCs/>
          <w:sz w:val="20"/>
        </w:rPr>
        <w:fldChar w:fldCharType="separate"/>
      </w:r>
      <w:r w:rsidR="00B55ED1"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instrucţiune</w:t>
      </w:r>
      <w:proofErr w:type="spellEnd"/>
      <w:r w:rsidR="00B55ED1"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 xml:space="preserve"> de </w:t>
      </w:r>
      <w:proofErr w:type="spellStart"/>
      <w:r w:rsidR="00B55ED1" w:rsidRPr="006E59B0">
        <w:rPr>
          <w:rStyle w:val="a3"/>
          <w:rFonts w:ascii="Arial" w:hAnsi="Arial" w:cs="Arial"/>
          <w:bCs/>
          <w:i/>
          <w:iCs/>
          <w:sz w:val="20"/>
          <w:lang w:val="en-US"/>
        </w:rPr>
        <w:t>completare</w:t>
      </w:r>
      <w:proofErr w:type="spellEnd"/>
      <w:r w:rsidR="00B55ED1" w:rsidRPr="006E59B0">
        <w:rPr>
          <w:rFonts w:ascii="Arial" w:hAnsi="Arial" w:cs="Arial"/>
          <w:bCs/>
          <w:i/>
          <w:iCs/>
          <w:sz w:val="20"/>
          <w:lang w:val="en-US"/>
        </w:rPr>
        <w:fldChar w:fldCharType="end"/>
      </w:r>
      <w:proofErr w:type="gramStart"/>
      <w:r w:rsidR="00B55ED1" w:rsidRPr="006E59B0">
        <w:rPr>
          <w:rFonts w:ascii="Arial" w:hAnsi="Arial" w:cs="Arial"/>
          <w:bCs/>
          <w:i/>
          <w:iCs/>
          <w:sz w:val="20"/>
          <w:lang w:val="en-US"/>
        </w:rPr>
        <w:t>)</w:t>
      </w:r>
      <w:proofErr w:type="gramEnd"/>
      <w:r w:rsidR="00B55ED1" w:rsidRPr="006E59B0">
        <w:rPr>
          <w:rFonts w:ascii="Arial" w:hAnsi="Arial" w:cs="Arial"/>
          <w:bCs/>
          <w:i/>
          <w:iCs/>
          <w:sz w:val="20"/>
          <w:lang w:val="en-US"/>
        </w:rPr>
        <w:br/>
        <w:t xml:space="preserve">3. </w:t>
      </w:r>
      <w:r w:rsidR="00B55ED1" w:rsidRPr="006E59B0">
        <w:rPr>
          <w:rFonts w:ascii="Arial" w:hAnsi="Arial" w:cs="Arial"/>
          <w:b/>
          <w:bCs/>
          <w:i/>
          <w:iCs/>
          <w:sz w:val="20"/>
          <w:lang w:val="en-US"/>
        </w:rPr>
        <w:t>POLMED1</w:t>
      </w:r>
      <w:r w:rsidRPr="006E59B0">
        <w:rPr>
          <w:rFonts w:ascii="Arial" w:hAnsi="Arial" w:cs="Arial"/>
          <w:b/>
          <w:bCs/>
          <w:i/>
          <w:iCs/>
          <w:sz w:val="20"/>
          <w:lang w:val="en-US"/>
        </w:rPr>
        <w:t>7</w:t>
      </w:r>
      <w:r>
        <w:rPr>
          <w:rFonts w:ascii="Arial" w:hAnsi="Arial" w:cs="Arial"/>
          <w:bCs/>
          <w:i/>
          <w:iCs/>
          <w:sz w:val="20"/>
          <w:lang w:val="en-US"/>
        </w:rPr>
        <w:t xml:space="preserve"> - 08</w:t>
      </w:r>
      <w:r w:rsidR="00F7748E" w:rsidRPr="006E59B0">
        <w:rPr>
          <w:rFonts w:ascii="Arial" w:hAnsi="Arial" w:cs="Arial"/>
          <w:bCs/>
          <w:i/>
          <w:iCs/>
          <w:sz w:val="20"/>
          <w:lang w:val="en-US"/>
        </w:rPr>
        <w:t xml:space="preserve">/2017 </w:t>
      </w:r>
      <w:hyperlink r:id="rId13" w:history="1"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Darea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seamă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privind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taxa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pentru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mărfurile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care,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în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procesul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utilizării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,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cauzează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poluarea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mediului</w:t>
        </w:r>
        <w:proofErr w:type="spellEnd"/>
      </w:hyperlink>
      <w:r w:rsidR="00F7748E" w:rsidRPr="006E59B0">
        <w:rPr>
          <w:rFonts w:ascii="Arial" w:hAnsi="Arial" w:cs="Arial"/>
          <w:bCs/>
          <w:i/>
          <w:iCs/>
          <w:sz w:val="20"/>
          <w:lang w:val="en-US"/>
        </w:rPr>
        <w:t xml:space="preserve"> </w:t>
      </w:r>
      <w:hyperlink r:id="rId14" w:history="1"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(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instrucțiune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completare</w:t>
        </w:r>
        <w:proofErr w:type="spellEnd"/>
        <w:proofErr w:type="gram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)</w:t>
        </w:r>
        <w:proofErr w:type="gramEnd"/>
      </w:hyperlink>
      <w:r w:rsidR="00B55ED1" w:rsidRPr="006E59B0">
        <w:rPr>
          <w:rFonts w:ascii="Arial" w:hAnsi="Arial" w:cs="Arial"/>
          <w:bCs/>
          <w:i/>
          <w:iCs/>
          <w:sz w:val="20"/>
          <w:lang w:val="en-US"/>
        </w:rPr>
        <w:br/>
      </w:r>
      <w:r>
        <w:rPr>
          <w:rFonts w:ascii="Arial" w:hAnsi="Arial" w:cs="Arial"/>
          <w:bCs/>
          <w:i/>
          <w:iCs/>
          <w:sz w:val="20"/>
          <w:lang w:val="en-US"/>
        </w:rPr>
        <w:t xml:space="preserve">4. </w:t>
      </w:r>
      <w:r w:rsidRPr="006E59B0">
        <w:rPr>
          <w:rFonts w:ascii="Arial" w:hAnsi="Arial" w:cs="Arial"/>
          <w:b/>
          <w:bCs/>
          <w:i/>
          <w:iCs/>
          <w:sz w:val="20"/>
          <w:lang w:val="en-US"/>
        </w:rPr>
        <w:t>EMPOLDEP17</w:t>
      </w:r>
      <w:r>
        <w:rPr>
          <w:rFonts w:ascii="Arial" w:hAnsi="Arial" w:cs="Arial"/>
          <w:bCs/>
          <w:i/>
          <w:iCs/>
          <w:sz w:val="20"/>
          <w:lang w:val="en-US"/>
        </w:rPr>
        <w:t xml:space="preserve"> - 08</w:t>
      </w:r>
      <w:r w:rsidR="00B55ED1" w:rsidRPr="006E59B0">
        <w:rPr>
          <w:rFonts w:ascii="Arial" w:hAnsi="Arial" w:cs="Arial"/>
          <w:bCs/>
          <w:i/>
          <w:iCs/>
          <w:sz w:val="20"/>
          <w:lang w:val="en-US"/>
        </w:rPr>
        <w:t>/</w:t>
      </w:r>
      <w:r w:rsidR="00F7748E" w:rsidRPr="006E59B0">
        <w:rPr>
          <w:rFonts w:ascii="Arial" w:hAnsi="Arial" w:cs="Arial"/>
          <w:bCs/>
          <w:i/>
          <w:iCs/>
          <w:sz w:val="20"/>
          <w:lang w:val="en-US"/>
        </w:rPr>
        <w:t xml:space="preserve">2017 </w:t>
      </w:r>
      <w:hyperlink r:id="rId15" w:history="1"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Darea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seamă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privind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plata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pentru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emisiile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poluanți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,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devărsări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și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depozitarea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deșeurilor</w:t>
        </w:r>
        <w:proofErr w:type="spellEnd"/>
      </w:hyperlink>
      <w:r w:rsidR="00F7748E" w:rsidRPr="006E59B0">
        <w:rPr>
          <w:rFonts w:ascii="Arial" w:hAnsi="Arial" w:cs="Arial"/>
          <w:bCs/>
          <w:i/>
          <w:iCs/>
          <w:sz w:val="20"/>
          <w:lang w:val="en-US"/>
        </w:rPr>
        <w:t xml:space="preserve"> </w:t>
      </w:r>
      <w:hyperlink r:id="rId16" w:history="1"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(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instrucțiune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 xml:space="preserve"> de </w:t>
        </w:r>
        <w:proofErr w:type="spellStart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completare</w:t>
        </w:r>
        <w:proofErr w:type="spellEnd"/>
        <w:r w:rsidR="00B55ED1" w:rsidRPr="006E59B0">
          <w:rPr>
            <w:rStyle w:val="a3"/>
            <w:rFonts w:ascii="Arial" w:hAnsi="Arial" w:cs="Arial"/>
            <w:bCs/>
            <w:i/>
            <w:iCs/>
            <w:sz w:val="20"/>
            <w:lang w:val="en-US"/>
          </w:rPr>
          <w:t>)</w:t>
        </w:r>
      </w:hyperlink>
    </w:p>
    <w:p w:rsidR="00D26C77" w:rsidRPr="00D26C77" w:rsidRDefault="00D26C77" w:rsidP="00D26C77">
      <w:pPr>
        <w:rPr>
          <w:rFonts w:ascii="Arial" w:hAnsi="Arial" w:cs="Arial"/>
          <w:sz w:val="20"/>
          <w:lang w:val="en-US"/>
        </w:rPr>
      </w:pPr>
      <w:r w:rsidRPr="00D26C77">
        <w:rPr>
          <w:rFonts w:ascii="Arial" w:hAnsi="Arial" w:cs="Arial"/>
          <w:b/>
          <w:bCs/>
          <w:i/>
          <w:iCs/>
          <w:sz w:val="20"/>
          <w:lang w:val="en-US"/>
        </w:rPr>
        <w:t>Important:</w:t>
      </w:r>
    </w:p>
    <w:p w:rsidR="00D26C77" w:rsidRPr="00D26C77" w:rsidRDefault="00D26C77" w:rsidP="00D26C77">
      <w:pPr>
        <w:rPr>
          <w:rFonts w:ascii="Arial" w:hAnsi="Arial" w:cs="Arial"/>
          <w:sz w:val="20"/>
          <w:lang w:val="en-US"/>
        </w:rPr>
      </w:pPr>
      <w:proofErr w:type="spellStart"/>
      <w:r w:rsidRPr="00D26C77">
        <w:rPr>
          <w:rFonts w:ascii="Arial" w:hAnsi="Arial" w:cs="Arial"/>
          <w:sz w:val="20"/>
          <w:lang w:val="en-US"/>
        </w:rPr>
        <w:t>Vă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amintim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termenul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limită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="00F7748E">
        <w:rPr>
          <w:rFonts w:ascii="Arial" w:hAnsi="Arial" w:cs="Arial"/>
          <w:sz w:val="20"/>
          <w:lang w:val="en-US"/>
        </w:rPr>
        <w:t>achitare</w:t>
      </w:r>
      <w:proofErr w:type="spellEnd"/>
      <w:r w:rsidR="00F7748E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="00F7748E">
        <w:rPr>
          <w:rFonts w:ascii="Arial" w:hAnsi="Arial" w:cs="Arial"/>
          <w:sz w:val="20"/>
          <w:lang w:val="en-US"/>
        </w:rPr>
        <w:t>pentru</w:t>
      </w:r>
      <w:proofErr w:type="spellEnd"/>
      <w:r w:rsidR="00F7748E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7748E">
        <w:rPr>
          <w:rFonts w:ascii="Arial" w:hAnsi="Arial" w:cs="Arial"/>
          <w:sz w:val="20"/>
          <w:lang w:val="en-US"/>
        </w:rPr>
        <w:t>etapa</w:t>
      </w:r>
      <w:proofErr w:type="spellEnd"/>
      <w:r w:rsidR="00F7748E">
        <w:rPr>
          <w:rFonts w:ascii="Arial" w:hAnsi="Arial" w:cs="Arial"/>
          <w:sz w:val="20"/>
          <w:lang w:val="en-US"/>
        </w:rPr>
        <w:t xml:space="preserve"> a 3-a, </w:t>
      </w:r>
      <w:proofErr w:type="gramStart"/>
      <w:r w:rsidR="00F7748E">
        <w:rPr>
          <w:rFonts w:ascii="Arial" w:hAnsi="Arial" w:cs="Arial"/>
          <w:sz w:val="20"/>
          <w:lang w:val="en-US"/>
        </w:rPr>
        <w:t>a</w:t>
      </w:r>
      <w:proofErr w:type="gramEnd"/>
      <w:r w:rsidR="00F7748E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b/>
          <w:bCs/>
          <w:sz w:val="20"/>
          <w:lang w:val="en-US"/>
        </w:rPr>
        <w:t>impozitului</w:t>
      </w:r>
      <w:proofErr w:type="spellEnd"/>
      <w:r w:rsidRPr="00D26C7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b/>
          <w:bCs/>
          <w:sz w:val="20"/>
          <w:lang w:val="en-US"/>
        </w:rPr>
        <w:t>pe</w:t>
      </w:r>
      <w:proofErr w:type="spellEnd"/>
      <w:r w:rsidRPr="00D26C7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b/>
          <w:bCs/>
          <w:sz w:val="20"/>
          <w:lang w:val="en-US"/>
        </w:rPr>
        <w:t>venit</w:t>
      </w:r>
      <w:proofErr w:type="spellEnd"/>
      <w:r w:rsidRPr="00D26C7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b/>
          <w:bCs/>
          <w:sz w:val="20"/>
          <w:lang w:val="en-US"/>
        </w:rPr>
        <w:t>în</w:t>
      </w:r>
      <w:proofErr w:type="spellEnd"/>
      <w:r w:rsidRPr="00D26C77">
        <w:rPr>
          <w:rFonts w:ascii="Arial" w:hAnsi="Arial" w:cs="Arial"/>
          <w:b/>
          <w:bCs/>
          <w:sz w:val="20"/>
          <w:lang w:val="en-US"/>
        </w:rPr>
        <w:t xml:space="preserve"> rate</w:t>
      </w:r>
      <w:r w:rsidR="00F7748E">
        <w:rPr>
          <w:rFonts w:ascii="Arial" w:hAnsi="Arial" w:cs="Arial"/>
          <w:sz w:val="20"/>
          <w:lang w:val="en-US"/>
        </w:rPr>
        <w:t xml:space="preserve"> (art. 84 din </w:t>
      </w:r>
      <w:hyperlink r:id="rId17" w:anchor="undefined" w:history="1">
        <w:proofErr w:type="spellStart"/>
        <w:r w:rsidRPr="00D26C77">
          <w:rPr>
            <w:rStyle w:val="a3"/>
            <w:rFonts w:ascii="Arial" w:hAnsi="Arial" w:cs="Arial"/>
            <w:sz w:val="20"/>
            <w:lang w:val="en-US"/>
          </w:rPr>
          <w:t>Codul</w:t>
        </w:r>
        <w:proofErr w:type="spellEnd"/>
        <w:r w:rsidRPr="00D26C77">
          <w:rPr>
            <w:rStyle w:val="a3"/>
            <w:rFonts w:ascii="Arial" w:hAnsi="Arial" w:cs="Arial"/>
            <w:sz w:val="20"/>
            <w:lang w:val="en-US"/>
          </w:rPr>
          <w:t xml:space="preserve"> fiscal</w:t>
        </w:r>
      </w:hyperlink>
      <w:r w:rsidR="00F7748E">
        <w:rPr>
          <w:rFonts w:ascii="Arial" w:hAnsi="Arial" w:cs="Arial"/>
          <w:sz w:val="20"/>
          <w:lang w:val="en-US"/>
        </w:rPr>
        <w:t xml:space="preserve">) </w:t>
      </w:r>
      <w:proofErr w:type="spellStart"/>
      <w:r w:rsidR="00F7748E">
        <w:rPr>
          <w:rFonts w:ascii="Arial" w:hAnsi="Arial" w:cs="Arial"/>
          <w:sz w:val="20"/>
          <w:lang w:val="en-US"/>
        </w:rPr>
        <w:t>este</w:t>
      </w:r>
      <w:proofErr w:type="spellEnd"/>
      <w:r w:rsidR="00F7748E">
        <w:rPr>
          <w:rFonts w:ascii="Arial" w:hAnsi="Arial" w:cs="Arial"/>
          <w:sz w:val="20"/>
          <w:lang w:val="en-US"/>
        </w:rPr>
        <w:t xml:space="preserve"> data de </w:t>
      </w:r>
      <w:r w:rsidR="00F7748E">
        <w:rPr>
          <w:rFonts w:ascii="Arial" w:hAnsi="Arial" w:cs="Arial"/>
          <w:b/>
          <w:bCs/>
          <w:sz w:val="20"/>
          <w:lang w:val="en-US"/>
        </w:rPr>
        <w:t xml:space="preserve">25 </w:t>
      </w:r>
      <w:proofErr w:type="spellStart"/>
      <w:r w:rsidR="00F7748E">
        <w:rPr>
          <w:rFonts w:ascii="Arial" w:hAnsi="Arial" w:cs="Arial"/>
          <w:b/>
          <w:bCs/>
          <w:sz w:val="20"/>
          <w:lang w:val="en-US"/>
        </w:rPr>
        <w:t>septembrie</w:t>
      </w:r>
      <w:proofErr w:type="spellEnd"/>
      <w:r w:rsidR="00F7748E">
        <w:rPr>
          <w:rFonts w:ascii="Arial" w:hAnsi="Arial" w:cs="Arial"/>
          <w:b/>
          <w:bCs/>
          <w:sz w:val="20"/>
          <w:lang w:val="en-US"/>
        </w:rPr>
        <w:t xml:space="preserve"> 2017</w:t>
      </w:r>
      <w:r w:rsidRPr="00D26C77">
        <w:rPr>
          <w:rFonts w:ascii="Arial" w:hAnsi="Arial" w:cs="Arial"/>
          <w:sz w:val="20"/>
          <w:lang w:val="en-US"/>
        </w:rPr>
        <w:t>.</w:t>
      </w:r>
      <w:r w:rsidR="00F7748E">
        <w:rPr>
          <w:rFonts w:ascii="Arial" w:hAnsi="Arial" w:cs="Arial"/>
          <w:sz w:val="20"/>
          <w:lang w:val="en-US"/>
        </w:rPr>
        <w:br/>
      </w:r>
      <w:proofErr w:type="spellStart"/>
      <w:r w:rsidRPr="00D26C77">
        <w:rPr>
          <w:rFonts w:ascii="Arial" w:hAnsi="Arial" w:cs="Arial"/>
          <w:sz w:val="20"/>
          <w:lang w:val="en-US"/>
        </w:rPr>
        <w:t>Astfel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D26C77">
        <w:rPr>
          <w:rFonts w:ascii="Arial" w:hAnsi="Arial" w:cs="Arial"/>
          <w:sz w:val="20"/>
          <w:lang w:val="en-US"/>
        </w:rPr>
        <w:t>agenţii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economici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sunt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obligaţi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să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achite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1</w:t>
      </w:r>
      <w:r w:rsidR="00F7748E">
        <w:rPr>
          <w:rFonts w:ascii="Arial" w:hAnsi="Arial" w:cs="Arial"/>
          <w:sz w:val="20"/>
          <w:lang w:val="en-US"/>
        </w:rPr>
        <w:t>/4 din</w:t>
      </w:r>
      <w:proofErr w:type="gramStart"/>
      <w:r w:rsidR="00F7748E">
        <w:rPr>
          <w:rFonts w:ascii="Arial" w:hAnsi="Arial" w:cs="Arial"/>
          <w:sz w:val="20"/>
          <w:lang w:val="en-US"/>
        </w:rPr>
        <w:t>:</w:t>
      </w:r>
      <w:proofErr w:type="gramEnd"/>
      <w:r w:rsidR="00F7748E">
        <w:rPr>
          <w:rFonts w:ascii="Arial" w:hAnsi="Arial" w:cs="Arial"/>
          <w:sz w:val="20"/>
          <w:lang w:val="en-US"/>
        </w:rPr>
        <w:br/>
        <w:t xml:space="preserve">a) </w:t>
      </w:r>
      <w:proofErr w:type="spellStart"/>
      <w:r w:rsidR="00F7748E">
        <w:rPr>
          <w:rFonts w:ascii="Arial" w:hAnsi="Arial" w:cs="Arial"/>
          <w:sz w:val="20"/>
          <w:lang w:val="en-US"/>
        </w:rPr>
        <w:t>suma</w:t>
      </w:r>
      <w:proofErr w:type="spellEnd"/>
      <w:r w:rsidR="00F7748E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7748E">
        <w:rPr>
          <w:rFonts w:ascii="Arial" w:hAnsi="Arial" w:cs="Arial"/>
          <w:sz w:val="20"/>
          <w:lang w:val="en-US"/>
        </w:rPr>
        <w:t>calculată</w:t>
      </w:r>
      <w:proofErr w:type="spellEnd"/>
      <w:r w:rsidR="00F7748E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7748E">
        <w:rPr>
          <w:rFonts w:ascii="Arial" w:hAnsi="Arial" w:cs="Arial"/>
          <w:sz w:val="20"/>
          <w:lang w:val="en-US"/>
        </w:rPr>
        <w:t>drept</w:t>
      </w:r>
      <w:proofErr w:type="spellEnd"/>
      <w:r w:rsidR="00F7748E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7748E">
        <w:rPr>
          <w:rFonts w:ascii="Arial" w:hAnsi="Arial" w:cs="Arial"/>
          <w:sz w:val="20"/>
          <w:lang w:val="en-US"/>
        </w:rPr>
        <w:t>impozit</w:t>
      </w:r>
      <w:proofErr w:type="spellEnd"/>
      <w:r w:rsidR="00F7748E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urmează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a fi </w:t>
      </w:r>
      <w:proofErr w:type="spellStart"/>
      <w:r w:rsidRPr="00D26C77">
        <w:rPr>
          <w:rFonts w:ascii="Arial" w:hAnsi="Arial" w:cs="Arial"/>
          <w:sz w:val="20"/>
          <w:lang w:val="en-US"/>
        </w:rPr>
        <w:t>plătit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, conform </w:t>
      </w:r>
      <w:proofErr w:type="spellStart"/>
      <w:r w:rsidRPr="00D26C77">
        <w:rPr>
          <w:rFonts w:ascii="Arial" w:hAnsi="Arial" w:cs="Arial"/>
          <w:sz w:val="20"/>
          <w:lang w:val="en-US"/>
        </w:rPr>
        <w:t>titlului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II, </w:t>
      </w:r>
      <w:proofErr w:type="spellStart"/>
      <w:r w:rsidRPr="00D26C77">
        <w:rPr>
          <w:rFonts w:ascii="Arial" w:hAnsi="Arial" w:cs="Arial"/>
          <w:sz w:val="20"/>
          <w:lang w:val="en-US"/>
        </w:rPr>
        <w:t>pentru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anul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respectiv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; </w:t>
      </w:r>
      <w:proofErr w:type="spellStart"/>
      <w:r w:rsidRPr="00D26C77">
        <w:rPr>
          <w:rFonts w:ascii="Arial" w:hAnsi="Arial" w:cs="Arial"/>
          <w:sz w:val="20"/>
          <w:lang w:val="en-US"/>
        </w:rPr>
        <w:t>sau</w:t>
      </w:r>
      <w:proofErr w:type="spellEnd"/>
      <w:r w:rsidRPr="00D26C77">
        <w:rPr>
          <w:rFonts w:ascii="Arial" w:hAnsi="Arial" w:cs="Arial"/>
          <w:sz w:val="20"/>
          <w:lang w:val="en-US"/>
        </w:rPr>
        <w:br/>
        <w:t xml:space="preserve">b) </w:t>
      </w:r>
      <w:proofErr w:type="spellStart"/>
      <w:r w:rsidRPr="00D26C77">
        <w:rPr>
          <w:rFonts w:ascii="Arial" w:hAnsi="Arial" w:cs="Arial"/>
          <w:sz w:val="20"/>
          <w:lang w:val="en-US"/>
        </w:rPr>
        <w:t>impozitul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urma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să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fie </w:t>
      </w:r>
      <w:proofErr w:type="spellStart"/>
      <w:r w:rsidRPr="00D26C77">
        <w:rPr>
          <w:rFonts w:ascii="Arial" w:hAnsi="Arial" w:cs="Arial"/>
          <w:sz w:val="20"/>
          <w:lang w:val="en-US"/>
        </w:rPr>
        <w:t>plătit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, conform </w:t>
      </w:r>
      <w:proofErr w:type="spellStart"/>
      <w:r w:rsidRPr="00D26C77">
        <w:rPr>
          <w:rFonts w:ascii="Arial" w:hAnsi="Arial" w:cs="Arial"/>
          <w:sz w:val="20"/>
          <w:lang w:val="en-US"/>
        </w:rPr>
        <w:t>titlului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II, </w:t>
      </w:r>
      <w:proofErr w:type="spellStart"/>
      <w:r w:rsidRPr="00D26C77">
        <w:rPr>
          <w:rFonts w:ascii="Arial" w:hAnsi="Arial" w:cs="Arial"/>
          <w:sz w:val="20"/>
          <w:lang w:val="en-US"/>
        </w:rPr>
        <w:t>pentru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anul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precedent.</w:t>
      </w:r>
    </w:p>
    <w:p w:rsidR="00D26C77" w:rsidRPr="00D26C77" w:rsidRDefault="00D26C77" w:rsidP="00D26C77">
      <w:pPr>
        <w:rPr>
          <w:rFonts w:ascii="Arial" w:hAnsi="Arial" w:cs="Arial"/>
          <w:sz w:val="20"/>
          <w:lang w:val="en-US"/>
        </w:rPr>
      </w:pPr>
      <w:proofErr w:type="spellStart"/>
      <w:r w:rsidRPr="00D26C77">
        <w:rPr>
          <w:rFonts w:ascii="Arial" w:hAnsi="Arial" w:cs="Arial"/>
          <w:sz w:val="20"/>
          <w:lang w:val="en-US"/>
        </w:rPr>
        <w:t>Totodată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D26C77">
        <w:rPr>
          <w:rFonts w:ascii="Arial" w:hAnsi="Arial" w:cs="Arial"/>
          <w:sz w:val="20"/>
          <w:lang w:val="en-US"/>
        </w:rPr>
        <w:t>și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întreprinderile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agricole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D26C77">
        <w:rPr>
          <w:rFonts w:ascii="Arial" w:hAnsi="Arial" w:cs="Arial"/>
          <w:sz w:val="20"/>
          <w:lang w:val="en-US"/>
        </w:rPr>
        <w:t>gospodăriile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ţărăneşti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(de </w:t>
      </w:r>
      <w:proofErr w:type="spellStart"/>
      <w:r w:rsidRPr="00D26C77">
        <w:rPr>
          <w:rFonts w:ascii="Arial" w:hAnsi="Arial" w:cs="Arial"/>
          <w:sz w:val="20"/>
          <w:lang w:val="en-US"/>
        </w:rPr>
        <w:t>fermier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) </w:t>
      </w:r>
      <w:proofErr w:type="spellStart"/>
      <w:r w:rsidRPr="00D26C77">
        <w:rPr>
          <w:rFonts w:ascii="Arial" w:hAnsi="Arial" w:cs="Arial"/>
          <w:sz w:val="20"/>
          <w:lang w:val="en-US"/>
        </w:rPr>
        <w:t>sunt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obligate </w:t>
      </w:r>
      <w:proofErr w:type="spellStart"/>
      <w:r w:rsidRPr="00D26C77">
        <w:rPr>
          <w:rFonts w:ascii="Arial" w:hAnsi="Arial" w:cs="Arial"/>
          <w:sz w:val="20"/>
          <w:lang w:val="en-US"/>
        </w:rPr>
        <w:t>să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achite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impozitul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în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rate </w:t>
      </w:r>
      <w:proofErr w:type="spellStart"/>
      <w:r w:rsidRPr="00D26C77">
        <w:rPr>
          <w:rFonts w:ascii="Arial" w:hAnsi="Arial" w:cs="Arial"/>
          <w:sz w:val="20"/>
          <w:lang w:val="en-US"/>
        </w:rPr>
        <w:t>pentru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prima </w:t>
      </w:r>
      <w:proofErr w:type="spellStart"/>
      <w:r w:rsidRPr="00D26C77">
        <w:rPr>
          <w:rFonts w:ascii="Arial" w:hAnsi="Arial" w:cs="Arial"/>
          <w:sz w:val="20"/>
          <w:lang w:val="en-US"/>
        </w:rPr>
        <w:t>etapă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în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mărime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de 1/4 din </w:t>
      </w:r>
      <w:proofErr w:type="spellStart"/>
      <w:r w:rsidRPr="00D26C77">
        <w:rPr>
          <w:rFonts w:ascii="Arial" w:hAnsi="Arial" w:cs="Arial"/>
          <w:sz w:val="20"/>
          <w:lang w:val="en-US"/>
        </w:rPr>
        <w:t>suma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calculată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d</w:t>
      </w:r>
      <w:r w:rsidR="00A911FC">
        <w:rPr>
          <w:rFonts w:ascii="Arial" w:hAnsi="Arial" w:cs="Arial"/>
          <w:sz w:val="20"/>
          <w:lang w:val="en-US"/>
        </w:rPr>
        <w:t>rept</w:t>
      </w:r>
      <w:proofErr w:type="spellEnd"/>
      <w:r w:rsidR="00A911F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A911FC">
        <w:rPr>
          <w:rFonts w:ascii="Arial" w:hAnsi="Arial" w:cs="Arial"/>
          <w:sz w:val="20"/>
          <w:lang w:val="en-US"/>
        </w:rPr>
        <w:t>impozit</w:t>
      </w:r>
      <w:proofErr w:type="spellEnd"/>
      <w:r w:rsidR="00A911F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urmează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a fi </w:t>
      </w:r>
      <w:proofErr w:type="spellStart"/>
      <w:r w:rsidRPr="00D26C77">
        <w:rPr>
          <w:rFonts w:ascii="Arial" w:hAnsi="Arial" w:cs="Arial"/>
          <w:sz w:val="20"/>
          <w:lang w:val="en-US"/>
        </w:rPr>
        <w:t>plătit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, conform </w:t>
      </w:r>
      <w:proofErr w:type="spellStart"/>
      <w:r w:rsidRPr="00D26C77">
        <w:rPr>
          <w:rFonts w:ascii="Arial" w:hAnsi="Arial" w:cs="Arial"/>
          <w:sz w:val="20"/>
          <w:lang w:val="en-US"/>
        </w:rPr>
        <w:t>titlului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II, </w:t>
      </w:r>
      <w:proofErr w:type="spellStart"/>
      <w:r w:rsidRPr="00D26C77">
        <w:rPr>
          <w:rFonts w:ascii="Arial" w:hAnsi="Arial" w:cs="Arial"/>
          <w:sz w:val="20"/>
          <w:lang w:val="en-US"/>
        </w:rPr>
        <w:t>pentru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anul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respectiv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; </w:t>
      </w:r>
      <w:proofErr w:type="spellStart"/>
      <w:r w:rsidRPr="00D26C77">
        <w:rPr>
          <w:rFonts w:ascii="Arial" w:hAnsi="Arial" w:cs="Arial"/>
          <w:sz w:val="20"/>
          <w:lang w:val="en-US"/>
        </w:rPr>
        <w:t>sau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impozitul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urma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să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fie </w:t>
      </w:r>
      <w:proofErr w:type="spellStart"/>
      <w:r w:rsidRPr="00D26C77">
        <w:rPr>
          <w:rFonts w:ascii="Arial" w:hAnsi="Arial" w:cs="Arial"/>
          <w:sz w:val="20"/>
          <w:lang w:val="en-US"/>
        </w:rPr>
        <w:t>plătit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, conform </w:t>
      </w:r>
      <w:proofErr w:type="spellStart"/>
      <w:r w:rsidRPr="00D26C77">
        <w:rPr>
          <w:rFonts w:ascii="Arial" w:hAnsi="Arial" w:cs="Arial"/>
          <w:sz w:val="20"/>
          <w:lang w:val="en-US"/>
        </w:rPr>
        <w:t>titlului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II, </w:t>
      </w:r>
      <w:proofErr w:type="spellStart"/>
      <w:r w:rsidRPr="00D26C77">
        <w:rPr>
          <w:rFonts w:ascii="Arial" w:hAnsi="Arial" w:cs="Arial"/>
          <w:sz w:val="20"/>
          <w:lang w:val="en-US"/>
        </w:rPr>
        <w:t>pentru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anul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precedent </w:t>
      </w:r>
      <w:proofErr w:type="spellStart"/>
      <w:r w:rsidRPr="00D26C77">
        <w:rPr>
          <w:rFonts w:ascii="Arial" w:hAnsi="Arial" w:cs="Arial"/>
          <w:sz w:val="20"/>
          <w:lang w:val="en-US"/>
        </w:rPr>
        <w:t>p</w:t>
      </w:r>
      <w:r w:rsidR="00A911FC">
        <w:rPr>
          <w:rFonts w:ascii="Arial" w:hAnsi="Arial" w:cs="Arial"/>
          <w:sz w:val="20"/>
          <w:lang w:val="en-US"/>
        </w:rPr>
        <w:t>ână</w:t>
      </w:r>
      <w:proofErr w:type="spellEnd"/>
      <w:r w:rsidR="00A911FC">
        <w:rPr>
          <w:rFonts w:ascii="Arial" w:hAnsi="Arial" w:cs="Arial"/>
          <w:sz w:val="20"/>
          <w:lang w:val="en-US"/>
        </w:rPr>
        <w:t xml:space="preserve"> la </w:t>
      </w:r>
      <w:r w:rsidR="00A911FC">
        <w:rPr>
          <w:rFonts w:ascii="Arial" w:hAnsi="Arial" w:cs="Arial"/>
          <w:b/>
          <w:bCs/>
          <w:sz w:val="20"/>
          <w:lang w:val="en-US"/>
        </w:rPr>
        <w:t>25</w:t>
      </w:r>
      <w:r w:rsidRPr="00D26C7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b/>
          <w:bCs/>
          <w:sz w:val="20"/>
          <w:lang w:val="en-US"/>
        </w:rPr>
        <w:t>septembrie</w:t>
      </w:r>
      <w:proofErr w:type="spellEnd"/>
      <w:r w:rsidRPr="00D26C77">
        <w:rPr>
          <w:rFonts w:ascii="Arial" w:hAnsi="Arial" w:cs="Arial"/>
          <w:b/>
          <w:bCs/>
          <w:sz w:val="20"/>
          <w:lang w:val="en-US"/>
        </w:rPr>
        <w:t xml:space="preserve"> 2016</w:t>
      </w:r>
      <w:r w:rsidRPr="00D26C77">
        <w:rPr>
          <w:rFonts w:ascii="Arial" w:hAnsi="Arial" w:cs="Arial"/>
          <w:sz w:val="20"/>
          <w:lang w:val="en-US"/>
        </w:rPr>
        <w:t>.</w:t>
      </w:r>
    </w:p>
    <w:p w:rsidR="00D26C77" w:rsidRPr="00D26C77" w:rsidRDefault="00D26C77" w:rsidP="00D26C77">
      <w:pPr>
        <w:rPr>
          <w:rFonts w:ascii="Arial" w:hAnsi="Arial" w:cs="Arial"/>
          <w:sz w:val="20"/>
          <w:lang w:val="en-US"/>
        </w:rPr>
      </w:pPr>
      <w:proofErr w:type="spellStart"/>
      <w:r w:rsidRPr="00D26C77">
        <w:rPr>
          <w:rFonts w:ascii="Arial" w:hAnsi="Arial" w:cs="Arial"/>
          <w:sz w:val="20"/>
          <w:lang w:val="en-US"/>
        </w:rPr>
        <w:t>Potrivit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art. </w:t>
      </w:r>
      <w:proofErr w:type="gramStart"/>
      <w:r w:rsidRPr="00D26C77">
        <w:rPr>
          <w:rFonts w:ascii="Arial" w:hAnsi="Arial" w:cs="Arial"/>
          <w:sz w:val="20"/>
          <w:lang w:val="en-US"/>
        </w:rPr>
        <w:t>261</w:t>
      </w:r>
      <w:proofErr w:type="gramEnd"/>
      <w:r w:rsidRPr="00D26C77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D26C77">
        <w:rPr>
          <w:rFonts w:ascii="Arial" w:hAnsi="Arial" w:cs="Arial"/>
          <w:sz w:val="20"/>
          <w:lang w:val="en-US"/>
        </w:rPr>
        <w:t>alin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. </w:t>
      </w:r>
      <w:proofErr w:type="gramStart"/>
      <w:r w:rsidRPr="00D26C77">
        <w:rPr>
          <w:rFonts w:ascii="Arial" w:hAnsi="Arial" w:cs="Arial"/>
          <w:sz w:val="20"/>
          <w:lang w:val="en-US"/>
        </w:rPr>
        <w:t>6</w:t>
      </w:r>
      <w:proofErr w:type="gramEnd"/>
      <w:r w:rsidRPr="00D26C77">
        <w:rPr>
          <w:rFonts w:ascii="Arial" w:hAnsi="Arial" w:cs="Arial"/>
          <w:sz w:val="20"/>
          <w:lang w:val="en-US"/>
        </w:rPr>
        <w:t xml:space="preserve"> din </w:t>
      </w:r>
      <w:proofErr w:type="spellStart"/>
      <w:r w:rsidRPr="00D26C77">
        <w:rPr>
          <w:rFonts w:ascii="Arial" w:hAnsi="Arial" w:cs="Arial"/>
          <w:sz w:val="20"/>
          <w:lang w:val="en-US"/>
        </w:rPr>
        <w:t>Codul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Fiscal, </w:t>
      </w:r>
      <w:proofErr w:type="spellStart"/>
      <w:r w:rsidRPr="00D26C77">
        <w:rPr>
          <w:rFonts w:ascii="Arial" w:hAnsi="Arial" w:cs="Arial"/>
          <w:sz w:val="20"/>
          <w:lang w:val="en-US"/>
        </w:rPr>
        <w:t>neplata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sau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plata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incompletă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a </w:t>
      </w:r>
      <w:proofErr w:type="spellStart"/>
      <w:r w:rsidRPr="00D26C77">
        <w:rPr>
          <w:rFonts w:ascii="Arial" w:hAnsi="Arial" w:cs="Arial"/>
          <w:sz w:val="20"/>
          <w:lang w:val="en-US"/>
        </w:rPr>
        <w:t>impozitului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pe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venit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în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rate se </w:t>
      </w:r>
      <w:proofErr w:type="spellStart"/>
      <w:r w:rsidRPr="00D26C77">
        <w:rPr>
          <w:rFonts w:ascii="Arial" w:hAnsi="Arial" w:cs="Arial"/>
          <w:sz w:val="20"/>
          <w:lang w:val="en-US"/>
        </w:rPr>
        <w:t>sancţionează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cu </w:t>
      </w:r>
      <w:proofErr w:type="spellStart"/>
      <w:r w:rsidRPr="00D26C77">
        <w:rPr>
          <w:rFonts w:ascii="Arial" w:hAnsi="Arial" w:cs="Arial"/>
          <w:sz w:val="20"/>
          <w:lang w:val="en-US"/>
        </w:rPr>
        <w:t>amendă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în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cuantum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calculat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D26C77">
        <w:rPr>
          <w:rFonts w:ascii="Arial" w:hAnsi="Arial" w:cs="Arial"/>
          <w:sz w:val="20"/>
          <w:lang w:val="en-US"/>
        </w:rPr>
        <w:t>în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modul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stabilit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la art. </w:t>
      </w:r>
      <w:proofErr w:type="gramStart"/>
      <w:r w:rsidRPr="00D26C77">
        <w:rPr>
          <w:rFonts w:ascii="Arial" w:hAnsi="Arial" w:cs="Arial"/>
          <w:sz w:val="20"/>
          <w:lang w:val="en-US"/>
        </w:rPr>
        <w:t>228</w:t>
      </w:r>
      <w:proofErr w:type="gram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alin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. (3), </w:t>
      </w:r>
      <w:proofErr w:type="spellStart"/>
      <w:r w:rsidRPr="00D26C77">
        <w:rPr>
          <w:rFonts w:ascii="Arial" w:hAnsi="Arial" w:cs="Arial"/>
          <w:sz w:val="20"/>
          <w:lang w:val="en-US"/>
        </w:rPr>
        <w:t>unei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perioade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cuprinse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între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data </w:t>
      </w:r>
      <w:proofErr w:type="spellStart"/>
      <w:r w:rsidRPr="00D26C77">
        <w:rPr>
          <w:rFonts w:ascii="Arial" w:hAnsi="Arial" w:cs="Arial"/>
          <w:sz w:val="20"/>
          <w:lang w:val="en-US"/>
        </w:rPr>
        <w:t>st</w:t>
      </w:r>
      <w:r w:rsidR="006E59B0">
        <w:rPr>
          <w:rFonts w:ascii="Arial" w:hAnsi="Arial" w:cs="Arial"/>
          <w:sz w:val="20"/>
          <w:lang w:val="en-US"/>
        </w:rPr>
        <w:t>abilită</w:t>
      </w:r>
      <w:proofErr w:type="spellEnd"/>
      <w:r w:rsidR="006E59B0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E59B0">
        <w:rPr>
          <w:rFonts w:ascii="Arial" w:hAnsi="Arial" w:cs="Arial"/>
          <w:sz w:val="20"/>
          <w:lang w:val="en-US"/>
        </w:rPr>
        <w:t>pentru</w:t>
      </w:r>
      <w:proofErr w:type="spellEnd"/>
      <w:r w:rsidR="006E59B0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E59B0">
        <w:rPr>
          <w:rFonts w:ascii="Arial" w:hAnsi="Arial" w:cs="Arial"/>
          <w:sz w:val="20"/>
          <w:lang w:val="en-US"/>
        </w:rPr>
        <w:t>plata</w:t>
      </w:r>
      <w:proofErr w:type="spellEnd"/>
      <w:r w:rsidR="006E59B0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E59B0">
        <w:rPr>
          <w:rFonts w:ascii="Arial" w:hAnsi="Arial" w:cs="Arial"/>
          <w:sz w:val="20"/>
          <w:lang w:val="en-US"/>
        </w:rPr>
        <w:t>acestui</w:t>
      </w:r>
      <w:proofErr w:type="spellEnd"/>
      <w:r w:rsidR="006E59B0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E59B0">
        <w:rPr>
          <w:rFonts w:ascii="Arial" w:hAnsi="Arial" w:cs="Arial"/>
          <w:sz w:val="20"/>
          <w:lang w:val="en-US"/>
        </w:rPr>
        <w:t>impozit</w:t>
      </w:r>
      <w:proofErr w:type="spellEnd"/>
      <w:r w:rsidR="006E59B0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şi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data </w:t>
      </w:r>
      <w:proofErr w:type="spellStart"/>
      <w:r w:rsidRPr="00D26C77">
        <w:rPr>
          <w:rFonts w:ascii="Arial" w:hAnsi="Arial" w:cs="Arial"/>
          <w:sz w:val="20"/>
          <w:lang w:val="en-US"/>
        </w:rPr>
        <w:t>stabilită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pentru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prezentarea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declaraţiei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fiscale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. Suma </w:t>
      </w:r>
      <w:proofErr w:type="spellStart"/>
      <w:r w:rsidRPr="00D26C77">
        <w:rPr>
          <w:rFonts w:ascii="Arial" w:hAnsi="Arial" w:cs="Arial"/>
          <w:sz w:val="20"/>
          <w:lang w:val="en-US"/>
        </w:rPr>
        <w:t>neplătită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gramStart"/>
      <w:r w:rsidRPr="00D26C77">
        <w:rPr>
          <w:rFonts w:ascii="Arial" w:hAnsi="Arial" w:cs="Arial"/>
          <w:sz w:val="20"/>
          <w:lang w:val="en-US"/>
        </w:rPr>
        <w:t>a</w:t>
      </w:r>
      <w:proofErr w:type="gram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impozitului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pe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venit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se </w:t>
      </w:r>
      <w:proofErr w:type="spellStart"/>
      <w:r w:rsidRPr="00D26C77">
        <w:rPr>
          <w:rFonts w:ascii="Arial" w:hAnsi="Arial" w:cs="Arial"/>
          <w:sz w:val="20"/>
          <w:lang w:val="en-US"/>
        </w:rPr>
        <w:t>determină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ca </w:t>
      </w:r>
      <w:proofErr w:type="spellStart"/>
      <w:r w:rsidRPr="00D26C77">
        <w:rPr>
          <w:rFonts w:ascii="Arial" w:hAnsi="Arial" w:cs="Arial"/>
          <w:sz w:val="20"/>
          <w:lang w:val="en-US"/>
        </w:rPr>
        <w:t>diferenţă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dintre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impozitul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calculat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şi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plătit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D26C77">
        <w:rPr>
          <w:rFonts w:ascii="Arial" w:hAnsi="Arial" w:cs="Arial"/>
          <w:sz w:val="20"/>
          <w:lang w:val="en-US"/>
        </w:rPr>
        <w:t>contribuabil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şi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impozitul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pe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care </w:t>
      </w:r>
      <w:proofErr w:type="spellStart"/>
      <w:r w:rsidRPr="00D26C77">
        <w:rPr>
          <w:rFonts w:ascii="Arial" w:hAnsi="Arial" w:cs="Arial"/>
          <w:sz w:val="20"/>
          <w:lang w:val="en-US"/>
        </w:rPr>
        <w:t>acesta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era </w:t>
      </w:r>
      <w:proofErr w:type="spellStart"/>
      <w:r w:rsidRPr="00D26C77">
        <w:rPr>
          <w:rFonts w:ascii="Arial" w:hAnsi="Arial" w:cs="Arial"/>
          <w:sz w:val="20"/>
          <w:lang w:val="en-US"/>
        </w:rPr>
        <w:t>obligat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să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-l </w:t>
      </w:r>
      <w:proofErr w:type="spellStart"/>
      <w:r w:rsidRPr="00D26C77">
        <w:rPr>
          <w:rFonts w:ascii="Arial" w:hAnsi="Arial" w:cs="Arial"/>
          <w:sz w:val="20"/>
          <w:lang w:val="en-US"/>
        </w:rPr>
        <w:t>plătească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. </w:t>
      </w:r>
      <w:proofErr w:type="spellStart"/>
      <w:r w:rsidRPr="00D26C77">
        <w:rPr>
          <w:rFonts w:ascii="Arial" w:hAnsi="Arial" w:cs="Arial"/>
          <w:sz w:val="20"/>
          <w:lang w:val="en-US"/>
        </w:rPr>
        <w:t>Impozitul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pe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venit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care </w:t>
      </w:r>
      <w:proofErr w:type="spellStart"/>
      <w:r w:rsidRPr="00D26C77">
        <w:rPr>
          <w:rFonts w:ascii="Arial" w:hAnsi="Arial" w:cs="Arial"/>
          <w:sz w:val="20"/>
          <w:lang w:val="en-US"/>
        </w:rPr>
        <w:t>urmează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a fi </w:t>
      </w:r>
      <w:proofErr w:type="spellStart"/>
      <w:r w:rsidRPr="00D26C77">
        <w:rPr>
          <w:rFonts w:ascii="Arial" w:hAnsi="Arial" w:cs="Arial"/>
          <w:sz w:val="20"/>
          <w:lang w:val="en-US"/>
        </w:rPr>
        <w:t>plătit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reprezintă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cea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mai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mică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mărime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din </w:t>
      </w:r>
      <w:proofErr w:type="spellStart"/>
      <w:r w:rsidRPr="00D26C77">
        <w:rPr>
          <w:rFonts w:ascii="Arial" w:hAnsi="Arial" w:cs="Arial"/>
          <w:sz w:val="20"/>
          <w:lang w:val="en-US"/>
        </w:rPr>
        <w:t>impozitul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calculat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care </w:t>
      </w:r>
      <w:proofErr w:type="spellStart"/>
      <w:r w:rsidRPr="00D26C77">
        <w:rPr>
          <w:rFonts w:ascii="Arial" w:hAnsi="Arial" w:cs="Arial"/>
          <w:sz w:val="20"/>
          <w:lang w:val="en-US"/>
        </w:rPr>
        <w:t>urma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să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fie </w:t>
      </w:r>
      <w:proofErr w:type="spellStart"/>
      <w:r w:rsidRPr="00D26C77">
        <w:rPr>
          <w:rFonts w:ascii="Arial" w:hAnsi="Arial" w:cs="Arial"/>
          <w:sz w:val="20"/>
          <w:lang w:val="en-US"/>
        </w:rPr>
        <w:t>plătit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în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anul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precedent </w:t>
      </w:r>
      <w:proofErr w:type="spellStart"/>
      <w:r w:rsidRPr="00D26C77">
        <w:rPr>
          <w:rFonts w:ascii="Arial" w:hAnsi="Arial" w:cs="Arial"/>
          <w:sz w:val="20"/>
          <w:lang w:val="en-US"/>
        </w:rPr>
        <w:t>sau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80% din </w:t>
      </w:r>
      <w:proofErr w:type="spellStart"/>
      <w:r w:rsidRPr="00D26C77">
        <w:rPr>
          <w:rFonts w:ascii="Arial" w:hAnsi="Arial" w:cs="Arial"/>
          <w:sz w:val="20"/>
          <w:lang w:val="en-US"/>
        </w:rPr>
        <w:t>suma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definitivă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a </w:t>
      </w:r>
      <w:proofErr w:type="spellStart"/>
      <w:r w:rsidRPr="00D26C77">
        <w:rPr>
          <w:rFonts w:ascii="Arial" w:hAnsi="Arial" w:cs="Arial"/>
          <w:sz w:val="20"/>
          <w:lang w:val="en-US"/>
        </w:rPr>
        <w:t>impozitului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din </w:t>
      </w:r>
      <w:proofErr w:type="spellStart"/>
      <w:r w:rsidRPr="00D26C77">
        <w:rPr>
          <w:rFonts w:ascii="Arial" w:hAnsi="Arial" w:cs="Arial"/>
          <w:sz w:val="20"/>
          <w:lang w:val="en-US"/>
        </w:rPr>
        <w:t>anul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curent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D26C77">
        <w:rPr>
          <w:rFonts w:ascii="Arial" w:hAnsi="Arial" w:cs="Arial"/>
          <w:sz w:val="20"/>
          <w:lang w:val="en-US"/>
        </w:rPr>
        <w:t>scăzându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-se </w:t>
      </w:r>
      <w:proofErr w:type="spellStart"/>
      <w:r w:rsidRPr="00D26C77">
        <w:rPr>
          <w:rFonts w:ascii="Arial" w:hAnsi="Arial" w:cs="Arial"/>
          <w:sz w:val="20"/>
          <w:lang w:val="en-US"/>
        </w:rPr>
        <w:t>trecerile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în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cont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(cu </w:t>
      </w:r>
      <w:proofErr w:type="spellStart"/>
      <w:r w:rsidRPr="00D26C77">
        <w:rPr>
          <w:rFonts w:ascii="Arial" w:hAnsi="Arial" w:cs="Arial"/>
          <w:sz w:val="20"/>
          <w:lang w:val="en-US"/>
        </w:rPr>
        <w:t>excepţia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impozitului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plătit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26C77">
        <w:rPr>
          <w:rFonts w:ascii="Arial" w:hAnsi="Arial" w:cs="Arial"/>
          <w:sz w:val="20"/>
          <w:lang w:val="en-US"/>
        </w:rPr>
        <w:t>în</w:t>
      </w:r>
      <w:proofErr w:type="spellEnd"/>
      <w:r w:rsidRPr="00D26C77">
        <w:rPr>
          <w:rFonts w:ascii="Arial" w:hAnsi="Arial" w:cs="Arial"/>
          <w:sz w:val="20"/>
          <w:lang w:val="en-US"/>
        </w:rPr>
        <w:t xml:space="preserve"> rate).</w:t>
      </w:r>
    </w:p>
    <w:p w:rsidR="00D26C77" w:rsidRPr="006E59B0" w:rsidRDefault="00D26C77" w:rsidP="00D26C77">
      <w:pPr>
        <w:rPr>
          <w:rFonts w:ascii="Arial" w:hAnsi="Arial" w:cs="Arial"/>
          <w:sz w:val="20"/>
          <w:lang w:val="en-US"/>
        </w:rPr>
      </w:pPr>
      <w:proofErr w:type="spellStart"/>
      <w:r w:rsidRPr="006E59B0">
        <w:rPr>
          <w:rFonts w:ascii="Arial" w:hAnsi="Arial" w:cs="Arial"/>
          <w:b/>
          <w:bCs/>
          <w:i/>
          <w:iCs/>
          <w:sz w:val="20"/>
          <w:lang w:val="en-US"/>
        </w:rPr>
        <w:t>Succese</w:t>
      </w:r>
      <w:proofErr w:type="spellEnd"/>
      <w:proofErr w:type="gramStart"/>
      <w:r w:rsidRPr="006E59B0">
        <w:rPr>
          <w:rFonts w:ascii="Arial" w:hAnsi="Arial" w:cs="Arial"/>
          <w:b/>
          <w:bCs/>
          <w:i/>
          <w:iCs/>
          <w:sz w:val="20"/>
          <w:lang w:val="en-US"/>
        </w:rPr>
        <w:t>!!</w:t>
      </w:r>
      <w:proofErr w:type="gramEnd"/>
    </w:p>
    <w:p w:rsidR="00AA7779" w:rsidRDefault="00AA7779" w:rsidP="00AA7779">
      <w:pPr>
        <w:rPr>
          <w:rFonts w:ascii="Arial" w:hAnsi="Arial" w:cs="Arial"/>
          <w:sz w:val="20"/>
          <w:lang w:val="en-US"/>
        </w:rPr>
      </w:pPr>
    </w:p>
    <w:p w:rsidR="00CD1541" w:rsidRDefault="00CD1541" w:rsidP="00CD1541">
      <w:pPr>
        <w:jc w:val="center"/>
        <w:rPr>
          <w:rFonts w:ascii="Arial" w:hAnsi="Arial" w:cs="Arial"/>
          <w:b/>
          <w:sz w:val="20"/>
          <w:lang w:val="ro-RO"/>
        </w:rPr>
      </w:pPr>
      <w:proofErr w:type="spellStart"/>
      <w:r w:rsidRPr="006E59B0">
        <w:rPr>
          <w:rFonts w:ascii="Arial" w:hAnsi="Arial" w:cs="Arial"/>
          <w:b/>
          <w:sz w:val="20"/>
          <w:lang w:val="en-US"/>
        </w:rPr>
        <w:lastRenderedPageBreak/>
        <w:t>Monitorul</w:t>
      </w:r>
      <w:proofErr w:type="spellEnd"/>
      <w:r w:rsidRPr="006E59B0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6E59B0">
        <w:rPr>
          <w:rFonts w:ascii="Arial" w:hAnsi="Arial" w:cs="Arial"/>
          <w:b/>
          <w:sz w:val="20"/>
          <w:lang w:val="en-US"/>
        </w:rPr>
        <w:t>Oficial</w:t>
      </w:r>
      <w:proofErr w:type="spellEnd"/>
      <w:r w:rsidRPr="006E59B0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6E59B0">
        <w:rPr>
          <w:rFonts w:ascii="Arial" w:hAnsi="Arial" w:cs="Arial"/>
          <w:b/>
          <w:sz w:val="20"/>
          <w:lang w:val="en-US"/>
        </w:rPr>
        <w:t>Nr</w:t>
      </w:r>
      <w:proofErr w:type="spellEnd"/>
      <w:r w:rsidRPr="006E59B0">
        <w:rPr>
          <w:rFonts w:ascii="Arial" w:hAnsi="Arial" w:cs="Arial"/>
          <w:b/>
          <w:sz w:val="20"/>
          <w:lang w:val="en-US"/>
        </w:rPr>
        <w:t>. 335-339</w:t>
      </w:r>
      <w:r w:rsidRPr="00CD1541">
        <w:rPr>
          <w:rFonts w:ascii="Arial" w:hAnsi="Arial" w:cs="Arial"/>
          <w:b/>
          <w:sz w:val="20"/>
          <w:lang w:val="ro-RO"/>
        </w:rPr>
        <w:t xml:space="preserve"> din 15.09.2017</w:t>
      </w:r>
    </w:p>
    <w:p w:rsidR="00CD1541" w:rsidRDefault="00A22A8B" w:rsidP="00CD1541">
      <w:pPr>
        <w:jc w:val="center"/>
        <w:rPr>
          <w:rFonts w:ascii="Arial" w:hAnsi="Arial" w:cs="Arial"/>
          <w:b/>
          <w:sz w:val="20"/>
          <w:lang w:val="en-US"/>
        </w:rPr>
      </w:pPr>
      <w:proofErr w:type="spellStart"/>
      <w:r w:rsidRPr="00A22A8B">
        <w:rPr>
          <w:rFonts w:ascii="Arial" w:hAnsi="Arial" w:cs="Arial"/>
          <w:b/>
          <w:sz w:val="20"/>
          <w:lang w:val="en-US"/>
        </w:rPr>
        <w:t>O</w:t>
      </w:r>
      <w:r>
        <w:rPr>
          <w:rFonts w:ascii="Arial" w:hAnsi="Arial" w:cs="Arial"/>
          <w:b/>
          <w:sz w:val="20"/>
          <w:lang w:val="en-US"/>
        </w:rPr>
        <w:t>rdinul</w:t>
      </w:r>
      <w:proofErr w:type="spellEnd"/>
      <w:r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0"/>
          <w:lang w:val="en-US"/>
        </w:rPr>
        <w:t>Ministrului</w:t>
      </w:r>
      <w:proofErr w:type="spellEnd"/>
      <w:r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0"/>
          <w:lang w:val="en-US"/>
        </w:rPr>
        <w:t>Finanțelor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privind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modificarea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Ordinului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nr.104 din 4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iulie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2017 „Cu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privire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la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aprobarea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termenelor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de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prezentare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a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rapoartelor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financiare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pe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semestrul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I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și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9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luni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ale </w:t>
      </w:r>
      <w:proofErr w:type="spellStart"/>
      <w:r w:rsidRPr="00A22A8B">
        <w:rPr>
          <w:rFonts w:ascii="Arial" w:hAnsi="Arial" w:cs="Arial"/>
          <w:b/>
          <w:sz w:val="20"/>
          <w:lang w:val="en-US"/>
        </w:rPr>
        <w:t>anului</w:t>
      </w:r>
      <w:proofErr w:type="spellEnd"/>
      <w:r w:rsidRPr="00A22A8B">
        <w:rPr>
          <w:rFonts w:ascii="Arial" w:hAnsi="Arial" w:cs="Arial"/>
          <w:b/>
          <w:sz w:val="20"/>
          <w:lang w:val="en-US"/>
        </w:rPr>
        <w:t xml:space="preserve"> 2017”</w:t>
      </w:r>
    </w:p>
    <w:p w:rsidR="00A22A8B" w:rsidRPr="00D05E52" w:rsidRDefault="00CF48AC" w:rsidP="00A22A8B">
      <w:pPr>
        <w:rPr>
          <w:rFonts w:ascii="Arial" w:hAnsi="Arial" w:cs="Arial"/>
          <w:sz w:val="20"/>
          <w:lang w:val="en-US"/>
        </w:rPr>
      </w:pPr>
      <w:hyperlink r:id="rId18" w:history="1">
        <w:proofErr w:type="spellStart"/>
        <w:r w:rsidRPr="00CF48AC">
          <w:rPr>
            <w:rStyle w:val="a3"/>
            <w:rFonts w:ascii="Arial" w:hAnsi="Arial" w:cs="Arial"/>
            <w:sz w:val="20"/>
            <w:lang w:val="en-US"/>
          </w:rPr>
          <w:t>Ordinul</w:t>
        </w:r>
        <w:proofErr w:type="spellEnd"/>
        <w:r w:rsidR="00A22A8B" w:rsidRPr="00CF48AC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="00A22A8B" w:rsidRPr="00CF48AC">
          <w:rPr>
            <w:rStyle w:val="a3"/>
            <w:rFonts w:ascii="Arial" w:hAnsi="Arial" w:cs="Arial"/>
            <w:sz w:val="20"/>
            <w:lang w:val="en-US"/>
          </w:rPr>
          <w:t>ministrului</w:t>
        </w:r>
        <w:proofErr w:type="spellEnd"/>
        <w:r w:rsidR="00A22A8B" w:rsidRPr="00CF48AC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="00A22A8B" w:rsidRPr="00CF48AC">
          <w:rPr>
            <w:rStyle w:val="a3"/>
            <w:rFonts w:ascii="Arial" w:hAnsi="Arial" w:cs="Arial"/>
            <w:sz w:val="20"/>
            <w:lang w:val="en-US"/>
          </w:rPr>
          <w:t>finanţelor</w:t>
        </w:r>
        <w:proofErr w:type="spellEnd"/>
        <w:r w:rsidR="00A22A8B" w:rsidRPr="00CF48AC">
          <w:rPr>
            <w:rStyle w:val="a3"/>
            <w:rFonts w:ascii="Arial" w:hAnsi="Arial" w:cs="Arial"/>
            <w:sz w:val="20"/>
            <w:lang w:val="en-US"/>
          </w:rPr>
          <w:t xml:space="preserve"> nr.104 din 4 </w:t>
        </w:r>
        <w:proofErr w:type="spellStart"/>
        <w:r w:rsidR="00A22A8B" w:rsidRPr="00CF48AC">
          <w:rPr>
            <w:rStyle w:val="a3"/>
            <w:rFonts w:ascii="Arial" w:hAnsi="Arial" w:cs="Arial"/>
            <w:sz w:val="20"/>
            <w:lang w:val="en-US"/>
          </w:rPr>
          <w:t>iulie</w:t>
        </w:r>
        <w:proofErr w:type="spellEnd"/>
        <w:r w:rsidR="00A22A8B" w:rsidRPr="00CF48AC">
          <w:rPr>
            <w:rStyle w:val="a3"/>
            <w:rFonts w:ascii="Arial" w:hAnsi="Arial" w:cs="Arial"/>
            <w:sz w:val="20"/>
            <w:lang w:val="en-US"/>
          </w:rPr>
          <w:t xml:space="preserve"> 2017</w:t>
        </w:r>
      </w:hyperlink>
      <w:r w:rsidR="00A22A8B" w:rsidRPr="00A22A8B">
        <w:rPr>
          <w:rFonts w:ascii="Arial" w:hAnsi="Arial" w:cs="Arial"/>
          <w:sz w:val="20"/>
          <w:lang w:val="en-US"/>
        </w:rPr>
        <w:t xml:space="preserve"> </w:t>
      </w:r>
      <w:r w:rsidR="00D05E52">
        <w:rPr>
          <w:rFonts w:ascii="Arial" w:hAnsi="Arial" w:cs="Arial"/>
          <w:sz w:val="20"/>
          <w:lang w:val="en-US"/>
        </w:rPr>
        <w:t xml:space="preserve">a </w:t>
      </w:r>
      <w:proofErr w:type="spellStart"/>
      <w:r w:rsidR="00D05E52">
        <w:rPr>
          <w:rFonts w:ascii="Arial" w:hAnsi="Arial" w:cs="Arial"/>
          <w:sz w:val="20"/>
          <w:lang w:val="en-US"/>
        </w:rPr>
        <w:t>fost</w:t>
      </w:r>
      <w:proofErr w:type="spellEnd"/>
      <w:r w:rsidR="00D05E5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05E52">
        <w:rPr>
          <w:rFonts w:ascii="Arial" w:hAnsi="Arial" w:cs="Arial"/>
          <w:sz w:val="20"/>
          <w:lang w:val="en-US"/>
        </w:rPr>
        <w:t>modificat</w:t>
      </w:r>
      <w:proofErr w:type="spellEnd"/>
      <w:r w:rsidR="00D05E52">
        <w:rPr>
          <w:rFonts w:ascii="Arial" w:hAnsi="Arial" w:cs="Arial"/>
          <w:sz w:val="20"/>
          <w:lang w:val="en-US"/>
        </w:rPr>
        <w:t xml:space="preserve"> conform </w:t>
      </w:r>
      <w:hyperlink r:id="rId19" w:history="1">
        <w:proofErr w:type="spellStart"/>
        <w:r w:rsidR="00D05E52" w:rsidRPr="00D05E52">
          <w:rPr>
            <w:rStyle w:val="a3"/>
            <w:rFonts w:ascii="Arial" w:hAnsi="Arial" w:cs="Arial"/>
            <w:sz w:val="20"/>
            <w:lang w:val="en-US"/>
          </w:rPr>
          <w:t>Ordinului</w:t>
        </w:r>
        <w:proofErr w:type="spellEnd"/>
        <w:r w:rsidR="00D05E52" w:rsidRPr="00D05E52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="00D05E52" w:rsidRPr="00D05E52">
          <w:rPr>
            <w:rStyle w:val="a3"/>
            <w:rFonts w:ascii="Arial" w:hAnsi="Arial" w:cs="Arial"/>
            <w:sz w:val="20"/>
            <w:lang w:val="en-US"/>
          </w:rPr>
          <w:t>ministrului</w:t>
        </w:r>
        <w:proofErr w:type="spellEnd"/>
        <w:r w:rsidR="00D05E52" w:rsidRPr="00D05E52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="00D05E52" w:rsidRPr="00D05E52">
          <w:rPr>
            <w:rStyle w:val="a3"/>
            <w:rFonts w:ascii="Arial" w:hAnsi="Arial" w:cs="Arial"/>
            <w:sz w:val="20"/>
            <w:lang w:val="en-US"/>
          </w:rPr>
          <w:t>finanțelor</w:t>
        </w:r>
        <w:proofErr w:type="spellEnd"/>
        <w:r w:rsidR="00D05E52" w:rsidRPr="00D05E52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="00D05E52" w:rsidRPr="00D05E52">
          <w:rPr>
            <w:rStyle w:val="a3"/>
            <w:rFonts w:ascii="Arial" w:hAnsi="Arial" w:cs="Arial"/>
            <w:sz w:val="20"/>
            <w:lang w:val="en-US"/>
          </w:rPr>
          <w:t>nr</w:t>
        </w:r>
        <w:proofErr w:type="spellEnd"/>
        <w:r w:rsidR="00D05E52" w:rsidRPr="00D05E52">
          <w:rPr>
            <w:rStyle w:val="a3"/>
            <w:rFonts w:ascii="Arial" w:hAnsi="Arial" w:cs="Arial"/>
            <w:sz w:val="20"/>
            <w:lang w:val="en-US"/>
          </w:rPr>
          <w:t xml:space="preserve">. 119 din </w:t>
        </w:r>
        <w:proofErr w:type="gramStart"/>
        <w:r w:rsidR="00D05E52" w:rsidRPr="00D05E52">
          <w:rPr>
            <w:rStyle w:val="a3"/>
            <w:rFonts w:ascii="Arial" w:hAnsi="Arial" w:cs="Arial"/>
            <w:sz w:val="20"/>
            <w:lang w:val="en-US"/>
          </w:rPr>
          <w:t>4</w:t>
        </w:r>
        <w:proofErr w:type="gramEnd"/>
        <w:r w:rsidR="00D05E52" w:rsidRPr="00D05E52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="00D05E52" w:rsidRPr="00D05E52">
          <w:rPr>
            <w:rStyle w:val="a3"/>
            <w:rFonts w:ascii="Arial" w:hAnsi="Arial" w:cs="Arial"/>
            <w:sz w:val="20"/>
            <w:lang w:val="en-US"/>
          </w:rPr>
          <w:t>septembrie</w:t>
        </w:r>
        <w:proofErr w:type="spellEnd"/>
        <w:r w:rsidR="00D05E52" w:rsidRPr="00D05E52">
          <w:rPr>
            <w:rStyle w:val="a3"/>
            <w:rFonts w:ascii="Arial" w:hAnsi="Arial" w:cs="Arial"/>
            <w:sz w:val="20"/>
            <w:lang w:val="en-US"/>
          </w:rPr>
          <w:t xml:space="preserve"> 2017</w:t>
        </w:r>
      </w:hyperlink>
      <w:r w:rsidR="00D05E52">
        <w:rPr>
          <w:rFonts w:ascii="Arial" w:hAnsi="Arial" w:cs="Arial"/>
          <w:sz w:val="20"/>
          <w:lang w:val="en-US"/>
        </w:rPr>
        <w:t xml:space="preserve">. </w:t>
      </w:r>
      <w:proofErr w:type="spellStart"/>
      <w:r w:rsidR="00D05E52">
        <w:rPr>
          <w:rFonts w:ascii="Arial" w:hAnsi="Arial" w:cs="Arial"/>
          <w:sz w:val="20"/>
          <w:lang w:val="en-US"/>
        </w:rPr>
        <w:t>P</w:t>
      </w:r>
      <w:r w:rsidR="00A22A8B" w:rsidRPr="00A22A8B">
        <w:rPr>
          <w:rFonts w:ascii="Arial" w:hAnsi="Arial" w:cs="Arial"/>
          <w:sz w:val="20"/>
          <w:lang w:val="en-US"/>
        </w:rPr>
        <w:t>e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tot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parcursul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textului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ordinului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dat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sintagma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„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pe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semestrul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I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şi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9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luni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ale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anului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2017” se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substituie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cu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sintagma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„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pe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semestrul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I al </w:t>
      </w:r>
      <w:proofErr w:type="spellStart"/>
      <w:r w:rsidR="00D05E52">
        <w:rPr>
          <w:rFonts w:ascii="Arial" w:hAnsi="Arial" w:cs="Arial"/>
          <w:sz w:val="20"/>
          <w:lang w:val="en-US"/>
        </w:rPr>
        <w:t>anului</w:t>
      </w:r>
      <w:proofErr w:type="spellEnd"/>
      <w:r w:rsidR="00D05E52">
        <w:rPr>
          <w:rFonts w:ascii="Arial" w:hAnsi="Arial" w:cs="Arial"/>
          <w:sz w:val="20"/>
          <w:lang w:val="en-US"/>
        </w:rPr>
        <w:t xml:space="preserve"> 2017”. 2. </w:t>
      </w:r>
      <w:proofErr w:type="spellStart"/>
      <w:r w:rsidR="00D05E52">
        <w:rPr>
          <w:rFonts w:ascii="Arial" w:hAnsi="Arial" w:cs="Arial"/>
          <w:sz w:val="20"/>
          <w:lang w:val="en-US"/>
        </w:rPr>
        <w:t>Anexa</w:t>
      </w:r>
      <w:proofErr w:type="spellEnd"/>
      <w:r w:rsidR="00D05E52">
        <w:rPr>
          <w:rFonts w:ascii="Arial" w:hAnsi="Arial" w:cs="Arial"/>
          <w:sz w:val="20"/>
          <w:lang w:val="en-US"/>
        </w:rPr>
        <w:t xml:space="preserve"> nr.1 </w:t>
      </w:r>
      <w:proofErr w:type="spellStart"/>
      <w:r w:rsidR="00D05E52">
        <w:rPr>
          <w:rFonts w:ascii="Arial" w:hAnsi="Arial" w:cs="Arial"/>
          <w:sz w:val="20"/>
          <w:lang w:val="en-US"/>
        </w:rPr>
        <w:t>și</w:t>
      </w:r>
      <w:proofErr w:type="spellEnd"/>
      <w:r w:rsidR="00D05E5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05E52">
        <w:rPr>
          <w:rFonts w:ascii="Arial" w:hAnsi="Arial" w:cs="Arial"/>
          <w:sz w:val="20"/>
          <w:lang w:val="en-US"/>
        </w:rPr>
        <w:t>a</w:t>
      </w:r>
      <w:r w:rsidR="00A22A8B" w:rsidRPr="00A22A8B">
        <w:rPr>
          <w:rFonts w:ascii="Arial" w:hAnsi="Arial" w:cs="Arial"/>
          <w:sz w:val="20"/>
          <w:lang w:val="en-US"/>
        </w:rPr>
        <w:t>n</w:t>
      </w:r>
      <w:r w:rsidR="00D05E52">
        <w:rPr>
          <w:rFonts w:ascii="Arial" w:hAnsi="Arial" w:cs="Arial"/>
          <w:sz w:val="20"/>
          <w:lang w:val="en-US"/>
        </w:rPr>
        <w:t>exa</w:t>
      </w:r>
      <w:proofErr w:type="spellEnd"/>
      <w:r w:rsidR="00D05E52">
        <w:rPr>
          <w:rFonts w:ascii="Arial" w:hAnsi="Arial" w:cs="Arial"/>
          <w:sz w:val="20"/>
          <w:lang w:val="en-US"/>
        </w:rPr>
        <w:t xml:space="preserve"> nr.2 se </w:t>
      </w:r>
      <w:proofErr w:type="spellStart"/>
      <w:r w:rsidR="00D05E52">
        <w:rPr>
          <w:rFonts w:ascii="Arial" w:hAnsi="Arial" w:cs="Arial"/>
          <w:sz w:val="20"/>
          <w:lang w:val="en-US"/>
        </w:rPr>
        <w:t>substituie</w:t>
      </w:r>
      <w:proofErr w:type="spellEnd"/>
      <w:r w:rsidR="00D05E52">
        <w:rPr>
          <w:rFonts w:ascii="Arial" w:hAnsi="Arial" w:cs="Arial"/>
          <w:sz w:val="20"/>
          <w:lang w:val="en-US"/>
        </w:rPr>
        <w:t xml:space="preserve"> cu </w:t>
      </w:r>
      <w:proofErr w:type="spellStart"/>
      <w:r w:rsidR="00D05E52">
        <w:rPr>
          <w:rFonts w:ascii="Arial" w:hAnsi="Arial" w:cs="Arial"/>
          <w:sz w:val="20"/>
          <w:lang w:val="en-US"/>
        </w:rPr>
        <w:t>anexele</w:t>
      </w:r>
      <w:proofErr w:type="spellEnd"/>
      <w:r w:rsidR="00D05E5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05E52">
        <w:rPr>
          <w:rFonts w:ascii="Arial" w:hAnsi="Arial" w:cs="Arial"/>
          <w:sz w:val="20"/>
          <w:lang w:val="en-US"/>
        </w:rPr>
        <w:t>prezentate</w:t>
      </w:r>
      <w:proofErr w:type="spellEnd"/>
      <w:r w:rsidR="00D05E5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D05E52">
        <w:rPr>
          <w:rFonts w:ascii="Arial" w:hAnsi="Arial" w:cs="Arial"/>
          <w:sz w:val="20"/>
          <w:lang w:val="en-US"/>
        </w:rPr>
        <w:t>în</w:t>
      </w:r>
      <w:proofErr w:type="spellEnd"/>
      <w:r w:rsidR="00D05E52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prezentul</w:t>
      </w:r>
      <w:proofErr w:type="spellEnd"/>
      <w:r w:rsidR="00A22A8B" w:rsidRPr="00A22A8B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A22A8B" w:rsidRPr="00A22A8B">
        <w:rPr>
          <w:rFonts w:ascii="Arial" w:hAnsi="Arial" w:cs="Arial"/>
          <w:sz w:val="20"/>
          <w:lang w:val="en-US"/>
        </w:rPr>
        <w:t>ordin</w:t>
      </w:r>
      <w:proofErr w:type="spellEnd"/>
      <w:r w:rsidR="00D05E52">
        <w:rPr>
          <w:rFonts w:ascii="Arial" w:hAnsi="Arial" w:cs="Arial"/>
          <w:sz w:val="20"/>
          <w:lang w:val="en-US"/>
        </w:rPr>
        <w:t>.</w:t>
      </w:r>
      <w:r w:rsidR="006A72F3" w:rsidRPr="006A72F3">
        <w:rPr>
          <w:rFonts w:ascii="Arial" w:hAnsi="Arial" w:cs="Arial"/>
          <w:sz w:val="20"/>
          <w:lang w:val="en-US"/>
        </w:rPr>
        <w:br/>
      </w:r>
      <w:proofErr w:type="spellStart"/>
      <w:r w:rsidR="00A22A8B" w:rsidRPr="006A72F3">
        <w:rPr>
          <w:rFonts w:ascii="Arial" w:hAnsi="Arial" w:cs="Arial"/>
          <w:sz w:val="20"/>
          <w:lang w:val="en-US"/>
        </w:rPr>
        <w:t>Prezentul</w:t>
      </w:r>
      <w:proofErr w:type="spellEnd"/>
      <w:r w:rsidR="00A22A8B" w:rsidRPr="006A72F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A22A8B" w:rsidRPr="006A72F3">
        <w:rPr>
          <w:rFonts w:ascii="Arial" w:hAnsi="Arial" w:cs="Arial"/>
          <w:sz w:val="20"/>
          <w:lang w:val="en-US"/>
        </w:rPr>
        <w:t>ordin</w:t>
      </w:r>
      <w:proofErr w:type="spellEnd"/>
      <w:r w:rsidR="00A22A8B" w:rsidRPr="006A72F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A22A8B" w:rsidRPr="006A72F3">
        <w:rPr>
          <w:rFonts w:ascii="Arial" w:hAnsi="Arial" w:cs="Arial"/>
          <w:sz w:val="20"/>
          <w:lang w:val="en-US"/>
        </w:rPr>
        <w:t>intră</w:t>
      </w:r>
      <w:proofErr w:type="spellEnd"/>
      <w:r w:rsidR="00A22A8B" w:rsidRPr="006A72F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A22A8B" w:rsidRPr="006A72F3">
        <w:rPr>
          <w:rFonts w:ascii="Arial" w:hAnsi="Arial" w:cs="Arial"/>
          <w:sz w:val="20"/>
          <w:lang w:val="en-US"/>
        </w:rPr>
        <w:t>în</w:t>
      </w:r>
      <w:proofErr w:type="spellEnd"/>
      <w:r w:rsidR="00A22A8B" w:rsidRPr="006A72F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A22A8B" w:rsidRPr="006A72F3">
        <w:rPr>
          <w:rFonts w:ascii="Arial" w:hAnsi="Arial" w:cs="Arial"/>
          <w:sz w:val="20"/>
          <w:lang w:val="en-US"/>
        </w:rPr>
        <w:t>vigoare</w:t>
      </w:r>
      <w:proofErr w:type="spellEnd"/>
      <w:r w:rsidR="00A22A8B" w:rsidRPr="006A72F3">
        <w:rPr>
          <w:rFonts w:ascii="Arial" w:hAnsi="Arial" w:cs="Arial"/>
          <w:sz w:val="20"/>
          <w:lang w:val="en-US"/>
        </w:rPr>
        <w:t xml:space="preserve"> la data </w:t>
      </w:r>
      <w:proofErr w:type="spellStart"/>
      <w:r w:rsidR="00A22A8B" w:rsidRPr="006A72F3">
        <w:rPr>
          <w:rFonts w:ascii="Arial" w:hAnsi="Arial" w:cs="Arial"/>
          <w:sz w:val="20"/>
          <w:lang w:val="en-US"/>
        </w:rPr>
        <w:t>semnării</w:t>
      </w:r>
      <w:proofErr w:type="spellEnd"/>
      <w:r w:rsidR="006A72F3">
        <w:rPr>
          <w:rFonts w:ascii="Arial" w:hAnsi="Arial" w:cs="Arial"/>
          <w:sz w:val="20"/>
          <w:lang w:val="ro-RO"/>
        </w:rPr>
        <w:t>.</w:t>
      </w:r>
    </w:p>
    <w:p w:rsidR="006A72F3" w:rsidRDefault="006A72F3" w:rsidP="006A72F3">
      <w:pPr>
        <w:jc w:val="center"/>
        <w:rPr>
          <w:rFonts w:ascii="Arial" w:hAnsi="Arial" w:cs="Arial"/>
          <w:b/>
          <w:sz w:val="20"/>
          <w:lang w:val="en-US"/>
        </w:rPr>
      </w:pPr>
      <w:proofErr w:type="spellStart"/>
      <w:r w:rsidRPr="006A72F3">
        <w:rPr>
          <w:rFonts w:ascii="Arial" w:hAnsi="Arial" w:cs="Arial"/>
          <w:b/>
          <w:sz w:val="20"/>
          <w:lang w:val="en-US"/>
        </w:rPr>
        <w:t>Ordinul</w:t>
      </w:r>
      <w:proofErr w:type="spellEnd"/>
      <w:r w:rsidRPr="006A72F3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b/>
          <w:sz w:val="20"/>
          <w:lang w:val="en-US"/>
        </w:rPr>
        <w:t>Ministrului</w:t>
      </w:r>
      <w:proofErr w:type="spellEnd"/>
      <w:r w:rsidRPr="006A72F3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b/>
          <w:sz w:val="20"/>
          <w:lang w:val="en-US"/>
        </w:rPr>
        <w:t>Finanțe</w:t>
      </w:r>
      <w:r>
        <w:rPr>
          <w:rFonts w:ascii="Arial" w:hAnsi="Arial" w:cs="Arial"/>
          <w:b/>
          <w:sz w:val="20"/>
          <w:lang w:val="en-US"/>
        </w:rPr>
        <w:t>lor</w:t>
      </w:r>
      <w:proofErr w:type="spellEnd"/>
      <w:r w:rsidRPr="006A72F3">
        <w:rPr>
          <w:rFonts w:ascii="Arial" w:hAnsi="Arial" w:cs="Arial"/>
          <w:b/>
          <w:sz w:val="20"/>
          <w:lang w:val="en-US"/>
        </w:rPr>
        <w:t xml:space="preserve"> cu </w:t>
      </w:r>
      <w:proofErr w:type="spellStart"/>
      <w:r w:rsidRPr="006A72F3">
        <w:rPr>
          <w:rFonts w:ascii="Arial" w:hAnsi="Arial" w:cs="Arial"/>
          <w:b/>
          <w:sz w:val="20"/>
          <w:lang w:val="en-US"/>
        </w:rPr>
        <w:t>privire</w:t>
      </w:r>
      <w:proofErr w:type="spellEnd"/>
      <w:r w:rsidRPr="006A72F3">
        <w:rPr>
          <w:rFonts w:ascii="Arial" w:hAnsi="Arial" w:cs="Arial"/>
          <w:b/>
          <w:sz w:val="20"/>
          <w:lang w:val="en-US"/>
        </w:rPr>
        <w:t xml:space="preserve"> la </w:t>
      </w:r>
      <w:proofErr w:type="spellStart"/>
      <w:r w:rsidRPr="006A72F3">
        <w:rPr>
          <w:rFonts w:ascii="Arial" w:hAnsi="Arial" w:cs="Arial"/>
          <w:b/>
          <w:sz w:val="20"/>
          <w:lang w:val="en-US"/>
        </w:rPr>
        <w:t>aprobarea</w:t>
      </w:r>
      <w:proofErr w:type="spellEnd"/>
      <w:r w:rsidRPr="006A72F3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b/>
          <w:sz w:val="20"/>
          <w:lang w:val="en-US"/>
        </w:rPr>
        <w:t>termenului</w:t>
      </w:r>
      <w:proofErr w:type="spellEnd"/>
      <w:r w:rsidRPr="006A72F3">
        <w:rPr>
          <w:rFonts w:ascii="Arial" w:hAnsi="Arial" w:cs="Arial"/>
          <w:b/>
          <w:sz w:val="20"/>
          <w:lang w:val="en-US"/>
        </w:rPr>
        <w:t xml:space="preserve"> de </w:t>
      </w:r>
      <w:proofErr w:type="spellStart"/>
      <w:r w:rsidRPr="006A72F3">
        <w:rPr>
          <w:rFonts w:ascii="Arial" w:hAnsi="Arial" w:cs="Arial"/>
          <w:b/>
          <w:sz w:val="20"/>
          <w:lang w:val="en-US"/>
        </w:rPr>
        <w:t>prezentare</w:t>
      </w:r>
      <w:proofErr w:type="spellEnd"/>
      <w:r w:rsidRPr="006A72F3">
        <w:rPr>
          <w:rFonts w:ascii="Arial" w:hAnsi="Arial" w:cs="Arial"/>
          <w:b/>
          <w:sz w:val="20"/>
          <w:lang w:val="en-US"/>
        </w:rPr>
        <w:t xml:space="preserve"> a </w:t>
      </w:r>
      <w:proofErr w:type="spellStart"/>
      <w:r w:rsidRPr="006A72F3">
        <w:rPr>
          <w:rFonts w:ascii="Arial" w:hAnsi="Arial" w:cs="Arial"/>
          <w:b/>
          <w:sz w:val="20"/>
          <w:lang w:val="en-US"/>
        </w:rPr>
        <w:t>rapoartelor</w:t>
      </w:r>
      <w:proofErr w:type="spellEnd"/>
      <w:r w:rsidRPr="006A72F3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b/>
          <w:sz w:val="20"/>
          <w:lang w:val="en-US"/>
        </w:rPr>
        <w:t>financiare</w:t>
      </w:r>
      <w:proofErr w:type="spellEnd"/>
      <w:r w:rsidRPr="006A72F3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b/>
          <w:sz w:val="20"/>
          <w:lang w:val="en-US"/>
        </w:rPr>
        <w:t>pe</w:t>
      </w:r>
      <w:proofErr w:type="spellEnd"/>
      <w:r w:rsidRPr="006A72F3">
        <w:rPr>
          <w:rFonts w:ascii="Arial" w:hAnsi="Arial" w:cs="Arial"/>
          <w:b/>
          <w:sz w:val="20"/>
          <w:lang w:val="en-US"/>
        </w:rPr>
        <w:t xml:space="preserve"> 9 </w:t>
      </w:r>
      <w:proofErr w:type="spellStart"/>
      <w:r w:rsidRPr="006A72F3">
        <w:rPr>
          <w:rFonts w:ascii="Arial" w:hAnsi="Arial" w:cs="Arial"/>
          <w:b/>
          <w:sz w:val="20"/>
          <w:lang w:val="en-US"/>
        </w:rPr>
        <w:t>luni</w:t>
      </w:r>
      <w:proofErr w:type="spellEnd"/>
      <w:r w:rsidRPr="006A72F3">
        <w:rPr>
          <w:rFonts w:ascii="Arial" w:hAnsi="Arial" w:cs="Arial"/>
          <w:b/>
          <w:sz w:val="20"/>
          <w:lang w:val="en-US"/>
        </w:rPr>
        <w:t xml:space="preserve"> ale </w:t>
      </w:r>
      <w:proofErr w:type="spellStart"/>
      <w:r w:rsidRPr="006A72F3">
        <w:rPr>
          <w:rFonts w:ascii="Arial" w:hAnsi="Arial" w:cs="Arial"/>
          <w:b/>
          <w:sz w:val="20"/>
          <w:lang w:val="en-US"/>
        </w:rPr>
        <w:t>anului</w:t>
      </w:r>
      <w:proofErr w:type="spellEnd"/>
      <w:r w:rsidRPr="006A72F3">
        <w:rPr>
          <w:rFonts w:ascii="Arial" w:hAnsi="Arial" w:cs="Arial"/>
          <w:b/>
          <w:sz w:val="20"/>
          <w:lang w:val="en-US"/>
        </w:rPr>
        <w:t xml:space="preserve"> 2017</w:t>
      </w:r>
    </w:p>
    <w:p w:rsidR="006A72F3" w:rsidRDefault="006A72F3" w:rsidP="006A72F3">
      <w:pPr>
        <w:rPr>
          <w:rFonts w:ascii="Arial" w:hAnsi="Arial" w:cs="Arial"/>
          <w:sz w:val="20"/>
          <w:lang w:val="ro-RO"/>
        </w:rPr>
      </w:pPr>
      <w:r>
        <w:rPr>
          <w:rFonts w:ascii="Arial" w:hAnsi="Arial" w:cs="Arial"/>
          <w:sz w:val="20"/>
          <w:lang w:val="en-US"/>
        </w:rPr>
        <w:t xml:space="preserve">Conform </w:t>
      </w:r>
      <w:hyperlink r:id="rId20" w:history="1">
        <w:proofErr w:type="spellStart"/>
        <w:r w:rsidRPr="00CF48AC">
          <w:rPr>
            <w:rStyle w:val="a3"/>
            <w:rFonts w:ascii="Arial" w:hAnsi="Arial" w:cs="Arial"/>
            <w:sz w:val="20"/>
            <w:lang w:val="en-US"/>
          </w:rPr>
          <w:t>Ordinului</w:t>
        </w:r>
        <w:proofErr w:type="spellEnd"/>
        <w:r w:rsidRPr="00CF48AC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Pr="00CF48AC">
          <w:rPr>
            <w:rStyle w:val="a3"/>
            <w:rFonts w:ascii="Arial" w:hAnsi="Arial" w:cs="Arial"/>
            <w:sz w:val="20"/>
            <w:lang w:val="en-US"/>
          </w:rPr>
          <w:t>Ministrului</w:t>
        </w:r>
        <w:proofErr w:type="spellEnd"/>
        <w:r w:rsidRPr="00CF48AC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Pr="00CF48AC">
          <w:rPr>
            <w:rStyle w:val="a3"/>
            <w:rFonts w:ascii="Arial" w:hAnsi="Arial" w:cs="Arial"/>
            <w:sz w:val="20"/>
            <w:lang w:val="en-US"/>
          </w:rPr>
          <w:t>Finanțelor</w:t>
        </w:r>
        <w:proofErr w:type="spellEnd"/>
        <w:r w:rsidRPr="00CF48AC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="00051EF1" w:rsidRPr="00CF48AC">
          <w:rPr>
            <w:rStyle w:val="a3"/>
            <w:rFonts w:ascii="Arial" w:hAnsi="Arial" w:cs="Arial"/>
            <w:sz w:val="20"/>
            <w:lang w:val="en-US"/>
          </w:rPr>
          <w:t>nr</w:t>
        </w:r>
        <w:proofErr w:type="spellEnd"/>
        <w:r w:rsidR="00051EF1" w:rsidRPr="00CF48AC">
          <w:rPr>
            <w:rStyle w:val="a3"/>
            <w:rFonts w:ascii="Arial" w:hAnsi="Arial" w:cs="Arial"/>
            <w:sz w:val="20"/>
            <w:lang w:val="en-US"/>
          </w:rPr>
          <w:t xml:space="preserve">. 120 din 4 </w:t>
        </w:r>
        <w:proofErr w:type="spellStart"/>
        <w:r w:rsidR="00051EF1" w:rsidRPr="00CF48AC">
          <w:rPr>
            <w:rStyle w:val="a3"/>
            <w:rFonts w:ascii="Arial" w:hAnsi="Arial" w:cs="Arial"/>
            <w:sz w:val="20"/>
            <w:lang w:val="en-US"/>
          </w:rPr>
          <w:t>septembrie</w:t>
        </w:r>
        <w:proofErr w:type="spellEnd"/>
        <w:r w:rsidR="00051EF1" w:rsidRPr="00CF48AC">
          <w:rPr>
            <w:rStyle w:val="a3"/>
            <w:rFonts w:ascii="Arial" w:hAnsi="Arial" w:cs="Arial"/>
            <w:sz w:val="20"/>
            <w:lang w:val="en-US"/>
          </w:rPr>
          <w:t xml:space="preserve"> 2017</w:t>
        </w:r>
      </w:hyperlink>
      <w:r w:rsidR="00051EF1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a </w:t>
      </w:r>
      <w:proofErr w:type="spellStart"/>
      <w:r>
        <w:rPr>
          <w:rFonts w:ascii="Arial" w:hAnsi="Arial" w:cs="Arial"/>
          <w:sz w:val="20"/>
          <w:lang w:val="en-US"/>
        </w:rPr>
        <w:t>fost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aprobat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sz w:val="20"/>
          <w:lang w:val="en-US"/>
        </w:rPr>
        <w:t>termenul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A72F3">
        <w:rPr>
          <w:rFonts w:ascii="Arial" w:hAnsi="Arial" w:cs="Arial"/>
          <w:sz w:val="20"/>
          <w:lang w:val="en-US"/>
        </w:rPr>
        <w:t>prezentare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la </w:t>
      </w:r>
      <w:proofErr w:type="spellStart"/>
      <w:r w:rsidRPr="006A72F3">
        <w:rPr>
          <w:rFonts w:ascii="Arial" w:hAnsi="Arial" w:cs="Arial"/>
          <w:sz w:val="20"/>
          <w:lang w:val="en-US"/>
        </w:rPr>
        <w:t>Ministerul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sz w:val="20"/>
          <w:lang w:val="en-US"/>
        </w:rPr>
        <w:t>Finanțelor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a </w:t>
      </w:r>
      <w:proofErr w:type="spellStart"/>
      <w:r w:rsidRPr="006A72F3">
        <w:rPr>
          <w:rFonts w:ascii="Arial" w:hAnsi="Arial" w:cs="Arial"/>
          <w:sz w:val="20"/>
          <w:lang w:val="en-US"/>
        </w:rPr>
        <w:t>rapoartelor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sz w:val="20"/>
          <w:lang w:val="en-US"/>
        </w:rPr>
        <w:t>financiare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sz w:val="20"/>
          <w:lang w:val="en-US"/>
        </w:rPr>
        <w:t>pe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9 </w:t>
      </w:r>
      <w:proofErr w:type="spellStart"/>
      <w:r w:rsidRPr="006A72F3">
        <w:rPr>
          <w:rFonts w:ascii="Arial" w:hAnsi="Arial" w:cs="Arial"/>
          <w:sz w:val="20"/>
          <w:lang w:val="en-US"/>
        </w:rPr>
        <w:t>luni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ale </w:t>
      </w:r>
      <w:proofErr w:type="spellStart"/>
      <w:r w:rsidRPr="006A72F3">
        <w:rPr>
          <w:rFonts w:ascii="Arial" w:hAnsi="Arial" w:cs="Arial"/>
          <w:sz w:val="20"/>
          <w:lang w:val="en-US"/>
        </w:rPr>
        <w:t>anului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2017 de </w:t>
      </w:r>
      <w:proofErr w:type="spellStart"/>
      <w:r w:rsidRPr="006A72F3">
        <w:rPr>
          <w:rFonts w:ascii="Arial" w:hAnsi="Arial" w:cs="Arial"/>
          <w:sz w:val="20"/>
          <w:lang w:val="en-US"/>
        </w:rPr>
        <w:t>către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Casa </w:t>
      </w:r>
      <w:proofErr w:type="spellStart"/>
      <w:r w:rsidRPr="006A72F3">
        <w:rPr>
          <w:rFonts w:ascii="Arial" w:hAnsi="Arial" w:cs="Arial"/>
          <w:sz w:val="20"/>
          <w:lang w:val="en-US"/>
        </w:rPr>
        <w:t>Națională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A72F3">
        <w:rPr>
          <w:rFonts w:ascii="Arial" w:hAnsi="Arial" w:cs="Arial"/>
          <w:sz w:val="20"/>
          <w:lang w:val="en-US"/>
        </w:rPr>
        <w:t>Asigurări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sz w:val="20"/>
          <w:lang w:val="en-US"/>
        </w:rPr>
        <w:t>Sociale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sz w:val="20"/>
          <w:lang w:val="en-US"/>
        </w:rPr>
        <w:t>și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Compania </w:t>
      </w:r>
      <w:proofErr w:type="spellStart"/>
      <w:r w:rsidRPr="006A72F3">
        <w:rPr>
          <w:rFonts w:ascii="Arial" w:hAnsi="Arial" w:cs="Arial"/>
          <w:sz w:val="20"/>
          <w:lang w:val="en-US"/>
        </w:rPr>
        <w:t>Naţională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A72F3">
        <w:rPr>
          <w:rFonts w:ascii="Arial" w:hAnsi="Arial" w:cs="Arial"/>
          <w:sz w:val="20"/>
          <w:lang w:val="en-US"/>
        </w:rPr>
        <w:t>Asigurări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sz w:val="20"/>
          <w:lang w:val="en-US"/>
        </w:rPr>
        <w:t>în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A72F3">
        <w:rPr>
          <w:rFonts w:ascii="Arial" w:hAnsi="Arial" w:cs="Arial"/>
          <w:sz w:val="20"/>
          <w:lang w:val="en-US"/>
        </w:rPr>
        <w:t>Medicină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– 3 </w:t>
      </w:r>
      <w:proofErr w:type="spellStart"/>
      <w:r w:rsidRPr="006A72F3">
        <w:rPr>
          <w:rFonts w:ascii="Arial" w:hAnsi="Arial" w:cs="Arial"/>
          <w:sz w:val="20"/>
          <w:lang w:val="en-US"/>
        </w:rPr>
        <w:t>noiembrie</w:t>
      </w:r>
      <w:proofErr w:type="spellEnd"/>
      <w:r w:rsidRPr="006A72F3">
        <w:rPr>
          <w:rFonts w:ascii="Arial" w:hAnsi="Arial" w:cs="Arial"/>
          <w:sz w:val="20"/>
          <w:lang w:val="en-US"/>
        </w:rPr>
        <w:t xml:space="preserve"> 2017.</w:t>
      </w:r>
      <w:r w:rsidR="00051EF1">
        <w:rPr>
          <w:rFonts w:ascii="Arial" w:hAnsi="Arial" w:cs="Arial"/>
          <w:sz w:val="20"/>
          <w:lang w:val="en-US"/>
        </w:rPr>
        <w:br/>
      </w:r>
      <w:proofErr w:type="spellStart"/>
      <w:r w:rsidR="00051EF1" w:rsidRPr="00CF48AC">
        <w:rPr>
          <w:rFonts w:ascii="Arial" w:hAnsi="Arial" w:cs="Arial"/>
          <w:sz w:val="20"/>
          <w:lang w:val="en-US"/>
        </w:rPr>
        <w:t>Prezentul</w:t>
      </w:r>
      <w:proofErr w:type="spellEnd"/>
      <w:r w:rsidR="00051EF1" w:rsidRPr="00CF48A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051EF1" w:rsidRPr="00CF48AC">
        <w:rPr>
          <w:rFonts w:ascii="Arial" w:hAnsi="Arial" w:cs="Arial"/>
          <w:sz w:val="20"/>
          <w:lang w:val="en-US"/>
        </w:rPr>
        <w:t>ordin</w:t>
      </w:r>
      <w:proofErr w:type="spellEnd"/>
      <w:r w:rsidR="00051EF1" w:rsidRPr="00CF48A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051EF1" w:rsidRPr="00CF48AC">
        <w:rPr>
          <w:rFonts w:ascii="Arial" w:hAnsi="Arial" w:cs="Arial"/>
          <w:sz w:val="20"/>
          <w:lang w:val="en-US"/>
        </w:rPr>
        <w:t>intră</w:t>
      </w:r>
      <w:proofErr w:type="spellEnd"/>
      <w:r w:rsidR="00051EF1" w:rsidRPr="00CF48A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051EF1" w:rsidRPr="00CF48AC">
        <w:rPr>
          <w:rFonts w:ascii="Arial" w:hAnsi="Arial" w:cs="Arial"/>
          <w:sz w:val="20"/>
          <w:lang w:val="en-US"/>
        </w:rPr>
        <w:t>în</w:t>
      </w:r>
      <w:proofErr w:type="spellEnd"/>
      <w:r w:rsidR="00051EF1" w:rsidRPr="00CF48A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051EF1" w:rsidRPr="00CF48AC">
        <w:rPr>
          <w:rFonts w:ascii="Arial" w:hAnsi="Arial" w:cs="Arial"/>
          <w:sz w:val="20"/>
          <w:lang w:val="en-US"/>
        </w:rPr>
        <w:t>vigoare</w:t>
      </w:r>
      <w:proofErr w:type="spellEnd"/>
      <w:r w:rsidR="00051EF1" w:rsidRPr="00CF48AC">
        <w:rPr>
          <w:rFonts w:ascii="Arial" w:hAnsi="Arial" w:cs="Arial"/>
          <w:sz w:val="20"/>
          <w:lang w:val="en-US"/>
        </w:rPr>
        <w:t xml:space="preserve"> la data </w:t>
      </w:r>
      <w:proofErr w:type="spellStart"/>
      <w:r w:rsidR="00051EF1" w:rsidRPr="00CF48AC">
        <w:rPr>
          <w:rFonts w:ascii="Arial" w:hAnsi="Arial" w:cs="Arial"/>
          <w:sz w:val="20"/>
          <w:lang w:val="en-US"/>
        </w:rPr>
        <w:t>semnării</w:t>
      </w:r>
      <w:proofErr w:type="spellEnd"/>
      <w:r w:rsidR="00051EF1">
        <w:rPr>
          <w:rFonts w:ascii="Arial" w:hAnsi="Arial" w:cs="Arial"/>
          <w:sz w:val="20"/>
          <w:lang w:val="ro-RO"/>
        </w:rPr>
        <w:t>.</w:t>
      </w:r>
    </w:p>
    <w:p w:rsidR="00051EF1" w:rsidRDefault="00051EF1" w:rsidP="00051EF1">
      <w:pPr>
        <w:jc w:val="center"/>
        <w:rPr>
          <w:rFonts w:ascii="Arial" w:hAnsi="Arial" w:cs="Arial"/>
          <w:b/>
          <w:sz w:val="20"/>
          <w:lang w:val="en-US"/>
        </w:rPr>
      </w:pPr>
      <w:proofErr w:type="spellStart"/>
      <w:r w:rsidRPr="00051EF1">
        <w:rPr>
          <w:rFonts w:ascii="Arial" w:hAnsi="Arial" w:cs="Arial"/>
          <w:b/>
          <w:sz w:val="20"/>
          <w:lang w:val="en-US"/>
        </w:rPr>
        <w:t>Ordinul</w:t>
      </w:r>
      <w:proofErr w:type="spellEnd"/>
      <w:r w:rsidRPr="00051EF1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b/>
          <w:sz w:val="20"/>
          <w:lang w:val="en-US"/>
        </w:rPr>
        <w:t>Serviciului</w:t>
      </w:r>
      <w:proofErr w:type="spellEnd"/>
      <w:r w:rsidRPr="00051EF1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b/>
          <w:sz w:val="20"/>
          <w:lang w:val="en-US"/>
        </w:rPr>
        <w:t>Vamal</w:t>
      </w:r>
      <w:proofErr w:type="spellEnd"/>
      <w:r w:rsidRPr="00051EF1">
        <w:rPr>
          <w:rFonts w:ascii="Arial" w:hAnsi="Arial" w:cs="Arial"/>
          <w:b/>
          <w:sz w:val="20"/>
          <w:lang w:val="en-US"/>
        </w:rPr>
        <w:t xml:space="preserve"> cu </w:t>
      </w:r>
      <w:proofErr w:type="spellStart"/>
      <w:r w:rsidRPr="00051EF1">
        <w:rPr>
          <w:rFonts w:ascii="Arial" w:hAnsi="Arial" w:cs="Arial"/>
          <w:b/>
          <w:sz w:val="20"/>
          <w:lang w:val="en-US"/>
        </w:rPr>
        <w:t>privire</w:t>
      </w:r>
      <w:proofErr w:type="spellEnd"/>
      <w:r w:rsidRPr="00051EF1">
        <w:rPr>
          <w:rFonts w:ascii="Arial" w:hAnsi="Arial" w:cs="Arial"/>
          <w:b/>
          <w:sz w:val="20"/>
          <w:lang w:val="en-US"/>
        </w:rPr>
        <w:t xml:space="preserve"> la </w:t>
      </w:r>
      <w:proofErr w:type="spellStart"/>
      <w:r w:rsidRPr="00051EF1">
        <w:rPr>
          <w:rFonts w:ascii="Arial" w:hAnsi="Arial" w:cs="Arial"/>
          <w:b/>
          <w:sz w:val="20"/>
          <w:lang w:val="en-US"/>
        </w:rPr>
        <w:t>modificarea</w:t>
      </w:r>
      <w:proofErr w:type="spellEnd"/>
      <w:r w:rsidRPr="00051EF1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b/>
          <w:sz w:val="20"/>
          <w:lang w:val="en-US"/>
        </w:rPr>
        <w:t>Ordinului</w:t>
      </w:r>
      <w:proofErr w:type="spellEnd"/>
      <w:r w:rsidRPr="00051EF1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b/>
          <w:sz w:val="20"/>
          <w:lang w:val="en-US"/>
        </w:rPr>
        <w:t>Serviciului</w:t>
      </w:r>
      <w:proofErr w:type="spellEnd"/>
      <w:r w:rsidRPr="00051EF1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b/>
          <w:sz w:val="20"/>
          <w:lang w:val="en-US"/>
        </w:rPr>
        <w:t>Vamal</w:t>
      </w:r>
      <w:proofErr w:type="spellEnd"/>
      <w:r w:rsidRPr="00051EF1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b/>
          <w:sz w:val="20"/>
          <w:lang w:val="en-US"/>
        </w:rPr>
        <w:t>nr</w:t>
      </w:r>
      <w:proofErr w:type="spellEnd"/>
      <w:r w:rsidRPr="00051EF1">
        <w:rPr>
          <w:rFonts w:ascii="Arial" w:hAnsi="Arial" w:cs="Arial"/>
          <w:b/>
          <w:sz w:val="20"/>
          <w:lang w:val="en-US"/>
        </w:rPr>
        <w:t xml:space="preserve">. 30-O din 28 </w:t>
      </w:r>
      <w:proofErr w:type="spellStart"/>
      <w:r w:rsidRPr="00051EF1">
        <w:rPr>
          <w:rFonts w:ascii="Arial" w:hAnsi="Arial" w:cs="Arial"/>
          <w:b/>
          <w:sz w:val="20"/>
          <w:lang w:val="en-US"/>
        </w:rPr>
        <w:t>ianuarie</w:t>
      </w:r>
      <w:proofErr w:type="spellEnd"/>
      <w:r w:rsidRPr="00051EF1">
        <w:rPr>
          <w:rFonts w:ascii="Arial" w:hAnsi="Arial" w:cs="Arial"/>
          <w:b/>
          <w:sz w:val="20"/>
          <w:lang w:val="en-US"/>
        </w:rPr>
        <w:t xml:space="preserve"> </w:t>
      </w:r>
      <w:r>
        <w:rPr>
          <w:rFonts w:ascii="Arial" w:hAnsi="Arial" w:cs="Arial"/>
          <w:b/>
          <w:sz w:val="20"/>
          <w:lang w:val="en-US"/>
        </w:rPr>
        <w:t>2014</w:t>
      </w:r>
    </w:p>
    <w:p w:rsidR="001E2CA6" w:rsidRDefault="00051EF1" w:rsidP="00051EF1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Conform </w:t>
      </w:r>
      <w:hyperlink r:id="rId21" w:history="1">
        <w:proofErr w:type="spellStart"/>
        <w:r w:rsidRPr="00051EF1">
          <w:rPr>
            <w:rStyle w:val="a3"/>
            <w:rFonts w:ascii="Arial" w:hAnsi="Arial" w:cs="Arial"/>
            <w:sz w:val="20"/>
            <w:lang w:val="en-US"/>
          </w:rPr>
          <w:t>Ordinului</w:t>
        </w:r>
        <w:proofErr w:type="spellEnd"/>
        <w:r w:rsidRPr="00051EF1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Pr="00051EF1">
          <w:rPr>
            <w:rStyle w:val="a3"/>
            <w:rFonts w:ascii="Arial" w:hAnsi="Arial" w:cs="Arial"/>
            <w:sz w:val="20"/>
            <w:lang w:val="en-US"/>
          </w:rPr>
          <w:t>Serviciului</w:t>
        </w:r>
        <w:proofErr w:type="spellEnd"/>
        <w:r w:rsidRPr="00051EF1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Pr="00051EF1">
          <w:rPr>
            <w:rStyle w:val="a3"/>
            <w:rFonts w:ascii="Arial" w:hAnsi="Arial" w:cs="Arial"/>
            <w:sz w:val="20"/>
            <w:lang w:val="en-US"/>
          </w:rPr>
          <w:t>Vamal</w:t>
        </w:r>
        <w:proofErr w:type="spellEnd"/>
        <w:r w:rsidRPr="00051EF1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Pr="00051EF1">
          <w:rPr>
            <w:rStyle w:val="a3"/>
            <w:rFonts w:ascii="Arial" w:hAnsi="Arial" w:cs="Arial"/>
            <w:sz w:val="20"/>
            <w:lang w:val="en-US"/>
          </w:rPr>
          <w:t>nr</w:t>
        </w:r>
        <w:proofErr w:type="spellEnd"/>
        <w:r w:rsidRPr="00051EF1">
          <w:rPr>
            <w:rStyle w:val="a3"/>
            <w:rFonts w:ascii="Arial" w:hAnsi="Arial" w:cs="Arial"/>
            <w:sz w:val="20"/>
            <w:lang w:val="en-US"/>
          </w:rPr>
          <w:t>. 312-O din 8 august 2017</w:t>
        </w:r>
      </w:hyperlink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a</w:t>
      </w:r>
      <w:r w:rsidRPr="00051EF1">
        <w:rPr>
          <w:rFonts w:ascii="Arial" w:hAnsi="Arial" w:cs="Arial"/>
          <w:sz w:val="20"/>
          <w:lang w:val="en-US"/>
        </w:rPr>
        <w:t>nexa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nr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. </w:t>
      </w:r>
      <w:proofErr w:type="gramStart"/>
      <w:r w:rsidRPr="00051EF1">
        <w:rPr>
          <w:rFonts w:ascii="Arial" w:hAnsi="Arial" w:cs="Arial"/>
          <w:sz w:val="20"/>
          <w:lang w:val="en-US"/>
        </w:rPr>
        <w:t>1</w:t>
      </w:r>
      <w:proofErr w:type="gram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și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anexa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nr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. </w:t>
      </w:r>
      <w:proofErr w:type="gramStart"/>
      <w:r w:rsidRPr="00051EF1">
        <w:rPr>
          <w:rFonts w:ascii="Arial" w:hAnsi="Arial" w:cs="Arial"/>
          <w:sz w:val="20"/>
          <w:lang w:val="en-US"/>
        </w:rPr>
        <w:t>2 la</w:t>
      </w:r>
      <w:proofErr w:type="gramEnd"/>
      <w:r w:rsidRPr="00051EF1">
        <w:rPr>
          <w:rFonts w:ascii="Arial" w:hAnsi="Arial" w:cs="Arial"/>
          <w:sz w:val="20"/>
          <w:lang w:val="en-US"/>
        </w:rPr>
        <w:t xml:space="preserve"> </w:t>
      </w:r>
      <w:hyperlink r:id="rId22" w:history="1">
        <w:proofErr w:type="spellStart"/>
        <w:r w:rsidRPr="001E2CA6">
          <w:rPr>
            <w:rStyle w:val="a3"/>
            <w:rFonts w:ascii="Arial" w:hAnsi="Arial" w:cs="Arial"/>
            <w:sz w:val="20"/>
            <w:lang w:val="en-US"/>
          </w:rPr>
          <w:t>Ordinul</w:t>
        </w:r>
        <w:proofErr w:type="spellEnd"/>
        <w:r w:rsidRPr="001E2CA6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Pr="001E2CA6">
          <w:rPr>
            <w:rStyle w:val="a3"/>
            <w:rFonts w:ascii="Arial" w:hAnsi="Arial" w:cs="Arial"/>
            <w:sz w:val="20"/>
            <w:lang w:val="en-US"/>
          </w:rPr>
          <w:t>nr</w:t>
        </w:r>
        <w:proofErr w:type="spellEnd"/>
        <w:r w:rsidRPr="001E2CA6">
          <w:rPr>
            <w:rStyle w:val="a3"/>
            <w:rFonts w:ascii="Arial" w:hAnsi="Arial" w:cs="Arial"/>
            <w:sz w:val="20"/>
            <w:lang w:val="en-US"/>
          </w:rPr>
          <w:t xml:space="preserve">. 30-O din 28 </w:t>
        </w:r>
        <w:proofErr w:type="spellStart"/>
        <w:r w:rsidRPr="001E2CA6">
          <w:rPr>
            <w:rStyle w:val="a3"/>
            <w:rFonts w:ascii="Arial" w:hAnsi="Arial" w:cs="Arial"/>
            <w:sz w:val="20"/>
            <w:lang w:val="en-US"/>
          </w:rPr>
          <w:t>ianuarie</w:t>
        </w:r>
        <w:proofErr w:type="spellEnd"/>
        <w:r w:rsidRPr="001E2CA6">
          <w:rPr>
            <w:rStyle w:val="a3"/>
            <w:rFonts w:ascii="Arial" w:hAnsi="Arial" w:cs="Arial"/>
            <w:sz w:val="20"/>
            <w:lang w:val="en-US"/>
          </w:rPr>
          <w:t xml:space="preserve"> 2014</w:t>
        </w:r>
      </w:hyperlink>
      <w:r w:rsidRPr="00051EF1">
        <w:rPr>
          <w:rFonts w:ascii="Arial" w:hAnsi="Arial" w:cs="Arial"/>
          <w:sz w:val="20"/>
          <w:lang w:val="en-US"/>
        </w:rPr>
        <w:t xml:space="preserve"> cu </w:t>
      </w:r>
      <w:proofErr w:type="spellStart"/>
      <w:r w:rsidRPr="00051EF1">
        <w:rPr>
          <w:rFonts w:ascii="Arial" w:hAnsi="Arial" w:cs="Arial"/>
          <w:sz w:val="20"/>
          <w:lang w:val="en-US"/>
        </w:rPr>
        <w:t>privire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la </w:t>
      </w:r>
      <w:proofErr w:type="spellStart"/>
      <w:r w:rsidRPr="00051EF1">
        <w:rPr>
          <w:rFonts w:ascii="Arial" w:hAnsi="Arial" w:cs="Arial"/>
          <w:sz w:val="20"/>
          <w:lang w:val="en-US"/>
        </w:rPr>
        <w:t>aprobarea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formularelor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051EF1">
        <w:rPr>
          <w:rFonts w:ascii="Arial" w:hAnsi="Arial" w:cs="Arial"/>
          <w:sz w:val="20"/>
          <w:lang w:val="en-US"/>
        </w:rPr>
        <w:t>executare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silită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a </w:t>
      </w:r>
      <w:proofErr w:type="spellStart"/>
      <w:r w:rsidRPr="00051EF1">
        <w:rPr>
          <w:rFonts w:ascii="Arial" w:hAnsi="Arial" w:cs="Arial"/>
          <w:sz w:val="20"/>
          <w:lang w:val="en-US"/>
        </w:rPr>
        <w:t>obligaţiei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vamale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şi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a </w:t>
      </w:r>
      <w:proofErr w:type="spellStart"/>
      <w:r w:rsidRPr="00051EF1">
        <w:rPr>
          <w:rFonts w:ascii="Arial" w:hAnsi="Arial" w:cs="Arial"/>
          <w:sz w:val="20"/>
          <w:lang w:val="en-US"/>
        </w:rPr>
        <w:t>contractului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-tip </w:t>
      </w:r>
      <w:proofErr w:type="spellStart"/>
      <w:r w:rsidRPr="00051EF1">
        <w:rPr>
          <w:rFonts w:ascii="Arial" w:hAnsi="Arial" w:cs="Arial"/>
          <w:sz w:val="20"/>
          <w:lang w:val="en-US"/>
        </w:rPr>
        <w:t>privind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modificarea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termenului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051EF1">
        <w:rPr>
          <w:rFonts w:ascii="Arial" w:hAnsi="Arial" w:cs="Arial"/>
          <w:sz w:val="20"/>
          <w:lang w:val="en-US"/>
        </w:rPr>
        <w:t>stingere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a </w:t>
      </w:r>
      <w:proofErr w:type="spellStart"/>
      <w:r w:rsidRPr="00051EF1">
        <w:rPr>
          <w:rFonts w:ascii="Arial" w:hAnsi="Arial" w:cs="Arial"/>
          <w:sz w:val="20"/>
          <w:lang w:val="en-US"/>
        </w:rPr>
        <w:t>obligaţiei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vamale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prin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amînarea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sau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eşalonarea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plăţilor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(</w:t>
      </w:r>
      <w:proofErr w:type="spellStart"/>
      <w:r w:rsidRPr="00051EF1">
        <w:rPr>
          <w:rFonts w:ascii="Arial" w:hAnsi="Arial" w:cs="Arial"/>
          <w:sz w:val="20"/>
          <w:lang w:val="en-US"/>
        </w:rPr>
        <w:t>Monitorul</w:t>
      </w:r>
      <w:proofErr w:type="spellEnd"/>
      <w:r w:rsidRPr="00051EF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051EF1">
        <w:rPr>
          <w:rFonts w:ascii="Arial" w:hAnsi="Arial" w:cs="Arial"/>
          <w:sz w:val="20"/>
          <w:lang w:val="en-US"/>
        </w:rPr>
        <w:t>Oficial</w:t>
      </w:r>
      <w:proofErr w:type="spellEnd"/>
      <w:r w:rsidRPr="00051EF1">
        <w:rPr>
          <w:rFonts w:ascii="Arial" w:hAnsi="Arial" w:cs="Arial"/>
          <w:sz w:val="20"/>
          <w:lang w:val="en-US"/>
        </w:rPr>
        <w:t>, 2014, nr.27-34/</w:t>
      </w:r>
      <w:r w:rsidR="001E2CA6">
        <w:rPr>
          <w:rFonts w:ascii="Arial" w:hAnsi="Arial" w:cs="Arial"/>
          <w:sz w:val="20"/>
          <w:lang w:val="en-US"/>
        </w:rPr>
        <w:t xml:space="preserve">124) se </w:t>
      </w:r>
      <w:proofErr w:type="spellStart"/>
      <w:r w:rsidR="001E2CA6">
        <w:rPr>
          <w:rFonts w:ascii="Arial" w:hAnsi="Arial" w:cs="Arial"/>
          <w:sz w:val="20"/>
          <w:lang w:val="en-US"/>
        </w:rPr>
        <w:t>expun</w:t>
      </w:r>
      <w:proofErr w:type="spellEnd"/>
      <w:r w:rsidR="001E2CA6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1E2CA6">
        <w:rPr>
          <w:rFonts w:ascii="Arial" w:hAnsi="Arial" w:cs="Arial"/>
          <w:sz w:val="20"/>
          <w:lang w:val="en-US"/>
        </w:rPr>
        <w:t>în</w:t>
      </w:r>
      <w:proofErr w:type="spellEnd"/>
      <w:r w:rsidR="001E2CA6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1E2CA6">
        <w:rPr>
          <w:rFonts w:ascii="Arial" w:hAnsi="Arial" w:cs="Arial"/>
          <w:sz w:val="20"/>
          <w:lang w:val="en-US"/>
        </w:rPr>
        <w:t>redacție</w:t>
      </w:r>
      <w:proofErr w:type="spellEnd"/>
      <w:r w:rsidR="001E2CA6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1E2CA6">
        <w:rPr>
          <w:rFonts w:ascii="Arial" w:hAnsi="Arial" w:cs="Arial"/>
          <w:sz w:val="20"/>
          <w:lang w:val="en-US"/>
        </w:rPr>
        <w:t>nouă</w:t>
      </w:r>
      <w:proofErr w:type="spellEnd"/>
      <w:r w:rsidR="001E2CA6">
        <w:rPr>
          <w:rFonts w:ascii="Arial" w:hAnsi="Arial" w:cs="Arial"/>
          <w:sz w:val="20"/>
          <w:lang w:val="en-US"/>
        </w:rPr>
        <w:t xml:space="preserve"> </w:t>
      </w:r>
      <w:r w:rsidR="001E2CA6" w:rsidRPr="001E2CA6">
        <w:rPr>
          <w:rFonts w:ascii="Arial" w:hAnsi="Arial" w:cs="Arial"/>
          <w:sz w:val="20"/>
          <w:lang w:val="en-US"/>
        </w:rPr>
        <w:t xml:space="preserve">conform </w:t>
      </w:r>
      <w:proofErr w:type="spellStart"/>
      <w:r w:rsidR="001E2CA6" w:rsidRPr="001E2CA6">
        <w:rPr>
          <w:rFonts w:ascii="Arial" w:hAnsi="Arial" w:cs="Arial"/>
          <w:sz w:val="20"/>
          <w:lang w:val="en-US"/>
        </w:rPr>
        <w:t>modelului</w:t>
      </w:r>
      <w:proofErr w:type="spellEnd"/>
      <w:r w:rsidR="001E2CA6" w:rsidRPr="001E2CA6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1E2CA6" w:rsidRPr="001E2CA6">
        <w:rPr>
          <w:rFonts w:ascii="Arial" w:hAnsi="Arial" w:cs="Arial"/>
          <w:sz w:val="20"/>
          <w:lang w:val="en-US"/>
        </w:rPr>
        <w:t>stabilit</w:t>
      </w:r>
      <w:proofErr w:type="spellEnd"/>
      <w:r w:rsidR="001E2CA6" w:rsidRPr="001E2CA6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1E2CA6" w:rsidRPr="001E2CA6">
        <w:rPr>
          <w:rFonts w:ascii="Arial" w:hAnsi="Arial" w:cs="Arial"/>
          <w:sz w:val="20"/>
          <w:lang w:val="en-US"/>
        </w:rPr>
        <w:t>în</w:t>
      </w:r>
      <w:proofErr w:type="spellEnd"/>
      <w:r w:rsidR="001E2CA6" w:rsidRPr="001E2CA6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1E2CA6" w:rsidRPr="001E2CA6">
        <w:rPr>
          <w:rFonts w:ascii="Arial" w:hAnsi="Arial" w:cs="Arial"/>
          <w:sz w:val="20"/>
          <w:lang w:val="en-US"/>
        </w:rPr>
        <w:t>anexa</w:t>
      </w:r>
      <w:proofErr w:type="spellEnd"/>
      <w:r w:rsidR="001E2CA6" w:rsidRPr="001E2CA6">
        <w:rPr>
          <w:rFonts w:ascii="Arial" w:hAnsi="Arial" w:cs="Arial"/>
          <w:sz w:val="20"/>
          <w:lang w:val="en-US"/>
        </w:rPr>
        <w:t xml:space="preserve"> nr.1 </w:t>
      </w:r>
      <w:proofErr w:type="spellStart"/>
      <w:r w:rsidR="001E2CA6" w:rsidRPr="001E2CA6">
        <w:rPr>
          <w:rFonts w:ascii="Arial" w:hAnsi="Arial" w:cs="Arial"/>
          <w:sz w:val="20"/>
          <w:lang w:val="en-US"/>
        </w:rPr>
        <w:t>și</w:t>
      </w:r>
      <w:proofErr w:type="spellEnd"/>
      <w:r w:rsidR="001E2CA6" w:rsidRPr="001E2CA6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1E2CA6" w:rsidRPr="001E2CA6">
        <w:rPr>
          <w:rFonts w:ascii="Arial" w:hAnsi="Arial" w:cs="Arial"/>
          <w:sz w:val="20"/>
          <w:lang w:val="en-US"/>
        </w:rPr>
        <w:t>nr</w:t>
      </w:r>
      <w:proofErr w:type="spellEnd"/>
      <w:r w:rsidR="001E2CA6" w:rsidRPr="001E2CA6">
        <w:rPr>
          <w:rFonts w:ascii="Arial" w:hAnsi="Arial" w:cs="Arial"/>
          <w:sz w:val="20"/>
          <w:lang w:val="en-US"/>
        </w:rPr>
        <w:t xml:space="preserve">. </w:t>
      </w:r>
      <w:proofErr w:type="gramStart"/>
      <w:r w:rsidR="001E2CA6" w:rsidRPr="001E2CA6">
        <w:rPr>
          <w:rFonts w:ascii="Arial" w:hAnsi="Arial" w:cs="Arial"/>
          <w:sz w:val="20"/>
          <w:lang w:val="en-US"/>
        </w:rPr>
        <w:t>2 la</w:t>
      </w:r>
      <w:proofErr w:type="gramEnd"/>
      <w:r w:rsidR="001E2CA6" w:rsidRPr="001E2CA6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1E2CA6" w:rsidRPr="001E2CA6">
        <w:rPr>
          <w:rFonts w:ascii="Arial" w:hAnsi="Arial" w:cs="Arial"/>
          <w:sz w:val="20"/>
          <w:lang w:val="en-US"/>
        </w:rPr>
        <w:t>prezentul</w:t>
      </w:r>
      <w:proofErr w:type="spellEnd"/>
      <w:r w:rsidR="001E2CA6" w:rsidRPr="001E2CA6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1E2CA6" w:rsidRPr="001E2CA6">
        <w:rPr>
          <w:rFonts w:ascii="Arial" w:hAnsi="Arial" w:cs="Arial"/>
          <w:sz w:val="20"/>
          <w:lang w:val="en-US"/>
        </w:rPr>
        <w:t>ordin</w:t>
      </w:r>
      <w:proofErr w:type="spellEnd"/>
      <w:r w:rsidR="001E2CA6" w:rsidRPr="001E2CA6">
        <w:rPr>
          <w:rFonts w:ascii="Arial" w:hAnsi="Arial" w:cs="Arial"/>
          <w:sz w:val="20"/>
          <w:lang w:val="en-US"/>
        </w:rPr>
        <w:t>.</w:t>
      </w:r>
    </w:p>
    <w:p w:rsidR="00051EF1" w:rsidRDefault="001E2CA6" w:rsidP="001E2CA6">
      <w:pPr>
        <w:jc w:val="center"/>
        <w:rPr>
          <w:rFonts w:ascii="Arial" w:hAnsi="Arial" w:cs="Arial"/>
          <w:b/>
          <w:sz w:val="20"/>
          <w:lang w:val="en-US"/>
        </w:rPr>
      </w:pPr>
      <w:proofErr w:type="spellStart"/>
      <w:r w:rsidRPr="001E2CA6">
        <w:rPr>
          <w:rFonts w:ascii="Arial" w:hAnsi="Arial" w:cs="Arial"/>
          <w:b/>
          <w:sz w:val="20"/>
          <w:lang w:val="en-US"/>
        </w:rPr>
        <w:t>Ordinul</w:t>
      </w:r>
      <w:proofErr w:type="spellEnd"/>
      <w:r w:rsidRPr="001E2CA6">
        <w:rPr>
          <w:rFonts w:ascii="Arial" w:hAnsi="Arial" w:cs="Arial"/>
          <w:b/>
          <w:sz w:val="20"/>
          <w:lang w:val="en-US"/>
        </w:rPr>
        <w:t xml:space="preserve"> SFS cu </w:t>
      </w:r>
      <w:proofErr w:type="spellStart"/>
      <w:r w:rsidRPr="001E2CA6">
        <w:rPr>
          <w:rFonts w:ascii="Arial" w:hAnsi="Arial" w:cs="Arial"/>
          <w:b/>
          <w:sz w:val="20"/>
          <w:lang w:val="en-US"/>
        </w:rPr>
        <w:t>privire</w:t>
      </w:r>
      <w:proofErr w:type="spellEnd"/>
      <w:r w:rsidRPr="001E2CA6">
        <w:rPr>
          <w:rFonts w:ascii="Arial" w:hAnsi="Arial" w:cs="Arial"/>
          <w:b/>
          <w:sz w:val="20"/>
          <w:lang w:val="en-US"/>
        </w:rPr>
        <w:t xml:space="preserve"> la </w:t>
      </w:r>
      <w:proofErr w:type="spellStart"/>
      <w:r w:rsidRPr="001E2CA6">
        <w:rPr>
          <w:rFonts w:ascii="Arial" w:hAnsi="Arial" w:cs="Arial"/>
          <w:b/>
          <w:sz w:val="20"/>
          <w:lang w:val="en-US"/>
        </w:rPr>
        <w:t>modificarea</w:t>
      </w:r>
      <w:proofErr w:type="spellEnd"/>
      <w:r w:rsidRPr="001E2CA6">
        <w:rPr>
          <w:rFonts w:ascii="Arial" w:hAnsi="Arial" w:cs="Arial"/>
          <w:b/>
          <w:sz w:val="20"/>
          <w:lang w:val="en-US"/>
        </w:rPr>
        <w:t xml:space="preserve"> pct. 5 din </w:t>
      </w:r>
      <w:proofErr w:type="spellStart"/>
      <w:r w:rsidRPr="001E2CA6">
        <w:rPr>
          <w:rFonts w:ascii="Arial" w:hAnsi="Arial" w:cs="Arial"/>
          <w:b/>
          <w:sz w:val="20"/>
          <w:lang w:val="en-US"/>
        </w:rPr>
        <w:t>Ordinul</w:t>
      </w:r>
      <w:proofErr w:type="spellEnd"/>
      <w:r w:rsidRPr="001E2CA6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1E2CA6">
        <w:rPr>
          <w:rFonts w:ascii="Arial" w:hAnsi="Arial" w:cs="Arial"/>
          <w:b/>
          <w:sz w:val="20"/>
          <w:lang w:val="en-US"/>
        </w:rPr>
        <w:t>Inspectoratului</w:t>
      </w:r>
      <w:proofErr w:type="spellEnd"/>
      <w:r w:rsidRPr="001E2CA6">
        <w:rPr>
          <w:rFonts w:ascii="Arial" w:hAnsi="Arial" w:cs="Arial"/>
          <w:b/>
          <w:sz w:val="20"/>
          <w:lang w:val="en-US"/>
        </w:rPr>
        <w:t xml:space="preserve"> Fiscal Principal de Stat </w:t>
      </w:r>
      <w:proofErr w:type="spellStart"/>
      <w:r w:rsidRPr="001E2CA6">
        <w:rPr>
          <w:rFonts w:ascii="Arial" w:hAnsi="Arial" w:cs="Arial"/>
          <w:b/>
          <w:sz w:val="20"/>
          <w:lang w:val="en-US"/>
        </w:rPr>
        <w:t>nr</w:t>
      </w:r>
      <w:proofErr w:type="spellEnd"/>
      <w:r w:rsidRPr="001E2CA6">
        <w:rPr>
          <w:rFonts w:ascii="Arial" w:hAnsi="Arial" w:cs="Arial"/>
          <w:b/>
          <w:sz w:val="20"/>
          <w:lang w:val="en-US"/>
        </w:rPr>
        <w:t xml:space="preserve">. </w:t>
      </w:r>
      <w:proofErr w:type="gramStart"/>
      <w:r w:rsidRPr="001E2CA6">
        <w:rPr>
          <w:rFonts w:ascii="Arial" w:hAnsi="Arial" w:cs="Arial"/>
          <w:b/>
          <w:sz w:val="20"/>
          <w:lang w:val="en-US"/>
        </w:rPr>
        <w:t>167</w:t>
      </w:r>
      <w:proofErr w:type="gramEnd"/>
      <w:r w:rsidRPr="001E2CA6">
        <w:rPr>
          <w:rFonts w:ascii="Arial" w:hAnsi="Arial" w:cs="Arial"/>
          <w:b/>
          <w:sz w:val="20"/>
          <w:lang w:val="en-US"/>
        </w:rPr>
        <w:t xml:space="preserve"> din 20 </w:t>
      </w:r>
      <w:proofErr w:type="spellStart"/>
      <w:r w:rsidRPr="001E2CA6">
        <w:rPr>
          <w:rFonts w:ascii="Arial" w:hAnsi="Arial" w:cs="Arial"/>
          <w:b/>
          <w:sz w:val="20"/>
          <w:lang w:val="en-US"/>
        </w:rPr>
        <w:t>februarie</w:t>
      </w:r>
      <w:proofErr w:type="spellEnd"/>
      <w:r w:rsidRPr="001E2CA6">
        <w:rPr>
          <w:rFonts w:ascii="Arial" w:hAnsi="Arial" w:cs="Arial"/>
          <w:b/>
          <w:sz w:val="20"/>
          <w:lang w:val="en-US"/>
        </w:rPr>
        <w:t xml:space="preserve"> 2014</w:t>
      </w:r>
    </w:p>
    <w:p w:rsidR="00CF48AC" w:rsidRDefault="00CF48AC" w:rsidP="00CF48AC">
      <w:pPr>
        <w:rPr>
          <w:rFonts w:ascii="Arial" w:hAnsi="Arial" w:cs="Arial"/>
          <w:sz w:val="20"/>
          <w:lang w:val="ro-RO"/>
        </w:rPr>
      </w:pPr>
      <w:hyperlink r:id="rId23" w:history="1">
        <w:proofErr w:type="spellStart"/>
        <w:r w:rsidRPr="00CF48AC">
          <w:rPr>
            <w:rStyle w:val="a3"/>
            <w:rFonts w:ascii="Arial" w:hAnsi="Arial" w:cs="Arial"/>
            <w:sz w:val="20"/>
            <w:lang w:val="en-US"/>
          </w:rPr>
          <w:t>Ordinul</w:t>
        </w:r>
        <w:proofErr w:type="spellEnd"/>
        <w:r w:rsidRPr="00CF48AC">
          <w:rPr>
            <w:rStyle w:val="a3"/>
            <w:rFonts w:ascii="Arial" w:hAnsi="Arial" w:cs="Arial"/>
            <w:sz w:val="20"/>
            <w:lang w:val="en-US"/>
          </w:rPr>
          <w:t xml:space="preserve"> </w:t>
        </w:r>
        <w:proofErr w:type="spellStart"/>
        <w:r w:rsidRPr="00CF48AC">
          <w:rPr>
            <w:rStyle w:val="a3"/>
            <w:rFonts w:ascii="Arial" w:hAnsi="Arial" w:cs="Arial"/>
            <w:sz w:val="20"/>
            <w:lang w:val="en-US"/>
          </w:rPr>
          <w:t>Inspectoratului</w:t>
        </w:r>
        <w:proofErr w:type="spellEnd"/>
        <w:r w:rsidRPr="00CF48AC">
          <w:rPr>
            <w:rStyle w:val="a3"/>
            <w:rFonts w:ascii="Arial" w:hAnsi="Arial" w:cs="Arial"/>
            <w:sz w:val="20"/>
            <w:lang w:val="en-US"/>
          </w:rPr>
          <w:t xml:space="preserve"> Fiscal Principal de Stat </w:t>
        </w:r>
        <w:proofErr w:type="spellStart"/>
        <w:r w:rsidRPr="00CF48AC">
          <w:rPr>
            <w:rStyle w:val="a3"/>
            <w:rFonts w:ascii="Arial" w:hAnsi="Arial" w:cs="Arial"/>
            <w:sz w:val="20"/>
            <w:lang w:val="en-US"/>
          </w:rPr>
          <w:t>nr</w:t>
        </w:r>
        <w:proofErr w:type="spellEnd"/>
        <w:r w:rsidRPr="00CF48AC">
          <w:rPr>
            <w:rStyle w:val="a3"/>
            <w:rFonts w:ascii="Arial" w:hAnsi="Arial" w:cs="Arial"/>
            <w:sz w:val="20"/>
            <w:lang w:val="en-US"/>
          </w:rPr>
          <w:t xml:space="preserve">. 167 din </w:t>
        </w:r>
        <w:proofErr w:type="gramStart"/>
        <w:r w:rsidRPr="00CF48AC">
          <w:rPr>
            <w:rStyle w:val="a3"/>
            <w:rFonts w:ascii="Arial" w:hAnsi="Arial" w:cs="Arial"/>
            <w:sz w:val="20"/>
            <w:lang w:val="en-US"/>
          </w:rPr>
          <w:t xml:space="preserve">20 </w:t>
        </w:r>
        <w:proofErr w:type="spellStart"/>
        <w:r w:rsidRPr="00CF48AC">
          <w:rPr>
            <w:rStyle w:val="a3"/>
            <w:rFonts w:ascii="Arial" w:hAnsi="Arial" w:cs="Arial"/>
            <w:sz w:val="20"/>
            <w:lang w:val="en-US"/>
          </w:rPr>
          <w:t>februarie</w:t>
        </w:r>
        <w:proofErr w:type="spellEnd"/>
        <w:proofErr w:type="gramEnd"/>
        <w:r w:rsidRPr="00CF48AC">
          <w:rPr>
            <w:rStyle w:val="a3"/>
            <w:rFonts w:ascii="Arial" w:hAnsi="Arial" w:cs="Arial"/>
            <w:sz w:val="20"/>
            <w:lang w:val="en-US"/>
          </w:rPr>
          <w:t xml:space="preserve"> 2014</w:t>
        </w:r>
      </w:hyperlink>
      <w:r w:rsidRPr="00CF48AC">
        <w:rPr>
          <w:rFonts w:ascii="Arial" w:hAnsi="Arial" w:cs="Arial"/>
          <w:sz w:val="20"/>
          <w:lang w:val="en-US"/>
        </w:rPr>
        <w:t xml:space="preserve"> cu </w:t>
      </w:r>
      <w:proofErr w:type="spellStart"/>
      <w:r w:rsidRPr="00CF48AC">
        <w:rPr>
          <w:rFonts w:ascii="Arial" w:hAnsi="Arial" w:cs="Arial"/>
          <w:sz w:val="20"/>
          <w:lang w:val="en-US"/>
        </w:rPr>
        <w:t>privire</w:t>
      </w:r>
      <w:proofErr w:type="spellEnd"/>
      <w:r w:rsidRPr="00CF48AC">
        <w:rPr>
          <w:rFonts w:ascii="Arial" w:hAnsi="Arial" w:cs="Arial"/>
          <w:sz w:val="20"/>
          <w:lang w:val="en-US"/>
        </w:rPr>
        <w:t xml:space="preserve"> la </w:t>
      </w:r>
      <w:proofErr w:type="spellStart"/>
      <w:r w:rsidRPr="00CF48AC">
        <w:rPr>
          <w:rFonts w:ascii="Arial" w:hAnsi="Arial" w:cs="Arial"/>
          <w:sz w:val="20"/>
          <w:lang w:val="en-US"/>
        </w:rPr>
        <w:t>executarea</w:t>
      </w:r>
      <w:proofErr w:type="spellEnd"/>
      <w:r w:rsidRPr="00CF48A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CF48AC">
        <w:rPr>
          <w:rFonts w:ascii="Arial" w:hAnsi="Arial" w:cs="Arial"/>
          <w:sz w:val="20"/>
          <w:lang w:val="en-US"/>
        </w:rPr>
        <w:t>prevederilor</w:t>
      </w:r>
      <w:proofErr w:type="spellEnd"/>
      <w:r w:rsidRPr="00CF48AC">
        <w:rPr>
          <w:rFonts w:ascii="Arial" w:hAnsi="Arial" w:cs="Arial"/>
          <w:sz w:val="20"/>
          <w:lang w:val="en-US"/>
        </w:rPr>
        <w:t xml:space="preserve"> art. </w:t>
      </w:r>
      <w:proofErr w:type="gramStart"/>
      <w:r w:rsidRPr="00CF48AC">
        <w:rPr>
          <w:rFonts w:ascii="Arial" w:hAnsi="Arial" w:cs="Arial"/>
          <w:sz w:val="20"/>
          <w:lang w:val="en-US"/>
        </w:rPr>
        <w:t>203</w:t>
      </w:r>
      <w:proofErr w:type="gramEnd"/>
      <w:r w:rsidRPr="00CF48A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CF48AC">
        <w:rPr>
          <w:rFonts w:ascii="Arial" w:hAnsi="Arial" w:cs="Arial"/>
          <w:sz w:val="20"/>
          <w:lang w:val="en-US"/>
        </w:rPr>
        <w:t>alin</w:t>
      </w:r>
      <w:proofErr w:type="spellEnd"/>
      <w:r w:rsidRPr="00CF48AC">
        <w:rPr>
          <w:rFonts w:ascii="Arial" w:hAnsi="Arial" w:cs="Arial"/>
          <w:sz w:val="20"/>
          <w:lang w:val="en-US"/>
        </w:rPr>
        <w:t xml:space="preserve">. (15) </w:t>
      </w:r>
      <w:proofErr w:type="gramStart"/>
      <w:r w:rsidRPr="00CF48AC">
        <w:rPr>
          <w:rFonts w:ascii="Arial" w:hAnsi="Arial" w:cs="Arial"/>
          <w:sz w:val="20"/>
          <w:lang w:val="en-US"/>
        </w:rPr>
        <w:t>din</w:t>
      </w:r>
      <w:proofErr w:type="gramEnd"/>
      <w:r w:rsidRPr="00CF48A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CF48AC">
        <w:rPr>
          <w:rFonts w:ascii="Arial" w:hAnsi="Arial" w:cs="Arial"/>
          <w:sz w:val="20"/>
          <w:lang w:val="en-US"/>
        </w:rPr>
        <w:t>Codul</w:t>
      </w:r>
      <w:proofErr w:type="spellEnd"/>
      <w:r w:rsidRPr="00CF48AC">
        <w:rPr>
          <w:rFonts w:ascii="Arial" w:hAnsi="Arial" w:cs="Arial"/>
          <w:sz w:val="20"/>
          <w:lang w:val="en-US"/>
        </w:rPr>
        <w:t xml:space="preserve"> fiscal,</w:t>
      </w:r>
      <w:r>
        <w:rPr>
          <w:rFonts w:ascii="Arial" w:hAnsi="Arial" w:cs="Arial"/>
          <w:sz w:val="20"/>
          <w:lang w:val="ro-RO"/>
        </w:rPr>
        <w:t xml:space="preserve"> a fost modificat conform ordinul </w:t>
      </w:r>
      <w:hyperlink r:id="rId24" w:history="1">
        <w:r w:rsidRPr="00CF48AC">
          <w:rPr>
            <w:rStyle w:val="a3"/>
            <w:rFonts w:ascii="Arial" w:hAnsi="Arial" w:cs="Arial"/>
            <w:sz w:val="20"/>
            <w:lang w:val="ro-RO"/>
          </w:rPr>
          <w:t>SFS nr. 321 din 8 septembrie 2017.</w:t>
        </w:r>
      </w:hyperlink>
      <w:r>
        <w:rPr>
          <w:rFonts w:ascii="Arial" w:hAnsi="Arial" w:cs="Arial"/>
          <w:sz w:val="20"/>
          <w:lang w:val="ro-RO"/>
        </w:rPr>
        <w:t xml:space="preserve"> Modificările au un caracter redacțional.</w:t>
      </w:r>
    </w:p>
    <w:p w:rsidR="00D3437C" w:rsidRDefault="00D3437C" w:rsidP="00D3437C">
      <w:pPr>
        <w:jc w:val="center"/>
        <w:rPr>
          <w:rFonts w:ascii="Arial" w:hAnsi="Arial" w:cs="Arial"/>
          <w:b/>
          <w:sz w:val="20"/>
          <w:lang w:val="en-US"/>
        </w:rPr>
      </w:pPr>
      <w:proofErr w:type="spellStart"/>
      <w:r w:rsidRPr="00D3437C">
        <w:rPr>
          <w:rFonts w:ascii="Arial" w:hAnsi="Arial" w:cs="Arial"/>
          <w:b/>
          <w:sz w:val="20"/>
          <w:lang w:val="en-US"/>
        </w:rPr>
        <w:t>Ordinul</w:t>
      </w:r>
      <w:proofErr w:type="spellEnd"/>
      <w:r w:rsidRPr="00D3437C">
        <w:rPr>
          <w:rFonts w:ascii="Arial" w:hAnsi="Arial" w:cs="Arial"/>
          <w:b/>
          <w:sz w:val="20"/>
          <w:lang w:val="en-US"/>
        </w:rPr>
        <w:t xml:space="preserve"> MAI cu </w:t>
      </w:r>
      <w:proofErr w:type="spellStart"/>
      <w:r w:rsidRPr="00D3437C">
        <w:rPr>
          <w:rFonts w:ascii="Arial" w:hAnsi="Arial" w:cs="Arial"/>
          <w:b/>
          <w:sz w:val="20"/>
          <w:lang w:val="en-US"/>
        </w:rPr>
        <w:t>privire</w:t>
      </w:r>
      <w:proofErr w:type="spellEnd"/>
      <w:r w:rsidRPr="00D3437C">
        <w:rPr>
          <w:rFonts w:ascii="Arial" w:hAnsi="Arial" w:cs="Arial"/>
          <w:b/>
          <w:sz w:val="20"/>
          <w:lang w:val="en-US"/>
        </w:rPr>
        <w:t xml:space="preserve"> la </w:t>
      </w:r>
      <w:proofErr w:type="spellStart"/>
      <w:r w:rsidRPr="00D3437C">
        <w:rPr>
          <w:rFonts w:ascii="Arial" w:hAnsi="Arial" w:cs="Arial"/>
          <w:b/>
          <w:sz w:val="20"/>
          <w:lang w:val="en-US"/>
        </w:rPr>
        <w:t>aprobarea</w:t>
      </w:r>
      <w:proofErr w:type="spellEnd"/>
      <w:r w:rsidRPr="00D3437C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b/>
          <w:sz w:val="20"/>
          <w:lang w:val="en-US"/>
        </w:rPr>
        <w:t>formularului</w:t>
      </w:r>
      <w:proofErr w:type="spellEnd"/>
      <w:r w:rsidRPr="00D3437C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b/>
          <w:sz w:val="20"/>
          <w:lang w:val="en-US"/>
        </w:rPr>
        <w:t>chitanţei</w:t>
      </w:r>
      <w:proofErr w:type="spellEnd"/>
      <w:r w:rsidRPr="00D3437C">
        <w:rPr>
          <w:rFonts w:ascii="Arial" w:hAnsi="Arial" w:cs="Arial"/>
          <w:b/>
          <w:sz w:val="20"/>
          <w:lang w:val="en-US"/>
        </w:rPr>
        <w:t xml:space="preserve"> de </w:t>
      </w:r>
      <w:proofErr w:type="spellStart"/>
      <w:r w:rsidRPr="00D3437C">
        <w:rPr>
          <w:rFonts w:ascii="Arial" w:hAnsi="Arial" w:cs="Arial"/>
          <w:b/>
          <w:sz w:val="20"/>
          <w:lang w:val="en-US"/>
        </w:rPr>
        <w:t>încasare</w:t>
      </w:r>
      <w:proofErr w:type="spellEnd"/>
      <w:r w:rsidRPr="00D3437C">
        <w:rPr>
          <w:rFonts w:ascii="Arial" w:hAnsi="Arial" w:cs="Arial"/>
          <w:b/>
          <w:sz w:val="20"/>
          <w:lang w:val="en-US"/>
        </w:rPr>
        <w:t xml:space="preserve"> </w:t>
      </w:r>
      <w:proofErr w:type="gramStart"/>
      <w:r w:rsidRPr="00D3437C">
        <w:rPr>
          <w:rFonts w:ascii="Arial" w:hAnsi="Arial" w:cs="Arial"/>
          <w:b/>
          <w:sz w:val="20"/>
          <w:lang w:val="en-US"/>
        </w:rPr>
        <w:t>a</w:t>
      </w:r>
      <w:proofErr w:type="gramEnd"/>
      <w:r w:rsidRPr="00D3437C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b/>
          <w:sz w:val="20"/>
          <w:lang w:val="en-US"/>
        </w:rPr>
        <w:t>amenzii</w:t>
      </w:r>
      <w:proofErr w:type="spellEnd"/>
      <w:r w:rsidRPr="00D3437C">
        <w:rPr>
          <w:rFonts w:ascii="Arial" w:hAnsi="Arial" w:cs="Arial"/>
          <w:b/>
          <w:sz w:val="20"/>
          <w:lang w:val="en-US"/>
        </w:rPr>
        <w:t xml:space="preserve"> la </w:t>
      </w:r>
      <w:proofErr w:type="spellStart"/>
      <w:r w:rsidRPr="00D3437C">
        <w:rPr>
          <w:rFonts w:ascii="Arial" w:hAnsi="Arial" w:cs="Arial"/>
          <w:b/>
          <w:sz w:val="20"/>
          <w:lang w:val="en-US"/>
        </w:rPr>
        <w:t>locul</w:t>
      </w:r>
      <w:proofErr w:type="spellEnd"/>
      <w:r w:rsidRPr="00D3437C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b/>
          <w:sz w:val="20"/>
          <w:lang w:val="en-US"/>
        </w:rPr>
        <w:t>constatării</w:t>
      </w:r>
      <w:proofErr w:type="spellEnd"/>
      <w:r w:rsidRPr="00D3437C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b/>
          <w:sz w:val="20"/>
          <w:lang w:val="en-US"/>
        </w:rPr>
        <w:t>contravenţiei</w:t>
      </w:r>
      <w:proofErr w:type="spellEnd"/>
    </w:p>
    <w:p w:rsidR="00D3437C" w:rsidRPr="00FC5C2C" w:rsidRDefault="00D3437C" w:rsidP="00D3437C">
      <w:pPr>
        <w:rPr>
          <w:rFonts w:ascii="Arial" w:hAnsi="Arial" w:cs="Arial"/>
          <w:sz w:val="20"/>
          <w:lang w:val="en-US"/>
        </w:rPr>
      </w:pPr>
      <w:proofErr w:type="spellStart"/>
      <w:r>
        <w:rPr>
          <w:rFonts w:ascii="Arial" w:hAnsi="Arial" w:cs="Arial"/>
          <w:sz w:val="20"/>
          <w:lang w:val="en-US"/>
        </w:rPr>
        <w:t>Prin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>
        <w:rPr>
          <w:rFonts w:ascii="Arial" w:hAnsi="Arial" w:cs="Arial"/>
          <w:sz w:val="20"/>
          <w:lang w:val="en-US"/>
        </w:rPr>
        <w:t>Ordinu</w:t>
      </w:r>
      <w:r>
        <w:rPr>
          <w:rFonts w:ascii="Arial" w:hAnsi="Arial" w:cs="Arial"/>
          <w:sz w:val="20"/>
          <w:lang w:val="en-US"/>
        </w:rPr>
        <w:t>l</w:t>
      </w:r>
      <w:proofErr w:type="spellEnd"/>
      <w:r>
        <w:rPr>
          <w:rFonts w:ascii="Arial" w:hAnsi="Arial" w:cs="Arial"/>
          <w:sz w:val="20"/>
          <w:lang w:val="en-US"/>
        </w:rPr>
        <w:t xml:space="preserve"> MAI </w:t>
      </w:r>
      <w:proofErr w:type="spellStart"/>
      <w:r>
        <w:rPr>
          <w:rFonts w:ascii="Arial" w:hAnsi="Arial" w:cs="Arial"/>
          <w:sz w:val="20"/>
          <w:lang w:val="en-US"/>
        </w:rPr>
        <w:t>nr</w:t>
      </w:r>
      <w:proofErr w:type="spellEnd"/>
      <w:r>
        <w:rPr>
          <w:rFonts w:ascii="Arial" w:hAnsi="Arial" w:cs="Arial"/>
          <w:sz w:val="20"/>
          <w:lang w:val="en-US"/>
        </w:rPr>
        <w:t xml:space="preserve">. 118 din </w:t>
      </w:r>
      <w:proofErr w:type="gramStart"/>
      <w:r>
        <w:rPr>
          <w:rFonts w:ascii="Arial" w:hAnsi="Arial" w:cs="Arial"/>
          <w:sz w:val="20"/>
          <w:lang w:val="en-US"/>
        </w:rPr>
        <w:t>5</w:t>
      </w:r>
      <w:proofErr w:type="gram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mai</w:t>
      </w:r>
      <w:proofErr w:type="spellEnd"/>
      <w:r>
        <w:rPr>
          <w:rFonts w:ascii="Arial" w:hAnsi="Arial" w:cs="Arial"/>
          <w:sz w:val="20"/>
          <w:lang w:val="en-US"/>
        </w:rPr>
        <w:t xml:space="preserve"> 2017, a </w:t>
      </w:r>
      <w:proofErr w:type="spellStart"/>
      <w:r>
        <w:rPr>
          <w:rFonts w:ascii="Arial" w:hAnsi="Arial" w:cs="Arial"/>
          <w:sz w:val="20"/>
          <w:lang w:val="en-US"/>
        </w:rPr>
        <w:t>fost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aprobat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f</w:t>
      </w:r>
      <w:r w:rsidRPr="00D3437C">
        <w:rPr>
          <w:rFonts w:ascii="Arial" w:hAnsi="Arial" w:cs="Arial"/>
          <w:sz w:val="20"/>
          <w:lang w:val="en-US"/>
        </w:rPr>
        <w:t>ormularul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chitanţei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D3437C">
        <w:rPr>
          <w:rFonts w:ascii="Arial" w:hAnsi="Arial" w:cs="Arial"/>
          <w:sz w:val="20"/>
          <w:lang w:val="en-US"/>
        </w:rPr>
        <w:t>încasare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a </w:t>
      </w:r>
      <w:proofErr w:type="spellStart"/>
      <w:r w:rsidRPr="00D3437C">
        <w:rPr>
          <w:rFonts w:ascii="Arial" w:hAnsi="Arial" w:cs="Arial"/>
          <w:sz w:val="20"/>
          <w:lang w:val="en-US"/>
        </w:rPr>
        <w:t>amenzii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la </w:t>
      </w:r>
      <w:proofErr w:type="spellStart"/>
      <w:r w:rsidRPr="00D3437C">
        <w:rPr>
          <w:rFonts w:ascii="Arial" w:hAnsi="Arial" w:cs="Arial"/>
          <w:sz w:val="20"/>
          <w:lang w:val="en-US"/>
        </w:rPr>
        <w:t>l</w:t>
      </w:r>
      <w:r>
        <w:rPr>
          <w:rFonts w:ascii="Arial" w:hAnsi="Arial" w:cs="Arial"/>
          <w:sz w:val="20"/>
          <w:lang w:val="en-US"/>
        </w:rPr>
        <w:t>ocul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constatării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contravenţiei</w:t>
      </w:r>
      <w:proofErr w:type="spellEnd"/>
      <w:r>
        <w:rPr>
          <w:rFonts w:ascii="Arial" w:hAnsi="Arial" w:cs="Arial"/>
          <w:sz w:val="20"/>
          <w:lang w:val="en-US"/>
        </w:rPr>
        <w:t xml:space="preserve"> (</w:t>
      </w:r>
      <w:proofErr w:type="spellStart"/>
      <w:r>
        <w:rPr>
          <w:rFonts w:ascii="Arial" w:hAnsi="Arial" w:cs="Arial"/>
          <w:sz w:val="20"/>
          <w:lang w:val="en-US"/>
        </w:rPr>
        <w:t>anexa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nr</w:t>
      </w:r>
      <w:proofErr w:type="spellEnd"/>
      <w:r>
        <w:rPr>
          <w:rFonts w:ascii="Arial" w:hAnsi="Arial" w:cs="Arial"/>
          <w:sz w:val="20"/>
          <w:lang w:val="en-US"/>
        </w:rPr>
        <w:t xml:space="preserve">. 1) </w:t>
      </w:r>
      <w:proofErr w:type="spellStart"/>
      <w:r>
        <w:rPr>
          <w:rFonts w:ascii="Arial" w:hAnsi="Arial" w:cs="Arial"/>
          <w:sz w:val="20"/>
          <w:lang w:val="en-US"/>
        </w:rPr>
        <w:t>și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i</w:t>
      </w:r>
      <w:r w:rsidRPr="00D3437C">
        <w:rPr>
          <w:rFonts w:ascii="Arial" w:hAnsi="Arial" w:cs="Arial"/>
          <w:sz w:val="20"/>
          <w:lang w:val="en-US"/>
        </w:rPr>
        <w:t>nstrucţiunea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privind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modul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D3437C">
        <w:rPr>
          <w:rFonts w:ascii="Arial" w:hAnsi="Arial" w:cs="Arial"/>
          <w:sz w:val="20"/>
          <w:lang w:val="en-US"/>
        </w:rPr>
        <w:t>completare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a </w:t>
      </w:r>
      <w:proofErr w:type="spellStart"/>
      <w:r w:rsidRPr="00D3437C">
        <w:rPr>
          <w:rFonts w:ascii="Arial" w:hAnsi="Arial" w:cs="Arial"/>
          <w:sz w:val="20"/>
          <w:lang w:val="en-US"/>
        </w:rPr>
        <w:t>chitanţei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D3437C">
        <w:rPr>
          <w:rFonts w:ascii="Arial" w:hAnsi="Arial" w:cs="Arial"/>
          <w:sz w:val="20"/>
          <w:lang w:val="en-US"/>
        </w:rPr>
        <w:t>încasare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a </w:t>
      </w:r>
      <w:proofErr w:type="spellStart"/>
      <w:r w:rsidRPr="00D3437C">
        <w:rPr>
          <w:rFonts w:ascii="Arial" w:hAnsi="Arial" w:cs="Arial"/>
          <w:sz w:val="20"/>
          <w:lang w:val="en-US"/>
        </w:rPr>
        <w:t>amenzii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la </w:t>
      </w:r>
      <w:proofErr w:type="spellStart"/>
      <w:r w:rsidRPr="00D3437C">
        <w:rPr>
          <w:rFonts w:ascii="Arial" w:hAnsi="Arial" w:cs="Arial"/>
          <w:sz w:val="20"/>
          <w:lang w:val="en-US"/>
        </w:rPr>
        <w:t>locul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constatării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contravenţiei</w:t>
      </w:r>
      <w:proofErr w:type="spellEnd"/>
      <w:r>
        <w:rPr>
          <w:rFonts w:ascii="Arial" w:hAnsi="Arial" w:cs="Arial"/>
          <w:sz w:val="20"/>
          <w:lang w:val="en-US"/>
        </w:rPr>
        <w:t xml:space="preserve"> (</w:t>
      </w:r>
      <w:proofErr w:type="spellStart"/>
      <w:r>
        <w:rPr>
          <w:rFonts w:ascii="Arial" w:hAnsi="Arial" w:cs="Arial"/>
          <w:sz w:val="20"/>
          <w:lang w:val="en-US"/>
        </w:rPr>
        <w:t>anexa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nr.2</w:t>
      </w:r>
      <w:r>
        <w:rPr>
          <w:rFonts w:ascii="Arial" w:hAnsi="Arial" w:cs="Arial"/>
          <w:sz w:val="20"/>
          <w:lang w:val="en-US"/>
        </w:rPr>
        <w:t>).</w:t>
      </w:r>
      <w:r>
        <w:rPr>
          <w:rFonts w:ascii="Arial" w:hAnsi="Arial" w:cs="Arial"/>
          <w:sz w:val="20"/>
          <w:lang w:val="en-US"/>
        </w:rPr>
        <w:br/>
      </w:r>
      <w:proofErr w:type="spellStart"/>
      <w:r w:rsidRPr="00D3437C">
        <w:rPr>
          <w:rFonts w:ascii="Arial" w:hAnsi="Arial" w:cs="Arial"/>
          <w:sz w:val="20"/>
          <w:lang w:val="en-US"/>
        </w:rPr>
        <w:t>Chitanţa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r w:rsidR="00FC5C2C">
        <w:rPr>
          <w:rFonts w:ascii="Arial" w:hAnsi="Arial" w:cs="Arial"/>
          <w:sz w:val="20"/>
          <w:lang w:val="en-US"/>
        </w:rPr>
        <w:t xml:space="preserve">respective, </w:t>
      </w:r>
      <w:proofErr w:type="spellStart"/>
      <w:r w:rsidRPr="00D3437C">
        <w:rPr>
          <w:rFonts w:ascii="Arial" w:hAnsi="Arial" w:cs="Arial"/>
          <w:sz w:val="20"/>
          <w:lang w:val="en-US"/>
        </w:rPr>
        <w:t>reprezintă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un </w:t>
      </w:r>
      <w:proofErr w:type="spellStart"/>
      <w:r w:rsidRPr="00D3437C">
        <w:rPr>
          <w:rFonts w:ascii="Arial" w:hAnsi="Arial" w:cs="Arial"/>
          <w:sz w:val="20"/>
          <w:lang w:val="en-US"/>
        </w:rPr>
        <w:t>formular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tipizat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de document </w:t>
      </w:r>
      <w:proofErr w:type="spellStart"/>
      <w:r w:rsidRPr="00D3437C">
        <w:rPr>
          <w:rFonts w:ascii="Arial" w:hAnsi="Arial" w:cs="Arial"/>
          <w:sz w:val="20"/>
          <w:lang w:val="en-US"/>
        </w:rPr>
        <w:t>primar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cu </w:t>
      </w:r>
      <w:proofErr w:type="spellStart"/>
      <w:r w:rsidRPr="00D3437C">
        <w:rPr>
          <w:rFonts w:ascii="Arial" w:hAnsi="Arial" w:cs="Arial"/>
          <w:sz w:val="20"/>
          <w:lang w:val="en-US"/>
        </w:rPr>
        <w:t>regim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special de </w:t>
      </w:r>
      <w:proofErr w:type="spellStart"/>
      <w:r w:rsidRPr="00D3437C">
        <w:rPr>
          <w:rFonts w:ascii="Arial" w:hAnsi="Arial" w:cs="Arial"/>
          <w:sz w:val="20"/>
          <w:lang w:val="en-US"/>
        </w:rPr>
        <w:t>strictă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evidență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, </w:t>
      </w:r>
      <w:r w:rsidR="00FC5C2C">
        <w:rPr>
          <w:rFonts w:ascii="Arial" w:hAnsi="Arial" w:cs="Arial"/>
          <w:sz w:val="20"/>
          <w:lang w:val="en-US"/>
        </w:rPr>
        <w:t xml:space="preserve">care se </w:t>
      </w:r>
      <w:proofErr w:type="spellStart"/>
      <w:r w:rsidR="00FC5C2C">
        <w:rPr>
          <w:rFonts w:ascii="Arial" w:hAnsi="Arial" w:cs="Arial"/>
          <w:sz w:val="20"/>
          <w:lang w:val="en-US"/>
        </w:rPr>
        <w:t>completează</w:t>
      </w:r>
      <w:proofErr w:type="spellEnd"/>
      <w:r w:rsid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>
        <w:rPr>
          <w:rFonts w:ascii="Arial" w:hAnsi="Arial" w:cs="Arial"/>
          <w:sz w:val="20"/>
          <w:lang w:val="en-US"/>
        </w:rPr>
        <w:t>și</w:t>
      </w:r>
      <w:proofErr w:type="spellEnd"/>
      <w:r w:rsid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>
        <w:rPr>
          <w:rFonts w:ascii="Arial" w:hAnsi="Arial" w:cs="Arial"/>
          <w:sz w:val="20"/>
          <w:lang w:val="en-US"/>
        </w:rPr>
        <w:t>eliberează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la </w:t>
      </w:r>
      <w:proofErr w:type="spellStart"/>
      <w:r w:rsidRPr="00D3437C">
        <w:rPr>
          <w:rFonts w:ascii="Arial" w:hAnsi="Arial" w:cs="Arial"/>
          <w:sz w:val="20"/>
          <w:lang w:val="en-US"/>
        </w:rPr>
        <w:t>locul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constatării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contravenției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, de </w:t>
      </w:r>
      <w:proofErr w:type="spellStart"/>
      <w:r w:rsidRPr="00D3437C">
        <w:rPr>
          <w:rFonts w:ascii="Arial" w:hAnsi="Arial" w:cs="Arial"/>
          <w:sz w:val="20"/>
          <w:lang w:val="en-US"/>
        </w:rPr>
        <w:t>către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agenții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constatatori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din </w:t>
      </w:r>
      <w:proofErr w:type="spellStart"/>
      <w:r w:rsidRPr="00D3437C">
        <w:rPr>
          <w:rFonts w:ascii="Arial" w:hAnsi="Arial" w:cs="Arial"/>
          <w:sz w:val="20"/>
          <w:lang w:val="en-US"/>
        </w:rPr>
        <w:t>cadrul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subdiviziunilor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M</w:t>
      </w:r>
      <w:r w:rsidR="00FC5C2C">
        <w:rPr>
          <w:rFonts w:ascii="Arial" w:hAnsi="Arial" w:cs="Arial"/>
          <w:sz w:val="20"/>
          <w:lang w:val="en-US"/>
        </w:rPr>
        <w:t>AI</w:t>
      </w:r>
      <w:r w:rsidRPr="00D3437C">
        <w:rPr>
          <w:rFonts w:ascii="Arial" w:hAnsi="Arial" w:cs="Arial"/>
          <w:sz w:val="20"/>
          <w:lang w:val="en-US"/>
        </w:rPr>
        <w:t xml:space="preserve">, care </w:t>
      </w:r>
      <w:proofErr w:type="spellStart"/>
      <w:r w:rsidRPr="00D3437C">
        <w:rPr>
          <w:rFonts w:ascii="Arial" w:hAnsi="Arial" w:cs="Arial"/>
          <w:sz w:val="20"/>
          <w:lang w:val="en-US"/>
        </w:rPr>
        <w:t>confirmă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plata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amenzilor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și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exclude </w:t>
      </w:r>
      <w:proofErr w:type="spellStart"/>
      <w:r w:rsidRPr="00D3437C">
        <w:rPr>
          <w:rFonts w:ascii="Arial" w:hAnsi="Arial" w:cs="Arial"/>
          <w:sz w:val="20"/>
          <w:lang w:val="en-US"/>
        </w:rPr>
        <w:t>necesitatea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întocmirii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D3437C">
        <w:rPr>
          <w:rFonts w:ascii="Arial" w:hAnsi="Arial" w:cs="Arial"/>
          <w:sz w:val="20"/>
          <w:lang w:val="en-US"/>
        </w:rPr>
        <w:t>procesului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-verbal cu </w:t>
      </w:r>
      <w:proofErr w:type="spellStart"/>
      <w:r w:rsidRPr="00D3437C">
        <w:rPr>
          <w:rFonts w:ascii="Arial" w:hAnsi="Arial" w:cs="Arial"/>
          <w:sz w:val="20"/>
          <w:lang w:val="en-US"/>
        </w:rPr>
        <w:t>privire</w:t>
      </w:r>
      <w:proofErr w:type="spellEnd"/>
      <w:r w:rsidRPr="00D3437C">
        <w:rPr>
          <w:rFonts w:ascii="Arial" w:hAnsi="Arial" w:cs="Arial"/>
          <w:sz w:val="20"/>
          <w:lang w:val="en-US"/>
        </w:rPr>
        <w:t xml:space="preserve"> la </w:t>
      </w:r>
      <w:proofErr w:type="spellStart"/>
      <w:r w:rsidRPr="00D3437C">
        <w:rPr>
          <w:rFonts w:ascii="Arial" w:hAnsi="Arial" w:cs="Arial"/>
          <w:sz w:val="20"/>
          <w:lang w:val="en-US"/>
        </w:rPr>
        <w:t>contravenție</w:t>
      </w:r>
      <w:proofErr w:type="spellEnd"/>
      <w:r w:rsidRPr="00D3437C">
        <w:rPr>
          <w:rFonts w:ascii="Arial" w:hAnsi="Arial" w:cs="Arial"/>
          <w:sz w:val="20"/>
          <w:lang w:val="en-US"/>
        </w:rPr>
        <w:t>.</w:t>
      </w:r>
      <w:r w:rsid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Chitanţa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se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întocmeşte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în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r w:rsidR="00FC5C2C">
        <w:rPr>
          <w:rFonts w:ascii="Arial" w:hAnsi="Arial" w:cs="Arial"/>
          <w:sz w:val="20"/>
          <w:lang w:val="en-US"/>
        </w:rPr>
        <w:t xml:space="preserve">2 </w:t>
      </w:r>
      <w:proofErr w:type="spellStart"/>
      <w:r w:rsidR="00FC5C2C">
        <w:rPr>
          <w:rFonts w:ascii="Arial" w:hAnsi="Arial" w:cs="Arial"/>
          <w:sz w:val="20"/>
          <w:lang w:val="en-US"/>
        </w:rPr>
        <w:t>exemplare</w:t>
      </w:r>
      <w:proofErr w:type="spellEnd"/>
      <w:r w:rsidR="00FC5C2C">
        <w:rPr>
          <w:rFonts w:ascii="Arial" w:hAnsi="Arial" w:cs="Arial"/>
          <w:sz w:val="20"/>
          <w:lang w:val="en-US"/>
        </w:rPr>
        <w:t xml:space="preserve">: </w:t>
      </w:r>
      <w:proofErr w:type="spellStart"/>
      <w:r w:rsidR="00FC5C2C">
        <w:rPr>
          <w:rFonts w:ascii="Arial" w:hAnsi="Arial" w:cs="Arial"/>
          <w:sz w:val="20"/>
          <w:lang w:val="en-US"/>
        </w:rPr>
        <w:t>primul</w:t>
      </w:r>
      <w:proofErr w:type="spellEnd"/>
      <w:r w:rsidR="00FC5C2C">
        <w:rPr>
          <w:rFonts w:ascii="Arial" w:hAnsi="Arial" w:cs="Arial"/>
          <w:sz w:val="20"/>
          <w:lang w:val="en-US"/>
        </w:rPr>
        <w:t xml:space="preserve"> exemplar </w:t>
      </w:r>
      <w:proofErr w:type="spellStart"/>
      <w:r w:rsidR="00FC5C2C">
        <w:rPr>
          <w:rFonts w:ascii="Arial" w:hAnsi="Arial" w:cs="Arial"/>
          <w:sz w:val="20"/>
          <w:lang w:val="en-US"/>
        </w:rPr>
        <w:t>rămâ</w:t>
      </w:r>
      <w:r w:rsidR="00FC5C2C" w:rsidRPr="00FC5C2C">
        <w:rPr>
          <w:rFonts w:ascii="Arial" w:hAnsi="Arial" w:cs="Arial"/>
          <w:sz w:val="20"/>
          <w:lang w:val="en-US"/>
        </w:rPr>
        <w:t>ne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la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agentul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constatator</w:t>
      </w:r>
      <w:proofErr w:type="spellEnd"/>
      <w:r w:rsidR="00FC5C2C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="00FC5C2C">
        <w:rPr>
          <w:rFonts w:ascii="Arial" w:hAnsi="Arial" w:cs="Arial"/>
          <w:sz w:val="20"/>
          <w:lang w:val="en-US"/>
        </w:rPr>
        <w:t>iar</w:t>
      </w:r>
      <w:proofErr w:type="spellEnd"/>
      <w:r w:rsidR="00FC5C2C">
        <w:rPr>
          <w:rFonts w:ascii="Arial" w:hAnsi="Arial" w:cs="Arial"/>
          <w:sz w:val="20"/>
          <w:lang w:val="en-US"/>
        </w:rPr>
        <w:t xml:space="preserve"> al </w:t>
      </w:r>
      <w:proofErr w:type="spellStart"/>
      <w:r w:rsidR="00FC5C2C">
        <w:rPr>
          <w:rFonts w:ascii="Arial" w:hAnsi="Arial" w:cs="Arial"/>
          <w:sz w:val="20"/>
          <w:lang w:val="en-US"/>
        </w:rPr>
        <w:t>doilea</w:t>
      </w:r>
      <w:proofErr w:type="spellEnd"/>
      <w:r w:rsidR="00FC5C2C">
        <w:rPr>
          <w:rFonts w:ascii="Arial" w:hAnsi="Arial" w:cs="Arial"/>
          <w:sz w:val="20"/>
          <w:lang w:val="en-US"/>
        </w:rPr>
        <w:t xml:space="preserve"> exemplar se </w:t>
      </w:r>
      <w:proofErr w:type="spellStart"/>
      <w:r w:rsidR="00FC5C2C">
        <w:rPr>
          <w:rFonts w:ascii="Arial" w:hAnsi="Arial" w:cs="Arial"/>
          <w:sz w:val="20"/>
          <w:lang w:val="en-US"/>
        </w:rPr>
        <w:t>înmâ</w:t>
      </w:r>
      <w:r w:rsidR="00FC5C2C" w:rsidRPr="00FC5C2C">
        <w:rPr>
          <w:rFonts w:ascii="Arial" w:hAnsi="Arial" w:cs="Arial"/>
          <w:sz w:val="20"/>
          <w:lang w:val="en-US"/>
        </w:rPr>
        <w:t>neaz</w:t>
      </w:r>
      <w:r w:rsidR="00FC5C2C">
        <w:rPr>
          <w:rFonts w:ascii="Arial" w:hAnsi="Arial" w:cs="Arial"/>
          <w:sz w:val="20"/>
          <w:lang w:val="en-US"/>
        </w:rPr>
        <w:t>ă</w:t>
      </w:r>
      <w:proofErr w:type="spellEnd"/>
      <w:r w:rsid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>
        <w:rPr>
          <w:rFonts w:ascii="Arial" w:hAnsi="Arial" w:cs="Arial"/>
          <w:sz w:val="20"/>
          <w:lang w:val="en-US"/>
        </w:rPr>
        <w:t>contravenientului</w:t>
      </w:r>
      <w:proofErr w:type="spellEnd"/>
      <w:r w:rsidR="00FC5C2C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="00FC5C2C">
        <w:rPr>
          <w:rFonts w:ascii="Arial" w:hAnsi="Arial" w:cs="Arial"/>
          <w:sz w:val="20"/>
          <w:lang w:val="en-US"/>
        </w:rPr>
        <w:t>faptul</w:t>
      </w:r>
      <w:proofErr w:type="spellEnd"/>
      <w:r w:rsid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>
        <w:rPr>
          <w:rFonts w:ascii="Arial" w:hAnsi="Arial" w:cs="Arial"/>
          <w:sz w:val="20"/>
          <w:lang w:val="en-US"/>
        </w:rPr>
        <w:t>înmânării</w:t>
      </w:r>
      <w:proofErr w:type="spellEnd"/>
      <w:r w:rsid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>
        <w:rPr>
          <w:rFonts w:ascii="Arial" w:hAnsi="Arial" w:cs="Arial"/>
          <w:sz w:val="20"/>
          <w:lang w:val="en-US"/>
        </w:rPr>
        <w:t>chitanţei</w:t>
      </w:r>
      <w:proofErr w:type="spellEnd"/>
      <w:r w:rsid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>
        <w:rPr>
          <w:rFonts w:ascii="Arial" w:hAnsi="Arial" w:cs="Arial"/>
          <w:sz w:val="20"/>
          <w:lang w:val="en-US"/>
        </w:rPr>
        <w:t>menţionâ</w:t>
      </w:r>
      <w:r w:rsidR="00FC5C2C" w:rsidRPr="00FC5C2C">
        <w:rPr>
          <w:rFonts w:ascii="Arial" w:hAnsi="Arial" w:cs="Arial"/>
          <w:sz w:val="20"/>
          <w:lang w:val="en-US"/>
        </w:rPr>
        <w:t>ndu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-se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în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primul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exemplar.</w:t>
      </w:r>
      <w:r w:rsid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Completarea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chitanţei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se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efectuează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în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prezenţa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contravenientului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şi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în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baza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datelor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din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actul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identitate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al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acestuia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>.</w:t>
      </w:r>
      <w:r w:rsid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Agentul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constatator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completează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şi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eliberează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chitanţa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doar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în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cazul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cînd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lipsesc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circumstanţele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enumerate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în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art. 446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alin</w:t>
      </w:r>
      <w:proofErr w:type="spellEnd"/>
      <w:proofErr w:type="gramStart"/>
      <w:r w:rsidR="00FC5C2C" w:rsidRPr="00FC5C2C">
        <w:rPr>
          <w:rFonts w:ascii="Arial" w:hAnsi="Arial" w:cs="Arial"/>
          <w:sz w:val="20"/>
          <w:lang w:val="en-US"/>
        </w:rPr>
        <w:t>.(</w:t>
      </w:r>
      <w:proofErr w:type="gramEnd"/>
      <w:r w:rsidR="00FC5C2C" w:rsidRPr="00FC5C2C">
        <w:rPr>
          <w:rFonts w:ascii="Arial" w:hAnsi="Arial" w:cs="Arial"/>
          <w:sz w:val="20"/>
          <w:lang w:val="en-US"/>
        </w:rPr>
        <w:t xml:space="preserve">2) din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Codul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contravenţional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>,</w:t>
      </w:r>
      <w:r w:rsid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iar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contravenientul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recunoaşte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că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este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vinovat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săvîrşirea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contravenţiei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şi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acceptă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să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plătească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amenda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 xml:space="preserve"> contra </w:t>
      </w:r>
      <w:proofErr w:type="spellStart"/>
      <w:r w:rsidR="00FC5C2C" w:rsidRPr="00FC5C2C">
        <w:rPr>
          <w:rFonts w:ascii="Arial" w:hAnsi="Arial" w:cs="Arial"/>
          <w:sz w:val="20"/>
          <w:lang w:val="en-US"/>
        </w:rPr>
        <w:t>chitanţă</w:t>
      </w:r>
      <w:proofErr w:type="spellEnd"/>
      <w:r w:rsidR="00FC5C2C" w:rsidRPr="00FC5C2C">
        <w:rPr>
          <w:rFonts w:ascii="Arial" w:hAnsi="Arial" w:cs="Arial"/>
          <w:sz w:val="20"/>
          <w:lang w:val="en-US"/>
        </w:rPr>
        <w:t>.</w:t>
      </w:r>
    </w:p>
    <w:p w:rsidR="009F35B5" w:rsidRDefault="009F35B5" w:rsidP="009F35B5">
      <w:pPr>
        <w:rPr>
          <w:rFonts w:ascii="Arial" w:hAnsi="Arial" w:cs="Arial"/>
          <w:b/>
          <w:sz w:val="20"/>
        </w:rPr>
      </w:pPr>
      <w:proofErr w:type="spellStart"/>
      <w:r w:rsidRPr="009F35B5">
        <w:rPr>
          <w:rFonts w:ascii="Arial" w:hAnsi="Arial" w:cs="Arial"/>
          <w:b/>
          <w:sz w:val="20"/>
          <w:lang w:val="en-US"/>
        </w:rPr>
        <w:t>Valoarea</w:t>
      </w:r>
      <w:proofErr w:type="spellEnd"/>
      <w:r w:rsidRPr="009F35B5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b/>
          <w:sz w:val="20"/>
          <w:lang w:val="en-US"/>
        </w:rPr>
        <w:t>reziduală</w:t>
      </w:r>
      <w:proofErr w:type="spellEnd"/>
      <w:r w:rsidRPr="009F35B5">
        <w:rPr>
          <w:rFonts w:ascii="Arial" w:hAnsi="Arial" w:cs="Arial"/>
          <w:b/>
          <w:sz w:val="20"/>
          <w:lang w:val="en-US"/>
        </w:rPr>
        <w:t xml:space="preserve"> a </w:t>
      </w:r>
      <w:proofErr w:type="spellStart"/>
      <w:r w:rsidRPr="009F35B5">
        <w:rPr>
          <w:rFonts w:ascii="Arial" w:hAnsi="Arial" w:cs="Arial"/>
          <w:b/>
          <w:sz w:val="20"/>
          <w:lang w:val="en-US"/>
        </w:rPr>
        <w:t>mijlocului</w:t>
      </w:r>
      <w:proofErr w:type="spellEnd"/>
      <w:r w:rsidRPr="009F35B5">
        <w:rPr>
          <w:rFonts w:ascii="Arial" w:hAnsi="Arial" w:cs="Arial"/>
          <w:b/>
          <w:sz w:val="20"/>
          <w:lang w:val="en-US"/>
        </w:rPr>
        <w:t xml:space="preserve"> fix. </w:t>
      </w:r>
      <w:proofErr w:type="spellStart"/>
      <w:r w:rsidRPr="009F35B5">
        <w:rPr>
          <w:rFonts w:ascii="Arial" w:hAnsi="Arial" w:cs="Arial"/>
          <w:b/>
          <w:sz w:val="20"/>
        </w:rPr>
        <w:t>Aspecte</w:t>
      </w:r>
      <w:proofErr w:type="spellEnd"/>
      <w:r w:rsidRPr="009F35B5">
        <w:rPr>
          <w:rFonts w:ascii="Arial" w:hAnsi="Arial" w:cs="Arial"/>
          <w:b/>
          <w:sz w:val="20"/>
        </w:rPr>
        <w:t xml:space="preserve"> </w:t>
      </w:r>
      <w:proofErr w:type="spellStart"/>
      <w:r w:rsidRPr="009F35B5">
        <w:rPr>
          <w:rFonts w:ascii="Arial" w:hAnsi="Arial" w:cs="Arial"/>
          <w:b/>
          <w:sz w:val="20"/>
        </w:rPr>
        <w:t>contabile</w:t>
      </w:r>
      <w:proofErr w:type="spellEnd"/>
      <w:r w:rsidRPr="009F35B5">
        <w:rPr>
          <w:rFonts w:ascii="Arial" w:hAnsi="Arial" w:cs="Arial"/>
          <w:b/>
          <w:sz w:val="20"/>
        </w:rPr>
        <w:t xml:space="preserve"> </w:t>
      </w:r>
      <w:proofErr w:type="spellStart"/>
      <w:r w:rsidRPr="009F35B5">
        <w:rPr>
          <w:rFonts w:ascii="Arial" w:hAnsi="Arial" w:cs="Arial"/>
          <w:b/>
          <w:sz w:val="20"/>
        </w:rPr>
        <w:t>și</w:t>
      </w:r>
      <w:proofErr w:type="spellEnd"/>
      <w:r w:rsidRPr="009F35B5">
        <w:rPr>
          <w:rFonts w:ascii="Arial" w:hAnsi="Arial" w:cs="Arial"/>
          <w:b/>
          <w:sz w:val="20"/>
        </w:rPr>
        <w:t xml:space="preserve"> </w:t>
      </w:r>
      <w:proofErr w:type="spellStart"/>
      <w:r w:rsidRPr="009F35B5">
        <w:rPr>
          <w:rFonts w:ascii="Arial" w:hAnsi="Arial" w:cs="Arial"/>
          <w:b/>
          <w:sz w:val="20"/>
        </w:rPr>
        <w:t>fiscale</w:t>
      </w:r>
      <w:proofErr w:type="spellEnd"/>
    </w:p>
    <w:p w:rsidR="009F35B5" w:rsidRPr="009F35B5" w:rsidRDefault="009F35B5" w:rsidP="009F35B5">
      <w:pPr>
        <w:rPr>
          <w:rFonts w:ascii="Arial" w:hAnsi="Arial" w:cs="Arial"/>
          <w:sz w:val="20"/>
          <w:lang w:val="en-US"/>
        </w:rPr>
      </w:pPr>
      <w:proofErr w:type="spellStart"/>
      <w:r w:rsidRPr="009F35B5">
        <w:rPr>
          <w:rFonts w:ascii="Arial" w:hAnsi="Arial" w:cs="Arial"/>
          <w:i/>
          <w:iCs/>
          <w:sz w:val="20"/>
        </w:rPr>
        <w:t>Valoarea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reziduală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, </w:t>
      </w:r>
      <w:proofErr w:type="spellStart"/>
      <w:r w:rsidRPr="009F35B5">
        <w:rPr>
          <w:rFonts w:ascii="Arial" w:hAnsi="Arial" w:cs="Arial"/>
          <w:i/>
          <w:iCs/>
          <w:sz w:val="20"/>
        </w:rPr>
        <w:t>în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cele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mai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dese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cazuri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, </w:t>
      </w:r>
      <w:proofErr w:type="spellStart"/>
      <w:r w:rsidRPr="009F35B5">
        <w:rPr>
          <w:rFonts w:ascii="Arial" w:hAnsi="Arial" w:cs="Arial"/>
          <w:i/>
          <w:iCs/>
          <w:sz w:val="20"/>
        </w:rPr>
        <w:t>nu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primește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atenția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pe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care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o </w:t>
      </w:r>
      <w:proofErr w:type="spellStart"/>
      <w:r w:rsidRPr="009F35B5">
        <w:rPr>
          <w:rFonts w:ascii="Arial" w:hAnsi="Arial" w:cs="Arial"/>
          <w:i/>
          <w:iCs/>
          <w:sz w:val="20"/>
        </w:rPr>
        <w:t>merită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la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data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punerii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în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funcțiune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a </w:t>
      </w:r>
      <w:proofErr w:type="spellStart"/>
      <w:r w:rsidRPr="009F35B5">
        <w:rPr>
          <w:rFonts w:ascii="Arial" w:hAnsi="Arial" w:cs="Arial"/>
          <w:i/>
          <w:iCs/>
          <w:sz w:val="20"/>
        </w:rPr>
        <w:t>mijlocului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fix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, </w:t>
      </w:r>
      <w:proofErr w:type="spellStart"/>
      <w:r w:rsidRPr="009F35B5">
        <w:rPr>
          <w:rFonts w:ascii="Arial" w:hAnsi="Arial" w:cs="Arial"/>
          <w:i/>
          <w:iCs/>
          <w:sz w:val="20"/>
        </w:rPr>
        <w:t>deoarece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, de </w:t>
      </w:r>
      <w:proofErr w:type="spellStart"/>
      <w:r w:rsidRPr="009F35B5">
        <w:rPr>
          <w:rFonts w:ascii="Arial" w:hAnsi="Arial" w:cs="Arial"/>
          <w:i/>
          <w:iCs/>
          <w:sz w:val="20"/>
        </w:rPr>
        <w:t>obicei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, </w:t>
      </w:r>
      <w:proofErr w:type="spellStart"/>
      <w:r w:rsidRPr="009F35B5">
        <w:rPr>
          <w:rFonts w:ascii="Arial" w:hAnsi="Arial" w:cs="Arial"/>
          <w:i/>
          <w:iCs/>
          <w:sz w:val="20"/>
        </w:rPr>
        <w:t>această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sarcină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cade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pe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umerii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contabililor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, </w:t>
      </w:r>
      <w:proofErr w:type="spellStart"/>
      <w:r w:rsidRPr="009F35B5">
        <w:rPr>
          <w:rFonts w:ascii="Arial" w:hAnsi="Arial" w:cs="Arial"/>
          <w:i/>
          <w:iCs/>
          <w:sz w:val="20"/>
        </w:rPr>
        <w:t>care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, de </w:t>
      </w:r>
      <w:proofErr w:type="spellStart"/>
      <w:r w:rsidRPr="009F35B5">
        <w:rPr>
          <w:rFonts w:ascii="Arial" w:hAnsi="Arial" w:cs="Arial"/>
          <w:i/>
          <w:iCs/>
          <w:sz w:val="20"/>
        </w:rPr>
        <w:t>fapt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, </w:t>
      </w:r>
      <w:proofErr w:type="spellStart"/>
      <w:r w:rsidRPr="009F35B5">
        <w:rPr>
          <w:rFonts w:ascii="Arial" w:hAnsi="Arial" w:cs="Arial"/>
          <w:i/>
          <w:iCs/>
          <w:sz w:val="20"/>
        </w:rPr>
        <w:t>nu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sunt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specialiști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în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acest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</w:rPr>
        <w:t>domeniu</w:t>
      </w:r>
      <w:proofErr w:type="spellEnd"/>
      <w:r w:rsidRPr="009F35B5">
        <w:rPr>
          <w:rFonts w:ascii="Arial" w:hAnsi="Arial" w:cs="Arial"/>
          <w:i/>
          <w:iCs/>
          <w:sz w:val="20"/>
        </w:rPr>
        <w:t xml:space="preserve">. </w:t>
      </w:r>
      <w:r w:rsidRPr="009F35B5">
        <w:rPr>
          <w:rFonts w:ascii="Arial" w:hAnsi="Arial" w:cs="Arial"/>
          <w:i/>
          <w:iCs/>
          <w:sz w:val="20"/>
          <w:lang w:val="en-US"/>
        </w:rPr>
        <w:t xml:space="preserve">Conform </w:t>
      </w:r>
      <w:hyperlink r:id="rId25" w:history="1">
        <w:r w:rsidRPr="009F35B5">
          <w:rPr>
            <w:rStyle w:val="a3"/>
            <w:rFonts w:ascii="Arial" w:hAnsi="Arial" w:cs="Arial"/>
            <w:i/>
            <w:iCs/>
            <w:sz w:val="20"/>
            <w:lang w:val="en-US"/>
          </w:rPr>
          <w:t>SNC „</w:t>
        </w:r>
        <w:proofErr w:type="spellStart"/>
        <w:r w:rsidRPr="009F35B5">
          <w:rPr>
            <w:rStyle w:val="a3"/>
            <w:rFonts w:ascii="Arial" w:hAnsi="Arial" w:cs="Arial"/>
            <w:i/>
            <w:iCs/>
            <w:sz w:val="20"/>
            <w:lang w:val="en-US"/>
          </w:rPr>
          <w:t>Imobilizări</w:t>
        </w:r>
        <w:proofErr w:type="spellEnd"/>
        <w:r w:rsidRPr="009F35B5">
          <w:rPr>
            <w:rStyle w:val="a3"/>
            <w:rFonts w:ascii="Arial" w:hAnsi="Arial" w:cs="Arial"/>
            <w:i/>
            <w:iCs/>
            <w:sz w:val="20"/>
            <w:lang w:val="en-US"/>
          </w:rPr>
          <w:t xml:space="preserve"> </w:t>
        </w:r>
        <w:proofErr w:type="spellStart"/>
        <w:r w:rsidRPr="009F35B5">
          <w:rPr>
            <w:rStyle w:val="a3"/>
            <w:rFonts w:ascii="Arial" w:hAnsi="Arial" w:cs="Arial"/>
            <w:i/>
            <w:iCs/>
            <w:sz w:val="20"/>
            <w:lang w:val="en-US"/>
          </w:rPr>
          <w:t>corporale</w:t>
        </w:r>
        <w:proofErr w:type="spellEnd"/>
        <w:r w:rsidRPr="009F35B5">
          <w:rPr>
            <w:rStyle w:val="a3"/>
            <w:rFonts w:ascii="Arial" w:hAnsi="Arial" w:cs="Arial"/>
            <w:i/>
            <w:iCs/>
            <w:sz w:val="20"/>
            <w:lang w:val="en-US"/>
          </w:rPr>
          <w:t xml:space="preserve"> </w:t>
        </w:r>
        <w:proofErr w:type="spellStart"/>
        <w:r w:rsidRPr="009F35B5">
          <w:rPr>
            <w:rStyle w:val="a3"/>
            <w:rFonts w:ascii="Arial" w:hAnsi="Arial" w:cs="Arial"/>
            <w:i/>
            <w:iCs/>
            <w:sz w:val="20"/>
            <w:lang w:val="en-US"/>
          </w:rPr>
          <w:t>și</w:t>
        </w:r>
        <w:proofErr w:type="spellEnd"/>
        <w:r w:rsidRPr="009F35B5">
          <w:rPr>
            <w:rStyle w:val="a3"/>
            <w:rFonts w:ascii="Arial" w:hAnsi="Arial" w:cs="Arial"/>
            <w:i/>
            <w:iCs/>
            <w:sz w:val="20"/>
            <w:lang w:val="en-US"/>
          </w:rPr>
          <w:t xml:space="preserve"> </w:t>
        </w:r>
        <w:proofErr w:type="spellStart"/>
        <w:r w:rsidRPr="009F35B5">
          <w:rPr>
            <w:rStyle w:val="a3"/>
            <w:rFonts w:ascii="Arial" w:hAnsi="Arial" w:cs="Arial"/>
            <w:i/>
            <w:iCs/>
            <w:sz w:val="20"/>
            <w:lang w:val="en-US"/>
          </w:rPr>
          <w:t>necorporale</w:t>
        </w:r>
        <w:proofErr w:type="spellEnd"/>
        <w:r w:rsidRPr="009F35B5">
          <w:rPr>
            <w:rStyle w:val="a3"/>
            <w:rFonts w:ascii="Arial" w:hAnsi="Arial" w:cs="Arial"/>
            <w:i/>
            <w:iCs/>
            <w:sz w:val="20"/>
            <w:lang w:val="en-US"/>
          </w:rPr>
          <w:t>"</w:t>
        </w:r>
      </w:hyperlink>
      <w:r w:rsidRPr="009F35B5">
        <w:rPr>
          <w:rFonts w:ascii="Arial" w:hAnsi="Arial" w:cs="Arial"/>
          <w:i/>
          <w:iCs/>
          <w:sz w:val="20"/>
          <w:lang w:val="en-US"/>
        </w:rPr>
        <w:t xml:space="preserve"> ,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valoarea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reziduală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reprezintă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valoarea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estimată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(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preconizată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) a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unei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imobilizări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amortizabile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pe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care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entitatea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prevede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să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o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obțină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la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expirarea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duratei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de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utilizare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gramStart"/>
      <w:r w:rsidRPr="009F35B5">
        <w:rPr>
          <w:rFonts w:ascii="Arial" w:hAnsi="Arial" w:cs="Arial"/>
          <w:i/>
          <w:iCs/>
          <w:sz w:val="20"/>
          <w:lang w:val="en-US"/>
        </w:rPr>
        <w:t>a</w:t>
      </w:r>
      <w:proofErr w:type="gram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acesteia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. Este important ca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valoarea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reziduală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a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activului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la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momentul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ieșirii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din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funcțiune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proofErr w:type="gramStart"/>
      <w:r w:rsidRPr="009F35B5">
        <w:rPr>
          <w:rFonts w:ascii="Arial" w:hAnsi="Arial" w:cs="Arial"/>
          <w:i/>
          <w:iCs/>
          <w:sz w:val="20"/>
          <w:lang w:val="en-US"/>
        </w:rPr>
        <w:t>să</w:t>
      </w:r>
      <w:proofErr w:type="spellEnd"/>
      <w:proofErr w:type="gramEnd"/>
      <w:r w:rsidRPr="009F35B5">
        <w:rPr>
          <w:rFonts w:ascii="Arial" w:hAnsi="Arial" w:cs="Arial"/>
          <w:i/>
          <w:iCs/>
          <w:sz w:val="20"/>
          <w:lang w:val="en-US"/>
        </w:rPr>
        <w:t xml:space="preserve"> fie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determinată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corect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pentru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că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aceasta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va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constitui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costul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vânzării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ulterioare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 xml:space="preserve"> a </w:t>
      </w:r>
      <w:proofErr w:type="spellStart"/>
      <w:r w:rsidRPr="009F35B5">
        <w:rPr>
          <w:rFonts w:ascii="Arial" w:hAnsi="Arial" w:cs="Arial"/>
          <w:i/>
          <w:iCs/>
          <w:sz w:val="20"/>
          <w:lang w:val="en-US"/>
        </w:rPr>
        <w:t>activului</w:t>
      </w:r>
      <w:proofErr w:type="spellEnd"/>
      <w:r w:rsidRPr="009F35B5">
        <w:rPr>
          <w:rFonts w:ascii="Arial" w:hAnsi="Arial" w:cs="Arial"/>
          <w:i/>
          <w:iCs/>
          <w:sz w:val="20"/>
          <w:lang w:val="en-US"/>
        </w:rPr>
        <w:t>.</w:t>
      </w:r>
      <w:bookmarkStart w:id="0" w:name="_GoBack"/>
      <w:bookmarkEnd w:id="0"/>
    </w:p>
    <w:p w:rsidR="00D3437C" w:rsidRPr="00D3437C" w:rsidRDefault="00D3437C" w:rsidP="00D3437C">
      <w:pPr>
        <w:rPr>
          <w:rFonts w:ascii="Arial" w:hAnsi="Arial" w:cs="Arial"/>
          <w:sz w:val="20"/>
          <w:lang w:val="en-US"/>
        </w:rPr>
      </w:pPr>
    </w:p>
    <w:sectPr w:rsidR="00D3437C" w:rsidRPr="00D34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77"/>
    <w:rsid w:val="00051EF1"/>
    <w:rsid w:val="001E2CA6"/>
    <w:rsid w:val="00421442"/>
    <w:rsid w:val="006A72F3"/>
    <w:rsid w:val="006E59B0"/>
    <w:rsid w:val="009F35B5"/>
    <w:rsid w:val="00A22A8B"/>
    <w:rsid w:val="00A911FC"/>
    <w:rsid w:val="00AA7779"/>
    <w:rsid w:val="00B55ED1"/>
    <w:rsid w:val="00BC45D8"/>
    <w:rsid w:val="00C17455"/>
    <w:rsid w:val="00CD1541"/>
    <w:rsid w:val="00CF48AC"/>
    <w:rsid w:val="00D05E52"/>
    <w:rsid w:val="00D26C77"/>
    <w:rsid w:val="00D3437C"/>
    <w:rsid w:val="00F7748E"/>
    <w:rsid w:val="00F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5E567-8AF1-410F-BAC8-0AAE4402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0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x.justice.md/UserFiles/File/2014/mo325-332md/anexa%204_874.docx" TargetMode="External"/><Relationship Id="rId13" Type="http://schemas.openxmlformats.org/officeDocument/2006/relationships/hyperlink" Target="http://lex.justice.md/UserFiles/File/2017/mo30-39md/an.1_5.doc" TargetMode="External"/><Relationship Id="rId18" Type="http://schemas.openxmlformats.org/officeDocument/2006/relationships/hyperlink" Target="http://lex.justice.md/index.php?action=view&amp;view=doc&amp;lang=1&amp;id=370939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lex.justice.md/index.php?action=view&amp;view=doc&amp;lang=1&amp;id=371460" TargetMode="External"/><Relationship Id="rId7" Type="http://schemas.openxmlformats.org/officeDocument/2006/relationships/hyperlink" Target="http://lex.justice.md/UserFiles/File/2017/mo50-59md/an2._11.docx" TargetMode="External"/><Relationship Id="rId12" Type="http://schemas.openxmlformats.org/officeDocument/2006/relationships/hyperlink" Target="http://lex.justice.md/UserFiles/File/mo146-148ru/Anexa%20nr.doc" TargetMode="External"/><Relationship Id="rId17" Type="http://schemas.openxmlformats.org/officeDocument/2006/relationships/hyperlink" Target="http://www.lex.md/fisc/codfiscaltxtro.htm" TargetMode="External"/><Relationship Id="rId25" Type="http://schemas.openxmlformats.org/officeDocument/2006/relationships/hyperlink" Target="http://www.contabilsef.md/newsview.php?l=ro&amp;idc=499&amp;id=7977&amp;t=/SNC-2015/SNC-IMOBILIZARI-NECORPORALE-SI-CORPORA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ex.justice.md/UserFiles/File/2017/mo60-66md/an.2_21.docx" TargetMode="External"/><Relationship Id="rId20" Type="http://schemas.openxmlformats.org/officeDocument/2006/relationships/hyperlink" Target="http://lex.justice.md/index.php?action=view&amp;view=doc&amp;lang=1&amp;id=371454" TargetMode="External"/><Relationship Id="rId1" Type="http://schemas.openxmlformats.org/officeDocument/2006/relationships/styles" Target="styles.xml"/><Relationship Id="rId6" Type="http://schemas.openxmlformats.org/officeDocument/2006/relationships/hyperlink" Target="http://lex.justice.md/UserFiles/File/2017/mo50-59md/an.1_11.docx" TargetMode="External"/><Relationship Id="rId11" Type="http://schemas.openxmlformats.org/officeDocument/2006/relationships/hyperlink" Target="http://lex.justice.md/UserFiles/File/mo18-20md/Anexa%20nr.1%20-%20Forma%20PSV.doc" TargetMode="External"/><Relationship Id="rId24" Type="http://schemas.openxmlformats.org/officeDocument/2006/relationships/hyperlink" Target="http://lex.justice.md/index.php?action=view&amp;view=doc&amp;lang=1&amp;id=371470" TargetMode="External"/><Relationship Id="rId5" Type="http://schemas.openxmlformats.org/officeDocument/2006/relationships/hyperlink" Target="http://lex.justice.md/UserFiles/File/2012/mo234-236md/anexa_1164.doc" TargetMode="External"/><Relationship Id="rId15" Type="http://schemas.openxmlformats.org/officeDocument/2006/relationships/hyperlink" Target="http://lex.justice.md/UserFiles/File/2017/mo60-66md/an.1_21.xls" TargetMode="External"/><Relationship Id="rId23" Type="http://schemas.openxmlformats.org/officeDocument/2006/relationships/hyperlink" Target="http://lex.justice.md/md/352023/" TargetMode="External"/><Relationship Id="rId10" Type="http://schemas.openxmlformats.org/officeDocument/2006/relationships/hyperlink" Target="http://contabilsef.md/download.php?file=aHR0cDovL2xleC5qdXN0aWNlLm1kL1VzZXJGaWxlcy9GaWxlLzIwMTQvbW8zNzItMzg0bWQvYW5leGElMjAxXzMyMi5kb2M%3D" TargetMode="External"/><Relationship Id="rId19" Type="http://schemas.openxmlformats.org/officeDocument/2006/relationships/hyperlink" Target="http://lex.justice.md/index.php?action=view&amp;view=doc&amp;lang=1&amp;id=371452" TargetMode="External"/><Relationship Id="rId4" Type="http://schemas.openxmlformats.org/officeDocument/2006/relationships/hyperlink" Target="http://lex.justice.md/UserFiles/File/2014/mo256-260md/an.1_697.docx" TargetMode="External"/><Relationship Id="rId9" Type="http://schemas.openxmlformats.org/officeDocument/2006/relationships/hyperlink" Target="http://contabilsef.md/download.php?file=aHR0cDovL2xleC5qdXN0aWNlLm1kL1VzZXJGaWxlcy9GaWxlLzIwMTQvbW8zMzMtMzM4bWQvYW5leGElMjAxXzI2My5kb2M%3D" TargetMode="External"/><Relationship Id="rId14" Type="http://schemas.openxmlformats.org/officeDocument/2006/relationships/hyperlink" Target="http://lex.justice.md/index.php?action=view&amp;view=doc&amp;lang=1&amp;id=368717" TargetMode="External"/><Relationship Id="rId22" Type="http://schemas.openxmlformats.org/officeDocument/2006/relationships/hyperlink" Target="http://lex.justice.md/md/351488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Rabovila</dc:creator>
  <cp:keywords/>
  <dc:description/>
  <cp:lastModifiedBy>Irina Rabovila</cp:lastModifiedBy>
  <cp:revision>1</cp:revision>
  <dcterms:created xsi:type="dcterms:W3CDTF">2017-09-20T07:48:00Z</dcterms:created>
  <dcterms:modified xsi:type="dcterms:W3CDTF">2017-09-20T14:03:00Z</dcterms:modified>
</cp:coreProperties>
</file>