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(교회명) 성지순례 기획안</w:t>
      </w:r>
    </w:p>
    <w:p>
      <w:pPr>
        <w:pStyle w:val="Heading2"/>
      </w:pPr>
      <w:r>
        <w:rPr>
          <w:b w:val="0"/>
        </w:rPr>
        <w:t>1. 개요</w:t>
      </w:r>
    </w:p>
    <w:p>
      <w:r>
        <w:rPr>
          <w:b w:val="0"/>
        </w:rPr>
        <w:t>본 문서는 (교회명) 성지순례를 준비하는 평신도 리더 및 기획팀을 위한 기초 계획서입니다. 실제 진행 시 교회 상황에 맞게 수정하여 사용하십시오.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상세 내용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순례 명칭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(교회명) ________ 성지순례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순례 기간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202X년 O월 O일 ~ O월 O일 (O박 O일)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방문 국가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(예: 이스라엘·요르단)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참가 대상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(예: 청년부 또는 전 교인)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예상 인원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총 ________명 (최소 ________명 이상 시 진행)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인솔자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(성명/직분)</w:t>
            </w:r>
          </w:p>
        </w:tc>
      </w:tr>
    </w:tbl>
    <w:p/>
    <w:p>
      <w:pPr>
        <w:pStyle w:val="Heading2"/>
      </w:pPr>
      <w:r>
        <w:rPr>
          <w:b w:val="0"/>
        </w:rPr>
        <w:t>2. 일정 예시 (8~10일 기준)</w:t>
      </w:r>
    </w:p>
    <w:p>
      <w:r>
        <w:rPr>
          <w:b w:val="0"/>
        </w:rPr>
        <w:t>*본 일정은 예시이며, 항공편과 현지 상황에 따라 변경될 수 있습니다. 국경 통과·재입국 가능 여부, 여행경보와 방문 허용 여부는 (방문 전 확인). 방문지 운영시간·입장료·예약 조건은 (방문 전 확인).*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일차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주요 방문 일정 및 장소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1일차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출발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인천 국제공항 출발, 경유지 이동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2일차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도착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도착 후 숙소 이동 및 오리엔테이션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3일차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갈릴리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가버나움, 팔복교회, 오병이어교회, 갈릴리 호수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4일차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요단 계곡·요르단 이동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국경 이동 후 요르단 알마그타스 세례 유적 방문 (국경 통과 및 방문 가능 여부는 방문 전 확인)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5일차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요르단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느보산, 마다바 성 게오르기우스 교회 모자이크 지도, 페트라 이동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6일차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요르단 남부·암만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페트라 유적 또는 와디럼 보호구역 중 선택, 암만 이동 (성경 사건의 확정 장소로 단정하지 않음)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7일차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요르단→예루살렘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국경 이동 후 감람산·겟세마네 (이동 상황에 따라 일정 조정)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8일차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예루살렘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성전산, 서쪽 벽(통곡의 벽), 비아 돌로로사, 성묘교회 안 골고다 전승지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9일차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귀국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공항 이동, 귀국편 탑승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10일차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도착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인천 국제공항 도착 및 해산</w:t>
            </w:r>
          </w:p>
        </w:tc>
      </w:tr>
    </w:tbl>
    <w:p/>
    <w:p>
      <w:pPr>
        <w:pStyle w:val="Heading2"/>
      </w:pPr>
      <w:r>
        <w:rPr>
          <w:b w:val="0"/>
        </w:rPr>
        <w:t>3. 방문지 및 관련 성경 본문</w:t>
      </w:r>
    </w:p>
    <w:p>
      <w:r>
        <w:rPr>
          <w:b w:val="0"/>
        </w:rPr>
        <w:t>성지순례의 핵심은 단순 관람이 아닌 '말씀의 현장'을 묵상하는 것입니다. 아래 본문을 미리 묵상하십시오.</w:t>
      </w:r>
    </w:p>
    <w:p>
      <w:r>
        <w:rPr>
          <w:b w:val="0"/>
        </w:rPr>
        <w:t>*성경 사건과 후대 기념 교회·순례 전승을 구분합니다. 전승지는 사건의 정확한 위치가 확정되었다는 뜻이 아닙니다.*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방문지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지역·역사 및 본문 연결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관련 성경 본문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가버나움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갈릴리 호수 북쪽의 고대 마을 유적; 예수님의 갈릴리 사역과 관련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마태복음 4:13-17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갈릴리 호수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갈릴리 지역의 호수; 제자 부르심과 부활 후 만남의 배경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마태복음 4:18-22, 요한복음 21장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팔복교회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갈릴리 호수 북서쪽 팔복산의 기념 교회; 산상수훈 전승지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마태복음 5:1-12 (본문은 산의 정확한 위치를 특정하지 않음)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오병이어교회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갈릴리 호수 북서쪽 타브가의 기념 교회; 떡과 물고기 기적 전승지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마태복음 14:13-21 (정확한 위치는 본문에 명시되지 않음)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요단강 세례 유적(알마그타스)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요르단 요단강 동쪽; 예수님의 세례 장소로 기념되는 유적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마태복음 3:13-17 (요단강 세례); 여호수아 3장은 도하 사건으로 세례와 구분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느보산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요르단 마다바 인근; 모세가 약속의 땅을 바라본 산으로 전해짐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신명기 34:1-8 (모세의 무덤 위치는 알려지지 않았다고 기록)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마다바 성 게오르기우스 교회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요르단 마다바; 비잔틴 시대 성지 모자이크 지도가 남아 있음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성경 사건의 현장이라기보다 성지 지리 학습 장소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페트라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요르단 남부의 나바테아 고대 도시 유적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특정 성경 사건과의 직접 연결은 하지 않음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와디럼 보호구역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요르단 남부의 사막 경관과 암각화 유산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출애굽 경로의 확정 장소로 연결하지 않음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예루살렘 성전산·서쪽 벽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예루살렘 구시가지; 고대 성전 터와 성전 구역을 받치던 벽의 유구. 성전 건물 자체가 현존하는 것은 아님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누가복음 2:41-52, 마태복음 21:12-17 (당시 성전에서의 사건)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감람산·겟세마네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예루살렘 동쪽 감람산 일대; 예수님의 수난 전 기도와 관련된 전승지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누가복음 22:39-46; 마태복음 26:36-46은 겟세마네를 명시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비아 돌로로사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예루살렘 구시가지의 전통적인 십자가의 길; 현재 경로 전체가 성경에 기록된 것은 아님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요한복음 19:17 (십자가를 지고 골고다로 나아가심)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성묘교회 안 골고다·무덤 전승지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예루살렘 구시가지; 십자가 처형과 매장을 기념하는 교회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누가복음 23:33-46, 요한복음 19:17-42</w:t>
            </w:r>
          </w:p>
        </w:tc>
      </w:tr>
    </w:tbl>
    <w:p/>
    <w:p>
      <w:r>
        <w:rPr>
          <w:b w:val="0"/>
        </w:rPr>
        <w:t>*확인 자료: [성지관리회 성지 목록](https://www.custodia.org/en/santuari/), [타브가 전승](https://www.custodia.org/en/sanctuaries/tabgha/), [성지 순례 동선·서쪽 벽 설명](https://www.custodia.org/en/pilgrimages-holy-land/), [성묘교회](https://www.custodia.org/en/sanctuaries/basilica-of-the-holy-sepulchre/), [요르단 관광청 성지 코스](https://www.jordanpass.jo/Contents/Biblical_Trail.aspx), [마다바 안내](https://www.mota.gov.jo/EN/Pages/Madaba), UNESCO의 [알마그타스](https://whc.unesco.org/en/list/1446/)·[페트라](https://whc.unesco.org/en/list/326/)·[와디럼](https://whc.unesco.org/en/list/1377/).*</w:t>
      </w:r>
    </w:p>
    <w:p>
      <w:r>
        <w:rPr>
          <w:b w:val="0"/>
        </w:rPr>
        <w:t>*성경 본문 대조 자료: [마태복음 3–5장](https://www.biblegateway.com/passage/?interface=print&amp;search=Matthew3%2CMatthew4%2CMatthew5&amp;version=NKJV), [오병이어](https://www.biblegateway.com/passage/?search=Matthew+14%3A13-21&amp;version=NIV), [느보산](https://www.biblegateway.com/passage/?search=Deuteronomy+34%3A1-8&amp;version=NKJV), [성전 방문](https://www.biblegateway.com/passage/?search=Luke+2%3A41-52&amp;version=NIV), [수난 전 기도·십자가](https://www.esv.org/Luke%2B22%3A39%E2%80%9346%3BLuke%2B22%3A54%E2%80%9364%3BLuke%2B23%3A18%E2%80%9325%3BLuke%2B23%3A33%E2%80%9346%3BLuke%2B23%3A50%E2%80%9353/), [골고다와 매장](https://www.biblegateway.com/passage/?search=John+19&amp;version=NIV).*</w:t>
      </w:r>
    </w:p>
    <w:p>
      <w:pPr>
        <w:pStyle w:val="Heading2"/>
      </w:pPr>
      <w:r>
        <w:rPr>
          <w:b w:val="0"/>
        </w:rPr>
        <w:t>4. 행정 및 준비 사항</w:t>
      </w:r>
    </w:p>
    <w:p>
      <w:r>
        <w:rPr>
          <w:b w:val="0"/>
        </w:rPr>
        <w:t>*비자 및 입국 규정은 외교부 및 해당 국가 대사관을 통해 반드시 최신 정보를 확인해야 합니다.*</w:t>
      </w:r>
    </w:p>
    <w:p>
      <w:pPr>
        <w:pStyle w:val="Heading3"/>
      </w:pPr>
      <w:r>
        <w:rPr>
          <w:b w:val="0"/>
        </w:rPr>
        <w:t>1) 여권 및 비자</w:t>
      </w:r>
    </w:p>
    <w:p>
      <w:pPr>
        <w:pStyle w:val="ListBullet"/>
      </w:pPr>
      <w:r>
        <w:rPr>
          <w:b/>
        </w:rPr>
        <w:t>여권:</w:t>
      </w:r>
      <w:r>
        <w:rPr>
          <w:b w:val="0"/>
        </w:rPr>
        <w:t xml:space="preserve"> 방문국·경유국별 여권 잔여 유효기간 요건 (방문 전 확인)</w:t>
      </w:r>
    </w:p>
    <w:p>
      <w:pPr>
        <w:pStyle w:val="ListBullet"/>
      </w:pPr>
      <w:r>
        <w:rPr>
          <w:b/>
        </w:rPr>
        <w:t>비자:</w:t>
      </w:r>
      <w:r>
        <w:rPr>
          <w:b w:val="0"/>
        </w:rPr>
        <w:t xml:space="preserve"> (방문 국가명) 입국 시 비자·전자여행허가 필요 여부와 신청 조건 (방문 전 확인)</w:t>
      </w:r>
    </w:p>
    <w:p>
      <w:pPr>
        <w:pStyle w:val="ListBullet"/>
      </w:pPr>
      <w:r>
        <w:rPr>
          <w:b/>
        </w:rPr>
        <w:t>e-비자:</w:t>
      </w:r>
      <w:r>
        <w:rPr>
          <w:b w:val="0"/>
        </w:rPr>
        <w:t xml:space="preserve"> 전자비자 적용 여부·신청 방법·수수료 (방문 전 확인)</w:t>
      </w:r>
    </w:p>
    <w:p>
      <w:pPr>
        <w:pStyle w:val="Heading3"/>
      </w:pPr>
      <w:r>
        <w:rPr>
          <w:b w:val="0"/>
        </w:rPr>
        <w:t>2) 여행자 보험</w:t>
      </w:r>
    </w:p>
    <w:p>
      <w:pPr>
        <w:pStyle w:val="ListBullet"/>
      </w:pPr>
      <w:r>
        <w:rPr>
          <w:b w:val="0"/>
        </w:rPr>
        <w:t>해외여행자 보험 필수 가입 (질병, 사고, 배상책임 포함 확인)</w:t>
      </w:r>
    </w:p>
    <w:p>
      <w:pPr>
        <w:pStyle w:val="ListBullet"/>
      </w:pPr>
      <w:r>
        <w:rPr>
          <w:b w:val="0"/>
        </w:rPr>
        <w:t>보험 증서 사본 2부 지참 (1부 모바일 저장, 1부 종이 출력)</w:t>
      </w:r>
    </w:p>
    <w:p>
      <w:pPr>
        <w:pStyle w:val="Heading3"/>
      </w:pPr>
      <w:r>
        <w:rPr>
          <w:b w:val="0"/>
        </w:rPr>
        <w:t>3) 안전 및 보건</w:t>
      </w:r>
    </w:p>
    <w:p>
      <w:pPr>
        <w:pStyle w:val="ListBullet"/>
      </w:pPr>
      <w:r>
        <w:rPr>
          <w:b w:val="0"/>
        </w:rPr>
        <w:t>상비약: 개인 상비약, 지사제, 소화제, 밴드, 해열제 등</w:t>
      </w:r>
    </w:p>
    <w:p>
      <w:pPr>
        <w:pStyle w:val="ListBullet"/>
      </w:pPr>
      <w:r>
        <w:rPr>
          <w:b w:val="0"/>
        </w:rPr>
        <w:t>현지 상황: 외교부 영사콜센터 또는 현지 가이드에게 여행경보·입국 제한 및 안전 수칙 확인 (방문 전 확인)</w:t>
      </w:r>
    </w:p>
    <w:p>
      <w:pPr>
        <w:pStyle w:val="Heading2"/>
      </w:pPr>
      <w:r>
        <w:rPr>
          <w:b w:val="0"/>
        </w:rPr>
        <w:t>5. 경비 항목 (1인 기준 예상)</w:t>
      </w:r>
    </w:p>
    <w:p>
      <w:r>
        <w:rPr>
          <w:b w:val="0"/>
        </w:rPr>
        <w:t>*예산 책정 시 현지 물가 변동을 고려하여 예비비를 포함하십시오.*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세부 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예상 비용 (단위: 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공통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항공권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숙박비 (2인 1실 기준)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식비 (조·중·석식)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차량 및 가이드 비용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입장료 및 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(방문 전 확인)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개인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여행자 보험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비자 발급비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(방문 전 확인)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개인 경비 및 예비비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합계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________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rPr>
          <w:b w:val="0"/>
        </w:rPr>
        <w:t>6. 사전 공부 모임 계획 (총 4회)</w:t>
      </w:r>
    </w:p>
    <w:p>
      <w:r>
        <w:rPr>
          <w:b w:val="0"/>
        </w:rPr>
        <w:t>*은혜로운 순례를 위해 출발 전 4주간 모임을 진행합니다.*</w:t>
      </w:r>
    </w:p>
    <w:p>
      <w:pPr>
        <w:pStyle w:val="ListBullet"/>
      </w:pPr>
      <w:r>
        <w:rPr>
          <w:b/>
        </w:rPr>
        <w:t>1주차:</w:t>
      </w:r>
      <w:r>
        <w:rPr>
          <w:b w:val="0"/>
        </w:rPr>
        <w:t xml:space="preserve"> 성지순례의 목적 및 마음가짐 (강사: ________)</w:t>
      </w:r>
    </w:p>
    <w:p>
      <w:pPr>
        <w:pStyle w:val="ListBullet"/>
      </w:pPr>
      <w:r>
        <w:rPr>
          <w:b/>
        </w:rPr>
        <w:t>2주차:</w:t>
      </w:r>
      <w:r>
        <w:rPr>
          <w:b w:val="0"/>
        </w:rPr>
        <w:t xml:space="preserve"> 방문지 역사적 배경 및 지리 공부 (강사: ________)</w:t>
      </w:r>
    </w:p>
    <w:p>
      <w:pPr>
        <w:pStyle w:val="ListBullet"/>
      </w:pPr>
      <w:r>
        <w:rPr>
          <w:b/>
        </w:rPr>
        <w:t>3주차:</w:t>
      </w:r>
      <w:r>
        <w:rPr>
          <w:b w:val="0"/>
        </w:rPr>
        <w:t xml:space="preserve"> 순례지 관련 성경 강해 (강사: ________)</w:t>
      </w:r>
    </w:p>
    <w:p>
      <w:pPr>
        <w:pStyle w:val="ListBullet"/>
      </w:pPr>
      <w:r>
        <w:rPr>
          <w:b/>
        </w:rPr>
        <w:t>4주차:</w:t>
      </w:r>
      <w:r>
        <w:rPr>
          <w:b w:val="0"/>
        </w:rPr>
        <w:t xml:space="preserve"> 최종 안전 교육 및 준비물 점검 (강사: ________)</w:t>
      </w:r>
    </w:p>
    <w:p>
      <w:pPr>
        <w:pStyle w:val="Heading2"/>
      </w:pPr>
      <w:r>
        <w:rPr>
          <w:b w:val="0"/>
        </w:rPr>
        <w:t>7. 체크리스트 및 수칙</w:t>
      </w:r>
    </w:p>
    <w:p>
      <w:pPr>
        <w:pStyle w:val="Heading3"/>
      </w:pPr>
      <w:r>
        <w:rPr>
          <w:b w:val="0"/>
        </w:rPr>
        <w:t>[준비물]</w:t>
      </w:r>
    </w:p>
    <w:p>
      <w:pPr>
        <w:pStyle w:val="ListBullet"/>
      </w:pPr>
      <w:r>
        <w:rPr>
          <w:b w:val="0"/>
        </w:rPr>
        <w:t>[ ] 여권 (원본 및 사본)</w:t>
      </w:r>
    </w:p>
    <w:p>
      <w:pPr>
        <w:pStyle w:val="ListBullet"/>
      </w:pPr>
      <w:r>
        <w:rPr>
          <w:b w:val="0"/>
        </w:rPr>
        <w:t>[ ] 성경책 및 찬송가 (또는 앱)</w:t>
      </w:r>
    </w:p>
    <w:p>
      <w:pPr>
        <w:pStyle w:val="ListBullet"/>
      </w:pPr>
      <w:r>
        <w:rPr>
          <w:b w:val="0"/>
        </w:rPr>
        <w:t>[ ] 개인 위생용품 (칫솔, 치약, 샴푸 등)</w:t>
      </w:r>
    </w:p>
    <w:p>
      <w:pPr>
        <w:pStyle w:val="ListBullet"/>
      </w:pPr>
      <w:r>
        <w:rPr>
          <w:b w:val="0"/>
        </w:rPr>
        <w:t>[ ] 멀티 어댑터 및 보조 배터리</w:t>
      </w:r>
    </w:p>
    <w:p>
      <w:pPr>
        <w:pStyle w:val="ListBullet"/>
      </w:pPr>
      <w:r>
        <w:rPr>
          <w:b w:val="0"/>
        </w:rPr>
        <w:t>[ ] 우산 또는 양산 (햇빛 가림용)</w:t>
      </w:r>
    </w:p>
    <w:p>
      <w:pPr>
        <w:pStyle w:val="ListBullet"/>
      </w:pPr>
      <w:r>
        <w:rPr>
          <w:b w:val="0"/>
        </w:rPr>
        <w:t>[ ] 편한 운동화</w:t>
      </w:r>
    </w:p>
    <w:p>
      <w:pPr>
        <w:pStyle w:val="ListBullet"/>
      </w:pPr>
      <w:r>
        <w:rPr>
          <w:b w:val="0"/>
        </w:rPr>
        <w:t>[ ] (기타 필요 물품 기입: ________)</w:t>
      </w:r>
    </w:p>
    <w:p>
      <w:pPr>
        <w:pStyle w:val="Heading3"/>
      </w:pPr>
      <w:r>
        <w:rPr>
          <w:b w:val="0"/>
        </w:rPr>
        <w:t>[공동체 규칙]</w:t>
      </w:r>
    </w:p>
    <w:p>
      <w:pPr>
        <w:pStyle w:val="ListNumber"/>
      </w:pPr>
      <w:r>
        <w:rPr>
          <w:b w:val="0"/>
        </w:rPr>
        <w:t>모든 일정은 공동체 이동을 원칙으로 한다.</w:t>
      </w:r>
    </w:p>
    <w:p>
      <w:pPr>
        <w:pStyle w:val="ListNumber"/>
      </w:pPr>
      <w:r>
        <w:rPr>
          <w:b w:val="0"/>
        </w:rPr>
        <w:t>경건한 순례를 위해 복장은 단정하게 한다.</w:t>
      </w:r>
    </w:p>
    <w:p>
      <w:pPr>
        <w:pStyle w:val="ListNumber"/>
      </w:pPr>
      <w:r>
        <w:rPr>
          <w:b w:val="0"/>
        </w:rPr>
        <w:t>돌발 상황 발생 시 즉시 인솔자에게 보고한다.</w:t>
      </w:r>
    </w:p>
    <w:p>
      <w:pPr>
        <w:pStyle w:val="ListNumber"/>
      </w:pPr>
      <w:r>
        <w:rPr>
          <w:b w:val="0"/>
        </w:rPr>
        <w:t>현지 문화와 종교 시설에 대한 예의를 갖춘다.</w:t>
      </w:r>
    </w:p>
    <w:p>
      <w:pPr>
        <w:pStyle w:val="ListNumber"/>
      </w:pPr>
      <w:r>
        <w:rPr>
          <w:b w:val="0"/>
        </w:rPr>
        <w:t>________ (교회 내 추가 규칙 작성)</w:t>
      </w:r>
    </w:p>
    <w:p>
      <w:r>
        <w:rPr>
          <w:b/>
        </w:rPr>
        <w:t>작성일:</w:t>
      </w:r>
      <w:r>
        <w:rPr>
          <w:b w:val="0"/>
        </w:rPr>
        <w:t xml:space="preserve"> 202X년 O월 O일</w:t>
      </w:r>
    </w:p>
    <w:p>
      <w:r>
        <w:rPr>
          <w:b/>
        </w:rPr>
        <w:t>작성자:</w:t>
      </w:r>
      <w:r>
        <w:rPr>
          <w:b w:val="0"/>
        </w:rPr>
        <w:t xml:space="preserve"> ________ (직분)</w:t>
      </w:r>
    </w:p>
    <w:p>
      <w:r>
        <w:rPr>
          <w:b/>
        </w:rPr>
        <w:t>승인자:</w:t>
      </w:r>
      <w:r>
        <w:rPr>
          <w:b w:val="0"/>
        </w:rPr>
        <w:t xml:space="preserve"> ________ (담임목사 또는 당회장)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