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202_년 (교회명) 유치·아동부 달란트 잔치 계획안</w:t>
      </w:r>
    </w:p>
    <w:p>
      <w:pPr>
        <w:pStyle w:val="Heading2"/>
      </w:pPr>
      <w:r>
        <w:rPr>
          <w:b w:val="0"/>
        </w:rPr>
        <w:t>1. 목적 및 개요</w:t>
      </w:r>
    </w:p>
    <w:p>
      <w:pPr>
        <w:pStyle w:val="ListNumber"/>
      </w:pPr>
      <w:r>
        <w:rPr>
          <w:b w:val="0"/>
        </w:rPr>
        <w:t>목적: 한 학기 동안 신앙생활에 힘쓴 어린이들을 격려하고, 달란트의 성경적 의미(마태복음 25:14-30)를 되새기며 공동체적 기쁨을 나눈다.</w:t>
      </w:r>
    </w:p>
    <w:p>
      <w:pPr>
        <w:pStyle w:val="ListNumber"/>
      </w:pPr>
      <w:r>
        <w:rPr>
          <w:b w:val="0"/>
        </w:rPr>
        <w:t>주제: "착하고 충성된 종아, 함께 즐거워하자!"</w:t>
      </w:r>
    </w:p>
    <w:p>
      <w:pPr>
        <w:pStyle w:val="ListNumber"/>
      </w:pPr>
      <w:r>
        <w:rPr>
          <w:b w:val="0"/>
        </w:rPr>
        <w:t>일시: 202_년 ____월 ____일(주일) 오전/오후 ____시</w:t>
      </w:r>
    </w:p>
    <w:p>
      <w:pPr>
        <w:pStyle w:val="ListNumber"/>
      </w:pPr>
      <w:r>
        <w:rPr>
          <w:b w:val="0"/>
        </w:rPr>
        <w:t>장소: (교회명) ________층 ________실 및 교육관</w:t>
      </w:r>
    </w:p>
    <w:p>
      <w:pPr>
        <w:pStyle w:val="ListNumber"/>
      </w:pPr>
      <w:r>
        <w:rPr>
          <w:b w:val="0"/>
        </w:rPr>
        <w:t>대상: 유치부 및 아동부 재적 인원 및 초청 친구</w:t>
      </w:r>
    </w:p>
    <w:p>
      <w:pPr>
        <w:pStyle w:val="Heading2"/>
      </w:pPr>
      <w:r>
        <w:rPr>
          <w:b w:val="0"/>
        </w:rPr>
        <w:t>2. 달란트 적립 및 운영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지급 기준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지급 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주일 출석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매주 예배 참석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 달란트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성경 암송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요절 복습 및 당일 요절 암송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 달란트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성경 공부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공과 공부 성실 참여 및 교재 지참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 달란트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전도(초청)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새로운 친구를 데려왔을 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 달란트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신규 친구에게는 별도 지급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헌금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자원하여 예물을 드릴 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 달란트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액수 무관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봉사/선행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청소, 인사, 교사 돕기 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1~5 달란트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 교사 재량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특별 시상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출석왕(분기), 암송왕 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당해 예산에 따라 조정</w:t>
            </w:r>
          </w:p>
        </w:tc>
      </w:tr>
    </w:tbl>
    <w:p/>
    <w:p>
      <w:pPr>
        <w:pStyle w:val="Heading2"/>
      </w:pPr>
      <w:r>
        <w:rPr>
          <w:b w:val="0"/>
        </w:rPr>
        <w:t>3. 물품 준비 목록 및 예산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세부 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수량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예상 단가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문구류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공책, 볼펜, 스티커, 필통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장난감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슬라임, 보드게임, 인형, 레고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생활용품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양말, 칫솔세트, 캐릭터 컵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간식(조리)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떡볶이, 어묵, 팝콘, 소떡소떡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____인분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완제품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음료수, 과자 묶음, 컵라면 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기타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비닐봉투, 일회용 접시, 나무젓가락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________원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b/>
              </w:rPr>
              <w:t>________원</w:t>
            </w:r>
          </w:p>
        </w:tc>
      </w:tr>
    </w:tbl>
    <w:p/>
    <w:p>
      <w:pPr>
        <w:pStyle w:val="Heading2"/>
      </w:pPr>
      <w:r>
        <w:rPr>
          <w:b w:val="0"/>
        </w:rPr>
        <w:t>4. 행사장 배치 및 부스 구성</w:t>
      </w:r>
    </w:p>
    <w:p>
      <w:pPr>
        <w:pStyle w:val="ListNumber"/>
      </w:pPr>
      <w:r>
        <w:rPr>
          <w:b/>
        </w:rPr>
        <w:t>입구(은행)</w:t>
      </w:r>
      <w:r>
        <w:rPr>
          <w:b w:val="0"/>
        </w:rPr>
        <w:t>: 개인이 모은 달란트 확인 및 '달란트 통장'을 실제 '달란트 화폐'로 교환하는 곳.</w:t>
      </w:r>
    </w:p>
    <w:p>
      <w:pPr>
        <w:pStyle w:val="ListNumber"/>
      </w:pPr>
      <w:r>
        <w:rPr>
          <w:b/>
        </w:rPr>
        <w:t>문구/잡화 부스</w:t>
      </w:r>
      <w:r>
        <w:rPr>
          <w:b w:val="0"/>
        </w:rPr>
        <w:t>: 학용품 및 생활용품 배치. 저학년/고학년 선호도 고려.</w:t>
      </w:r>
    </w:p>
    <w:p>
      <w:pPr>
        <w:pStyle w:val="ListNumber"/>
      </w:pPr>
      <w:r>
        <w:rPr>
          <w:b/>
        </w:rPr>
        <w:t>완구 부스</w:t>
      </w:r>
      <w:r>
        <w:rPr>
          <w:b w:val="0"/>
        </w:rPr>
        <w:t>: 아이들이 가장 선호하는 고가 물품 및 인기 장난감 배치.</w:t>
      </w:r>
    </w:p>
    <w:p>
      <w:pPr>
        <w:pStyle w:val="ListNumber"/>
      </w:pPr>
      <w:r>
        <w:rPr>
          <w:b/>
        </w:rPr>
        <w:t>먹거리 부스</w:t>
      </w:r>
      <w:r>
        <w:rPr>
          <w:b w:val="0"/>
        </w:rPr>
        <w:t>: 떡볶이, 음료 등 현장에서 조리 및 배급하는 구역(안전 주의).</w:t>
      </w:r>
    </w:p>
    <w:p>
      <w:pPr>
        <w:pStyle w:val="ListNumber"/>
      </w:pPr>
      <w:r>
        <w:rPr>
          <w:b/>
        </w:rPr>
        <w:t>게임 부스(선택)</w:t>
      </w:r>
      <w:r>
        <w:rPr>
          <w:b w:val="0"/>
        </w:rPr>
        <w:t>: '달란트 뽑기'나 '미니 게임'을 통해 달란트를 추가 획득하거나 소비하는 구역.</w:t>
      </w:r>
    </w:p>
    <w:p>
      <w:pPr>
        <w:pStyle w:val="Heading2"/>
      </w:pPr>
      <w:r>
        <w:rPr>
          <w:b w:val="0"/>
        </w:rPr>
        <w:t>5. 진행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소요 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여는 예배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찬양, 기도, 메시지(달란트의 의미)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담당: 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규칙 설명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구매 방법, 질서 유지, 안전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5분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담당: 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달란트 환전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통장 확인 및 화폐 지급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 전원 협조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시장 개장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물품 구매 및 먹거리 이용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50분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자율 이동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정리 및 폐회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잔여 물품 정리, 축도 및 광고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6. 교사 및 봉사자 역할 분담</w:t>
      </w:r>
    </w:p>
    <w:p>
      <w:pPr>
        <w:pStyle w:val="ListBullet"/>
      </w:pPr>
      <w:r>
        <w:rPr>
          <w:b/>
        </w:rPr>
        <w:t>총괄</w:t>
      </w:r>
      <w:r>
        <w:rPr>
          <w:b w:val="0"/>
        </w:rPr>
        <w:t>: 행정 및 전체 진행 제어 (________ 전도사/부장)</w:t>
      </w:r>
    </w:p>
    <w:p>
      <w:pPr>
        <w:pStyle w:val="ListBullet"/>
      </w:pPr>
      <w:r>
        <w:rPr>
          <w:b/>
        </w:rPr>
        <w:t>판매 담당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문구/잡화: ________ 선생님, ________ 선생님</w:t>
      </w:r>
    </w:p>
    <w:p>
      <w:pPr>
        <w:pStyle w:val="ListBullet"/>
      </w:pPr>
      <w:r>
        <w:rPr>
          <w:b w:val="0"/>
        </w:rPr>
        <w:t>완구: ________ 선생님, ________ 선생님</w:t>
      </w:r>
    </w:p>
    <w:p>
      <w:pPr>
        <w:pStyle w:val="ListBullet"/>
      </w:pPr>
      <w:r>
        <w:rPr>
          <w:b/>
        </w:rPr>
        <w:t>음식 조리 및 배식</w:t>
      </w:r>
      <w:r>
        <w:rPr>
          <w:b w:val="0"/>
        </w:rPr>
        <w:t>: ________ 집사님, ________ 성도님 (주방 봉사 협조 확인 필요)</w:t>
      </w:r>
    </w:p>
    <w:p>
      <w:pPr>
        <w:pStyle w:val="ListBullet"/>
      </w:pPr>
      <w:r>
        <w:rPr>
          <w:b/>
        </w:rPr>
        <w:t>달란트 환전 및 은행</w:t>
      </w:r>
      <w:r>
        <w:rPr>
          <w:b w:val="0"/>
        </w:rPr>
        <w:t>: ________ 선생님 (장부 대조 필수)</w:t>
      </w:r>
    </w:p>
    <w:p>
      <w:pPr>
        <w:pStyle w:val="ListBullet"/>
      </w:pPr>
      <w:r>
        <w:rPr>
          <w:b/>
        </w:rPr>
        <w:t>질서 및 안전 관리</w:t>
      </w:r>
      <w:r>
        <w:rPr>
          <w:b w:val="0"/>
        </w:rPr>
        <w:t>: ________ 선생님 (아이들이 뛰지 않도록 지도)</w:t>
      </w:r>
    </w:p>
    <w:p>
      <w:pPr>
        <w:pStyle w:val="ListBullet"/>
      </w:pPr>
      <w:r>
        <w:rPr>
          <w:b/>
        </w:rPr>
        <w:t>사진 및 기록</w:t>
      </w:r>
      <w:r>
        <w:rPr>
          <w:b w:val="0"/>
        </w:rPr>
        <w:t>: ________ 선생님</w:t>
      </w:r>
    </w:p>
    <w:p>
      <w:pPr>
        <w:pStyle w:val="Heading2"/>
      </w:pPr>
      <w:r>
        <w:rPr>
          <w:b w:val="0"/>
        </w:rPr>
        <w:t>7. 공정한 운영과 은혜로운 진행을 위한 팁</w:t>
      </w:r>
    </w:p>
    <w:p>
      <w:pPr>
        <w:pStyle w:val="ListNumber"/>
      </w:pPr>
      <w:r>
        <w:rPr>
          <w:b/>
        </w:rPr>
        <w:t>구매 한도 설정</w:t>
      </w:r>
      <w:r>
        <w:rPr>
          <w:b w:val="0"/>
        </w:rPr>
        <w:t>: 특정 아동이 인기 물품을 독점하지 않도록 고가 물품은 '1인 1개' 제한을 둔다.</w:t>
      </w:r>
    </w:p>
    <w:p>
      <w:pPr>
        <w:pStyle w:val="ListNumber"/>
      </w:pPr>
      <w:r>
        <w:rPr>
          <w:b/>
        </w:rPr>
        <w:t>유치부 배려</w:t>
      </w:r>
      <w:r>
        <w:rPr>
          <w:b w:val="0"/>
        </w:rPr>
        <w:t>: 글씨나 계산이 서툰 유치부 어린이들에게는 고학년 '도우미 형/누나'를 1:1로 붙여주거나 교사가 동행한다.</w:t>
      </w:r>
    </w:p>
    <w:p>
      <w:pPr>
        <w:pStyle w:val="ListNumber"/>
      </w:pPr>
      <w:r>
        <w:rPr>
          <w:b/>
        </w:rPr>
        <w:t>낙심 방지</w:t>
      </w:r>
      <w:r>
        <w:rPr>
          <w:b w:val="0"/>
        </w:rPr>
        <w:t>: 달란트가 적은 어린이(신규 등록자 등)를 위해 '기본 달란트'를 당일 일괄 지급하거나, 게임 부스를 통해 만회할 기회를 준다.</w:t>
      </w:r>
    </w:p>
    <w:p>
      <w:pPr>
        <w:pStyle w:val="ListNumber"/>
      </w:pPr>
      <w:r>
        <w:rPr>
          <w:b/>
        </w:rPr>
        <w:t>품절 관리</w:t>
      </w:r>
      <w:r>
        <w:rPr>
          <w:b w:val="0"/>
        </w:rPr>
        <w:t>: 물품이 조기에 품절될 경우를 대비해 '예약권'을 발행하거나 비슷한 가격대의 대체 물품을 준비한다.</w:t>
      </w:r>
    </w:p>
    <w:p>
      <w:pPr>
        <w:pStyle w:val="ListNumber"/>
      </w:pPr>
      <w:r>
        <w:rPr>
          <w:b/>
        </w:rPr>
        <w:t>가격 책정</w:t>
      </w:r>
      <w:r>
        <w:rPr>
          <w:b w:val="0"/>
        </w:rPr>
        <w:t>: 시장 물가와 연동하기보다 아이들이 한 학기 동안 모은 평균 액수를 고려하여 '껌 한 개 1달란트', '인기 장난감 50달란트' 등으로 적절히 배분한다.</w:t>
      </w:r>
    </w:p>
    <w:p>
      <w:pPr>
        <w:pStyle w:val="ListNumber"/>
      </w:pPr>
      <w:r>
        <w:rPr>
          <w:b/>
        </w:rPr>
        <w:t>위생 관리</w:t>
      </w:r>
      <w:r>
        <w:rPr>
          <w:b w:val="0"/>
        </w:rPr>
        <w:t>: 먹거리 부스 운영 시 교사는 반드시 위생 장갑과 마스크를 착용하며, 알레르기 유무를 미리 파악한다.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