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[연도] (교회명) (유치부·아동부) 달란트 시장 계획서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작성일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작성자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부서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문서 상태(초안/확정)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작성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검토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승인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/>
        </w:rPr>
        <w:t>요약</w:t>
      </w:r>
    </w:p>
    <w:p>
      <w:r>
        <w:rPr>
          <w:b w:val="0"/>
        </w:rPr>
        <w:t>승인 요청 사항: 달란트 시장 개최, 적립·사용 기준 및 물품 구입 예산 승인을 요청함.</w:t>
      </w:r>
    </w:p>
    <w:p>
      <w:r>
        <w:rPr>
          <w:b w:val="0"/>
        </w:rPr>
        <w:t>핵심 개요: 유치부·아동부 어린이를 대상으로 신앙생활을 격려하고 나눔을 경험하는 시장을 운영함.</w:t>
      </w:r>
    </w:p>
    <w:p>
      <w:r>
        <w:rPr>
          <w:b w:val="0"/>
        </w:rPr>
        <w:t>운영 원칙: 부서별 발달 수준을 고려하고, 기본 참여 달란트와 동일한 교환 가격을 적용함.</w:t>
      </w:r>
    </w:p>
    <w:p>
      <w:r>
        <w:rPr>
          <w:b w:val="0"/>
        </w:rPr>
        <w:t>예산 총액: 금________원(금________원) / 재원: ________.</w:t>
      </w:r>
    </w:p>
    <w:p>
      <w:pPr>
        <w:pStyle w:val="Heading2"/>
      </w:pPr>
      <w:r>
        <w:rPr>
          <w:b w:val="0"/>
        </w:rPr>
        <w:t>1. 추진 배경 및 필요성</w:t>
      </w:r>
    </w:p>
    <w:p>
      <w:r>
        <w:rPr>
          <w:b w:val="0"/>
        </w:rPr>
        <w:t>가. 예배 출석과 말씀 암송 등 신앙생활의 꾸준한 참여를 격려하고, 교사와 어린이가 함께 기쁨을 나누는 활동이 필요함.</w:t>
      </w:r>
    </w:p>
    <w:p>
      <w:r>
        <w:rPr>
          <w:b w:val="0"/>
        </w:rPr>
        <w:t>나. 달란트를 신앙의 우열이나 하나님의 사랑을 평가하는 점수로 사용하지 않으며, 적립 기회의 차이로 어린이가 소외되지 않도록 운영 기준을 사전에 정할 필요가 있음.</w:t>
      </w:r>
    </w:p>
    <w:p>
      <w:pPr>
        <w:pStyle w:val="Heading2"/>
      </w:pPr>
      <w:r>
        <w:rPr>
          <w:b w:val="0"/>
        </w:rPr>
        <w:t>2. 목적 및 목표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 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신앙적 목적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하나님께 받은 은혜에 감사하고 나눔과 배려를 경험하도록 도움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확인 가능한 목표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참여 어린이 전원에게 기본 참여 달란트를 지급하고 이용 기회 제공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확인 가능한 목표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모든 부스에 가격표를 게시하고 적립·사용 이의 확인 완료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확인 가능한 목표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행사 종료 후 참여 인원, 물품 잔량, 예산 집행 결과 보고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3. 행사 개요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행사명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달란트 시장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주제 말씀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디모데전서 4:12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일시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/ ________~________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장소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대상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유치부·아동부 어린이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예정 인원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어린이 ________명, 교사·봉사자 ________명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적립 기간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________~________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(교회명) (유치부·아동부)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총괄 담당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작성 기준: 날짜는 2026. 10. 24.(토), 시간은 09:00 형식으로 기재함.</w:t>
      </w:r>
    </w:p>
    <w:p>
      <w:pPr>
        <w:pStyle w:val="Heading2"/>
      </w:pPr>
      <w:r>
        <w:rPr>
          <w:b w:val="0"/>
        </w:rPr>
        <w:t>4. 세부 추진 계획</w:t>
      </w:r>
    </w:p>
    <w:p>
      <w:pPr>
        <w:pStyle w:val="Heading3"/>
      </w:pPr>
      <w:r>
        <w:rPr>
          <w:b w:val="0"/>
        </w:rPr>
        <w:t>가. 달란트 적립 및 사용 기준</w:t>
      </w:r>
    </w:p>
    <w:p>
      <w:r>
        <w:rPr>
          <w:b w:val="0"/>
        </w:rPr>
        <w:t>아래 기준은 승인 후 적립 시작 전에 안내하며, 소급하여 불리하게 변경하지 않음. 달란트는 행사 안에서만 사용하는 교환 단위이며 현금으로 환급하지 않음.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인정 기준 및 공정 운영 기준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지급량·상한</w:t>
            </w:r>
          </w:p>
        </w:tc>
        <w:tc>
          <w:tcPr>
            <w:tcW w:type="dxa" w:w="1728"/>
          </w:tcPr>
          <w:p>
            <w:r>
              <w:rPr>
                <w:b/>
              </w:rPr>
              <w:t>확인 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지급·확인 기한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기본 참여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적립 내역과 관계없이 행사 참여 어린이 모두에게 동일 지급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1인 ________달란트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출석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예배 참여 1회 기준. 질병·가정 사정 결석자는 사전 안내한 대체 활동으로 보완 가능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회당 ________ / 주당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암송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부서별 지정 분량 적용. 유치부는 따라 말하기·그림 설명 등 대체 방식 인정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회당 ________ / 주당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전도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복음 나눔 활동에 참여한 과정을 인정하며 상대방의 출석·신앙 결정을 조건으로 삼지 않음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회당 ________ / 기간 중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헌금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금액과 납부 여부에 따른 차등 지급 없음. 감사 표현 활동으로 누구나 동일하게 참여 가능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회당 ________ / 주당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친구 초청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초대장 전달 등 초청 과정을 인정하며 친구의 실제 참석 여부와 무관하게 적용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회당 ________ / 기간 중 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중복 방지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같은 활동은 전도·친구 초청 중 한 항목으로만 인정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동일 활동 1회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1) 적립 기록은 교사가 확인하며, 어린이별 누적액과 순위를 공개하지 않음. 담당: ________ / 기한: ________.</w:t>
      </w:r>
    </w:p>
    <w:p>
      <w:r>
        <w:rPr>
          <w:b w:val="0"/>
        </w:rPr>
        <w:t>2) 분실·기록 누락은 교사 기록으로 확인하고, 이의는 총괄 담당과 해당 교사가 함께 검토함. 담당: ________ / 처리 기한: ________.</w:t>
      </w:r>
    </w:p>
    <w:p>
      <w:r>
        <w:rPr>
          <w:b w:val="0"/>
        </w:rPr>
        <w:t>3) 물품별 가격과 1인 구매 한도를 사전에 정하고, 인기 물품은 회차별로 나누어 공급함. 담당: ________ / 기한: ________.</w:t>
      </w:r>
    </w:p>
    <w:p>
      <w:pPr>
        <w:pStyle w:val="Heading3"/>
      </w:pPr>
      <w:r>
        <w:rPr>
          <w:b w:val="0"/>
        </w:rPr>
        <w:t>나. 진행 순서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진행 내용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완료 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________~________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부스 설치, 물품·가격표·이동 통로 점검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개장 전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________~________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예배·기도, 취지 및 안전수칙 안내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시장 시작 전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________~________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기본 달란트 지급, 개인별 적립액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교환 시작 전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________~________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부서·모둠별 순환 이용, 물품 교환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해당 회차 종료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________~________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선택형 나눔 활동, 잔여 달란트 사용 안내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폐장 전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________~________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마무리 기도, 보호자 인계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귀가 완료 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________~________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정리, 재고·증빙 확인, 교사 평가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행사 종료 후 ________까지</w:t>
            </w:r>
          </w:p>
        </w:tc>
      </w:tr>
    </w:tbl>
    <w:p/>
    <w:p>
      <w:pPr>
        <w:pStyle w:val="Heading3"/>
      </w:pPr>
      <w:r>
        <w:rPr>
          <w:b w:val="0"/>
        </w:rPr>
        <w:t>다. 부스 배치</w:t>
      </w:r>
    </w:p>
    <w:p>
      <w:r>
        <w:rPr>
          <w:b w:val="0"/>
        </w:rPr>
        <w:t>배치 원칙: 입구 → 확인·달란트 지급 → 물품 부스 → 선택형 나눔 → 출구 순으로 이동하며, 비상구와 통로를 확보함.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구역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배치 위치·준비 내용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설치 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접수·확인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입구 ________ / 적립 확인표, 달란트, 필기구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문구·생활용품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 / 품목별 가격표, 교환 바구니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놀이·도서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 / 연령별 물품 구분, 구매 한도 표시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간식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 / 성분 표시 확인, 손 위생 물품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나눔·쉼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 / 자율 참여 안내, 휴식 의자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출구·인계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출구 ________ / 보호자 인계 확인 공간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3"/>
      </w:pPr>
      <w:r>
        <w:rPr>
          <w:b w:val="0"/>
        </w:rPr>
        <w:t>라. 업무분장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업무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계획·적립 기준 승인 및 교사 공유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가정 안내·참가 회신 취합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달란트 기록·이의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물품 구입·검수·가격표 작성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부스 운영·유치부 이용 보조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안전 점검·응급 대응·보호자 인계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재고 확인·정산·결과보고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5. 안전관리 계획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위험요인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예방조치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점검·조치 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혼잡·넘어짐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모둠별 입장, 통로 확보, 바닥 장애물 제거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개장 전 및 운영 중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유치부 작은 부품 삼킴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연령 적합성·안전표시 확인, 작은 부품 물품 분리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진열 전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식품 알레르기·위생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별도 회신으로 유의사항 확인, 성분 표시 확인, 섭취 지도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배부 전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이탈·인계 착오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이동 시 인원 확인, 지정 보호자에게 인계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이동·귀가 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응급상황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구급용품·연락 절차 확인, 긴급 시 119 신고 및 보호자 연락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개장 전·상황 발생 즉시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개인정보 노출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연락처·건강정보는 별도 회신서로 수집하고 담당자만 열람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수집 전~파기 완료</w:t>
            </w:r>
          </w:p>
        </w:tc>
      </w:tr>
    </w:tbl>
    <w:p/>
    <w:p>
      <w:r>
        <w:rPr>
          <w:b w:val="0"/>
        </w:rPr>
        <w:t>별도 회신서 동의 문구: “참가·안전관리 목적으로 보호자 연락처와 건강 유의사항(민감정보는 별도 동의)을 ________까지 수집·이용하며, 동의를 거부할 수 있고 필요한 안전 확인은 담당자와 협의합니다.” 담당: ________ / 회신서 마련 기한: ________.</w:t>
      </w:r>
    </w:p>
    <w:p>
      <w:pPr>
        <w:pStyle w:val="Heading2"/>
      </w:pPr>
      <w:r>
        <w:rPr>
          <w:b w:val="0"/>
        </w:rPr>
        <w:t>6. 소요 예산 및 재원</w:t>
      </w:r>
    </w:p>
    <w:p>
      <w:pPr>
        <w:pStyle w:val="Heading3"/>
      </w:pPr>
      <w:r>
        <w:rPr>
          <w:b w:val="0"/>
        </w:rPr>
        <w:t>가. 물품 준비 목록 및 예산</w:t>
      </w:r>
    </w:p>
    <w:p>
      <w:r>
        <w:rPr>
          <w:b w:val="0"/>
        </w:rPr>
        <w:t>(단위: 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항목·준비 물품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산출근거</w:t>
            </w:r>
          </w:p>
        </w:tc>
        <w:tc>
          <w:tcPr>
            <w:tcW w:type="dxa" w:w="1440"/>
          </w:tcPr>
          <w:p>
            <w:r>
              <w:rPr>
                <w:b/>
              </w:rPr>
              <w:t>금액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재원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준비 담당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준비 기한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문구류: 연필·공책 등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________원 × ________개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놀이·도서: 연령 적합 물품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________원 × ________개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생활용품: 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________원 × ________개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간식: 개별 포장 식품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________원 × ________명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운영용품: 달란트·가격표·봉투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________원 × ________세트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안전·위생용품: 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________원 × ________개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합계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수량·단가 합산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예산 총액: 금________원(금________원).</w:t>
      </w:r>
    </w:p>
    <w:p>
      <w:r>
        <w:rPr>
          <w:b w:val="0"/>
        </w:rPr>
        <w:t>기증 물품은 수량·상태를 별도 기록하고, 구입비와 중복 계상하지 않음. 담당: ________ / 기한: ________.</w:t>
      </w:r>
    </w:p>
    <w:p>
      <w:pPr>
        <w:pStyle w:val="Heading3"/>
      </w:pPr>
      <w:r>
        <w:rPr>
          <w:b w:val="0"/>
        </w:rPr>
        <w:t>나. 집행 및 정산 기준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실행 사항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구입 전 예산·품목 승인, 변경 시 추가 승인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구입 전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거래별 일자·품목·금액·지급 수단 기록 및 영수증 번호 연결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거래 당일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교회 지정 계좌 사용, 개인 계좌·개인 자금과 혼용 금지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집행 전 기간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현금 발생 시 두 사람이 함께 계수하고 공동 서명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 / 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현금 취급 즉시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집행자 외 다른 사람이 증빙·잔액 확인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행사별 정산 후 해당 월 재정 보고에 반영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7. 기대 효과 및 평가 방법</w:t>
      </w:r>
    </w:p>
    <w:p>
      <w:r>
        <w:rPr>
          <w:b w:val="0"/>
        </w:rPr>
        <w:t>가. 신앙적 기대 효과: 감사와 배려를 표현하고 공동체의 돌봄을 경험하도록 도움. 신앙의 성장 정도를 달란트 수량으로 판정하지 않음.</w:t>
      </w:r>
    </w:p>
    <w:p>
      <w:r>
        <w:rPr>
          <w:b w:val="0"/>
        </w:rPr>
        <w:t>나. 확인 가능한 결과 및 공정 운영 점검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평가 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 방법·운영 요령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 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참여 기회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참여 인원·기본 달란트 지급 인원 대조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교환의 공정성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가격표·구매 한도 동일 적용, 임의 할인·추가 지급 여부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연령별 이용 편의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유치부 그림 가격표·교사 동행, 부서별 첫 입장 순서 교대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소외·경쟁 예방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공개 순위·비교 발언 금지, 나눔 참여 강요 금지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물품·예산 관리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준비량·교환량·잔량 대조, 증빙·집행액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개선 의견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어린이·교사 의견과 이의 처리 결과 기록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8. 향후 일정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계획 승인 및 적립 기준 안내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적립 시작 전 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적립 기록 마감·이의 확인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행사 전 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물품 검수·배치·안전 점검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행사 전 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잔여 물품 처리 승인·보관, 회신서 보관 기한 확인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행사 후 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정산·결과보고 및 보관 기간 종료 개인정보 파기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붙임 1. 개인별 달란트 적립·확인표 1부.</w:t>
      </w:r>
    </w:p>
    <w:p>
      <w:r>
        <w:rPr>
          <w:b w:val="0"/>
        </w:rPr>
        <w:t>붙임 2. 참가·안전 회신서 및 개인정보 수집·이용 동의서 1부.</w:t>
      </w:r>
    </w:p>
    <w:p>
      <w:r>
        <w:rPr>
          <w:b w:val="0"/>
        </w:rPr>
        <w:t>붙임 3. 물품 수불·거래별 지출 및 증빙 목록 1부.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