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3F5A2" w14:textId="77777777" w:rsidR="005A1365" w:rsidRPr="00565403" w:rsidRDefault="005A1365" w:rsidP="005A1365">
      <w:pPr>
        <w:pStyle w:val="Body"/>
        <w:jc w:val="center"/>
        <w:rPr>
          <w:rFonts w:ascii="ArialMT" w:hAnsi="ArialMT" w:cs="ArialMT"/>
          <w:b w:val="0"/>
          <w:bCs w:val="0"/>
          <w:color w:val="000000" w:themeColor="text1"/>
          <w:sz w:val="24"/>
          <w:szCs w:val="24"/>
        </w:rPr>
      </w:pPr>
      <w:r w:rsidRPr="00565403">
        <w:rPr>
          <w:rFonts w:ascii="ArialMT" w:hAnsi="ArialMT" w:cs="ArialMT"/>
          <w:b w:val="0"/>
          <w:bCs w:val="0"/>
          <w:color w:val="000000" w:themeColor="text1"/>
          <w:sz w:val="24"/>
          <w:szCs w:val="24"/>
        </w:rPr>
        <w:t>Common Questions about Herbs and Natural Health</w:t>
      </w:r>
    </w:p>
    <w:tbl>
      <w:tblPr>
        <w:tblStyle w:val="TableGrid"/>
        <w:tblW w:w="11088" w:type="dxa"/>
        <w:tblInd w:w="180" w:type="dxa"/>
        <w:tblLook w:val="04A0" w:firstRow="1" w:lastRow="0" w:firstColumn="1" w:lastColumn="0" w:noHBand="0" w:noVBand="1"/>
      </w:tblPr>
      <w:tblGrid>
        <w:gridCol w:w="11088"/>
      </w:tblGrid>
      <w:tr w:rsidR="006308FB" w:rsidRPr="00565403" w14:paraId="3A9FFA83" w14:textId="77777777" w:rsidTr="006308FB">
        <w:tc>
          <w:tcPr>
            <w:tcW w:w="11088" w:type="dxa"/>
          </w:tcPr>
          <w:p w14:paraId="3CF5BEA8" w14:textId="77777777" w:rsidR="006308FB" w:rsidRPr="00565403" w:rsidRDefault="006308FB" w:rsidP="006308FB">
            <w:pPr>
              <w:pStyle w:val="Body"/>
              <w:ind w:left="0" w:right="0" w:firstLine="0"/>
              <w:rPr>
                <w:rFonts w:ascii="ArialMT" w:hAnsi="ArialMT" w:cs="ArialMT"/>
                <w:b w:val="0"/>
                <w:bCs w:val="0"/>
                <w:color w:val="000000" w:themeColor="text1"/>
                <w:sz w:val="24"/>
                <w:szCs w:val="24"/>
              </w:rPr>
            </w:pPr>
            <w:r w:rsidRPr="00565403">
              <w:rPr>
                <w:rFonts w:ascii="ArialMT" w:hAnsi="ArialMT" w:cs="ArialMT"/>
                <w:b w:val="0"/>
                <w:bCs w:val="0"/>
                <w:color w:val="000000" w:themeColor="text1"/>
                <w:sz w:val="24"/>
                <w:szCs w:val="24"/>
              </w:rPr>
              <w:t>•</w:t>
            </w:r>
            <w:r w:rsidRPr="00565403">
              <w:rPr>
                <w:rFonts w:ascii="ArialMT" w:hAnsi="ArialMT" w:cs="ArialMT"/>
                <w:b w:val="0"/>
                <w:bCs w:val="0"/>
                <w:color w:val="000000" w:themeColor="text1"/>
                <w:sz w:val="24"/>
                <w:szCs w:val="24"/>
              </w:rPr>
              <w:tab/>
            </w:r>
            <w:r w:rsidRPr="00565403">
              <w:rPr>
                <w:rFonts w:ascii="ArialMT" w:hAnsi="ArialMT" w:cs="ArialMT"/>
                <w:bCs w:val="0"/>
                <w:color w:val="000000" w:themeColor="text1"/>
                <w:sz w:val="24"/>
                <w:szCs w:val="24"/>
              </w:rPr>
              <w:t>WHAT ARE HERBS?</w:t>
            </w:r>
          </w:p>
        </w:tc>
      </w:tr>
      <w:tr w:rsidR="006308FB" w:rsidRPr="00565403" w14:paraId="72FCF3C0" w14:textId="77777777" w:rsidTr="006308FB">
        <w:tc>
          <w:tcPr>
            <w:tcW w:w="11088" w:type="dxa"/>
          </w:tcPr>
          <w:p w14:paraId="265A585F" w14:textId="77777777" w:rsidR="006308FB" w:rsidRPr="00565403" w:rsidRDefault="006308FB" w:rsidP="006308FB">
            <w:pPr>
              <w:pStyle w:val="Body"/>
              <w:tabs>
                <w:tab w:val="left" w:pos="8640"/>
              </w:tabs>
              <w:ind w:left="0" w:right="0" w:firstLine="0"/>
              <w:rPr>
                <w:rFonts w:ascii="ArialMT" w:hAnsi="ArialMT" w:cs="ArialMT"/>
                <w:b w:val="0"/>
                <w:bCs w:val="0"/>
                <w:color w:val="000000" w:themeColor="text1"/>
                <w:sz w:val="24"/>
                <w:szCs w:val="24"/>
              </w:rPr>
            </w:pPr>
            <w:r w:rsidRPr="00565403">
              <w:rPr>
                <w:rFonts w:ascii="ArialMT" w:hAnsi="ArialMT" w:cs="ArialMT"/>
                <w:b w:val="0"/>
                <w:bCs w:val="0"/>
                <w:color w:val="000000" w:themeColor="text1"/>
                <w:sz w:val="24"/>
                <w:szCs w:val="24"/>
              </w:rPr>
              <w:t>Herbs are excellent plant sources of food loaded with nutrients (vitamins, minerals, Enzymes, and more), which our body can use to achieve and maintain good health. Herbs also nourish, regulate, cleanse, and help the body heal it self.  Herbs are Powerful natural foods.</w:t>
            </w:r>
          </w:p>
        </w:tc>
      </w:tr>
      <w:tr w:rsidR="006308FB" w:rsidRPr="00565403" w14:paraId="7D9E6C6D" w14:textId="77777777" w:rsidTr="006308FB">
        <w:tc>
          <w:tcPr>
            <w:tcW w:w="11088" w:type="dxa"/>
          </w:tcPr>
          <w:p w14:paraId="6D1FF247" w14:textId="77777777" w:rsidR="006308FB" w:rsidRPr="00565403" w:rsidRDefault="006308FB" w:rsidP="006308FB">
            <w:pPr>
              <w:pStyle w:val="Body"/>
              <w:ind w:left="0" w:right="0" w:firstLine="0"/>
              <w:rPr>
                <w:rFonts w:ascii="ArialMT" w:hAnsi="ArialMT" w:cs="ArialMT"/>
                <w:bCs w:val="0"/>
                <w:color w:val="000000" w:themeColor="text1"/>
                <w:sz w:val="24"/>
                <w:szCs w:val="24"/>
              </w:rPr>
            </w:pPr>
            <w:r w:rsidRPr="00565403">
              <w:rPr>
                <w:rFonts w:ascii="ArialMT" w:hAnsi="ArialMT" w:cs="ArialMT"/>
                <w:b w:val="0"/>
                <w:bCs w:val="0"/>
                <w:color w:val="000000" w:themeColor="text1"/>
                <w:sz w:val="24"/>
                <w:szCs w:val="24"/>
              </w:rPr>
              <w:t>•</w:t>
            </w:r>
            <w:r w:rsidRPr="00565403">
              <w:rPr>
                <w:rFonts w:ascii="ArialMT" w:hAnsi="ArialMT" w:cs="ArialMT"/>
                <w:b w:val="0"/>
                <w:bCs w:val="0"/>
                <w:color w:val="000000" w:themeColor="text1"/>
                <w:sz w:val="24"/>
                <w:szCs w:val="24"/>
              </w:rPr>
              <w:tab/>
            </w:r>
            <w:r w:rsidRPr="00565403">
              <w:rPr>
                <w:rFonts w:ascii="ArialMT" w:hAnsi="ArialMT" w:cs="ArialMT"/>
                <w:bCs w:val="0"/>
                <w:color w:val="000000" w:themeColor="text1"/>
                <w:sz w:val="24"/>
                <w:szCs w:val="24"/>
              </w:rPr>
              <w:t>DO HERBS CURE?</w:t>
            </w:r>
          </w:p>
        </w:tc>
      </w:tr>
      <w:tr w:rsidR="006308FB" w:rsidRPr="00565403" w14:paraId="7731DE04" w14:textId="77777777" w:rsidTr="006308FB">
        <w:tc>
          <w:tcPr>
            <w:tcW w:w="11088" w:type="dxa"/>
          </w:tcPr>
          <w:p w14:paraId="41B27B52" w14:textId="77777777" w:rsidR="006308FB" w:rsidRPr="00565403" w:rsidRDefault="006308FB" w:rsidP="006308FB">
            <w:pPr>
              <w:pStyle w:val="Body"/>
              <w:tabs>
                <w:tab w:val="left" w:pos="8640"/>
              </w:tabs>
              <w:ind w:left="0" w:right="0" w:firstLine="0"/>
              <w:rPr>
                <w:rFonts w:ascii="ArialMT" w:hAnsi="ArialMT" w:cs="ArialMT"/>
                <w:b w:val="0"/>
                <w:bCs w:val="0"/>
                <w:color w:val="000000" w:themeColor="text1"/>
                <w:sz w:val="24"/>
                <w:szCs w:val="24"/>
              </w:rPr>
            </w:pPr>
            <w:r w:rsidRPr="00565403">
              <w:rPr>
                <w:rFonts w:ascii="ArialMT" w:hAnsi="ArialMT" w:cs="ArialMT"/>
                <w:b w:val="0"/>
                <w:bCs w:val="0"/>
                <w:color w:val="000000" w:themeColor="text1"/>
                <w:sz w:val="24"/>
                <w:szCs w:val="24"/>
              </w:rPr>
              <w:t>No. They nourish.  If the body has the ability to heal, it will use the raw materials   found in foods to do its own healing work.  Herbs do not heal they feed.  Herbs work for the body to maintain and repair itself.  They are simply supporting these natural functions.</w:t>
            </w:r>
          </w:p>
        </w:tc>
      </w:tr>
      <w:tr w:rsidR="006308FB" w:rsidRPr="00565403" w14:paraId="7961A9D0" w14:textId="77777777" w:rsidTr="006308FB">
        <w:tc>
          <w:tcPr>
            <w:tcW w:w="11088" w:type="dxa"/>
          </w:tcPr>
          <w:p w14:paraId="4F1F2881" w14:textId="77777777" w:rsidR="006308FB" w:rsidRPr="00565403" w:rsidRDefault="006308FB" w:rsidP="006308FB">
            <w:pPr>
              <w:pStyle w:val="Body"/>
              <w:ind w:left="0" w:right="0" w:firstLine="0"/>
              <w:rPr>
                <w:rFonts w:ascii="ArialMT" w:hAnsi="ArialMT" w:cs="ArialMT"/>
                <w:bCs w:val="0"/>
                <w:color w:val="000000" w:themeColor="text1"/>
                <w:sz w:val="24"/>
                <w:szCs w:val="24"/>
              </w:rPr>
            </w:pPr>
            <w:r w:rsidRPr="00565403">
              <w:rPr>
                <w:rFonts w:ascii="ArialMT" w:hAnsi="ArialMT" w:cs="ArialMT"/>
                <w:b w:val="0"/>
                <w:bCs w:val="0"/>
                <w:color w:val="000000" w:themeColor="text1"/>
                <w:sz w:val="24"/>
                <w:szCs w:val="24"/>
              </w:rPr>
              <w:t>•</w:t>
            </w:r>
            <w:r w:rsidRPr="00565403">
              <w:rPr>
                <w:rFonts w:ascii="ArialMT" w:hAnsi="ArialMT" w:cs="ArialMT"/>
                <w:b w:val="0"/>
                <w:bCs w:val="0"/>
                <w:color w:val="000000" w:themeColor="text1"/>
                <w:sz w:val="24"/>
                <w:szCs w:val="24"/>
              </w:rPr>
              <w:tab/>
            </w:r>
            <w:r w:rsidRPr="00565403">
              <w:rPr>
                <w:rFonts w:ascii="ArialMT" w:hAnsi="ArialMT" w:cs="ArialMT"/>
                <w:bCs w:val="0"/>
                <w:color w:val="000000" w:themeColor="text1"/>
                <w:sz w:val="24"/>
                <w:szCs w:val="24"/>
              </w:rPr>
              <w:t>ARE THERE CERTAIN HERBS FOR CERTAIN DISEASES?</w:t>
            </w:r>
          </w:p>
        </w:tc>
      </w:tr>
      <w:tr w:rsidR="006308FB" w:rsidRPr="00565403" w14:paraId="046CBF29" w14:textId="77777777" w:rsidTr="006308FB">
        <w:tc>
          <w:tcPr>
            <w:tcW w:w="11088" w:type="dxa"/>
          </w:tcPr>
          <w:p w14:paraId="32BC7F4F" w14:textId="77777777" w:rsidR="006308FB" w:rsidRPr="00565403" w:rsidRDefault="006308FB" w:rsidP="006308FB">
            <w:pPr>
              <w:pStyle w:val="Body"/>
              <w:ind w:left="0" w:right="0" w:firstLine="0"/>
              <w:rPr>
                <w:rFonts w:ascii="ArialMT" w:hAnsi="ArialMT" w:cs="ArialMT"/>
                <w:b w:val="0"/>
                <w:bCs w:val="0"/>
                <w:color w:val="000000" w:themeColor="text1"/>
                <w:sz w:val="24"/>
                <w:szCs w:val="24"/>
              </w:rPr>
            </w:pPr>
            <w:r w:rsidRPr="00565403">
              <w:rPr>
                <w:rFonts w:ascii="ArialMT" w:hAnsi="ArialMT" w:cs="ArialMT"/>
                <w:b w:val="0"/>
                <w:bCs w:val="0"/>
                <w:color w:val="000000" w:themeColor="text1"/>
                <w:sz w:val="24"/>
                <w:szCs w:val="24"/>
              </w:rPr>
              <w:t>Herbs do not address disease.  Herbs have been chosen - over thousands of years of history - to feed different parts of the body.  For instance, you might eat carrots for good eyesight and broccoli for immune supporting antioxidants.  Are carrots and broccoli cures for glaucoma and cancer? No! But, wouldn’t you consume these nourishing herbal foods “at time of these afflictions?  History’s answer is yes! Thus we get “Historical uses.”</w:t>
            </w:r>
          </w:p>
        </w:tc>
      </w:tr>
      <w:tr w:rsidR="006308FB" w:rsidRPr="00565403" w14:paraId="029903F8" w14:textId="77777777" w:rsidTr="006308FB">
        <w:tc>
          <w:tcPr>
            <w:tcW w:w="11088" w:type="dxa"/>
          </w:tcPr>
          <w:p w14:paraId="5AEE49FB" w14:textId="77777777" w:rsidR="006308FB" w:rsidRPr="00565403" w:rsidRDefault="006308FB" w:rsidP="006308FB">
            <w:pPr>
              <w:pStyle w:val="Body"/>
              <w:tabs>
                <w:tab w:val="left" w:pos="270"/>
              </w:tabs>
              <w:ind w:left="0" w:right="0" w:firstLine="0"/>
              <w:rPr>
                <w:rFonts w:ascii="ArialMT" w:hAnsi="ArialMT" w:cs="ArialMT"/>
                <w:b w:val="0"/>
                <w:bCs w:val="0"/>
                <w:color w:val="000000" w:themeColor="text1"/>
                <w:sz w:val="24"/>
                <w:szCs w:val="24"/>
              </w:rPr>
            </w:pPr>
            <w:r w:rsidRPr="00565403">
              <w:rPr>
                <w:rFonts w:ascii="ArialMT" w:hAnsi="ArialMT" w:cs="ArialMT"/>
                <w:b w:val="0"/>
                <w:bCs w:val="0"/>
                <w:color w:val="000000" w:themeColor="text1"/>
                <w:sz w:val="24"/>
                <w:szCs w:val="24"/>
              </w:rPr>
              <w:t>•</w:t>
            </w:r>
            <w:r w:rsidRPr="00565403">
              <w:rPr>
                <w:rFonts w:ascii="ArialMT" w:hAnsi="ArialMT" w:cs="ArialMT"/>
                <w:b w:val="0"/>
                <w:bCs w:val="0"/>
                <w:color w:val="000000" w:themeColor="text1"/>
                <w:sz w:val="24"/>
                <w:szCs w:val="24"/>
              </w:rPr>
              <w:tab/>
            </w:r>
            <w:r w:rsidRPr="00565403">
              <w:rPr>
                <w:rFonts w:ascii="ArialMT" w:hAnsi="ArialMT" w:cs="ArialMT"/>
                <w:bCs w:val="0"/>
                <w:color w:val="000000" w:themeColor="text1"/>
                <w:sz w:val="24"/>
                <w:szCs w:val="24"/>
              </w:rPr>
              <w:t>WHY DO SOME HERBS WORK AND OTHERS DO NOT?</w:t>
            </w:r>
          </w:p>
        </w:tc>
        <w:bookmarkStart w:id="0" w:name="_GoBack"/>
        <w:bookmarkEnd w:id="0"/>
      </w:tr>
      <w:tr w:rsidR="006308FB" w:rsidRPr="00565403" w14:paraId="21A4B400" w14:textId="77777777" w:rsidTr="006308FB">
        <w:tc>
          <w:tcPr>
            <w:tcW w:w="11088" w:type="dxa"/>
          </w:tcPr>
          <w:p w14:paraId="4339F625" w14:textId="77777777" w:rsidR="006308FB" w:rsidRPr="00565403" w:rsidRDefault="006308FB" w:rsidP="006308FB">
            <w:pPr>
              <w:pStyle w:val="Body"/>
              <w:tabs>
                <w:tab w:val="left" w:pos="8640"/>
              </w:tabs>
              <w:ind w:left="0" w:right="0" w:firstLine="0"/>
              <w:rPr>
                <w:rFonts w:ascii="ArialMT" w:hAnsi="ArialMT" w:cs="ArialMT"/>
                <w:b w:val="0"/>
                <w:bCs w:val="0"/>
                <w:color w:val="000000" w:themeColor="text1"/>
                <w:sz w:val="24"/>
                <w:szCs w:val="24"/>
              </w:rPr>
            </w:pPr>
            <w:r w:rsidRPr="00565403">
              <w:rPr>
                <w:rFonts w:ascii="ArialMT" w:hAnsi="ArialMT" w:cs="ArialMT"/>
                <w:b w:val="0"/>
                <w:bCs w:val="0"/>
                <w:color w:val="000000" w:themeColor="text1"/>
                <w:sz w:val="24"/>
                <w:szCs w:val="24"/>
              </w:rPr>
              <w:t>Herbs always work; they work because they are only feeding the body.  Have you ever heard of carrots not working?  It’s not that the herb didn’t work…It’s that your body didn’t need those materials to do the healing work you expected. Also, some people have poor digestive systems and may not be absorbing the nutrients completely.</w:t>
            </w:r>
          </w:p>
        </w:tc>
      </w:tr>
      <w:tr w:rsidR="006308FB" w:rsidRPr="00565403" w14:paraId="226C1F02" w14:textId="77777777" w:rsidTr="006308FB">
        <w:tc>
          <w:tcPr>
            <w:tcW w:w="11088" w:type="dxa"/>
          </w:tcPr>
          <w:p w14:paraId="469A2437" w14:textId="77777777" w:rsidR="006308FB" w:rsidRPr="00565403" w:rsidRDefault="006308FB" w:rsidP="006308FB">
            <w:pPr>
              <w:pStyle w:val="Body"/>
              <w:ind w:left="0" w:right="0" w:firstLine="0"/>
              <w:rPr>
                <w:rFonts w:ascii="ArialMT" w:hAnsi="ArialMT" w:cs="ArialMT"/>
                <w:b w:val="0"/>
                <w:bCs w:val="0"/>
                <w:color w:val="000000" w:themeColor="text1"/>
                <w:sz w:val="24"/>
                <w:szCs w:val="24"/>
              </w:rPr>
            </w:pPr>
            <w:r w:rsidRPr="00565403">
              <w:rPr>
                <w:rFonts w:ascii="ArialMT" w:hAnsi="ArialMT" w:cs="ArialMT"/>
                <w:b w:val="0"/>
                <w:bCs w:val="0"/>
                <w:color w:val="000000" w:themeColor="text1"/>
                <w:sz w:val="24"/>
                <w:szCs w:val="24"/>
              </w:rPr>
              <w:t>•</w:t>
            </w:r>
            <w:r w:rsidRPr="00565403">
              <w:rPr>
                <w:rFonts w:ascii="ArialMT" w:hAnsi="ArialMT" w:cs="ArialMT"/>
                <w:bCs w:val="0"/>
                <w:color w:val="000000" w:themeColor="text1"/>
                <w:sz w:val="24"/>
                <w:szCs w:val="24"/>
              </w:rPr>
              <w:tab/>
              <w:t>IS NATURAL HEALTH A REPLACEMENT FOR DOCTORS AND HOSPITALS?</w:t>
            </w:r>
          </w:p>
        </w:tc>
      </w:tr>
      <w:tr w:rsidR="006308FB" w:rsidRPr="00565403" w14:paraId="5BC24374" w14:textId="77777777" w:rsidTr="006308FB">
        <w:tc>
          <w:tcPr>
            <w:tcW w:w="11088" w:type="dxa"/>
          </w:tcPr>
          <w:p w14:paraId="28EE5F14" w14:textId="77777777" w:rsidR="006308FB" w:rsidRPr="00565403" w:rsidRDefault="006308FB" w:rsidP="006308FB">
            <w:pPr>
              <w:pStyle w:val="Body"/>
              <w:tabs>
                <w:tab w:val="left" w:pos="8640"/>
              </w:tabs>
              <w:ind w:left="0" w:right="0" w:firstLine="0"/>
              <w:rPr>
                <w:rFonts w:ascii="ArialMT" w:hAnsi="ArialMT" w:cs="ArialMT"/>
                <w:b w:val="0"/>
                <w:bCs w:val="0"/>
                <w:color w:val="000000" w:themeColor="text1"/>
                <w:sz w:val="24"/>
                <w:szCs w:val="24"/>
              </w:rPr>
            </w:pPr>
            <w:r w:rsidRPr="00565403">
              <w:rPr>
                <w:rFonts w:ascii="ArialMT" w:hAnsi="ArialMT" w:cs="ArialMT"/>
                <w:b w:val="0"/>
                <w:bCs w:val="0"/>
                <w:color w:val="000000" w:themeColor="text1"/>
                <w:sz w:val="24"/>
                <w:szCs w:val="24"/>
              </w:rPr>
              <w:t>No, natural health is a way of living.  It’s learning to form a lifestyle that supports and foster health (i.e., fresh air, pure water, wholesome foods, exercise, good outlook, stress management, etc.)  The joy of it is the foundation of natural health, not fear of death; seek the health professional that will help you further your objective.</w:t>
            </w:r>
          </w:p>
        </w:tc>
      </w:tr>
      <w:tr w:rsidR="006308FB" w:rsidRPr="00565403" w14:paraId="6615B70B" w14:textId="77777777" w:rsidTr="006308FB">
        <w:tc>
          <w:tcPr>
            <w:tcW w:w="11088" w:type="dxa"/>
          </w:tcPr>
          <w:p w14:paraId="46A29407" w14:textId="77777777" w:rsidR="006308FB" w:rsidRPr="00565403" w:rsidRDefault="006308FB" w:rsidP="006308FB">
            <w:pPr>
              <w:pStyle w:val="Body"/>
              <w:ind w:left="0" w:right="0" w:firstLine="0"/>
              <w:rPr>
                <w:rFonts w:ascii="ArialMT" w:hAnsi="ArialMT" w:cs="ArialMT"/>
                <w:bCs w:val="0"/>
                <w:color w:val="000000" w:themeColor="text1"/>
                <w:sz w:val="24"/>
                <w:szCs w:val="24"/>
              </w:rPr>
            </w:pPr>
            <w:r w:rsidRPr="00565403">
              <w:rPr>
                <w:rFonts w:ascii="ArialMT" w:hAnsi="ArialMT" w:cs="ArialMT"/>
                <w:b w:val="0"/>
                <w:bCs w:val="0"/>
                <w:color w:val="000000" w:themeColor="text1"/>
                <w:sz w:val="24"/>
                <w:szCs w:val="24"/>
              </w:rPr>
              <w:t>•</w:t>
            </w:r>
            <w:r w:rsidRPr="00565403">
              <w:rPr>
                <w:rFonts w:ascii="ArialMT" w:hAnsi="ArialMT" w:cs="ArialMT"/>
                <w:bCs w:val="0"/>
                <w:color w:val="000000" w:themeColor="text1"/>
                <w:sz w:val="24"/>
                <w:szCs w:val="24"/>
              </w:rPr>
              <w:tab/>
              <w:t>ARE DIETARY SUPPLEMENTS AN IMPORTANT PART OF NATURAL HEALTH?</w:t>
            </w:r>
          </w:p>
        </w:tc>
      </w:tr>
      <w:tr w:rsidR="006308FB" w:rsidRPr="00565403" w14:paraId="513B9557" w14:textId="77777777" w:rsidTr="006308FB">
        <w:tc>
          <w:tcPr>
            <w:tcW w:w="11088" w:type="dxa"/>
          </w:tcPr>
          <w:p w14:paraId="6A1C0D6A" w14:textId="77777777" w:rsidR="006308FB" w:rsidRPr="00565403" w:rsidRDefault="006308FB" w:rsidP="006308FB">
            <w:pPr>
              <w:spacing w:line="276" w:lineRule="auto"/>
              <w:rPr>
                <w:b/>
                <w:color w:val="000000" w:themeColor="text1"/>
              </w:rPr>
            </w:pPr>
            <w:r w:rsidRPr="00565403">
              <w:rPr>
                <w:rFonts w:ascii="ArialMT" w:hAnsi="ArialMT" w:cs="ArialMT"/>
                <w:bCs/>
                <w:color w:val="000000" w:themeColor="text1"/>
              </w:rPr>
              <w:t xml:space="preserve">Absolutely!  The foods we have today are S.A.D. (Standard American Diet) Modern farming practices and food processing has rendered our food supply deficient and unbalanced.  Our bodies take in too much of some things, not enough of others, and some things that should never be consumed.  Wholesome food is here to find.  Dietary supplementation may help satisfy nutritional deficiencies, support natural body processes that cleanse undesirable substance from the body, and promote the endurance and longevity desired.  </w:t>
            </w:r>
            <w:r w:rsidRPr="00565403">
              <w:rPr>
                <w:rFonts w:ascii="ArialMT" w:hAnsi="ArialMT" w:cs="ArialMT"/>
                <w:b/>
                <w:bCs/>
                <w:color w:val="000000" w:themeColor="text1"/>
              </w:rPr>
              <w:t>“May you never know the disease you prevented with natural health.”</w:t>
            </w:r>
          </w:p>
        </w:tc>
      </w:tr>
    </w:tbl>
    <w:p w14:paraId="2AB058DE" w14:textId="31D46A10" w:rsidR="00D24FBC" w:rsidRPr="00565403" w:rsidRDefault="00D24FBC" w:rsidP="006308FB">
      <w:pPr>
        <w:spacing w:line="276" w:lineRule="auto"/>
        <w:ind w:right="-1440"/>
        <w:rPr>
          <w:b/>
          <w:color w:val="000000" w:themeColor="text1"/>
        </w:rPr>
      </w:pPr>
    </w:p>
    <w:sectPr w:rsidR="00D24FBC" w:rsidRPr="00565403" w:rsidSect="006308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yriadPro-Light">
    <w:altName w:val="Cambria"/>
    <w:panose1 w:val="00000000000000000000"/>
    <w:charset w:val="4D"/>
    <w:family w:val="auto"/>
    <w:notTrueType/>
    <w:pitch w:val="default"/>
    <w:sig w:usb0="00000003" w:usb1="00000000" w:usb2="00000000" w:usb3="00000000" w:csb0="00000001" w:csb1="00000000"/>
  </w:font>
  <w:font w:name="ArialMT">
    <w:altName w:val="Arial"/>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365"/>
    <w:rsid w:val="00084E48"/>
    <w:rsid w:val="001A35C6"/>
    <w:rsid w:val="00220814"/>
    <w:rsid w:val="002B1B23"/>
    <w:rsid w:val="003662B7"/>
    <w:rsid w:val="003963D7"/>
    <w:rsid w:val="00565403"/>
    <w:rsid w:val="005A1365"/>
    <w:rsid w:val="00605A2D"/>
    <w:rsid w:val="006308FB"/>
    <w:rsid w:val="00B713DA"/>
    <w:rsid w:val="00C32170"/>
    <w:rsid w:val="00D24FBC"/>
    <w:rsid w:val="00D37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85DB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5A1365"/>
    <w:pPr>
      <w:widowControl w:val="0"/>
      <w:autoSpaceDE w:val="0"/>
      <w:autoSpaceDN w:val="0"/>
      <w:adjustRightInd w:val="0"/>
      <w:spacing w:after="180" w:line="288" w:lineRule="auto"/>
      <w:ind w:left="180" w:right="180" w:firstLine="180"/>
      <w:textAlignment w:val="center"/>
    </w:pPr>
    <w:rPr>
      <w:rFonts w:ascii="MyriadPro-Light" w:hAnsi="MyriadPro-Light" w:cs="MyriadPro-Light"/>
      <w:b/>
      <w:bCs/>
      <w:color w:val="700000"/>
      <w:spacing w:val="10"/>
      <w:sz w:val="20"/>
      <w:szCs w:val="20"/>
    </w:rPr>
  </w:style>
  <w:style w:type="table" w:styleId="TableGrid">
    <w:name w:val="Table Grid"/>
    <w:basedOn w:val="TableNormal"/>
    <w:uiPriority w:val="59"/>
    <w:rsid w:val="006308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5A1365"/>
    <w:pPr>
      <w:widowControl w:val="0"/>
      <w:autoSpaceDE w:val="0"/>
      <w:autoSpaceDN w:val="0"/>
      <w:adjustRightInd w:val="0"/>
      <w:spacing w:after="180" w:line="288" w:lineRule="auto"/>
      <w:ind w:left="180" w:right="180" w:firstLine="180"/>
      <w:textAlignment w:val="center"/>
    </w:pPr>
    <w:rPr>
      <w:rFonts w:ascii="MyriadPro-Light" w:hAnsi="MyriadPro-Light" w:cs="MyriadPro-Light"/>
      <w:b/>
      <w:bCs/>
      <w:color w:val="700000"/>
      <w:spacing w:val="10"/>
      <w:sz w:val="20"/>
      <w:szCs w:val="20"/>
    </w:rPr>
  </w:style>
  <w:style w:type="table" w:styleId="TableGrid">
    <w:name w:val="Table Grid"/>
    <w:basedOn w:val="TableNormal"/>
    <w:uiPriority w:val="59"/>
    <w:rsid w:val="006308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640E3-849E-AC40-BDCF-DA2A370E5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381</Words>
  <Characters>2175</Characters>
  <Application>Microsoft Macintosh Word</Application>
  <DocSecurity>0</DocSecurity>
  <Lines>18</Lines>
  <Paragraphs>5</Paragraphs>
  <ScaleCrop>false</ScaleCrop>
  <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Hill</dc:creator>
  <cp:keywords/>
  <dc:description/>
  <cp:lastModifiedBy>Shelley Murray</cp:lastModifiedBy>
  <cp:revision>9</cp:revision>
  <cp:lastPrinted>2015-07-02T00:04:00Z</cp:lastPrinted>
  <dcterms:created xsi:type="dcterms:W3CDTF">2014-05-28T21:23:00Z</dcterms:created>
  <dcterms:modified xsi:type="dcterms:W3CDTF">2015-07-02T00:05:00Z</dcterms:modified>
</cp:coreProperties>
</file>