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EE346" w14:textId="77777777" w:rsidR="009013D4" w:rsidRDefault="009013D4" w:rsidP="009013D4">
      <w:pPr>
        <w:jc w:val="center"/>
      </w:pPr>
    </w:p>
    <w:p w14:paraId="4EB18F4C" w14:textId="77777777" w:rsidR="009013D4" w:rsidRDefault="009013D4" w:rsidP="009013D4">
      <w:pPr>
        <w:jc w:val="center"/>
      </w:pPr>
    </w:p>
    <w:p w14:paraId="1C3BA5DC" w14:textId="77777777" w:rsidR="009013D4" w:rsidRDefault="009013D4" w:rsidP="009013D4">
      <w:pPr>
        <w:jc w:val="center"/>
      </w:pPr>
    </w:p>
    <w:p w14:paraId="108FA8AB" w14:textId="77777777" w:rsidR="009013D4" w:rsidRDefault="009013D4" w:rsidP="009013D4">
      <w:pPr>
        <w:jc w:val="center"/>
      </w:pPr>
    </w:p>
    <w:p w14:paraId="13A7468E" w14:textId="6B0B5F5E" w:rsidR="009013D4" w:rsidRDefault="009013D4" w:rsidP="009013D4">
      <w:pPr>
        <w:jc w:val="center"/>
        <w:rPr>
          <w:rFonts w:ascii="Times New Roman" w:hAnsi="Times New Roman" w:cs="Times New Roman"/>
          <w:b/>
          <w:bCs/>
        </w:rPr>
      </w:pPr>
      <w:r>
        <w:rPr>
          <w:rFonts w:ascii="Times New Roman" w:hAnsi="Times New Roman" w:cs="Times New Roman"/>
          <w:b/>
          <w:bCs/>
        </w:rPr>
        <w:t xml:space="preserve">Module </w:t>
      </w:r>
      <w:r w:rsidR="00833997">
        <w:rPr>
          <w:rFonts w:ascii="Times New Roman" w:hAnsi="Times New Roman" w:cs="Times New Roman"/>
          <w:b/>
          <w:bCs/>
        </w:rPr>
        <w:t>7</w:t>
      </w:r>
    </w:p>
    <w:p w14:paraId="0CBF9FC9" w14:textId="64BF4A2C" w:rsidR="00A260E5" w:rsidRDefault="00833997" w:rsidP="00A260E5">
      <w:pPr>
        <w:jc w:val="center"/>
        <w:rPr>
          <w:rFonts w:ascii="Times New Roman" w:hAnsi="Times New Roman" w:cs="Times New Roman"/>
          <w:b/>
          <w:bCs/>
        </w:rPr>
      </w:pPr>
      <w:r>
        <w:rPr>
          <w:rFonts w:ascii="Times New Roman" w:hAnsi="Times New Roman" w:cs="Times New Roman"/>
          <w:b/>
          <w:bCs/>
        </w:rPr>
        <w:t>Final Project</w:t>
      </w:r>
    </w:p>
    <w:p w14:paraId="42C89AA4" w14:textId="40F76147" w:rsidR="009013D4" w:rsidRDefault="00CB4643" w:rsidP="00A260E5">
      <w:pPr>
        <w:jc w:val="center"/>
        <w:rPr>
          <w:rFonts w:ascii="Times New Roman" w:hAnsi="Times New Roman" w:cs="Times New Roman"/>
          <w:b/>
          <w:bCs/>
        </w:rPr>
      </w:pPr>
      <w:r>
        <w:rPr>
          <w:rFonts w:ascii="Times New Roman" w:hAnsi="Times New Roman" w:cs="Times New Roman"/>
          <w:b/>
          <w:bCs/>
        </w:rPr>
        <w:t>CS-250</w:t>
      </w:r>
    </w:p>
    <w:p w14:paraId="24C61823" w14:textId="3B83003E" w:rsidR="009013D4" w:rsidRDefault="009013D4" w:rsidP="009013D4">
      <w:pPr>
        <w:jc w:val="center"/>
        <w:rPr>
          <w:rFonts w:ascii="Times New Roman" w:hAnsi="Times New Roman" w:cs="Times New Roman"/>
          <w:b/>
          <w:bCs/>
        </w:rPr>
      </w:pPr>
      <w:r>
        <w:rPr>
          <w:rFonts w:ascii="Times New Roman" w:hAnsi="Times New Roman" w:cs="Times New Roman"/>
          <w:b/>
          <w:bCs/>
        </w:rPr>
        <w:t>Cody Meaux</w:t>
      </w:r>
    </w:p>
    <w:p w14:paraId="28A9FFE1" w14:textId="77777777" w:rsidR="009013D4" w:rsidRDefault="009013D4" w:rsidP="009013D4">
      <w:pPr>
        <w:jc w:val="center"/>
        <w:rPr>
          <w:rFonts w:ascii="Times New Roman" w:hAnsi="Times New Roman" w:cs="Times New Roman"/>
          <w:b/>
          <w:bCs/>
        </w:rPr>
      </w:pPr>
    </w:p>
    <w:p w14:paraId="0FD7D6EA" w14:textId="77777777" w:rsidR="009013D4" w:rsidRDefault="009013D4" w:rsidP="009013D4">
      <w:pPr>
        <w:jc w:val="center"/>
        <w:rPr>
          <w:rFonts w:ascii="Times New Roman" w:hAnsi="Times New Roman" w:cs="Times New Roman"/>
          <w:b/>
          <w:bCs/>
        </w:rPr>
      </w:pPr>
    </w:p>
    <w:p w14:paraId="048B31CB" w14:textId="77777777" w:rsidR="009013D4" w:rsidRDefault="009013D4" w:rsidP="009013D4">
      <w:pPr>
        <w:jc w:val="center"/>
        <w:rPr>
          <w:rFonts w:ascii="Times New Roman" w:hAnsi="Times New Roman" w:cs="Times New Roman"/>
          <w:b/>
          <w:bCs/>
        </w:rPr>
      </w:pPr>
    </w:p>
    <w:p w14:paraId="44C74D42" w14:textId="77777777" w:rsidR="009013D4" w:rsidRDefault="009013D4" w:rsidP="009013D4">
      <w:pPr>
        <w:jc w:val="center"/>
        <w:rPr>
          <w:rFonts w:ascii="Times New Roman" w:hAnsi="Times New Roman" w:cs="Times New Roman"/>
          <w:b/>
          <w:bCs/>
        </w:rPr>
      </w:pPr>
    </w:p>
    <w:p w14:paraId="68615226" w14:textId="77777777" w:rsidR="009013D4" w:rsidRDefault="009013D4" w:rsidP="009013D4">
      <w:pPr>
        <w:jc w:val="center"/>
        <w:rPr>
          <w:rFonts w:ascii="Times New Roman" w:hAnsi="Times New Roman" w:cs="Times New Roman"/>
          <w:b/>
          <w:bCs/>
        </w:rPr>
      </w:pPr>
    </w:p>
    <w:p w14:paraId="31B5FBBB" w14:textId="77777777" w:rsidR="009013D4" w:rsidRDefault="009013D4" w:rsidP="009013D4">
      <w:pPr>
        <w:jc w:val="center"/>
        <w:rPr>
          <w:rFonts w:ascii="Times New Roman" w:hAnsi="Times New Roman" w:cs="Times New Roman"/>
          <w:b/>
          <w:bCs/>
        </w:rPr>
      </w:pPr>
    </w:p>
    <w:p w14:paraId="2DC23C78" w14:textId="77777777" w:rsidR="009013D4" w:rsidRDefault="009013D4" w:rsidP="009013D4">
      <w:pPr>
        <w:jc w:val="center"/>
        <w:rPr>
          <w:rFonts w:ascii="Times New Roman" w:hAnsi="Times New Roman" w:cs="Times New Roman"/>
          <w:b/>
          <w:bCs/>
        </w:rPr>
      </w:pPr>
    </w:p>
    <w:p w14:paraId="205A3565" w14:textId="77777777" w:rsidR="009013D4" w:rsidRDefault="009013D4" w:rsidP="009013D4">
      <w:pPr>
        <w:jc w:val="center"/>
        <w:rPr>
          <w:rFonts w:ascii="Times New Roman" w:hAnsi="Times New Roman" w:cs="Times New Roman"/>
          <w:b/>
          <w:bCs/>
        </w:rPr>
      </w:pPr>
    </w:p>
    <w:p w14:paraId="249773E0" w14:textId="77777777" w:rsidR="009013D4" w:rsidRDefault="009013D4" w:rsidP="009013D4">
      <w:pPr>
        <w:jc w:val="center"/>
        <w:rPr>
          <w:rFonts w:ascii="Times New Roman" w:hAnsi="Times New Roman" w:cs="Times New Roman"/>
          <w:b/>
          <w:bCs/>
        </w:rPr>
      </w:pPr>
    </w:p>
    <w:p w14:paraId="353A09F3" w14:textId="77777777" w:rsidR="009013D4" w:rsidRDefault="009013D4" w:rsidP="009013D4">
      <w:pPr>
        <w:jc w:val="center"/>
        <w:rPr>
          <w:rFonts w:ascii="Times New Roman" w:hAnsi="Times New Roman" w:cs="Times New Roman"/>
          <w:b/>
          <w:bCs/>
        </w:rPr>
      </w:pPr>
    </w:p>
    <w:p w14:paraId="2387B521" w14:textId="77777777" w:rsidR="009013D4" w:rsidRDefault="009013D4" w:rsidP="009013D4">
      <w:pPr>
        <w:jc w:val="center"/>
        <w:rPr>
          <w:rFonts w:ascii="Times New Roman" w:hAnsi="Times New Roman" w:cs="Times New Roman"/>
          <w:b/>
          <w:bCs/>
        </w:rPr>
      </w:pPr>
    </w:p>
    <w:p w14:paraId="3158E7B6" w14:textId="77777777" w:rsidR="009013D4" w:rsidRDefault="009013D4" w:rsidP="009013D4">
      <w:pPr>
        <w:jc w:val="center"/>
        <w:rPr>
          <w:rFonts w:ascii="Times New Roman" w:hAnsi="Times New Roman" w:cs="Times New Roman"/>
          <w:b/>
          <w:bCs/>
        </w:rPr>
      </w:pPr>
    </w:p>
    <w:p w14:paraId="27E5289C" w14:textId="77777777" w:rsidR="009013D4" w:rsidRDefault="009013D4" w:rsidP="009013D4">
      <w:pPr>
        <w:jc w:val="center"/>
        <w:rPr>
          <w:rFonts w:ascii="Times New Roman" w:hAnsi="Times New Roman" w:cs="Times New Roman"/>
          <w:b/>
          <w:bCs/>
        </w:rPr>
      </w:pPr>
    </w:p>
    <w:p w14:paraId="2D26DDA2" w14:textId="77777777" w:rsidR="009013D4" w:rsidRDefault="009013D4" w:rsidP="009013D4">
      <w:pPr>
        <w:jc w:val="center"/>
        <w:rPr>
          <w:rFonts w:ascii="Times New Roman" w:hAnsi="Times New Roman" w:cs="Times New Roman"/>
          <w:b/>
          <w:bCs/>
        </w:rPr>
      </w:pPr>
    </w:p>
    <w:p w14:paraId="7D423452" w14:textId="77777777" w:rsidR="009013D4" w:rsidRDefault="009013D4" w:rsidP="009013D4">
      <w:pPr>
        <w:jc w:val="center"/>
        <w:rPr>
          <w:rFonts w:ascii="Times New Roman" w:hAnsi="Times New Roman" w:cs="Times New Roman"/>
          <w:b/>
          <w:bCs/>
        </w:rPr>
      </w:pPr>
    </w:p>
    <w:p w14:paraId="39637D59" w14:textId="77777777" w:rsidR="009013D4" w:rsidRDefault="009013D4" w:rsidP="009013D4">
      <w:pPr>
        <w:jc w:val="center"/>
        <w:rPr>
          <w:rFonts w:ascii="Times New Roman" w:hAnsi="Times New Roman" w:cs="Times New Roman"/>
          <w:b/>
          <w:bCs/>
        </w:rPr>
      </w:pPr>
    </w:p>
    <w:p w14:paraId="1CB837AD" w14:textId="77777777" w:rsidR="009013D4" w:rsidRDefault="009013D4" w:rsidP="009013D4">
      <w:pPr>
        <w:jc w:val="center"/>
        <w:rPr>
          <w:rFonts w:ascii="Times New Roman" w:hAnsi="Times New Roman" w:cs="Times New Roman"/>
          <w:b/>
          <w:bCs/>
        </w:rPr>
      </w:pPr>
    </w:p>
    <w:p w14:paraId="4B338469" w14:textId="77777777" w:rsidR="009013D4" w:rsidRDefault="009013D4" w:rsidP="009013D4">
      <w:pPr>
        <w:jc w:val="center"/>
        <w:rPr>
          <w:rFonts w:ascii="Times New Roman" w:hAnsi="Times New Roman" w:cs="Times New Roman"/>
          <w:b/>
          <w:bCs/>
        </w:rPr>
      </w:pPr>
    </w:p>
    <w:p w14:paraId="40BC2FB0" w14:textId="77777777" w:rsidR="009013D4" w:rsidRDefault="009013D4" w:rsidP="009013D4">
      <w:pPr>
        <w:jc w:val="center"/>
        <w:rPr>
          <w:rFonts w:ascii="Times New Roman" w:hAnsi="Times New Roman" w:cs="Times New Roman"/>
          <w:b/>
          <w:bCs/>
        </w:rPr>
      </w:pPr>
    </w:p>
    <w:p w14:paraId="4CDBBDCE" w14:textId="77777777" w:rsidR="009013D4" w:rsidRDefault="009013D4" w:rsidP="009013D4">
      <w:pPr>
        <w:jc w:val="center"/>
        <w:rPr>
          <w:rFonts w:ascii="Times New Roman" w:hAnsi="Times New Roman" w:cs="Times New Roman"/>
          <w:b/>
          <w:bCs/>
        </w:rPr>
      </w:pPr>
    </w:p>
    <w:p w14:paraId="0D2F7E1C" w14:textId="77777777" w:rsidR="009013D4" w:rsidRDefault="009013D4" w:rsidP="009013D4">
      <w:pPr>
        <w:jc w:val="center"/>
        <w:rPr>
          <w:rFonts w:ascii="Times New Roman" w:hAnsi="Times New Roman" w:cs="Times New Roman"/>
          <w:b/>
          <w:bCs/>
        </w:rPr>
      </w:pPr>
    </w:p>
    <w:p w14:paraId="6442F0DB" w14:textId="2DFEE26D" w:rsidR="00833997" w:rsidRDefault="00833997" w:rsidP="00833997">
      <w:pPr>
        <w:spacing w:line="480" w:lineRule="auto"/>
        <w:ind w:firstLine="720"/>
        <w:rPr>
          <w:rFonts w:ascii="Times New Roman" w:hAnsi="Times New Roman" w:cs="Times New Roman"/>
        </w:rPr>
      </w:pPr>
      <w:r>
        <w:rPr>
          <w:rFonts w:ascii="Times New Roman" w:hAnsi="Times New Roman" w:cs="Times New Roman"/>
        </w:rPr>
        <w:t>Throughout the SNHU Travel project, each Scrum role contributed directly to the success of the development process. Acting in different roles each week allowed me to understand how the Scrum framework distributes responsibility and supports collaboration. As the Product Owner, I created and prioritized user stories that reflected stakeholder needs, such as allowing users to search for destinations or view travel packages. This ensured the team always had a clear understanding of what features delivered the most value.</w:t>
      </w:r>
    </w:p>
    <w:p w14:paraId="2ECB4078" w14:textId="7B9B08FB" w:rsidR="00833997" w:rsidRDefault="00833997" w:rsidP="00833997">
      <w:pPr>
        <w:spacing w:line="480" w:lineRule="auto"/>
        <w:ind w:firstLine="720"/>
        <w:rPr>
          <w:rFonts w:ascii="Times New Roman" w:hAnsi="Times New Roman" w:cs="Times New Roman"/>
        </w:rPr>
      </w:pPr>
      <w:r>
        <w:rPr>
          <w:rFonts w:ascii="Times New Roman" w:hAnsi="Times New Roman" w:cs="Times New Roman"/>
        </w:rPr>
        <w:t>As a Developer, I interpreted user stories, clarified acceptance criteria, and focused on delivering small, functional increments. This role emphasized the importance of breaking work into manageable tasks and collaborating with the tester to ensure quality. When I served as the Tester, I validated that completed user stories met acceptance criteria and identified defects early, preventing rework later in the sprint.</w:t>
      </w:r>
      <w:r w:rsidR="00ED327C">
        <w:rPr>
          <w:rFonts w:ascii="Times New Roman" w:hAnsi="Times New Roman" w:cs="Times New Roman"/>
        </w:rPr>
        <w:t xml:space="preserve"> Finally, as the Scrum Master, I facilitated communication, removed blockers, and ensured the team followed agile principles. Each role reinforced how cross-functional collaboration drives progress in a scrum environment.</w:t>
      </w:r>
    </w:p>
    <w:p w14:paraId="7ADDE828" w14:textId="7918A141" w:rsidR="00ED327C" w:rsidRDefault="00ED327C" w:rsidP="00833997">
      <w:pPr>
        <w:spacing w:line="480" w:lineRule="auto"/>
        <w:ind w:firstLine="720"/>
        <w:rPr>
          <w:rFonts w:ascii="Times New Roman" w:hAnsi="Times New Roman" w:cs="Times New Roman"/>
        </w:rPr>
      </w:pPr>
      <w:r>
        <w:rPr>
          <w:rFonts w:ascii="Times New Roman" w:hAnsi="Times New Roman" w:cs="Times New Roman"/>
        </w:rPr>
        <w:t xml:space="preserve">Using a Scrum-Agile approach made it significantly easier to complete user stories because the work was broken into small, iterative increments. Instead of attempting to design the entire SNHU Travel system upfront, the team focused on delivering one user story at a time. For example, when developing the user story for searching travel destinations, the team clarified acceptance criteria, estimated effort, and completed the work within a sprint. Daily stand-ups helped identify blockers early, and sprint planning ensured that the team committed only to achievable work. </w:t>
      </w:r>
    </w:p>
    <w:p w14:paraId="35C42942" w14:textId="4E6D6BF5" w:rsidR="00ED327C" w:rsidRDefault="00ED327C" w:rsidP="00833997">
      <w:pPr>
        <w:spacing w:line="480" w:lineRule="auto"/>
        <w:ind w:firstLine="720"/>
        <w:rPr>
          <w:rFonts w:ascii="Times New Roman" w:hAnsi="Times New Roman" w:cs="Times New Roman"/>
        </w:rPr>
      </w:pPr>
      <w:r>
        <w:rPr>
          <w:rFonts w:ascii="Times New Roman" w:hAnsi="Times New Roman" w:cs="Times New Roman"/>
        </w:rPr>
        <w:lastRenderedPageBreak/>
        <w:t>The iterative nature of Scrum also allowed for continuous refinement. If a user story needed clarification or adjustment, it could be updated during the backlog refinement without derailing the entire project. This flexibility ensured that user stories were completed accurately and aligned with stakeholder expectations.</w:t>
      </w:r>
    </w:p>
    <w:p w14:paraId="0B92BF52" w14:textId="73C9423D" w:rsidR="00ED327C" w:rsidRDefault="00ED327C" w:rsidP="00833997">
      <w:pPr>
        <w:spacing w:line="480" w:lineRule="auto"/>
        <w:ind w:firstLine="720"/>
        <w:rPr>
          <w:rFonts w:ascii="Times New Roman" w:hAnsi="Times New Roman" w:cs="Times New Roman"/>
        </w:rPr>
      </w:pPr>
      <w:r>
        <w:rPr>
          <w:rFonts w:ascii="Times New Roman" w:hAnsi="Times New Roman" w:cs="Times New Roman"/>
        </w:rPr>
        <w:t xml:space="preserve">One of the strengths of the Scrum-Agile approach is its ability to adapt when a project changes direction. During the SNHU Travel project, the shift toward wellness and detox travel required the team to adjust priorities and modify existing user stories. Instead of halting development, the team used Agile principles to pivot smoothly. The Product Owner updated the backlog, the team re-estimated work, and the next sprint incorporated the new requirement. </w:t>
      </w:r>
    </w:p>
    <w:p w14:paraId="770355B3" w14:textId="5893A43A" w:rsidR="00ED327C" w:rsidRDefault="00ED327C" w:rsidP="00833997">
      <w:pPr>
        <w:spacing w:line="480" w:lineRule="auto"/>
        <w:ind w:firstLine="720"/>
        <w:rPr>
          <w:rFonts w:ascii="Times New Roman" w:hAnsi="Times New Roman" w:cs="Times New Roman"/>
        </w:rPr>
      </w:pPr>
      <w:r>
        <w:rPr>
          <w:rFonts w:ascii="Times New Roman" w:hAnsi="Times New Roman" w:cs="Times New Roman"/>
        </w:rPr>
        <w:t xml:space="preserve">Because Scrum encourages short iterations and continuous feedback, interruptions did not derail progress. The team was able to respond quickly, reorganize tasks, and continue delivering value. This experience demonstrated how Agile supports flexibility and </w:t>
      </w:r>
      <w:proofErr w:type="gramStart"/>
      <w:r>
        <w:rPr>
          <w:rFonts w:ascii="Times New Roman" w:hAnsi="Times New Roman" w:cs="Times New Roman"/>
        </w:rPr>
        <w:t>reduces</w:t>
      </w:r>
      <w:proofErr w:type="gramEnd"/>
      <w:r>
        <w:rPr>
          <w:rFonts w:ascii="Times New Roman" w:hAnsi="Times New Roman" w:cs="Times New Roman"/>
        </w:rPr>
        <w:t xml:space="preserve"> the impact of unexpected changes.</w:t>
      </w:r>
    </w:p>
    <w:p w14:paraId="0BC3CABA" w14:textId="5F49FA43" w:rsidR="00ED327C" w:rsidRDefault="00ED327C" w:rsidP="00833997">
      <w:pPr>
        <w:spacing w:line="480" w:lineRule="auto"/>
        <w:ind w:firstLine="720"/>
        <w:rPr>
          <w:rFonts w:ascii="Times New Roman" w:hAnsi="Times New Roman" w:cs="Times New Roman"/>
        </w:rPr>
      </w:pPr>
      <w:r>
        <w:rPr>
          <w:rFonts w:ascii="Times New Roman" w:hAnsi="Times New Roman" w:cs="Times New Roman"/>
        </w:rPr>
        <w:t>Effective communication was essential throughout the project. One example was the email I drafted to the Product Owner and Tester</w:t>
      </w:r>
      <w:r w:rsidR="0041137C">
        <w:rPr>
          <w:rFonts w:ascii="Times New Roman" w:hAnsi="Times New Roman" w:cs="Times New Roman"/>
        </w:rPr>
        <w:t xml:space="preserve"> requesting clarification on acceptance criteria for a user story. The message clearly identified what information I needed, why it was important, and how it affected development. This communication was effective because it was concise, professional, and focused on removing blockers.</w:t>
      </w:r>
    </w:p>
    <w:p w14:paraId="4C935801" w14:textId="265E482F" w:rsidR="0041137C" w:rsidRDefault="0041137C" w:rsidP="00833997">
      <w:pPr>
        <w:spacing w:line="480" w:lineRule="auto"/>
        <w:ind w:firstLine="720"/>
        <w:rPr>
          <w:rFonts w:ascii="Times New Roman" w:hAnsi="Times New Roman" w:cs="Times New Roman"/>
        </w:rPr>
      </w:pPr>
      <w:r>
        <w:rPr>
          <w:rFonts w:ascii="Times New Roman" w:hAnsi="Times New Roman" w:cs="Times New Roman"/>
        </w:rPr>
        <w:t xml:space="preserve">Another example was the discussion post where I collaborated with teammates in the developer role. I asked clarifying questions, responded to feedback, and explained how Agile practices supported our work. These interactions encouraged collaboration by creating transparency and ensuring everyone had the information needed to move forward. In a Scrum </w:t>
      </w:r>
      <w:r>
        <w:rPr>
          <w:rFonts w:ascii="Times New Roman" w:hAnsi="Times New Roman" w:cs="Times New Roman"/>
        </w:rPr>
        <w:lastRenderedPageBreak/>
        <w:t>environment, communication is the foundation of teamwork, and these examples show how clear communication supports progress.</w:t>
      </w:r>
    </w:p>
    <w:p w14:paraId="564B3761" w14:textId="72097E0B" w:rsidR="0041137C" w:rsidRDefault="0041137C" w:rsidP="00833997">
      <w:pPr>
        <w:spacing w:line="480" w:lineRule="auto"/>
        <w:ind w:firstLine="720"/>
        <w:rPr>
          <w:rFonts w:ascii="Times New Roman" w:hAnsi="Times New Roman" w:cs="Times New Roman"/>
        </w:rPr>
      </w:pPr>
      <w:r>
        <w:rPr>
          <w:rFonts w:ascii="Times New Roman" w:hAnsi="Times New Roman" w:cs="Times New Roman"/>
        </w:rPr>
        <w:t>Several organizational tools and Scrum events contributed to the success of the project. The product backlog helped maintain a prioritized list of user stories, ensuring the team always worked on the most valuable features. Sprint planning allowed the team to break down user stories into tasks and commit to realistic goals. Daily stand-ups kept the team aligned and helped identify blockers early. Sprint reviews provided opportunities to reflect on completed work, while retrospectives encouraged continuous improvement.</w:t>
      </w:r>
    </w:p>
    <w:p w14:paraId="2887BDA8" w14:textId="7D5F1CB0" w:rsidR="0041137C" w:rsidRDefault="0041137C" w:rsidP="00833997">
      <w:pPr>
        <w:spacing w:line="480" w:lineRule="auto"/>
        <w:ind w:firstLine="720"/>
        <w:rPr>
          <w:rFonts w:ascii="Times New Roman" w:hAnsi="Times New Roman" w:cs="Times New Roman"/>
        </w:rPr>
      </w:pPr>
      <w:r>
        <w:rPr>
          <w:rFonts w:ascii="Times New Roman" w:hAnsi="Times New Roman" w:cs="Times New Roman"/>
        </w:rPr>
        <w:t>These tools worked together to create structure, transparency, and accountability. They also reinforced Agile principles such as iterative development, collaboration, and adaptability. Without these tools, the team would have lacked direction and struggled to manage changing requirements.</w:t>
      </w:r>
    </w:p>
    <w:p w14:paraId="5A6C64AC" w14:textId="454D2513" w:rsidR="0041137C" w:rsidRDefault="0041137C" w:rsidP="00833997">
      <w:pPr>
        <w:spacing w:line="480" w:lineRule="auto"/>
        <w:ind w:firstLine="720"/>
        <w:rPr>
          <w:rFonts w:ascii="Times New Roman" w:hAnsi="Times New Roman" w:cs="Times New Roman"/>
        </w:rPr>
      </w:pPr>
      <w:r>
        <w:rPr>
          <w:rFonts w:ascii="Times New Roman" w:hAnsi="Times New Roman" w:cs="Times New Roman"/>
        </w:rPr>
        <w:t>When looking at evaluating the Agile process we can see some of the Pros and Cons of Scrum-Agile when applied to the SNHU Travel project.</w:t>
      </w:r>
    </w:p>
    <w:p w14:paraId="3F7C270E" w14:textId="6E2C7944" w:rsidR="0041137C" w:rsidRDefault="0041137C" w:rsidP="00833997">
      <w:pPr>
        <w:spacing w:line="480" w:lineRule="auto"/>
        <w:ind w:firstLine="720"/>
        <w:rPr>
          <w:rFonts w:ascii="Times New Roman" w:hAnsi="Times New Roman" w:cs="Times New Roman"/>
        </w:rPr>
      </w:pPr>
      <w:r>
        <w:rPr>
          <w:rFonts w:ascii="Times New Roman" w:hAnsi="Times New Roman" w:cs="Times New Roman"/>
          <w:b/>
          <w:bCs/>
        </w:rPr>
        <w:t>Pros:</w:t>
      </w:r>
    </w:p>
    <w:p w14:paraId="0074ED09" w14:textId="7BD65AA1" w:rsidR="0041137C" w:rsidRDefault="0041137C" w:rsidP="0041137C">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Allowed rapid adaptation when project requirements </w:t>
      </w:r>
      <w:proofErr w:type="gramStart"/>
      <w:r>
        <w:rPr>
          <w:rFonts w:ascii="Times New Roman" w:hAnsi="Times New Roman" w:cs="Times New Roman"/>
        </w:rPr>
        <w:t>changed</w:t>
      </w:r>
      <w:proofErr w:type="gramEnd"/>
    </w:p>
    <w:p w14:paraId="1CE05984" w14:textId="62425418" w:rsidR="0041137C" w:rsidRDefault="0041137C" w:rsidP="0041137C">
      <w:pPr>
        <w:pStyle w:val="ListParagraph"/>
        <w:numPr>
          <w:ilvl w:val="0"/>
          <w:numId w:val="1"/>
        </w:numPr>
        <w:spacing w:line="480" w:lineRule="auto"/>
        <w:rPr>
          <w:rFonts w:ascii="Times New Roman" w:hAnsi="Times New Roman" w:cs="Times New Roman"/>
        </w:rPr>
      </w:pPr>
      <w:r>
        <w:rPr>
          <w:rFonts w:ascii="Times New Roman" w:hAnsi="Times New Roman" w:cs="Times New Roman"/>
        </w:rPr>
        <w:t>Encouraged collaboration across roles</w:t>
      </w:r>
    </w:p>
    <w:p w14:paraId="2B5EDAC7" w14:textId="1B15D90D" w:rsidR="0041137C" w:rsidRDefault="0041137C" w:rsidP="0041137C">
      <w:pPr>
        <w:pStyle w:val="ListParagraph"/>
        <w:numPr>
          <w:ilvl w:val="0"/>
          <w:numId w:val="1"/>
        </w:numPr>
        <w:spacing w:line="480" w:lineRule="auto"/>
        <w:rPr>
          <w:rFonts w:ascii="Times New Roman" w:hAnsi="Times New Roman" w:cs="Times New Roman"/>
        </w:rPr>
      </w:pPr>
      <w:r>
        <w:rPr>
          <w:rFonts w:ascii="Times New Roman" w:hAnsi="Times New Roman" w:cs="Times New Roman"/>
        </w:rPr>
        <w:t>Supported incremental delivery of functional components</w:t>
      </w:r>
    </w:p>
    <w:p w14:paraId="6BF65C33" w14:textId="3981216A" w:rsidR="0041137C" w:rsidRDefault="0041137C" w:rsidP="0041137C">
      <w:pPr>
        <w:pStyle w:val="ListParagraph"/>
        <w:numPr>
          <w:ilvl w:val="0"/>
          <w:numId w:val="1"/>
        </w:numPr>
        <w:spacing w:line="480" w:lineRule="auto"/>
        <w:rPr>
          <w:rFonts w:ascii="Times New Roman" w:hAnsi="Times New Roman" w:cs="Times New Roman"/>
        </w:rPr>
      </w:pPr>
      <w:r>
        <w:rPr>
          <w:rFonts w:ascii="Times New Roman" w:hAnsi="Times New Roman" w:cs="Times New Roman"/>
        </w:rPr>
        <w:t>Reduced risk by identifying issues early</w:t>
      </w:r>
    </w:p>
    <w:p w14:paraId="517D70A9" w14:textId="25ACE23A" w:rsidR="0041137C" w:rsidRDefault="0041137C" w:rsidP="0041137C">
      <w:pPr>
        <w:pStyle w:val="ListParagraph"/>
        <w:numPr>
          <w:ilvl w:val="0"/>
          <w:numId w:val="1"/>
        </w:numPr>
        <w:spacing w:line="480" w:lineRule="auto"/>
        <w:rPr>
          <w:rFonts w:ascii="Times New Roman" w:hAnsi="Times New Roman" w:cs="Times New Roman"/>
        </w:rPr>
      </w:pPr>
      <w:r>
        <w:rPr>
          <w:rFonts w:ascii="Times New Roman" w:hAnsi="Times New Roman" w:cs="Times New Roman"/>
        </w:rPr>
        <w:t>Improved clarity through user stories and acceptance criteria</w:t>
      </w:r>
    </w:p>
    <w:p w14:paraId="74EC0BCE" w14:textId="1ABD23DE" w:rsidR="0041137C" w:rsidRDefault="0041137C" w:rsidP="0041137C">
      <w:pPr>
        <w:spacing w:line="480" w:lineRule="auto"/>
        <w:ind w:left="720"/>
        <w:rPr>
          <w:rFonts w:ascii="Times New Roman" w:hAnsi="Times New Roman" w:cs="Times New Roman"/>
          <w:b/>
          <w:bCs/>
        </w:rPr>
      </w:pPr>
      <w:r>
        <w:rPr>
          <w:rFonts w:ascii="Times New Roman" w:hAnsi="Times New Roman" w:cs="Times New Roman"/>
          <w:b/>
          <w:bCs/>
        </w:rPr>
        <w:t>Cons:</w:t>
      </w:r>
    </w:p>
    <w:p w14:paraId="0F6FE7D2" w14:textId="15F29DBA" w:rsidR="0041137C" w:rsidRPr="0041137C" w:rsidRDefault="0041137C" w:rsidP="0041137C">
      <w:pPr>
        <w:pStyle w:val="ListParagraph"/>
        <w:numPr>
          <w:ilvl w:val="0"/>
          <w:numId w:val="2"/>
        </w:numPr>
        <w:spacing w:line="480" w:lineRule="auto"/>
        <w:rPr>
          <w:rFonts w:ascii="Times New Roman" w:hAnsi="Times New Roman" w:cs="Times New Roman"/>
          <w:b/>
          <w:bCs/>
        </w:rPr>
      </w:pPr>
      <w:r>
        <w:rPr>
          <w:rFonts w:ascii="Times New Roman" w:hAnsi="Times New Roman" w:cs="Times New Roman"/>
        </w:rPr>
        <w:lastRenderedPageBreak/>
        <w:t>Required frequent communication, which can be challenging for distributed teams</w:t>
      </w:r>
    </w:p>
    <w:p w14:paraId="7C6B99DD" w14:textId="4000F0C6" w:rsidR="0041137C" w:rsidRPr="0041137C" w:rsidRDefault="0041137C" w:rsidP="0041137C">
      <w:pPr>
        <w:pStyle w:val="ListParagraph"/>
        <w:numPr>
          <w:ilvl w:val="0"/>
          <w:numId w:val="2"/>
        </w:numPr>
        <w:spacing w:line="480" w:lineRule="auto"/>
        <w:rPr>
          <w:rFonts w:ascii="Times New Roman" w:hAnsi="Times New Roman" w:cs="Times New Roman"/>
          <w:b/>
          <w:bCs/>
        </w:rPr>
      </w:pPr>
      <w:r>
        <w:rPr>
          <w:rFonts w:ascii="Times New Roman" w:hAnsi="Times New Roman" w:cs="Times New Roman"/>
        </w:rPr>
        <w:t>Depended heavily on the Product Owner’s availability and clarity</w:t>
      </w:r>
    </w:p>
    <w:p w14:paraId="4B5297B8" w14:textId="742CA299" w:rsidR="0041137C" w:rsidRPr="0041137C" w:rsidRDefault="0041137C" w:rsidP="0041137C">
      <w:pPr>
        <w:pStyle w:val="ListParagraph"/>
        <w:numPr>
          <w:ilvl w:val="0"/>
          <w:numId w:val="2"/>
        </w:numPr>
        <w:spacing w:line="480" w:lineRule="auto"/>
        <w:rPr>
          <w:rFonts w:ascii="Times New Roman" w:hAnsi="Times New Roman" w:cs="Times New Roman"/>
          <w:b/>
          <w:bCs/>
        </w:rPr>
      </w:pPr>
      <w:r>
        <w:rPr>
          <w:rFonts w:ascii="Times New Roman" w:hAnsi="Times New Roman" w:cs="Times New Roman"/>
        </w:rPr>
        <w:t>Required consistent participation in Scrum events</w:t>
      </w:r>
    </w:p>
    <w:p w14:paraId="5181C46E" w14:textId="06D5C0A4" w:rsidR="0041137C" w:rsidRPr="00A11908" w:rsidRDefault="00A11908" w:rsidP="0041137C">
      <w:pPr>
        <w:spacing w:line="480" w:lineRule="auto"/>
        <w:ind w:left="720"/>
        <w:rPr>
          <w:rFonts w:ascii="Times New Roman" w:hAnsi="Times New Roman" w:cs="Times New Roman"/>
        </w:rPr>
      </w:pPr>
      <w:r>
        <w:rPr>
          <w:rFonts w:ascii="Times New Roman" w:hAnsi="Times New Roman" w:cs="Times New Roman"/>
        </w:rPr>
        <w:t>I believe that Scrum-Agile was the best approach. The SNHU Travel project involved evolving requirements, stakeholder feedback, and the need for flexibility. A waterfall approach would have required all requirements to be finalized upfront, making it difficult to adapt when the project shifted toward wellness travel. Scrum-Agile allowed the team to pivot quickly, refine user stories, and continue delivering value. For a project with changing needs and iterative development goals, Agile was the most effective methodology.</w:t>
      </w:r>
    </w:p>
    <w:p w14:paraId="6CC11849" w14:textId="611E0895" w:rsidR="009F5EB4" w:rsidRPr="009F5EB4" w:rsidRDefault="009F5EB4" w:rsidP="004F66BB">
      <w:pPr>
        <w:spacing w:line="480" w:lineRule="auto"/>
        <w:rPr>
          <w:rFonts w:ascii="Times New Roman" w:hAnsi="Times New Roman" w:cs="Times New Roman"/>
        </w:rPr>
      </w:pPr>
    </w:p>
    <w:sectPr w:rsidR="009F5EB4" w:rsidRPr="009F5E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394BEF"/>
    <w:multiLevelType w:val="hybridMultilevel"/>
    <w:tmpl w:val="8CD686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487D3083"/>
    <w:multiLevelType w:val="hybridMultilevel"/>
    <w:tmpl w:val="87A2DF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985672287">
    <w:abstractNumId w:val="1"/>
  </w:num>
  <w:num w:numId="2" w16cid:durableId="18646332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3D4"/>
    <w:rsid w:val="0008250F"/>
    <w:rsid w:val="00173DD1"/>
    <w:rsid w:val="001A4E80"/>
    <w:rsid w:val="00226196"/>
    <w:rsid w:val="00286040"/>
    <w:rsid w:val="0030095B"/>
    <w:rsid w:val="00304C01"/>
    <w:rsid w:val="00347342"/>
    <w:rsid w:val="003831E2"/>
    <w:rsid w:val="00393FB3"/>
    <w:rsid w:val="003F4FFF"/>
    <w:rsid w:val="0041137C"/>
    <w:rsid w:val="0041138F"/>
    <w:rsid w:val="004636BF"/>
    <w:rsid w:val="00473D76"/>
    <w:rsid w:val="00474909"/>
    <w:rsid w:val="004A5036"/>
    <w:rsid w:val="004F66BB"/>
    <w:rsid w:val="005C742C"/>
    <w:rsid w:val="005D7F30"/>
    <w:rsid w:val="00687938"/>
    <w:rsid w:val="006D5193"/>
    <w:rsid w:val="00711F41"/>
    <w:rsid w:val="007D7730"/>
    <w:rsid w:val="00833997"/>
    <w:rsid w:val="00863AFE"/>
    <w:rsid w:val="00896086"/>
    <w:rsid w:val="008A6A9B"/>
    <w:rsid w:val="008B156C"/>
    <w:rsid w:val="009013D4"/>
    <w:rsid w:val="00903A79"/>
    <w:rsid w:val="00925A59"/>
    <w:rsid w:val="009A6598"/>
    <w:rsid w:val="009E038A"/>
    <w:rsid w:val="009F05D6"/>
    <w:rsid w:val="009F5EB4"/>
    <w:rsid w:val="00A112FE"/>
    <w:rsid w:val="00A11908"/>
    <w:rsid w:val="00A260E5"/>
    <w:rsid w:val="00BC1BB7"/>
    <w:rsid w:val="00C4524B"/>
    <w:rsid w:val="00CB4643"/>
    <w:rsid w:val="00D421E4"/>
    <w:rsid w:val="00D50956"/>
    <w:rsid w:val="00D60FF4"/>
    <w:rsid w:val="00D62573"/>
    <w:rsid w:val="00D6782F"/>
    <w:rsid w:val="00D83871"/>
    <w:rsid w:val="00D959D8"/>
    <w:rsid w:val="00DC0EF7"/>
    <w:rsid w:val="00E1101E"/>
    <w:rsid w:val="00E3124F"/>
    <w:rsid w:val="00E40759"/>
    <w:rsid w:val="00E43225"/>
    <w:rsid w:val="00E94C21"/>
    <w:rsid w:val="00ED327C"/>
    <w:rsid w:val="00EE0175"/>
    <w:rsid w:val="00F8265F"/>
    <w:rsid w:val="00FE11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91645"/>
  <w15:chartTrackingRefBased/>
  <w15:docId w15:val="{B7F7939B-B1E7-484B-B062-ADCFACCBF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13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13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13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13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13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13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13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13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13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13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13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13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13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13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13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13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13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13D4"/>
    <w:rPr>
      <w:rFonts w:eastAsiaTheme="majorEastAsia" w:cstheme="majorBidi"/>
      <w:color w:val="272727" w:themeColor="text1" w:themeTint="D8"/>
    </w:rPr>
  </w:style>
  <w:style w:type="paragraph" w:styleId="Title">
    <w:name w:val="Title"/>
    <w:basedOn w:val="Normal"/>
    <w:next w:val="Normal"/>
    <w:link w:val="TitleChar"/>
    <w:uiPriority w:val="10"/>
    <w:qFormat/>
    <w:rsid w:val="009013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13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13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13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13D4"/>
    <w:pPr>
      <w:spacing w:before="160"/>
      <w:jc w:val="center"/>
    </w:pPr>
    <w:rPr>
      <w:i/>
      <w:iCs/>
      <w:color w:val="404040" w:themeColor="text1" w:themeTint="BF"/>
    </w:rPr>
  </w:style>
  <w:style w:type="character" w:customStyle="1" w:styleId="QuoteChar">
    <w:name w:val="Quote Char"/>
    <w:basedOn w:val="DefaultParagraphFont"/>
    <w:link w:val="Quote"/>
    <w:uiPriority w:val="29"/>
    <w:rsid w:val="009013D4"/>
    <w:rPr>
      <w:i/>
      <w:iCs/>
      <w:color w:val="404040" w:themeColor="text1" w:themeTint="BF"/>
    </w:rPr>
  </w:style>
  <w:style w:type="paragraph" w:styleId="ListParagraph">
    <w:name w:val="List Paragraph"/>
    <w:basedOn w:val="Normal"/>
    <w:uiPriority w:val="34"/>
    <w:qFormat/>
    <w:rsid w:val="009013D4"/>
    <w:pPr>
      <w:ind w:left="720"/>
      <w:contextualSpacing/>
    </w:pPr>
  </w:style>
  <w:style w:type="character" w:styleId="IntenseEmphasis">
    <w:name w:val="Intense Emphasis"/>
    <w:basedOn w:val="DefaultParagraphFont"/>
    <w:uiPriority w:val="21"/>
    <w:qFormat/>
    <w:rsid w:val="009013D4"/>
    <w:rPr>
      <w:i/>
      <w:iCs/>
      <w:color w:val="0F4761" w:themeColor="accent1" w:themeShade="BF"/>
    </w:rPr>
  </w:style>
  <w:style w:type="paragraph" w:styleId="IntenseQuote">
    <w:name w:val="Intense Quote"/>
    <w:basedOn w:val="Normal"/>
    <w:next w:val="Normal"/>
    <w:link w:val="IntenseQuoteChar"/>
    <w:uiPriority w:val="30"/>
    <w:qFormat/>
    <w:rsid w:val="009013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13D4"/>
    <w:rPr>
      <w:i/>
      <w:iCs/>
      <w:color w:val="0F4761" w:themeColor="accent1" w:themeShade="BF"/>
    </w:rPr>
  </w:style>
  <w:style w:type="character" w:styleId="IntenseReference">
    <w:name w:val="Intense Reference"/>
    <w:basedOn w:val="DefaultParagraphFont"/>
    <w:uiPriority w:val="32"/>
    <w:qFormat/>
    <w:rsid w:val="009013D4"/>
    <w:rPr>
      <w:b/>
      <w:bCs/>
      <w:smallCaps/>
      <w:color w:val="0F4761" w:themeColor="accent1" w:themeShade="BF"/>
      <w:spacing w:val="5"/>
    </w:rPr>
  </w:style>
  <w:style w:type="character" w:styleId="Hyperlink">
    <w:name w:val="Hyperlink"/>
    <w:basedOn w:val="DefaultParagraphFont"/>
    <w:uiPriority w:val="99"/>
    <w:unhideWhenUsed/>
    <w:rsid w:val="00D50956"/>
    <w:rPr>
      <w:color w:val="467886" w:themeColor="hyperlink"/>
      <w:u w:val="single"/>
    </w:rPr>
  </w:style>
  <w:style w:type="character" w:styleId="UnresolvedMention">
    <w:name w:val="Unresolved Mention"/>
    <w:basedOn w:val="DefaultParagraphFont"/>
    <w:uiPriority w:val="99"/>
    <w:semiHidden/>
    <w:unhideWhenUsed/>
    <w:rsid w:val="00D509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854</Words>
  <Characters>4868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Cody M</dc:creator>
  <cp:keywords/>
  <dc:description/>
  <cp:lastModifiedBy>Cody M</cp:lastModifiedBy>
  <cp:revision>2</cp:revision>
  <dcterms:created xsi:type="dcterms:W3CDTF">2026-02-20T23:48:00Z</dcterms:created>
  <dcterms:modified xsi:type="dcterms:W3CDTF">2026-02-20T23:48:00Z</dcterms:modified>
</cp:coreProperties>
</file>