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United States Flag Vessel Fleet Analysis</w:t>
      </w:r>
    </w:p>
    <w:p>
      <w:pPr>
        <w:jc w:val="center"/>
      </w:pPr>
      <w:r>
        <w:rPr>
          <w:color w:val="003366"/>
          <w:sz w:val="28"/>
        </w:rPr>
        <w:t>Comprehensive Assessment of Commercial and Government Maritime Assets</w:t>
        <w:br/>
        <w:t>with Focus on Military Sealift Command Operations and Hampton Roads Maritime Cluster</w:t>
      </w:r>
    </w:p>
    <w:p>
      <w:r>
        <w:br/>
        <w:br/>
        <w:br/>
      </w:r>
    </w:p>
    <w:p>
      <w:pPr>
        <w:jc w:val="center"/>
      </w:pPr>
      <w:r>
        <w:rPr>
          <w:b/>
        </w:rPr>
        <w:t>Prepared by: William S. Davis III</w:t>
        <w:br/>
      </w:r>
      <w:r>
        <w:t>Date: February 2026</w:t>
        <w:br/>
      </w:r>
      <w:r>
        <w:t>Classification: Unclassified</w:t>
        <w:br/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The United States flag merchant fleet represents a critical component of national maritime infrastructure,</w:t>
        <w:br/>
        <w:t>serving both commercial trade requirements and national security sealift needs. This comprehensive analysis</w:t>
        <w:br/>
        <w:t>examines 78 vessels operating under US registry, encompassing oceangoing commercial</w:t>
        <w:br/>
        <w:t>carriers, Military Sealift Command (MSC) assets, and Ready Reserve Force (RRF) vessels maintained for</w:t>
        <w:br/>
        <w:t>emergency activation.</w:t>
        <w:br/>
        <w:br/>
        <w:t>The current fleet composition reflects decades of policy evolution, including the Jones Act (Merchant Marine</w:t>
        <w:br/>
        <w:t>Act of 1920), Maritime Security Program (MSP) incentives, and Department of Defense sealift procurement</w:t>
        <w:br/>
        <w:t>strategies. Understanding this fleet's structure, capabilities, and geographic distribution is essential for</w:t>
        <w:br/>
        <w:t>stakeholders ranging from cargo interests and ship operators to defense planners and port authorities.</w:t>
      </w:r>
    </w:p>
    <w:p>
      <w:r>
        <w:t>The 78-vessel fleet analyzed herein breaks down into three primary categories.</w:t>
        <w:br/>
        <w:t>The commercial segment dominates with 58 vessels (74.4%</w:t>
        <w:br/>
        <w:t>of total), operating in international liner trades, Jones Act domestic services, and specialized markets including</w:t>
        <w:br/>
        <w:t>Hawaii/Alaska supply chains, petroleum distribution, and Great Lakes bulk movements. These vessels range from</w:t>
        <w:br/>
        <w:t>large containerships approaching 52,000 gross tons to specialized chemical tankers and roll-on/roll-off (RoRo)</w:t>
        <w:br/>
        <w:t>cargo ships serving niche trades.</w:t>
        <w:br/>
        <w:br/>
        <w:t>The Military Sealift Command operates 20 vessels (25.6%</w:t>
        <w:br/>
        <w:t>of total), providing logistics support to US naval forces worldwide and maintaining strategic sealift capacity</w:t>
        <w:br/>
        <w:t>for defense contingencies. MSC's fleet encompasses eight distinct program areas, from fleet oilers (PM1)</w:t>
        <w:br/>
        <w:t>supporting carrier strike groups to expeditionary fast transports (PM8) designed for rapid personnel and</w:t>
        <w:br/>
        <w:t>equipment movement in austere theaters. Critically, the majority of MSC vessels are civilian-crewed, operated</w:t>
        <w:br/>
        <w:t>under contract by commercial ship management firms, creating substantial business opportunities for qualified</w:t>
        <w:br/>
        <w:t>maritime service providers.</w:t>
        <w:br/>
        <w:br/>
        <w:t>The Ready Reserve Force comprises 3 vessels (3.8%</w:t>
        <w:br/>
        <w:t>of analyzed total) maintained in reduced operating status at MARAD fleet sites and outports. These vessels,</w:t>
        <w:br/>
        <w:t>predominantly large RoRo ships and crane-equipped heavy-lift carriers, can be activated within 4 to 20 days</w:t>
        <w:br/>
        <w:t>depending on readiness category, providing surge capacity for major military deployments or humanitarian operations.</w:t>
      </w:r>
    </w:p>
    <w:p>
      <w:r>
        <w:t>Geographic concentration patterns reveal Norfolk/Hampton Roads as the preeminent US flag vessel hub, with</w:t>
        <w:br/>
        <w:t>18 vessels (23.1% of total fleet) homeported</w:t>
        <w:br/>
        <w:t>in the region. This concentration stems from multiple factors: MSC headquarters location at Naval Station Norfolk,</w:t>
        <w:br/>
        <w:t>proximity to James River Reserve Fleet anchorages, extensive ship repair infrastructure, and strategic positioning</w:t>
        <w:br/>
        <w:t>for North Atlantic and Mediterranean deployments. For commercial vessel operators and maritime service providers,</w:t>
        <w:br/>
        <w:t>Norfolk's concentration presents both competitive intensity and substantial market volume.</w:t>
        <w:br/>
        <w:br/>
        <w:t>Beyond Norfolk, the fleet distributes across 26 distinct homeports, with significant</w:t>
        <w:br/>
        <w:t>clusters at Houston (Gulf Coast petroleum and chemical trades), Long Beach/Los Angeles (Pacific container and</w:t>
        <w:br/>
        <w:t>vehicle carrier trades), Oakland (Pacific container and RoRo services), and Seattle/Tacoma (Alaska and Pacific</w:t>
        <w:br/>
        <w:t>Northwest trades). Great Lakes ports including Duluth/Superior maintain specialized self-unloading bulk carriers</w:t>
        <w:br/>
        <w:t>optimized for iron ore and grain movements within the lakes system.</w:t>
      </w:r>
    </w:p>
    <w:p>
      <w:r>
        <w:t>The fleet's 28 operators range from Fortune 500 multinational carriers to</w:t>
        <w:br/>
        <w:t>single-ship specialized operators. Market concentration is moderate, with the top three operators controlling</w:t>
        <w:br/>
        <w:t>32.1% of vessels and top five accounting for</w:t>
        <w:br/>
        <w:t>43.6%. This concentration reflects scale economics in liner</w:t>
        <w:br/>
        <w:t>container trades (Matson Navigation's Hawaii dominance, APL's Pacific services) while specialized sectors</w:t>
        <w:br/>
        <w:t>including tankers, bulk carriers, and Great Lakes vessels support numerous smaller operators.</w:t>
        <w:br/>
        <w:br/>
        <w:t>Notably, several major operators serve dual roles, maintaining commercial fleets while also operating MSC</w:t>
        <w:br/>
        <w:t>vessels under government contract. Maersk Line Limited (the US-flag subsidiary of A.P. Moller-Maersk) exemplifies</w:t>
        <w:br/>
        <w:t>this model, operating both international container ships and MSC prepositioning vessels. Crowley Maritime similarly</w:t>
        <w:br/>
        <w:t>supports both Alaska commercial services and MSC expeditionary platforms. This commercial-government overlap creates</w:t>
        <w:br/>
        <w:t>sophisticated maritime service requirements and concentrated expertise in select port markets.</w:t>
      </w:r>
    </w:p>
    <w:p>
      <w:r>
        <w:t>Fleet age demographics present both challenges and opportunities. The average vessel age of 23.5</w:t>
        <w:br/>
        <w:t>years compares unfavorably to global fleet averages and signals substantial renewal requirements in the coming decade.</w:t>
        <w:br/>
        <w:t>Vessels built before 1990 (the "legacy fleet") number 16, many approaching or exceeding</w:t>
        <w:br/>
        <w:t>40 years of service. Conversely, modern tonnage built since 2010 comprises 26 vessels,</w:t>
        <w:br/>
        <w:t>concentrated in MSC's recent acquisition programs and select commercial operators' newbuilding campaigns.</w:t>
        <w:br/>
        <w:br/>
        <w:t>This age profile has cascading implications. Older vessels face increasing maintenance costs, reduced fuel efficiency</w:t>
        <w:br/>
        <w:t>compared to modern designs, and potential regulatory compliance challenges as International Maritime Organization (IMO)</w:t>
        <w:br/>
        <w:t>environmental standards evolve. For ship repair facilities, terminals, and chandlers, aging vessels generate steady</w:t>
        <w:br/>
        <w:t>maintenance revenue but also create operational uncertainty as owners evaluate life-extension investments versus</w:t>
        <w:br/>
        <w:t>replacement strategies. Major fleet renewal would typically require 8-12 year procurement cycles, suggesting current</w:t>
        <w:br/>
        <w:t>decisions will shape the 2030-2040 fleet composition.</w:t>
      </w:r>
    </w:p>
    <w:p>
      <w:r>
        <w:t>Several strategic themes emerge from this analysis. First, the US flag fleet's modest size relative to global</w:t>
        <w:br/>
        <w:t>tonnage underscores America's reliance on foreign-flag shipping for most international trade, with US-flag vessels</w:t>
        <w:br/>
        <w:t>serving primarily cabotage (Jones Act) and government-preference cargo. Second, MSC's substantial presence within</w:t>
        <w:br/>
        <w:t>the US-flag universe highlights how defense requirements drive significant fleet capacity and operational tempo.</w:t>
        <w:br/>
        <w:t>Third, geographic concentration at Norfolk and select other hubs creates both competitive markets and infrastructure</w:t>
        <w:br/>
        <w:t>investment opportunities for maritime service providers positioned to support concentrated vessel populations.</w:t>
        <w:br/>
        <w:br/>
        <w:t>For stakeholders in ship agency, husbandry, stevedoring, and terminal operations, the fleet composition suggests</w:t>
        <w:br/>
        <w:t>several business development pathways. MSC contract operations require specialized capabilities including security</w:t>
        <w:br/>
        <w:t>clearances, specialized cargo handling, and expeditionary port operations expertise. Jones Act trades demand</w:t>
        <w:br/>
        <w:t>domestic labor compliance and integrated logistics solutions. Tanker operations necessitate specialized terminal</w:t>
        <w:br/>
        <w:t>interfaces and regulatory expertise. Understanding which operators concentrate in which ports, and their specific</w:t>
        <w:br/>
        <w:t>service requirements, enables targeted business development strategies.</w:t>
      </w:r>
    </w:p>
    <w:p>
      <w:r>
        <w:br w:type="page"/>
      </w:r>
    </w:p>
    <w:p>
      <w:pPr>
        <w:pStyle w:val="Heading1"/>
      </w:pPr>
      <w:r>
        <w:t>Section 1: United States Flag Fleet Comprehensive Overview</w:t>
      </w:r>
    </w:p>
    <w:p>
      <w:pPr>
        <w:pStyle w:val="Heading2"/>
      </w:pPr>
      <w:r>
        <w:t>1.1 Historical Context and Regulatory Framework</w:t>
      </w:r>
    </w:p>
    <w:p>
      <w:r>
        <w:t>The contemporary US flag merchant fleet evolved through over a century of maritime policy, shaped by national</w:t>
        <w:br/>
        <w:t>security imperatives, economic protectionism, and periodic crises that exposed sealift vulnerabilities. The</w:t>
        <w:br/>
        <w:t>Merchant Marine Act of 1920 (Jones Act) established coastwise trade restrictions requiring US-built, US-flagged,</w:t>
        <w:br/>
        <w:t>and US-crewed vessels for domestic cargo movements, creating a protected market for qualifying vessels but also</w:t>
        <w:br/>
        <w:t>constraining fleet modernization through higher domestic construction costs.</w:t>
        <w:br/>
        <w:br/>
        <w:t>World War II demonstrated both the criticality of merchant sealift and the inadequacy of peacetime fleet capacity,</w:t>
        <w:br/>
        <w:t>leading to massive emergency shipbuilding programs (Liberty ships, Victory ships) that provided surge capacity but</w:t>
        <w:br/>
        <w:t>created post-war surplus challenges. The Cold War era saw sustained government support through construction subsidies,</w:t>
        <w:br/>
        <w:t>operating differential subsidies, and cargo preference requirements mandating government-impelled cargo move on</w:t>
        <w:br/>
        <w:t>US-flag vessels.</w:t>
        <w:br/>
        <w:br/>
        <w:t>By the 1980s-1990s, declining subsidies and non-competitive operating costs drove dramatic fleet contraction.</w:t>
        <w:br/>
        <w:t>The Maritime Security Program (MSP), established in 1996 and providing stipends to operators maintaining</w:t>
        <w:br/>
        <w:t>militarily-useful vessels under US flag, partially arrested this decline by ensuring a minimum commercial fleet</w:t>
        <w:br/>
        <w:t>available for defense charter. Currently, MSP supports 60 vessels across container, RoRo, and tanker segments,</w:t>
        <w:br/>
        <w:t>with participating operators receiving approximately $5 million per vessel annually in exchange for peacetime</w:t>
        <w:br/>
        <w:t>commercial operation and wartime charter obligations.</w:t>
      </w:r>
    </w:p>
    <w:p>
      <w:pPr>
        <w:pStyle w:val="Heading2"/>
      </w:pPr>
      <w:r>
        <w:t>1.2 Fleet Composition and Vessel Type Distribution</w:t>
      </w:r>
    </w:p>
    <w:p>
      <w:r>
        <w:t>The analyzed fleet of 78 vessels encompasses diverse vessel types</w:t>
        <w:br/>
        <w:t>reflecting the breadth of US maritime operations. Container ships represent the single largest category with</w:t>
        <w:br/>
        <w:t>0 vessels, concentrated in liner trades serving Hawaii, Alaska,</w:t>
        <w:br/>
        <w:t>Guam, and select international routes where US-flag vessels maintain cargo preference advantages. These container</w:t>
        <w:br/>
        <w:t>vessels range from Panamax-class ships (approximately 4,500 TEU capacity) operating transpacific services to</w:t>
        <w:br/>
        <w:t>smaller feeder vessels serving island trades.</w:t>
        <w:br/>
        <w:br/>
        <w:t>Tanker operations account for 0 specialized vessels moving petroleum</w:t>
        <w:br/>
        <w:t>products, chemicals, and refined fuels in Jones Act domestic trades. The petroleum tanker segment serves critical</w:t>
        <w:br/>
        <w:t>supply chains including Alaska North Slope crude movements to West Coast refineries, Gulf Coast refined product</w:t>
        <w:br/>
        <w:t>distribution to Atlantic ports, and Hawaii fuel supply from California. Product tanker sizes typically range from</w:t>
        <w:br/>
        <w:t>45,000 to 185,000 barrels capacity, optimized for domestic port infrastructure and trade route economics.</w:t>
        <w:br/>
        <w:br/>
        <w:t>Roll-on/Roll-off (RoRo) vessels, numbering 0 in the analyzed fleet,</w:t>
        <w:br/>
        <w:t>serve multiple mission profiles. Commercial RoRo ships transport vehicles and rolling cargo in Hawaii, Alaska,</w:t>
        <w:br/>
        <w:t>and international trades. MSC operates specialized RoRo vessels for military vehicle transport, including</w:t>
        <w:br/>
        <w:t>Large, Medium-Speed Roll-on/Roll-off Ships (LMSR) capable of moving entire Army brigade combat team equipment</w:t>
        <w:br/>
        <w:t>sets. Ready Reserve Force RoRo vessels provide surge capacity, maintained in reduced operating status but</w:t>
        <w:br/>
        <w:t>activatable for major military deployments.</w:t>
        <w:br/>
        <w:br/>
        <w:t>Bulk carriers and Great Lakes specialized vessels provide additional capacity. Great Lakes self-unloading bulk</w:t>
        <w:br/>
        <w:t>carriers, purpose-built for iron ore and grain movements, represent unique engineering optimized for locks,</w:t>
        <w:br/>
        <w:t>channels, and cargo handling systems specific to the Lakes trade. Oceangoing bulk carriers handle international</w:t>
        <w:br/>
        <w:t>grain exports and specialized cargoes under cargo preference requirements.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Vessel 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Percentage</w:t>
            </w:r>
          </w:p>
        </w:tc>
      </w:tr>
      <w:tr>
        <w:tc>
          <w:tcPr>
            <w:tcW w:type="dxa" w:w="2880"/>
          </w:tcPr>
          <w:p>
            <w:r>
              <w:t>Container Ship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25.6%</w:t>
            </w:r>
          </w:p>
        </w:tc>
      </w:tr>
      <w:tr>
        <w:tc>
          <w:tcPr>
            <w:tcW w:type="dxa" w:w="2880"/>
          </w:tcPr>
          <w:p>
            <w:r>
              <w:t>Product Tanker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11.5%</w:t>
            </w:r>
          </w:p>
        </w:tc>
      </w:tr>
      <w:tr>
        <w:tc>
          <w:tcPr>
            <w:tcW w:type="dxa" w:w="2880"/>
          </w:tcPr>
          <w:p>
            <w:r>
              <w:t>Fleet Replenishment Oiler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7.7%</w:t>
            </w:r>
          </w:p>
        </w:tc>
      </w:tr>
      <w:tr>
        <w:tc>
          <w:tcPr>
            <w:tcW w:type="dxa" w:w="2880"/>
          </w:tcPr>
          <w:p>
            <w:r>
              <w:t>RoRo Cargo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6.4%</w:t>
            </w:r>
          </w:p>
        </w:tc>
      </w:tr>
      <w:tr>
        <w:tc>
          <w:tcPr>
            <w:tcW w:type="dxa" w:w="2880"/>
          </w:tcPr>
          <w:p>
            <w:r>
              <w:t>Large Medium-Speed RoRo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5.1%</w:t>
            </w:r>
          </w:p>
        </w:tc>
      </w:tr>
      <w:tr>
        <w:tc>
          <w:tcPr>
            <w:tcW w:type="dxa" w:w="2880"/>
          </w:tcPr>
          <w:p>
            <w:r>
              <w:t>Crude Oil Tanker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5.1%</w:t>
            </w:r>
          </w:p>
        </w:tc>
      </w:tr>
      <w:tr>
        <w:tc>
          <w:tcPr>
            <w:tcW w:type="dxa" w:w="2880"/>
          </w:tcPr>
          <w:p>
            <w:r>
              <w:t>Lake Freighter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5.1%</w:t>
            </w:r>
          </w:p>
        </w:tc>
      </w:tr>
      <w:tr>
        <w:tc>
          <w:tcPr>
            <w:tcW w:type="dxa" w:w="2880"/>
          </w:tcPr>
          <w:p>
            <w:r>
              <w:t>Dry Bulk Carrier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3.8%</w:t>
            </w:r>
          </w:p>
        </w:tc>
      </w:tr>
      <w:tr>
        <w:tc>
          <w:tcPr>
            <w:tcW w:type="dxa" w:w="2880"/>
          </w:tcPr>
          <w:p>
            <w:r>
              <w:t>Chemical Tanker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3.8%</w:t>
            </w:r>
          </w:p>
        </w:tc>
      </w:tr>
      <w:tr>
        <w:tc>
          <w:tcPr>
            <w:tcW w:type="dxa" w:w="2880"/>
          </w:tcPr>
          <w:p>
            <w:r>
              <w:t>RoRo Ready Reserve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3.8%</w:t>
            </w:r>
          </w:p>
        </w:tc>
      </w:tr>
      <w:tr>
        <w:tc>
          <w:tcPr>
            <w:tcW w:type="dxa" w:w="2880"/>
          </w:tcPr>
          <w:p>
            <w:r>
              <w:t>Expeditionary Mobile Base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2.6%</w:t>
            </w:r>
          </w:p>
        </w:tc>
      </w:tr>
      <w:tr>
        <w:tc>
          <w:tcPr>
            <w:tcW w:type="dxa" w:w="2880"/>
          </w:tcPr>
          <w:p>
            <w:r>
              <w:t>Geared Bulker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2.6%</w:t>
            </w:r>
          </w:p>
        </w:tc>
      </w:tr>
      <w:tr>
        <w:tc>
          <w:tcPr>
            <w:tcW w:type="dxa" w:w="2880"/>
          </w:tcPr>
          <w:p>
            <w:r>
              <w:t>Expeditionary Fast Transport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2.6%</w:t>
            </w:r>
          </w:p>
        </w:tc>
      </w:tr>
      <w:tr>
        <w:tc>
          <w:tcPr>
            <w:tcW w:type="dxa" w:w="2880"/>
          </w:tcPr>
          <w:p>
            <w:r>
              <w:t>Expeditionary Sea Base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2.6%</w:t>
            </w:r>
          </w:p>
        </w:tc>
      </w:tr>
      <w:tr>
        <w:tc>
          <w:tcPr>
            <w:tcW w:type="dxa" w:w="2880"/>
          </w:tcPr>
          <w:p>
            <w:r>
              <w:t>Hospital Ship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2.6%</w:t>
            </w:r>
          </w:p>
        </w:tc>
      </w:tr>
      <w:tr>
        <w:tc>
          <w:tcPr>
            <w:tcW w:type="dxa" w:w="2880"/>
          </w:tcPr>
          <w:p>
            <w:r>
              <w:t>Fast Combat Support Ship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2.6%</w:t>
            </w:r>
          </w:p>
        </w:tc>
      </w:tr>
      <w:tr>
        <w:tc>
          <w:tcPr>
            <w:tcW w:type="dxa" w:w="2880"/>
          </w:tcPr>
          <w:p>
            <w:r>
              <w:t>Offshore Supply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2.6%</w:t>
            </w:r>
          </w:p>
        </w:tc>
      </w:tr>
      <w:tr>
        <w:tc>
          <w:tcPr>
            <w:tcW w:type="dxa" w:w="2880"/>
          </w:tcPr>
          <w:p>
            <w:r>
              <w:t>Bulk Carrier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1.3%</w:t>
            </w:r>
          </w:p>
        </w:tc>
      </w:tr>
      <w:tr>
        <w:tc>
          <w:tcPr>
            <w:tcW w:type="dxa" w:w="2880"/>
          </w:tcPr>
          <w:p>
            <w:r>
              <w:t>Barge Carrier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1.3%</w:t>
            </w:r>
          </w:p>
        </w:tc>
      </w:tr>
      <w:tr>
        <w:tc>
          <w:tcPr>
            <w:tcW w:type="dxa" w:w="2880"/>
          </w:tcPr>
          <w:p>
            <w:r>
              <w:t>Tug/Supply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1.3%</w:t>
            </w:r>
          </w:p>
        </w:tc>
      </w:tr>
    </w:tbl>
    <w:p/>
    <w:p>
      <w:pPr>
        <w:pStyle w:val="Heading2"/>
      </w:pPr>
      <w:r>
        <w:t>1.3 Tonnage Analysis and Capacity Metrics</w:t>
      </w:r>
    </w:p>
    <w:p>
      <w:r>
        <w:t>Fleet capacity metrics provide critical context for understanding the US-flag fleet's transportation capability.</w:t>
        <w:br/>
        <w:t>Total gross tonnage across the analyzed fleet reaches 3,231,489 gross tons, a volumetric measure</w:t>
        <w:br/>
        <w:t>of total enclosed ship space. Gross tonnage serves as a primary regulatory metric, determining manning requirements,</w:t>
        <w:br/>
        <w:t>safety equipment standards, and various maritime fees and taxes.</w:t>
        <w:br/>
        <w:br/>
        <w:t>Average vessel gross tonnage of 41,429 GT reflects the fleet's composition. Large container ships</w:t>
        <w:br/>
        <w:t>and MSC auxiliary vessels (fleet oilers, dry cargo ships) typically exceed 40,000 GT, while specialized tankers and</w:t>
        <w:br/>
        <w:t>smaller feeder vessels range from 5,000 to 20,000 GT. The largest vessels in the fleet approach 90,000 GT,</w:t>
        <w:br/>
        <w:t>representing modern container ship designs optimized for transpacific liner services.</w:t>
        <w:br/>
        <w:br/>
        <w:t>Deadweight tonnage, measuring actual cargo carrying capacity, represents the critical metric for transportation utility.</w:t>
        <w:br/>
        <w:t>A typical 50,000 DWT tanker can lift approximately 350,000 barrels of petroleum products, while a 40,000 DWT bulk carrier</w:t>
        <w:br/>
        <w:t>moves roughly 1.4 million bushels of grain. This capacity underpins the fleet's economic value and military utility.</w:t>
        <w:br/>
        <w:br/>
        <w:t>Fleet capacity concentration reveals operational realities. The largest 20% of vessels by tonnage account for</w:t>
        <w:br/>
        <w:t>approximately 60-70% of total cargo capacity, reflecting maritime scale economics. Modern large vessels deliver</w:t>
        <w:br/>
        <w:t>superior per-unit transportation costs through improved fuel efficiency, reduced crew-to-capacity ratios, and</w:t>
        <w:br/>
        <w:t>optimized port operations. However, smaller specialized vessels maintain niche market utility where trade route</w:t>
        <w:br/>
        <w:t>economics, port restrictions, or cargo handling requirements preclude larger ships.</w:t>
      </w:r>
    </w:p>
    <w:p>
      <w:r>
        <w:br w:type="page"/>
      </w:r>
    </w:p>
    <w:p>
      <w:pPr>
        <w:pStyle w:val="Heading1"/>
      </w:pPr>
      <w:r>
        <w:t>Section 2: Commercial Fleet Deep Dive Analysis</w:t>
      </w:r>
    </w:p>
    <w:p>
      <w:pPr>
        <w:pStyle w:val="Heading2"/>
      </w:pPr>
      <w:r>
        <w:t>2.1 Commercial Fleet Overview and Market Positioning</w:t>
      </w:r>
    </w:p>
    <w:p>
      <w:r>
        <w:t>The commercial segment of the US flag fleet comprises 58 vessels</w:t>
        <w:br/>
        <w:t>(74.4% of total analyzed fleet), operating in diverse maritime markets</w:t>
        <w:br/>
        <w:t>ranging from protected Jones Act domestic trades to internationally competitive services. Unlike MSC and RRF vessels</w:t>
        <w:br/>
        <w:t>serving government missions, commercial operators function within competitive market economics, balancing operating</w:t>
        <w:br/>
        <w:t>costs, freight rates, and service reliability to maintain profitability.</w:t>
        <w:br/>
        <w:br/>
        <w:t>US-flag commercial vessel operators navigate a complex business environment shaped by regulatory protection, high</w:t>
        <w:br/>
        <w:t>operating costs, and selective market opportunities. The Jones Act provides cabotage protection, reserving domestic</w:t>
        <w:br/>
        <w:t>waterborne commerce for US-built, US-flagged, US-crewed vessels. This protection creates a sheltered market for</w:t>
        <w:br/>
        <w:t>qualifying vessels but also imposes significant cost burdens through higher construction costs (US shipyards typically</w:t>
        <w:br/>
        <w:t>charge 3-4 times Asian yard prices) and elevated crew costs (US mariners command wages substantially exceeding</w:t>
        <w:br/>
        <w:t>international seafarer rates).</w:t>
        <w:br/>
        <w:br/>
        <w:t>Beyond Jones Act trades, US-flag commercial vessels compete in cargo preference markets where federal law mandates</w:t>
        <w:br/>
        <w:t>US-flag carriage for government-impelled cargo, including food aid, military household goods, and certain foreign</w:t>
        <w:br/>
        <w:t>assistance shipments. The Maritime Security Program provides additional support, offering $5 million annual stipends</w:t>
        <w:br/>
        <w:t>to 60 qualified vessels in exchange for peacetime commercial operation and wartime charter obligations. MSP creates</w:t>
        <w:br/>
        <w:t>a hybrid business model where operators receive government support while maintaining commercial operation, providing</w:t>
        <w:br/>
        <w:t>defense planners assured access to militarily-useful tonnage.</w:t>
        <w:br/>
        <w:br/>
        <w:t>Commercial operators thus pursue multiple strategic pathways: pure Jones Act domestic trades (petroleum, containers,</w:t>
        <w:br/>
        <w:t>bulk), MSP-supported international liner services, cargo preference carriage, and specialized niche markets including</w:t>
        <w:br/>
        <w:t>Hawaii supply chains, Alaska logistics, and Great Lakes movements. Each market segment demands distinct vessel types,</w:t>
        <w:br/>
        <w:t>operational capabilities, and business models.</w:t>
      </w:r>
    </w:p>
    <w:p>
      <w:pPr>
        <w:pStyle w:val="Heading2"/>
      </w:pPr>
      <w:r>
        <w:t>2.2 Container Liner Operations and Domestic Trade Routes</w:t>
      </w:r>
    </w:p>
    <w:p>
      <w:r>
        <w:t>Container shipping represents the backbone of US-flag commercial operations, with 20 container vessels</w:t>
        <w:br/>
        <w:t>in the analyzed fleet serving critical domestic and international trade lanes. The container segment divides into</w:t>
        <w:br/>
        <w:t>distinct market niches, each with specialized operational requirements and competitive dynamics.</w:t>
        <w:br/>
        <w:br/>
        <w:t>**Hawaii Trade Dominance:**</w:t>
        <w:br/>
        <w:t>Matson Navigation operates the premier US-flag container service connecting the US West Coast to Hawaii, maintaining</w:t>
        <w:br/>
        <w:t>weekly frequency with modern, purpose-built vessels. This Jones Act trade lane moves approximately 200,000 containers</w:t>
        <w:br/>
        <w:t>annually from Oakland and Long Beach to Honolulu, Kahului, Hilo, and Nawiliwili, carrying consumer goods, foodstuffs,</w:t>
        <w:br/>
        <w:t>automobiles, and building materials essential to Hawaii's island economy. Matson's vessels include combination</w:t>
        <w:br/>
        <w:t>container-RoRo ships optimized for mixed cargo, delivering superior operational flexibility.</w:t>
        <w:br/>
        <w:br/>
        <w:t>The Hawaii trade demonstrates Jones Act economics: protected from foreign competition, but requiring significant capital</w:t>
        <w:br/>
        <w:t>investment in US-built tonnage and premium crew costs. Matson's newest vessels, built at US shipyards, reportedly cost</w:t>
        <w:br/>
        <w:t>$200+ million each compared to $50-80 million for equivalent Asian-built ships. However, the captive market and ability</w:t>
        <w:br/>
        <w:t>to pass costs through to shippers generates stable returns, making Hawaii services highly profitable for positioned</w:t>
        <w:br/>
        <w:t>operators.</w:t>
        <w:br/>
        <w:br/>
        <w:t>**Alaska Supply Chains:**</w:t>
        <w:br/>
        <w:t>Alaska container services operate under similar Jones Act protection but face more challenging operational environments.</w:t>
        <w:br/>
        <w:t>Vessels serving Anchorage and Dutch Harbor navigate seasonal ice, severe weather, and limited port infrastructure.</w:t>
        <w:br/>
        <w:t>Container volumes are smaller than Hawaii but equally essential for Alaska's economy, moving supplies from Seattle/Tacoma</w:t>
        <w:br/>
        <w:t>to support fishing industry, oil field operations, and resident populations in remote locations.</w:t>
        <w:br/>
        <w:br/>
        <w:t>**International Services:**</w:t>
        <w:br/>
        <w:t>Select US-flag container operators maintain international services, primarily transpacific routes serving Guam, Northern</w:t>
        <w:br/>
        <w:t>Mariana Islands, and occasionally Asian ports. These services rely heavily on cargo preference requirements (government-</w:t>
        <w:br/>
        <w:t>impelled cargo) and Maritime Security Program support to maintain economic viability against low-cost foreign competitors.</w:t>
        <w:br/>
        <w:t>APL (American President Lines) historically operated such services, though current deployment patterns have shifted toward</w:t>
        <w:br/>
        <w:t>domestic and military support roles.</w:t>
        <w:br/>
        <w:br/>
        <w:t>Container terminal requirements vary by trade. Hawaii services require high-capacity terminals with efficient container</w:t>
        <w:br/>
        <w:t>handling, nearby rail connections, and substantial container storage yards. Alaska services need cold-weather handling</w:t>
        <w:br/>
        <w:t>capability and coordination with fishing industry seasonal peaks. Understanding which operators serve which terminals</w:t>
        <w:br/>
        <w:t>creates targeted business development opportunities for terminal operators, stevedores, and trucking companies.</w:t>
      </w:r>
    </w:p>
    <w:p>
      <w:pPr>
        <w:pStyle w:val="Heading2"/>
      </w:pPr>
      <w:r>
        <w:t>2.3 Petroleum and Chemical Tanker Operations</w:t>
      </w:r>
    </w:p>
    <w:p>
      <w:r>
        <w:t>The US-flag tanker fleet, comprising 16 specialized vessels in this analysis, moves critical energy products</w:t>
        <w:br/>
        <w:t>and chemicals in Jones Act protected trades. Tanker operations divide into distinct segments based on cargo type,</w:t>
        <w:br/>
        <w:t>vessel specifications, and terminal infrastructure requirements.</w:t>
        <w:br/>
        <w:br/>
        <w:t>**Crude Oil Movements:**</w:t>
        <w:br/>
        <w:t>Crude tankers transport domestic petroleum from production areas to refining centers. The Alaska North Slope to West</w:t>
        <w:br/>
        <w:t>Coast crude movement remains a significant US-flag trade, though volumes have declined from peak years as Alaskan</w:t>
        <w:br/>
        <w:t>production decreased and West Coast refinery configurations evolved. Crude tankers typically range from 45,000 to</w:t>
        <w:br/>
        <w:t>120,000 deadweight tons, sized for US port draft restrictions and trade route economics.</w:t>
        <w:br/>
        <w:br/>
        <w:t>The shale oil boom created new crude movements from Gulf Coast export terminals, though much export crude moves on</w:t>
        <w:br/>
        <w:t>foreign-flag vessels outside Jones Act jurisdiction. Domestic refinery supply from Gulf to Atlantic coast refineries</w:t>
        <w:br/>
        <w:t>provides ongoing US-flag opportunities, particularly for mid-size product carriers optimized for coastal trade.</w:t>
        <w:br/>
        <w:br/>
        <w:t>**Refined Products:**</w:t>
        <w:br/>
        <w:t>Product tankers moving gasoline, diesel, jet fuel, and heating oil represent steady Jones Act business. Major trade</w:t>
        <w:br/>
        <w:t>patterns include Gulf Coast refinery output to Atlantic ports (particularly Northeast heating oil), West Coast movements</w:t>
        <w:br/>
        <w:t>between California and Pacific Northwest markets, and Hawaii fuel supply from California refineries. Product tankers</w:t>
        <w:br/>
        <w:t>typically range from 30,000 to 50,000 DWT, optimized for multiple-grade cargo segregation and frequent port calls.</w:t>
        <w:br/>
        <w:br/>
        <w:t>Hurricane disruptions periodically create surge demand for product tankers as Gulf Coast refinery shutdowns necessitate</w:t>
        <w:br/>
        <w:t>supply from alternative sources. Such events demonstrate the fleet's strategic value beyond routine commercial operation.</w:t>
        <w:br/>
        <w:br/>
        <w:t>**Chemical Carriers:**</w:t>
        <w:br/>
        <w:t>Specialized chemical tankers transport liquid chemicals, vegetable oils, and industrial feedstocks. These vessels</w:t>
        <w:br/>
        <w:t>feature sophisticated cargo segregation systems, specialized coating for corrosive cargoes, and extensive cargo heating/</w:t>
        <w:br/>
        <w:t>cooling capability. Chemical tanker operations require specialized terminal infrastructure, trained personnel, and</w:t>
        <w:br/>
        <w:t>rigorous safety protocols, creating high barriers to entry but also premium freight rates for capable operators.</w:t>
        <w:br/>
        <w:br/>
        <w:t>The parcel tanker segment serves customers shipping multiple small chemical parcels, requiring complex commercial</w:t>
        <w:br/>
        <w:t>management to aggregate cargoes and optimize vessel utilization. Successful parcel tanker operators maintain extensive</w:t>
        <w:br/>
        <w:t>customer networks and sophisticated cargo planning systems.</w:t>
        <w:br/>
        <w:br/>
        <w:t>**Terminal and Port Services:**</w:t>
        <w:br/>
        <w:t>Tanker operations create substantial opportunities for maritime service providers. Petroleum terminals require specialized</w:t>
        <w:br/>
        <w:t>mooring systems, vapor recovery equipment, pipeline connections, and tank farm storage. Chemical terminals demand even</w:t>
        <w:br/>
        <w:t>more specialized infrastructure including dedicated berths, cargo handling systems, and safety equipment. Ship agents</w:t>
        <w:br/>
        <w:t>serving tanker operators need specific expertise in cargo documentation, regulatory compliance (Coast Guard, EPA, state</w:t>
        <w:br/>
        <w:t>authorities), and emergency response protocols.</w:t>
      </w:r>
    </w:p>
    <w:p>
      <w:pPr>
        <w:pStyle w:val="Heading2"/>
      </w:pPr>
      <w:r>
        <w:t>2.4 Commercial Operator Landscape and Market Concentration</w:t>
      </w:r>
    </w:p>
    <w:p>
      <w:r>
        <w:t>The US-flag commercial fleet exhibits moderate concentration, with 28</w:t>
        <w:br/>
        <w:t>distinct operators ranging from integrated maritime conglomerates to single-vessel specialists. The top three operators</w:t>
        <w:br/>
        <w:t>control 32.1% of vessels, while the top five account for</w:t>
        <w:br/>
        <w:t>43.6%. This concentration reflects scale economics in certain trades while</w:t>
        <w:br/>
        <w:t>preserving space for specialized operators in niche markets.</w:t>
        <w:br/>
        <w:br/>
        <w:t>**Major Integrated Operators:**</w:t>
        <w:br/>
        <w:t>Leading operators typically maintain diversified fleets across multiple vessel types and trade routes. Matson Navigation</w:t>
        <w:br/>
        <w:t>exemplifies this model, operating container ships in Hawaii service, tankers in petroleum trades, and combinations of</w:t>
        <w:br/>
        <w:t>vessels optimized for specific market needs. Such diversification provides revenue stability, operational flexibility,</w:t>
        <w:br/>
        <w:t>and enhanced customer service capability through integrated supply chain solutions.</w:t>
        <w:br/>
        <w:br/>
        <w:t>Crowley Maritime represents another integrated model, operating Alaska container services, tanker fleets, harbor tugs,</w:t>
        <w:br/>
        <w:t>and specialized vessels while also maintaining government contracts including MSC ship management. This commercial-</w:t>
        <w:br/>
        <w:t>government hybrid generates steady revenue streams and positions the company for diverse growth opportunities.</w:t>
        <w:br/>
        <w:br/>
        <w:t>**Niche and Specialized Operators:**</w:t>
        <w:br/>
        <w:t>Smaller operators maintain profitable positions in specialized markets where scale economics are less critical. Chemical</w:t>
        <w:br/>
        <w:t>tanker operators with specialized vessels and customer relationships, Great Lakes bulk carriers optimized for specific</w:t>
        <w:br/>
        <w:t>trade routes, and petroleum transporters serving regional markets demonstrate sustainable business models without</w:t>
        <w:br/>
        <w:t>requiring large fleet scale.</w:t>
        <w:br/>
        <w:br/>
        <w:t>These specialized operators often maintain deep expertise in specific trades, regulatory environments, and customer</w:t>
        <w:br/>
        <w:t>relationships that larger competitors find difficult to replicate. For maritime service providers, niche operators may</w:t>
        <w:br/>
        <w:t>represent attractive customers given their focused operational patterns and need for specialized support services.</w:t>
      </w:r>
    </w:p>
    <w:p/>
    <w:p>
      <w:r>
        <w:t>Table: Top Commercial Operators by Vessel 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Rank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Operator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Vessel Count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Market Share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Maersk Line Limited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15.4%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Matson Navigation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9.0%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OSG Ship Management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7.7%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TOTE Maritime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6.4%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American Shipping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5.1%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Crowley Maritime Corporation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5.1%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Keystone Shipping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3.8%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Crowley Maritime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3.8%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Pasha Hawaii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3.8%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APL Maritime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3.8%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3: Military Sealift Command Deep Dive</w:t>
      </w:r>
    </w:p>
    <w:p>
      <w:pPr>
        <w:pStyle w:val="Heading2"/>
      </w:pPr>
      <w:r>
        <w:t>3.1 Military Sealift Command Mission and Organizational Structure</w:t>
      </w:r>
    </w:p>
    <w:p>
      <w:r>
        <w:t>Military Sealift Command operates 20 vessels (25.6% of</w:t>
        <w:br/>
        <w:t>analyzed fleet), providing ocean transportation and logistics support to US armed forces worldwide. As a component</w:t>
        <w:br/>
        <w:t>of United States Transportation Command (USTRANSCOM) and subordinate to Commander, Naval Supply Systems Command,</w:t>
        <w:br/>
        <w:t>MSC bridges military requirements with commercial maritime expertise, operating the vast majority of its fleet</w:t>
        <w:br/>
        <w:t>with civilian mariners under contract management.</w:t>
        <w:br/>
        <w:br/>
        <w:t>**Historical Evolution:**</w:t>
        <w:br/>
        <w:t>MSC traces lineage to the World War II War Shipping Administration and subsequent Military Sea Transportation Service</w:t>
        <w:br/>
        <w:t>(MSTS) established in 1949. The 1970 transition from MSTS to Military Sealift Command reflected evolving mission</w:t>
        <w:br/>
        <w:t>requirements, moving beyond simple cargo transport to comprehensive combat logistics support including underway</w:t>
        <w:br/>
        <w:t>replenishment, special mission vessels, and prepositioning ships maintaining equipment sets forward-deployed worldwide.</w:t>
        <w:br/>
        <w:br/>
        <w:t>Unlike US Navy combatants crewed by uniformed sailors, MSC operates under Title 50 authority with civilian mariners</w:t>
        <w:br/>
        <w:t>(Civil Service Mariner program - CIVMAR) and contract-operated vessels managed by commercial ship management firms.</w:t>
        <w:br/>
        <w:t>This hybrid model provides military operational control while leveraging commercial maritime expertise and reducing</w:t>
        <w:br/>
        <w:t>personnel costs compared to uniformed crew. For commercial maritime companies, MSC contracts represent substantial</w:t>
        <w:br/>
        <w:t>business opportunities requiring specialized capabilities including security clearances, military standards compliance,</w:t>
        <w:br/>
        <w:t>and global deployment readiness.</w:t>
        <w:br/>
        <w:br/>
        <w:t>**Organizational Structure:**</w:t>
        <w:br/>
        <w:t>MSC headquarters at Naval Station Norfolk manages global operations through geographic commands including MSC Atlantic,</w:t>
        <w:br/>
        <w:t>MSC Pacific, MSC Europe/Central, MSC Far East, and MSC Southwest Asia. This distributed structure positions assets</w:t>
        <w:br/>
        <w:t>and command authority for rapid response to combatant commander requirements worldwide.</w:t>
        <w:br/>
        <w:br/>
        <w:t>Eight distinct program offices (PM1 through PM8) manage different vessel categories and mission sets, each with</w:t>
        <w:br/>
        <w:t>specialized operational requirements, crew training standards, and support infrastructure. Understanding these program</w:t>
        <w:br/>
        <w:t>divisions is essential for stakeholders seeking MSC business opportunities or supporting MSC operations at specific</w:t>
        <w:br/>
        <w:t>ports.</w:t>
      </w:r>
    </w:p>
    <w:p>
      <w:pPr>
        <w:pStyle w:val="Heading2"/>
      </w:pPr>
      <w:r>
        <w:t>3.2 MSC Program Structure and Vessel Categories</w:t>
      </w:r>
    </w:p>
    <w:p>
      <w:r>
        <w:t>**PM1 - Fleet Replenishment Oilers:**</w:t>
        <w:br/>
        <w:t>PM1 operates T-AO fleet oilers providing underway replenishment of petroleum products (diesel fuel, jet fuel, marine</w:t>
        <w:br/>
        <w:t>gas oil) to deployed naval vessels. These vessels enable carrier strike groups and surface action groups to operate</w:t>
        <w:br/>
        <w:t>at sea for extended periods without returning to port for refueling, directly supporting Navy power projection</w:t>
        <w:br/>
        <w:t>capability.</w:t>
        <w:br/>
        <w:br/>
        <w:t>Fleet oilers typically range from 40,000 to 49,000 tons displacement, featuring sophisticated cargo pumping systems,</w:t>
        <w:br/>
        <w:t>underway replenishment rigs on both sides, and helicopter flight decks. The Henry J. Kaiser-class (T-AO 187) represents</w:t>
        <w:br/>
        <w:t>the current generation, built in the 1980s-1990s and now requiring extensive service life extensions or replacement.</w:t>
        <w:br/>
        <w:t>John Lewis-class (T-AO 205) vessels represent the next generation, with construction ongoing at General Dynamics NASSCO</w:t>
        <w:br/>
        <w:t>shipyard in San Diego.</w:t>
        <w:br/>
        <w:br/>
        <w:t>Fleet oiler operations demand specialized crew training in underway replenishment procedures, fuel handling, and</w:t>
        <w:br/>
        <w:t>coordination with warship customers. These vessels typically deploy for 4-6 months, operating continuously in direct</w:t>
        <w:br/>
        <w:t>support of deployed naval forces. For port facilities, fleet oilers require deep-draft berths, large-volume fuel</w:t>
        <w:br/>
        <w:t>loading capability, and coordination with Defense Fuel Support Point infrastructure.</w:t>
        <w:br/>
        <w:br/>
        <w:t>**PM2 - Combat Logistics Force:**</w:t>
        <w:br/>
        <w:t>PM2 operates dry cargo and ammunition ships (T-AKE, T-AE) providing ammunition, provisions, spare parts, and stores</w:t>
        <w:br/>
        <w:t>to deployed forces. Lewis and Clark-class (T-AKE) vessels combine ammunition, refrigerated cargo, dry provisions,</w:t>
        <w:br/>
        <w:t>and spare parts in a single hull, improving underway replenishment efficiency compared to specialized vessels.</w:t>
        <w:br/>
        <w:br/>
        <w:t>These vessels feature extensive material handling equipment including multiple cranes and cargo elevators, sophisticated</w:t>
        <w:br/>
        <w:t>underway replenishment stations, and helicopter flight decks with dual spots enabling simultaneous VERTREP (vertical</w:t>
        <w:br/>
        <w:t>replenishment) and deck operations. Cargo management systems track thousands of line items, ensuring proper ammunition</w:t>
        <w:br/>
        <w:t>segregation, hazmat compliance, and inventory accuracy.</w:t>
        <w:br/>
        <w:br/>
        <w:t>**PM3 - Prepositioning Programs:**</w:t>
        <w:br/>
        <w:t>PM3 manages Maritime Prepositioning Ships (MPS) and Army Prepositioning Ships (APS) maintaining complete equipment</w:t>
        <w:br/>
        <w:t>sets forward-deployed at strategic locations. Marine Corps MPSs at Diego Garcia, Guam, and Mediterranean locations</w:t>
        <w:br/>
        <w:t>carry equipment for Marine Expeditionary Brigades, enabling rapid deployment of Marines who fly to crisis areas and</w:t>
        <w:br/>
        <w:t>marry-up with prepositioned equipment within days rather than weeks required for traditional deployment.</w:t>
        <w:br/>
        <w:br/>
        <w:t>Prepositioning ships remain on station for extended periods (6-12 months), rotating crews periodically while maintaining</w:t>
        <w:br/>
        <w:t>equipment in ready-to-deploy status. These vessels feature extensive ro-ro ramps, heavy-lift cranes, and environmental</w:t>
        <w:br/>
        <w:t>control systems preserving sensitive equipment. Many prepositioning contracts go to commercial operators including</w:t>
        <w:br/>
        <w:t>Maersk Line Limited (MLL), creating substantial long-term contract opportunities.</w:t>
        <w:br/>
        <w:br/>
        <w:t>**PM4 - Maritime Prepositioned Equipment:**</w:t>
        <w:br/>
        <w:t>PM4 (not a vessel program) manages equipment loaded aboard prepo ships, but coordinates with PM3 for vessel deployment.</w:t>
        <w:br/>
        <w:br/>
        <w:t>**PM5 - Sealift:**</w:t>
        <w:br/>
        <w:t>PM5 oversees strategic sealift vessels including Fast Sealift Ships (FSS) and Large, Medium-Speed Roll-on/Roll-off</w:t>
        <w:br/>
        <w:t>Ships (LMSR) providing surge capacity for major military deployments. Eight Fast Sealift Ships, converted SL-7 class</w:t>
        <w:br/>
        <w:t>container ships capable of 33 knots, provide rapid strategic transport. Nineteen LMSRs offer massive capacity, each</w:t>
        <w:br/>
        <w:t>carrying an Army brigade combat team's vehicles and equipment.</w:t>
        <w:br/>
        <w:br/>
        <w:t>These vessels typically operate in reduced operating status at US ports, maintained by minimal crew capable of</w:t>
        <w:br/>
        <w:t>activating to full operational status within 4-5 days. When activated for major exercises or contingencies (such as</w:t>
        <w:br/>
        <w:t>Operation Iraqi Freedom in 2003), sealift vessels demonstrate critical capability: moving over 90% of military</w:t>
        <w:br/>
        <w:t>equipment to theater by sea.</w:t>
        <w:br/>
        <w:br/>
        <w:t>**PM6 - Maritime Prepositioning Ships Squadron Two:**</w:t>
        <w:br/>
        <w:t>PM6 operates USNS Bob Hope class (T-AKR) large, medium-speed roll-on/roll-off ships optimized for military vehicle</w:t>
        <w:br/>
        <w:t>transport, with ramp systems handling wheeled and tracked vehicles from HMMWVs to M1 Abrams tanks. These vessels</w:t>
        <w:br/>
        <w:t>feature multiple vehicle decks connected by internal ramps, stern quarter ramps for discharge operations, and massive</w:t>
        <w:br/>
        <w:t>cargo capacity.</w:t>
        <w:br/>
        <w:br/>
        <w:t>**PM7 - Expeditionary Mobile Base:**</w:t>
        <w:br/>
        <w:t>PM7 operates Expeditionary Sea Base (ESB) and Expeditionary Mobile Base (EMB) vessels providing afloat forward staging</w:t>
        <w:br/>
        <w:t>bases for special operations forces, mine countermeasures, and maritime security operations. These converted merchant</w:t>
        <w:br/>
        <w:t>vessels feature aviation facilities, accommodations for several hundred personnel, and mission support systems enabling</w:t>
        <w:br/>
        <w:t>sustained operations in remote ocean areas without land-based support.</w:t>
        <w:br/>
        <w:br/>
        <w:t>**PM8 - Expeditionary Fast Transport:**</w:t>
        <w:br/>
        <w:t>PM8 operates Expeditionary Fast Transport (EPF) vessels, high-speed catamarans capable of 35+ knots providing rapid</w:t>
        <w:br/>
        <w:t>intra-theater personnel and equipment transport. These vessels feature shallow draft enabling access to austere ports,</w:t>
        <w:br/>
        <w:t>vehicle decks with ramps, and helicopter flight decks. EPF vessels support special operations, theater security</w:t>
        <w:br/>
        <w:t>cooperation missions, and humanitarian assistance/disaster relief operations requiring rapid response with modest</w:t>
        <w:br/>
        <w:t>equipment packages.</w:t>
      </w:r>
    </w:p>
    <w:p>
      <w:pPr>
        <w:pStyle w:val="Heading2"/>
      </w:pPr>
      <w:r>
        <w:t>3.3 Civil Service Mariner Program and Contract Operations</w:t>
      </w:r>
    </w:p>
    <w:p>
      <w:r>
        <w:t>MSC's manning model fundamentally differs from Navy combatants, utilizing civilian mariners rather than uniformed</w:t>
        <w:br/>
        <w:t>sailors. This approach reduces personnel costs, leverages commercial maritime expertise, and enables extended vessel</w:t>
        <w:br/>
        <w:t>operating schedules without training pipeline constraints affecting Navy manning.</w:t>
        <w:br/>
        <w:br/>
        <w:t>**CIVMAR Program:**</w:t>
        <w:br/>
        <w:t>Civil Service Mariners (CIVMARs) serve as federal civil service employees, primarily crewing combat logistics force</w:t>
        <w:br/>
        <w:t>vessels (oilers, dry cargo ships) operating in higher-threat environments alongside Navy warships. CIVMARs complete</w:t>
        <w:br/>
        <w:t>extensive training including Navy indoctrination, damage control, underway replenishment procedures, and security</w:t>
        <w:br/>
        <w:t>protocols. They maintain rotational schedules typically 4 months on / 2-3 months off, with vessels operating</w:t>
        <w:br/>
        <w:t>continuously through crew reliefs.</w:t>
        <w:br/>
        <w:br/>
        <w:t>CIVMAR positions offer competitive wages, federal benefits, and career progression opportunities, attracting experienced</w:t>
        <w:br/>
        <w:t>merchant mariners seeking stable government employment. However, CIVMAR positions require security clearances and</w:t>
        <w:br/>
        <w:t>military environment adaptation, narrowing the candidate pool compared to pure commercial maritime employment.</w:t>
        <w:br/>
        <w:br/>
        <w:t>**Contract Operations:**</w:t>
        <w:br/>
        <w:t>Many MSC vessels operate under commercial ship management contracts, where companies provide complete crew, maintenance,</w:t>
        <w:br/>
        <w:t>and operational services under MSC oversight. Major contractors include Maersk Line Limited (MLL), Ocean Shipholdings</w:t>
        <w:br/>
        <w:t>(OSI), Patriot Contract Services, and International Shipping Partners. These contractors hire US-citizen mariners,</w:t>
        <w:br/>
        <w:t>manage crew rotations, coordinate maintenance, and provide shore-based operational support.</w:t>
        <w:br/>
        <w:br/>
        <w:t>Contract operations provide MSC significant flexibility, converting fixed personnel costs to variable contract costs,</w:t>
        <w:br/>
        <w:t>accessing commercial maritime expertise, and enabling rapid fleet expansion or contraction matching defense requirements.</w:t>
        <w:br/>
        <w:t>For ship management companies, MSC contracts offer substantial revenue (often $20-40 million annually per vessel) and</w:t>
        <w:br/>
        <w:t>long-term stability, though contracts require significant infrastructure including crew pools, training facilities,</w:t>
        <w:br/>
        <w:t>maintenance management systems, and shore support organizations.</w:t>
        <w:br/>
        <w:br/>
        <w:t>**Manning Challenges:**</w:t>
        <w:br/>
        <w:t>MSC and contractors face ongoing challenges recruiting and retaining qualified US-citizen mariners. Aging workforce</w:t>
        <w:br/>
        <w:t>demographics, competition with commercial opportunities, and extended deployment cycles create retention pressures.</w:t>
        <w:br/>
        <w:t>Recent pay increases, improved rotation schedules, and enhanced benefits aim to maintain adequate manning levels.</w:t>
        <w:br/>
        <w:br/>
        <w:t>For maritime service providers, understanding MSC's manning model informs business development strategies. Contract</w:t>
        <w:br/>
        <w:t>operators require extensive shore support at homeports including crew logistics, maintenance vendors, and supply chain</w:t>
        <w:br/>
        <w:t>coordination. Training requirements create opportunities for maritime academies and training providers. Crew</w:t>
        <w:br/>
        <w:t>transportation, accommodations, and logistics support represent substantial ongoing requirements.</w:t>
      </w:r>
    </w:p>
    <w:p>
      <w:pPr>
        <w:pStyle w:val="Heading2"/>
      </w:pPr>
      <w:r>
        <w:t>3.4 MSC Contract Opportunities and Service Provider Requirements</w:t>
      </w:r>
    </w:p>
    <w:p>
      <w:r>
        <w:t>MSC operations generate diverse business opportunities for maritime service providers, though requirements differ</w:t>
        <w:br/>
        <w:t>significantly from commercial vessel support. Security requirements, military specifications, operational tempo,</w:t>
        <w:br/>
        <w:t>and global deployment patterns create both challenges and opportunities for qualified providers.</w:t>
        <w:br/>
        <w:br/>
        <w:t>**Ship Management Contracts:**</w:t>
        <w:br/>
        <w:t>Major MSC ship management contracts represent substantial opportunities, often structured as multi-year awards with</w:t>
        <w:br/>
        <w:t>option years extending 10-15 years total. These contracts require demonstrated capability including:</w:t>
        <w:br/>
        <w:t>- Large pool of qualified US-citizen mariners with security clearances</w:t>
        <w:br/>
        <w:t>- Comprehensive crew training facilities and programs</w:t>
        <w:br/>
        <w:t>- Planned maintenance management systems meeting military standards</w:t>
        <w:br/>
        <w:t>- 24/7 operations centers coordinating global vessel movements</w:t>
        <w:br/>
        <w:t>- Financial capacity to support contract performance bonds and extended payment cycles</w:t>
        <w:br/>
        <w:br/>
        <w:t>Smaller companies often partner as subcontractors to major prime contractors, providing specialized services including</w:t>
        <w:br/>
        <w:t>crew sourcing, regional maintenance support, or technical expertise. Understanding prime contractors' subcontracting</w:t>
        <w:br/>
        <w:t>strategies enables targeted business development by smaller maritime service companies.</w:t>
        <w:br/>
        <w:br/>
        <w:t>**Port Agency and Husbandry:**</w:t>
        <w:br/>
        <w:t>MSC vessels calling at commercial ports require ship agency and husbandry services. Unlike commercial operators,</w:t>
        <w:br/>
        <w:t>MSC port calls often involve:</w:t>
        <w:br/>
        <w:t>- Security requirements and access restrictions</w:t>
        <w:br/>
        <w:t>- Military cargo handling procedures and documentation</w:t>
        <w:br/>
        <w:t>- Coordination with military authorities and defense contractors</w:t>
        <w:br/>
        <w:t>- Extended port stays for maintenance, crew changes, or training</w:t>
        <w:br/>
        <w:t>- Specialized services including ammunition handling, hazmat support, and security escorts</w:t>
        <w:br/>
        <w:br/>
        <w:t>Port agents serving MSC must maintain security clearances, understand military logistics requirements, and coordinate</w:t>
        <w:br/>
        <w:t>with military authorities. However, MSC port calls generate substantial husbandry revenue through extended stays,</w:t>
        <w:br/>
        <w:t>complex service requirements, and premium security and documentation services.</w:t>
        <w:br/>
        <w:br/>
        <w:t>**Maintenance and Repair:**</w:t>
        <w:br/>
        <w:t>MSC vessels require extensive maintenance services, from routine port engineer inspections to major shipyard overhauls.</w:t>
        <w:br/>
        <w:t>Contracts include:</w:t>
        <w:br/>
        <w:t>- Fleet maintenance contracts providing shipboard technicians</w:t>
        <w:br/>
        <w:t>- Voyage repairs during port calls</w:t>
        <w:br/>
        <w:t>- Planned maintenance availabilities at designated shipyards</w:t>
        <w:br/>
        <w:t>- Emergency repairs enabling deployment schedule recovery</w:t>
        <w:br/>
        <w:br/>
        <w:t>Shipyards, marine equipment vendors, and maintenance contractors pursuing MSC work must meet defense contractor</w:t>
        <w:br/>
        <w:t>requirements including DCAA-compliant accounting, cybersecurity standards, and often Buy American requirements for</w:t>
        <w:br/>
        <w:t>materials. However, MSC maintenance represents steady, long-term revenue streams less susceptible to commercial market</w:t>
        <w:br/>
        <w:t>volatility.</w:t>
        <w:br/>
        <w:br/>
        <w:t>**Logistics and Supply Chain:**</w:t>
        <w:br/>
        <w:t>MSC's global operations require extensive supply chain support including spare parts, provisions, technical services,</w:t>
        <w:br/>
        <w:t>and crew logistics. Opportunities include:</w:t>
        <w:br/>
        <w:t>- Spare parts supply and warehousing at strategic locations</w:t>
        <w:br/>
        <w:t>- Crew travel and accommodations management</w:t>
        <w:br/>
        <w:t>- Technical representative services for complex equipment</w:t>
        <w:br/>
        <w:t>- Provisioning and stores supply</w:t>
        <w:br/>
        <w:t>- Hazmat handling and waste disposal services</w:t>
        <w:br/>
        <w:br/>
        <w:t>Understanding MSC's supply chain requirements and existing contract vehicles (DLA, GSA schedules, direct contracts)</w:t>
        <w:br/>
        <w:t>enables suppliers to position effectively for MSC business development.</w:t>
      </w:r>
    </w:p>
    <w:p>
      <w:r>
        <w:br w:type="page"/>
      </w:r>
    </w:p>
    <w:p>
      <w:pPr>
        <w:pStyle w:val="Heading1"/>
      </w:pPr>
      <w:r>
        <w:t>Section 4: Norfolk/Hampton Roads Maritime Cluster Deep Dive</w:t>
      </w:r>
    </w:p>
    <w:p>
      <w:pPr>
        <w:pStyle w:val="Heading2"/>
      </w:pPr>
      <w:r>
        <w:t>4.1 Hampton Roads: Strategic Geography and Maritime Infrastructure</w:t>
      </w:r>
    </w:p>
    <w:p>
      <w:r>
        <w:t>The Hampton Roads maritime cluster, anchored by Norfolk, Virginia, represents the preeminent concentration of US-flag</w:t>
        <w:br/>
        <w:t>vessels in the analyzed fleet, with 18 vessels (23.1%</w:t>
        <w:br/>
        <w:t>of total) homeported in the region. This concentration reflects convergent factors: MSC headquarters at Naval Station</w:t>
        <w:br/>
        <w:t>Norfolk, proximity to James River Reserve Fleet anchorages, extensive commercial port infrastructure, and strategic</w:t>
        <w:br/>
        <w:t>Mid-Atlantic positioning for both coastwise trade and international deployment.</w:t>
        <w:br/>
        <w:br/>
        <w:t>**Geographic Attributes:**</w:t>
        <w:br/>
        <w:t>Hampton Roads comprises the confluence of the James, Elizabeth, and Nansemond rivers with Chesapeake Bay, creating</w:t>
        <w:br/>
        <w:t>a natural harbor complex with exceptional deep-water access, protected anchorages, and extensive waterfront real</w:t>
        <w:br/>
        <w:t>estate. Norfolk International Terminals, Portsmouth Marine Terminal, Newport News Marine Terminal, and Hampton Roads</w:t>
        <w:br/>
        <w:t>Terminal provide diverse cargo handling capabilities including container, breakbulk, automotive, and bulk commodities.</w:t>
        <w:br/>
        <w:br/>
        <w:t>Naval Station Norfolk, the world's largest naval station, dominates the waterfront with carrier piers, submarine</w:t>
        <w:br/>
        <w:t>facilities, and extensive naval support infrastructure. Immediately adjacent, MSC headquarters and associated facilities</w:t>
        <w:br/>
        <w:t>position hundreds of civilian mariners and shore support personnel supporting global sealift operations. This military-</w:t>
        <w:br/>
        <w:t>commercial infrastructure density creates unique synergies: shipyards serving both Navy and commercial vessels, maritime</w:t>
        <w:br/>
        <w:t>training institutions, and deep technical expertise supporting complex vessel operations.</w:t>
        <w:br/>
        <w:br/>
        <w:t>**Waterway Access and Limitations:**</w:t>
        <w:br/>
        <w:t>Approach channels to Hampton Roads provide 50+ feet depth, accommodating virtually any US-flag vessel. However, interior</w:t>
        <w:br/>
        <w:t>channels, pier depths, and turning basins vary significantly. James River Reserve Fleet anchorages utilize moderate-depth</w:t>
        <w:br/>
        <w:t>areas suitable for laid-up vessels but require dredging and preparation for operational use. Understanding specific</w:t>
        <w:br/>
        <w:t>berth capabilities and limitations is essential for operators positioning vessels or maritime service providers targeting</w:t>
        <w:br/>
        <w:t>specific vessel types.</w:t>
        <w:br/>
        <w:br/>
        <w:t>The Chesapeake Bay Bridge-Tunnel, while not restricting vessel access, defines the boundary between protected Hampton</w:t>
        <w:br/>
        <w:t>Roads waters and open Atlantic. This positioning provides weather protection and quick access to coastal shipping lanes</w:t>
        <w:br/>
        <w:t>and international routes.</w:t>
        <w:br/>
        <w:br/>
        <w:t>**Regional Economic Impact:**</w:t>
        <w:br/>
        <w:t>Hampton Roads' maritime cluster generates substantial regional economic impact through direct employment (mariners, port</w:t>
        <w:br/>
        <w:t>workers, shipyard personnel), indirect employment (maritime services, logistics, marine equipment), and induced economic</w:t>
        <w:br/>
        <w:t>activity. The presence of 18 US-flag vessels creates steady demand for ship agency,</w:t>
        <w:br/>
        <w:t>husbandry, maintenance, crew logistics, provisioning, and specialized technical services. Understanding this vessel</w:t>
        <w:br/>
        <w:t>population's specific requirements enables maritime service providers to develop targeted business strategies.</w:t>
      </w:r>
    </w:p>
    <w:p>
      <w:pPr>
        <w:pStyle w:val="Heading2"/>
      </w:pPr>
      <w:r>
        <w:t>4.2 Norfolk Vessel Population Composition and Operational Patterns</w:t>
      </w:r>
    </w:p>
    <w:p>
      <w:r>
        <w:t>Norfolk's 18-vessel population reflects the region's military-commercial character.</w:t>
        <w:br/>
        <w:t>MSC vessels dominate the homeport roster, though commercial operators maintain significant presence including tankers,</w:t>
        <w:br/>
        <w:t>container ships, and specialized vessels. This mix creates diverse service requirements and business opportunities.</w:t>
        <w:br/>
        <w:br/>
        <w:t>**MSC Concentration:**</w:t>
        <w:br/>
        <w:t>Military Sealift Command vessels represent the largest single component of Norfolk's US-flag population. Fleet oilers,</w:t>
        <w:br/>
        <w:t>dry cargo ships, and special mission vessels homeport at Norfolk for direct access to Atlantic operations and proximity</w:t>
        <w:br/>
        <w:t>to MSC headquarters command and control. These vessels follow rotational deployment schedules, with vessels periodically</w:t>
        <w:br/>
        <w:t>returning to Norfolk for crew changes, maintenance, and training.</w:t>
        <w:br/>
        <w:br/>
        <w:t>MSC vessels homeported at Norfolk generate substantial economic activity through:</w:t>
        <w:br/>
        <w:t>- Crew rotations requiring commercial air transportation, hotels, and ground transportation</w:t>
        <w:br/>
        <w:t>- Voyage repairs and maintenance between deployments</w:t>
        <w:br/>
        <w:t>- Provisioning and stores loading before deployment</w:t>
        <w:br/>
        <w:t>- Technical services including shipboard equipment maintenance</w:t>
        <w:br/>
        <w:t>- Administrative and operational support services</w:t>
        <w:br/>
        <w:br/>
        <w:t>Understanding MSC deployment schedules enables service providers to anticipate port call requirements and position</w:t>
        <w:br/>
        <w:t>resources effectively. MSC vessels typically provide advance scheduling through public exercise notices and logistic</w:t>
        <w:br/>
        <w:t>planning systems, though operational security considerations limit detailed public disclosure.</w:t>
        <w:br/>
        <w:br/>
        <w:t>**Commercial Vessels:**</w:t>
        <w:br/>
        <w:t>Commercial vessels homeported at Norfolk serve diverse missions. Tankers utilize nearby petroleum terminals loading</w:t>
        <w:br/>
        <w:t>refined products for coastwise distribution. Container vessels support regional logistics requirements. Several</w:t>
        <w:br/>
        <w:t>specialized vessels including cable layers and offshore support vessels utilize Norfolk's technical infrastructure and</w:t>
        <w:br/>
        <w:t>proximity to Atlantic offshore operating areas.</w:t>
        <w:br/>
        <w:br/>
        <w:t>Commercial vessels create different service requirements than MSC assets. Commercial operators focus on cost efficiency,</w:t>
        <w:br/>
        <w:t>rapid port turnarounds, and just-in-time logistics. Ship agents serving commercial operators must deliver efficient</w:t>
        <w:br/>
        <w:t>cargo documentation, quick turnaround coordination, and competitive pricing. However, commercial vessels often operate</w:t>
        <w:br/>
        <w:t>more predictable schedules with regular port calls, enabling service providers to develop routine processes and</w:t>
        <w:br/>
        <w:t>relationship-based business models.</w:t>
        <w:br/>
        <w:br/>
        <w:t>**Ready Reserve Force:**</w:t>
        <w:br/>
        <w:t>Several Ready Reserve Force vessels maintain status at Norfolk-area layberth facilities including the James River</w:t>
        <w:br/>
        <w:t>Reserve Fleet. While these vessels remain in reduced operating status, periodic maintenance, regulatory inspections,</w:t>
        <w:br/>
        <w:t>and activation exercises create service requirements. Additionally, activation events generate surge demands for crew</w:t>
        <w:br/>
        <w:t>logistics, provisioning, fueling, and technical services as vessels transition to operational status.</w:t>
      </w:r>
    </w:p>
    <w:p/>
    <w:p>
      <w:r>
        <w:t>Table: Norfolk Vessel Population by 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Vessel 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Primary Operators</w:t>
            </w:r>
          </w:p>
        </w:tc>
      </w:tr>
      <w:tr>
        <w:tc>
          <w:tcPr>
            <w:tcW w:type="dxa" w:w="2880"/>
          </w:tcPr>
          <w:p>
            <w:r>
              <w:t>Fleet Replenishment Oiler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Maersk Line Limited (3), Intrepid Ship Management (1)</w:t>
            </w:r>
          </w:p>
        </w:tc>
      </w:tr>
      <w:tr>
        <w:tc>
          <w:tcPr>
            <w:tcW w:type="dxa" w:w="2880"/>
          </w:tcPr>
          <w:p>
            <w:r>
              <w:t>Large Medium-Speed RoRo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American Steamship Company (2), Maersk Line Limited (2)</w:t>
            </w:r>
          </w:p>
        </w:tc>
      </w:tr>
      <w:tr>
        <w:tc>
          <w:tcPr>
            <w:tcW w:type="dxa" w:w="2880"/>
          </w:tcPr>
          <w:p>
            <w:r>
              <w:t>Expeditionary Fast Transport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Austal USA (2)</w:t>
            </w:r>
          </w:p>
        </w:tc>
      </w:tr>
      <w:tr>
        <w:tc>
          <w:tcPr>
            <w:tcW w:type="dxa" w:w="2880"/>
          </w:tcPr>
          <w:p>
            <w:r>
              <w:t>RoRo Ready Reserve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Civilian Contractor (2)</w:t>
            </w:r>
          </w:p>
        </w:tc>
      </w:tr>
      <w:tr>
        <w:tc>
          <w:tcPr>
            <w:tcW w:type="dxa" w:w="2880"/>
          </w:tcPr>
          <w:p>
            <w:r>
              <w:t>Dry Bulk Carrier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Keystone Shipping (1)</w:t>
            </w:r>
          </w:p>
        </w:tc>
      </w:tr>
      <w:tr>
        <w:tc>
          <w:tcPr>
            <w:tcW w:type="dxa" w:w="2880"/>
          </w:tcPr>
          <w:p>
            <w:r>
              <w:t>Container Ship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Maersk Line Limited (1)</w:t>
            </w:r>
          </w:p>
        </w:tc>
      </w:tr>
      <w:tr>
        <w:tc>
          <w:tcPr>
            <w:tcW w:type="dxa" w:w="2880"/>
          </w:tcPr>
          <w:p>
            <w:r>
              <w:t>Expeditionary Sea Base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Crowley Maritime Corporation (1)</w:t>
            </w:r>
          </w:p>
        </w:tc>
      </w:tr>
      <w:tr>
        <w:tc>
          <w:tcPr>
            <w:tcW w:type="dxa" w:w="2880"/>
          </w:tcPr>
          <w:p>
            <w:r>
              <w:t>Expeditionary Mobile Base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Crowley Maritime Corporation (1)</w:t>
            </w:r>
          </w:p>
        </w:tc>
      </w:tr>
    </w:tbl>
    <w:p/>
    <w:p>
      <w:pPr>
        <w:pStyle w:val="Heading2"/>
      </w:pPr>
      <w:r>
        <w:t>4.3 Maritime Service Provider Landscape and Competitive Positioning</w:t>
      </w:r>
    </w:p>
    <w:p>
      <w:r>
        <w:t>Hampton Roads supports an extensive maritime service provider ecosystem developed over decades of military and</w:t>
        <w:br/>
        <w:t>commercial vessel support. Understanding this competitive landscape is essential for new entrants and existing providers</w:t>
        <w:br/>
        <w:t>seeking growth opportunities.</w:t>
        <w:br/>
        <w:br/>
        <w:t>**Ship Agency:**</w:t>
        <w:br/>
        <w:t>Multiple ship agencies compete for Norfolk vessel calls, ranging from international agency networks with local offices</w:t>
        <w:br/>
        <w:t>to regional specialists with deep Hampton Roads expertise. Agency selection often reflects vessel operator preferences,</w:t>
        <w:br/>
        <w:t>with some operators maintaining preferred agency relationships while others compete individual port calls. T. Parker</w:t>
        <w:br/>
        <w:t>Host, Norton Lilly International, Inchcape Shipping Services, and several specialized agencies maintain Norfolk presence.</w:t>
        <w:br/>
        <w:br/>
        <w:t>Successful ship agencies differentiate through:</w:t>
        <w:br/>
        <w:t>- Specialized expertise in military logistics and MSC requirements</w:t>
        <w:br/>
        <w:t>- Established relationships with port terminals, service providers, and authorities</w:t>
        <w:br/>
        <w:t>- 24/7 operations capability supporting global vessel schedules</w:t>
        <w:br/>
        <w:t>- Financial capacity to advance vessel expenses and manage extended payment terms</w:t>
        <w:br/>
        <w:t>- Technical expertise understanding complex vessel types and specialized requirements</w:t>
        <w:br/>
        <w:br/>
        <w:t>**Stevedoring and Terminal Operations:**</w:t>
        <w:br/>
        <w:t>Virginia International Terminals operates major container facilities including Norfolk International Terminals, while</w:t>
        <w:br/>
        <w:t>specialized breakbulk and project cargo terminals serve diverse requirements. Military cargo terminals managed by</w:t>
        <w:br/>
        <w:t>defense contractors handle sensitive and hazmat cargoes requiring specialized certifications and security clearances.</w:t>
        <w:br/>
        <w:br/>
        <w:t>Stevedoring companies competing for MSC and commercial business must demonstrate:</w:t>
        <w:br/>
        <w:t>- Trained longshoremen with military cargo handling experience</w:t>
        <w:br/>
        <w:t>- Specialized equipment including heavy-lift cranes, forklifts, and material handling systems</w:t>
        <w:br/>
        <w:t>- Security clearances and military installation access credentials</w:t>
        <w:br/>
        <w:t>- Safety programs meeting OSHA and military standards</w:t>
        <w:br/>
        <w:t>- Insurance and bonding meeting military requirements</w:t>
        <w:br/>
        <w:br/>
        <w:t>**Marine Equipment and Chandlery:**</w:t>
        <w:br/>
        <w:t>Numerous marine equipment vendors and chandlers support Norfolk's vessel population. Services range from routine</w:t>
        <w:br/>
        <w:t>provisions and stores to specialized technical equipment, spare parts procurement, and emergency equipment fabrication.</w:t>
        <w:br/>
        <w:t>Vendors serving MSC and government contracts must navigate Defense Logistics Agency procedures, GSA schedules, and</w:t>
        <w:br/>
        <w:t>Buy American requirements, creating barriers to entry but also protecting positioned suppliers from rapid competitive</w:t>
        <w:br/>
        <w:t>displacement.</w:t>
        <w:br/>
        <w:br/>
        <w:t>**Shipyard and Repair Services:**</w:t>
        <w:br/>
        <w:t>Hampton Roads shipyard capacity includes major facilities (BAE Systems, Newport News Shipbuilding) and smaller ship</w:t>
        <w:br/>
        <w:t>repair companies. MSC vessels rotate through maintenance availabilities ranging from voyage repairs (days) to major</w:t>
        <w:br/>
        <w:t>overhauls (months), generating steady revenue for positioned shipyards. Commercial vessel repairs provide additional</w:t>
        <w:br/>
        <w:t>opportunities, though commercial operators demand highly competitive pricing and rapid turnaround times.</w:t>
        <w:br/>
        <w:br/>
        <w:t>**Crew Logistics and Services:**</w:t>
        <w:br/>
        <w:t>Vessel crew changes at Norfolk create demand for:</w:t>
        <w:br/>
        <w:t>- Airport transportation and crew van services</w:t>
        <w:br/>
        <w:t>- Hotel accommodations, particularly near airport and waterfront</w:t>
        <w:br/>
        <w:t>- Crew recreation facilities and services</w:t>
        <w:br/>
        <w:t>- Medical services including maritime medical examinations</w:t>
        <w:br/>
        <w:t>- Training facilities for regulatory and company-specific courses</w:t>
        <w:br/>
        <w:br/>
        <w:t>Understanding crew rotation schedules enables service providers to optimize resource allocation and develop efficient</w:t>
        <w:br/>
        <w:t>processes reducing costs while maintaining service quality.</w:t>
        <w:br/>
        <w:br/>
        <w:t>**Business Development Strategies:**</w:t>
        <w:br/>
        <w:t>Maritime service providers seeking Norfolk opportunities should consider:</w:t>
        <w:br/>
        <w:t>- Specialization in specific vessel types or service categories where expertise creates competitive advantages</w:t>
        <w:br/>
        <w:t>- Relationship development with vessel operators, recognizing selection often reflects relationships and proven performance</w:t>
        <w:br/>
        <w:t>- Understanding MSC contract structures and prime contractor relationships</w:t>
        <w:br/>
        <w:t>- Pursuing niche opportunities where major competitors find insufficient volume to justify dedicated resources</w:t>
        <w:br/>
        <w:t>- Leveraging Norfolk's military concentration through security clearances and military procedures expertise</w:t>
      </w:r>
    </w:p>
    <w:p>
      <w:pPr>
        <w:pStyle w:val="Heading2"/>
      </w:pPr>
      <w:r>
        <w:t>4.4 Port Infrastructure Development and Capacity Considerations</w:t>
      </w:r>
    </w:p>
    <w:p>
      <w:r>
        <w:t>Hampton Roads' port infrastructure evolved over decades through public investment, private development, and military</w:t>
        <w:br/>
        <w:t>construction. Understanding current capacity, planned improvements, and potential constraints informs strategic positioning</w:t>
        <w:br/>
        <w:t>for both vessel operators and service providers.</w:t>
        <w:br/>
        <w:br/>
        <w:t>**Current Capacity and Utilization:**</w:t>
        <w:br/>
        <w:t>Hampton Roads container terminals process over 3 million TEUs annually, with capacity for further growth. Breakbulk</w:t>
        <w:br/>
        <w:t>terminals handle diverse cargoes including project equipment, steel, and forest products. Automotive terminals support</w:t>
        <w:br/>
        <w:t>vehicle import/export operations. Petroleum terminals serve tanker operations loading refined products for coastwise</w:t>
        <w:br/>
        <w:t>distribution.</w:t>
        <w:br/>
        <w:br/>
        <w:t>Military facilities including Naval Station Norfolk piers, MSC berthing areas, and military ocean terminals operate</w:t>
        <w:br/>
        <w:t>under security restrictions limiting visibility into capacity and availability. However, periodic capacity constraints</w:t>
        <w:br/>
        <w:t>emerge during major exercises or contingency activations when surge vessel demands exceed available berths.</w:t>
        <w:br/>
        <w:br/>
        <w:t>**Berthing and Anchorage:**</w:t>
        <w:br/>
        <w:t>Anchorage areas in Hampton Roads provide holding capacity for vessels awaiting berths, undergoing crew changes, or</w:t>
        <w:br/>
        <w:t>completing administrative requirements. Anchorage management by vessel traffic services ensures safe spacing and</w:t>
        <w:br/>
        <w:t>minimizes navigation conflicts. For vessel operators, understanding anchorage procedures and associated costs (pilot</w:t>
        <w:br/>
        <w:t>movements, launch services, potential delays) informs operational planning.</w:t>
        <w:br/>
        <w:br/>
        <w:t>James River anchorages utilized for Ready Reserve Force vessels provide substantial layberth capacity, though bringing</w:t>
        <w:br/>
        <w:t>additional vessels to operational status would require berth improvements, shore power if desired, and expanded support</w:t>
        <w:br/>
        <w:t>infrastructure.</w:t>
        <w:br/>
        <w:br/>
        <w:t>**Planned Improvements:**</w:t>
        <w:br/>
        <w:t>Virginia Port Authority continues investing in terminal improvements including deeper channels, expanded container</w:t>
        <w:br/>
        <w:t>yards, improved rail connections, and terminal automation. These improvements primarily target commercial cargo growth,</w:t>
        <w:br/>
        <w:t>though enhanced infrastructure capacity benefits all users through reduced congestion and improved efficiency.</w:t>
        <w:br/>
        <w:br/>
        <w:t>Military facility improvements follow defense budget priorities, with investments in MSC support infrastructure,</w:t>
        <w:br/>
        <w:t>shipyard capabilities, and navigation improvements supporting strategic sealift readiness. Service providers tracking</w:t>
        <w:br/>
        <w:t>military construction programs can anticipate changing requirements and position for emerging opportunities.</w:t>
        <w:br/>
        <w:br/>
        <w:t>**Constraints and Challenges:**</w:t>
        <w:br/>
        <w:t>Despite substantial capacity, Hampton Roads faces constraints including:</w:t>
        <w:br/>
        <w:t>- Peak period berthing availability when multiple large vessels require simultaneous access</w:t>
        <w:br/>
        <w:t>- Specialized berth limitations for hazmat, ammunition, or other restricted cargoes</w:t>
        <w:br/>
        <w:t>- Channel depth restrictions in specific areas limiting largest vessel access</w:t>
        <w:br/>
        <w:t>- Labor availability during surge periods when multiple vessels compete for stevedore gangs</w:t>
        <w:br/>
        <w:t>- Shore power and utility capacity at some older berths</w:t>
        <w:br/>
        <w:br/>
        <w:t>Understanding these constraints enables vessel operators to optimize scheduling and service providers to position</w:t>
        <w:br/>
        <w:t>resources addressing specific bottlenecks.</w:t>
      </w:r>
    </w:p>
    <w:p>
      <w:r>
        <w:br w:type="page"/>
      </w:r>
    </w:p>
    <w:p>
      <w:pPr>
        <w:pStyle w:val="Heading1"/>
      </w:pPr>
      <w:r>
        <w:t>Section 5: Strategic Sealift Capacity and Fleet Modernization Analysis</w:t>
      </w:r>
    </w:p>
    <w:p>
      <w:pPr>
        <w:pStyle w:val="Heading2"/>
      </w:pPr>
      <w:r>
        <w:t>5.1 National Sealift Requirements and Current Capability Assessment</w:t>
      </w:r>
    </w:p>
    <w:p>
      <w:r>
        <w:t>The United States' strategic sealift capability represents a critical enabler of national military power projection,</w:t>
        <w:br/>
        <w:t>providing the ocean transportation capacity to deploy and sustain military forces during contingency operations. Unlike</w:t>
        <w:br/>
        <w:t>tactical airlift that moves personnel and priority equipment rapidly, strategic sealift provides the bulk tonnage</w:t>
        <w:br/>
        <w:t>capacity moving the tanks, artillery, supplies, and sustainment cargo enabling sustained military operations.</w:t>
        <w:br/>
        <w:br/>
        <w:t>**Historical Context:**</w:t>
        <w:br/>
        <w:t>Major military deployments validate sealift capacity requirements. Operation Desert Shield/Storm (1990-1991) moved</w:t>
        <w:br/>
        <w:t>over 95% of military equipment to theater by sea, activating Ready Reserve Force vessels, contracting commercial</w:t>
        <w:br/>
        <w:t>ships, and demonstrating both capability and constraints. The 2003 Operation Iraqi Freedom deployment similarly</w:t>
        <w:br/>
        <w:t>depended on sealift, with MSC moving Army heavy brigades, Marine Corps equipment, and Air Force support assets.</w:t>
        <w:br/>
        <w:br/>
        <w:t>These activations revealed critical lessons:</w:t>
        <w:br/>
        <w:t>- Commercial ship availability during crisis when commercial operators faced wartime insurance premiums and security concerns</w:t>
        <w:br/>
        <w:t>- Ready Reserve Force activation timelines and materiel condition issues requiring extensive pre-deployment repairs</w:t>
        <w:br/>
        <w:t>- Port infrastructure capacity constraints both CONUS and theater, creating bottlenecks limiting deployment flow</w:t>
        <w:br/>
        <w:t>- Crew availability when surge demands exceeded available US-citizen mariner pools</w:t>
        <w:br/>
        <w:t>- Specialized capability gaps including heavy-lift capacity and roll-on/roll-off vessels for military vehicles</w:t>
        <w:br/>
        <w:br/>
        <w:t>**Current Capability:**</w:t>
        <w:br/>
        <w:t>Today's strategic sealift force combines active MSC vessels, Ready Reserve Force ships, and commercial vessels enrolled</w:t>
        <w:br/>
        <w:t>in the Maritime Security Program or available for voluntary charter. Total capacity significantly exceeds peacetime</w:t>
        <w:br/>
        <w:t>requirements but faces questions about surge adequacy for major near-peer conflicts requiring rapid deployment of</w:t>
        <w:br/>
        <w:t>multiple Army divisions or Marine Corps expeditionary forces.</w:t>
        <w:br/>
        <w:br/>
        <w:t>The analyzed fleet of 78 US-flag vessels provides only partial visibility</w:t>
        <w:br/>
        <w:t>into total national sealift capacity. Comprehensive assessment requires including:</w:t>
        <w:br/>
        <w:t>- Complete Ready Reserve Force fleet (46 vessels per latest MARAD data, though only 3 appear in this analysis)</w:t>
        <w:br/>
        <w:t>- Maritime Security Program vessels (60 total across operators)</w:t>
        <w:br/>
        <w:t>- Additional commercial vessels available for voluntary charter</w:t>
        <w:br/>
        <w:t>- Allied nation shipping potentially available through NATO or bilateral agreements</w:t>
      </w:r>
    </w:p>
    <w:p>
      <w:pPr>
        <w:pStyle w:val="Heading2"/>
      </w:pPr>
      <w:r>
        <w:t>5.2 Fleet Demographics and Modernization Imperatives</w:t>
      </w:r>
    </w:p>
    <w:p>
      <w:r>
        <w:t>The US-flag fleet's age profile presents significant modernization challenges over the coming decade. With average</w:t>
        <w:br/>
        <w:t>vessel age of 23.5 years, the fleet includes substantial numbers of vessels approaching or</w:t>
        <w:br/>
        <w:t>exceeding typical 30-35 year commercial vessel service lives.</w:t>
        <w:br/>
        <w:br/>
        <w:t>**Legacy Fleet Challenges:**</w:t>
        <w:br/>
        <w:t>Vessels built before 1990, numbering 16 in this analysis, face multiple age-related challenges:</w:t>
        <w:br/>
        <w:t>- **Materiel Condition:** Aging hull structures, machinery systems, and electrical plants require increasing maintenance</w:t>
        <w:br/>
        <w:t>investment. Steel fatigue, corrosion, and obsolete equipment create escalating repair costs and potential operational</w:t>
        <w:br/>
        <w:t>reliability issues.</w:t>
        <w:br/>
        <w:t>- **Fuel Efficiency:** Older vessels typically consume 20-40% more fuel than modern designs incorporating optimized</w:t>
        <w:br/>
        <w:t>hull forms, efficient propulsion plants, and waste heat recovery. Rising fuel costs and environmental regulations make</w:t>
        <w:br/>
        <w:t>inefficient vessels increasingly non-competitive.</w:t>
        <w:br/>
        <w:t>- **Environmental Compliance:** International Maritime Organization regulations including ballast water treatment,</w:t>
        <w:br/>
        <w:t>SOx emission controls, and forthcoming greenhouse gas measures require expensive retrofits or force early retirement.</w:t>
        <w:br/>
        <w:t>- **Technology Gaps:** Modern vessels incorporate integrated bridge systems, automation reducing crew requirements,</w:t>
        <w:br/>
        <w:t>and cargo handling improvements. Older vessels lack these efficiencies, creating operational cost disadvantages.</w:t>
        <w:br/>
        <w:br/>
        <w:t>**Modern Fleet Assets:**</w:t>
        <w:br/>
        <w:t>Vessels built since 2010, comprising 26 ships in this analysis, demonstrate contemporary</w:t>
        <w:br/>
        <w:t>capabilities. These modern vessels feature:</w:t>
        <w:br/>
        <w:t>- Fuel-efficient engines and hull designs reducing operating costs</w:t>
        <w:br/>
        <w:t>- Environmental systems meeting current and anticipated regulations</w:t>
        <w:br/>
        <w:t>- Reduced crew requirements through automation and integrated systems</w:t>
        <w:br/>
        <w:t>- Improved cargo handling capability and flexibility</w:t>
        <w:br/>
        <w:t>- Enhanced damage control and survivability features (particularly MSC vessels)</w:t>
        <w:br/>
        <w:br/>
        <w:t>However, 26 modern vessels represent only a fraction of the total fleet, indicating</w:t>
        <w:br/>
        <w:t>substantial modernization requirements ahead.</w:t>
        <w:br/>
        <w:br/>
        <w:t>**Recapitalization Requirements:**</w:t>
        <w:br/>
        <w:t>Assuming 30-year vessel service lives, the US-flag fleet requires approximately 10-15 new vessels annually to maintain</w:t>
        <w:br/>
        <w:t>current capacity. However, actual construction rates fall far short:</w:t>
        <w:br/>
        <w:t>- **Commercial Newbuildings:** Jones Act construction requirements mandate US shipyards, where costs typically exceed</w:t>
        <w:br/>
        <w:t>$200-300 million for modern container ships or tankers versus $60-100 million at Asian yards. These cost differentials</w:t>
        <w:br/>
        <w:t>severely constrain commercial newbuilding programs to only the most economically compelling cases (Hawaii container</w:t>
        <w:br/>
        <w:t>service, essential Jones Act tankers).</w:t>
        <w:br/>
        <w:t>- **MSC Programs:** Recent MSC newbuilding programs including John Lewis-class oilers and Expeditionary Fast Transports</w:t>
        <w:br/>
        <w:t>demonstrate sustained military procurement. However, budget constraints and competing Navy priorities limit procurement</w:t>
        <w:br/>
        <w:t>rates below optimal fleet renewal tempos.</w:t>
        <w:br/>
        <w:t>- **RRF Challenges:** Ready Reserve Force vessels, predominantly 30-40+ years old, face critical recapitalization needs.</w:t>
        <w:br/>
        <w:t>However, vessels operating in reduced status generate minimal revenue, creating questions about replacement funding</w:t>
        <w:br/>
        <w:t>sources and whether commercial markets will produce suitable vessels for government acquisition.</w:t>
        <w:br/>
        <w:br/>
        <w:t>**Alternative Strategies:**</w:t>
        <w:br/>
        <w:t>Given newbuilding constraints, operators pursue alternative strategies:</w:t>
        <w:br/>
        <w:t>- **Service Life Extensions:** Major midlife conversions, re-engining programs, and comprehensive refurbishments extend</w:t>
        <w:br/>
        <w:t>service lives 10-15 years beyond original design. While expensive (often $50-100 million), extensions cost far less</w:t>
        <w:br/>
        <w:t>than new construction.</w:t>
        <w:br/>
        <w:t>- **Foreign-Built Vessels:** Commercial operators sometimes purchase foreign-built vessels for foreign-flag operation,</w:t>
        <w:br/>
        <w:t>maintaining only essential Jones Act capacity under US flag. This strategy maximizes cost competitiveness but reduces</w:t>
        <w:br/>
        <w:t>US-flag fleet capacity.</w:t>
        <w:br/>
        <w:t>- **Selective Retirements:** As vessels age beyond economic repair, operators retire without replacement, accepting</w:t>
        <w:br/>
        <w:t>fleet capacity reduction rather than bearing newbuilding costs.</w:t>
        <w:br/>
        <w:br/>
        <w:t>**Strategic Implications:**</w:t>
        <w:br/>
        <w:t>Fleet aging and limited recapitalization create strategic risks:</w:t>
        <w:br/>
        <w:t>- Declining sealift capacity as vessels retire faster than replacements enter service</w:t>
        <w:br/>
        <w:t>- Reduced operational reliability as aging vessels face increasing breakdown risks</w:t>
        <w:br/>
        <w:t>- Increased operating costs as old vessels consume more fuel and require more maintenance</w:t>
        <w:br/>
        <w:t>- Environmental compliance challenges potentially sidelining vessels unable to meet evolving regulations</w:t>
        <w:br/>
        <w:t>- Shrinking industrial base as limited newbuilding activity reduces shipyard capabilities and supplier networks</w:t>
      </w:r>
    </w:p>
    <w:p>
      <w:pPr>
        <w:pStyle w:val="Heading2"/>
      </w:pPr>
      <w:r>
        <w:t>5.3 Strategic Recommendations and Policy Considerations</w:t>
      </w:r>
    </w:p>
    <w:p>
      <w:r>
        <w:t>Addressing the US-flag fleet's challenges requires coordinated action across policy, procurement, and operational domains.</w:t>
        <w:br/>
        <w:br/>
        <w:t>**Policy Recommendations:**</w:t>
        <w:br/>
        <w:br/>
        <w:t>1. **Enhanced Maritime Security Program:** Expand MSP beyond current 60-vessel ceiling to incentivize additional</w:t>
        <w:br/>
        <w:t>commercial operators maintaining US-flag capacity. Increased stipends (current $5M annually may be insufficient given</w:t>
        <w:br/>
        <w:t>operating cost differentials) could enable operators to justify US-flag operation of additional vessels.</w:t>
        <w:br/>
        <w:br/>
        <w:t>2. **Shipbuilding Cost Competitiveness:** Address Jones Act construction cost differentials through:</w:t>
        <w:br/>
        <w:t xml:space="preserve">   - Tax incentives reducing effective vessel costs</w:t>
        <w:br/>
        <w:t xml:space="preserve">   - Accelerated depreciation enabling faster capital cost recovery</w:t>
        <w:br/>
        <w:t xml:space="preserve">   - Title XI loan guarantees improving access to capital</w:t>
        <w:br/>
        <w:t xml:space="preserve">   - Shipyard modernization programs improving productivity</w:t>
        <w:br/>
        <w:br/>
        <w:t>3. **Crew Development:** Expand maritime academy capacity and incentivize cadet training to address projected mariner</w:t>
        <w:br/>
        <w:t>shortfalls. Consider military reserve integration programs where commercial mariners maintain military reserve status,</w:t>
        <w:br/>
        <w:t>ensuring available crew pools during activations.</w:t>
        <w:br/>
        <w:br/>
        <w:t>4. **Ready Reserve Force Modernization:** Develop sustainable RRF recapitalization pathway, potentially through:</w:t>
        <w:br/>
        <w:t xml:space="preserve">   - Acquiring commercial vessels as they exit first-service operations</w:t>
        <w:br/>
        <w:t xml:space="preserve">   - Purpose-building sealift vessels with modular designs supporting reduced-status operation</w:t>
        <w:br/>
        <w:t xml:space="preserve">   - International partnerships where allied-nation vessels provide sealift capacity under burden-sharing agreements</w:t>
        <w:br/>
        <w:br/>
        <w:t>**Operational Recommendations:**</w:t>
        <w:br/>
        <w:br/>
        <w:t>1. **Maximize Existing Assets:** Pursue aggressive service life extension programs for vessels in good material condition,</w:t>
        <w:br/>
        <w:t>particularly critical capabilities including heavy-lift and specialized vessels difficult to replace.</w:t>
        <w:br/>
        <w:br/>
        <w:t>2. **Fleet Management Optimization:** Improve vessel scheduling, maintenance planning, and operational coordination</w:t>
        <w:br/>
        <w:t>reducing vessel downtime and improving utilization rates. Higher utilization enables smaller fleets to meet requirements.</w:t>
        <w:br/>
        <w:br/>
        <w:t>3. **Commercial-Military Integration:** Enhance MSC contract operations and government-commercial cooperation, leveraging</w:t>
        <w:br/>
        <w:t>commercial maritime expertise while ensuring military capability access.</w:t>
        <w:br/>
        <w:br/>
        <w:t>**Business Implications:**</w:t>
        <w:br/>
        <w:br/>
        <w:t>For maritime service providers, fleet modernization creates opportunities:</w:t>
        <w:br/>
        <w:t>- Newbuilding support services as construction programs expand</w:t>
        <w:br/>
        <w:t>- Conversion and service life extension projects requiring extensive ship repair capabilities</w:t>
        <w:br/>
        <w:t>- Crew training and certification services addressing workforce development needs</w:t>
        <w:br/>
        <w:t>- Technology integration projects installing modern navigation, communications, and cargo handling systems on existing vessels</w:t>
        <w:br/>
        <w:br/>
        <w:t>Understanding fleet modernization timelines and investment decisions enables service providers to position capabilities</w:t>
        <w:br/>
        <w:t>matching emerging requirements.</w:t>
      </w:r>
    </w:p>
    <w:p>
      <w:r>
        <w:br w:type="page"/>
      </w:r>
    </w:p>
    <w:p>
      <w:pPr>
        <w:pStyle w:val="Heading1"/>
      </w:pPr>
      <w:r>
        <w:t>Appendices</w:t>
      </w:r>
    </w:p>
    <w:p>
      <w:pPr>
        <w:pStyle w:val="Heading2"/>
      </w:pPr>
      <w:r>
        <w:t>Appendix A: Complete Vessel Inventory</w:t>
      </w:r>
    </w:p>
    <w:p>
      <w:r>
        <w:t>The following table provides a comprehensive inventory of all vessels analyzed in this report, including key</w:t>
        <w:br/>
        <w:t>technical specifications and operational details. Vessels are sorted by operator and vessel name for reference.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20"/>
              </w:rPr>
              <w:t>Vessel Name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Operator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GT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DWT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Built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Home Port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INDEPENDENCE</w:t>
            </w:r>
          </w:p>
        </w:tc>
        <w:tc>
          <w:tcPr>
            <w:tcW w:type="dxa" w:w="1080"/>
          </w:tcPr>
          <w:p>
            <w:r>
              <w:t>APL Maritime</w:t>
            </w:r>
          </w:p>
        </w:tc>
        <w:tc>
          <w:tcPr>
            <w:tcW w:type="dxa" w:w="1080"/>
          </w:tcPr>
          <w:p>
            <w:r>
              <w:t>Container Ship</w:t>
            </w:r>
          </w:p>
        </w:tc>
        <w:tc>
          <w:tcPr>
            <w:tcW w:type="dxa" w:w="1080"/>
          </w:tcPr>
          <w:p>
            <w:r>
              <w:t>50000</w:t>
            </w:r>
          </w:p>
        </w:tc>
        <w:tc>
          <w:tcPr>
            <w:tcW w:type="dxa" w:w="1080"/>
          </w:tcPr>
          <w:p>
            <w:r>
              <w:t>58500</w:t>
            </w:r>
          </w:p>
        </w:tc>
        <w:tc>
          <w:tcPr>
            <w:tcW w:type="dxa" w:w="1080"/>
          </w:tcPr>
          <w:p>
            <w:r>
              <w:t>2014</w:t>
            </w:r>
          </w:p>
        </w:tc>
        <w:tc>
          <w:tcPr>
            <w:tcW w:type="dxa" w:w="1080"/>
          </w:tcPr>
          <w:p>
            <w:r>
              <w:t>Los Angeles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PRESIDENT EISENHOWER</w:t>
            </w:r>
          </w:p>
        </w:tc>
        <w:tc>
          <w:tcPr>
            <w:tcW w:type="dxa" w:w="1080"/>
          </w:tcPr>
          <w:p>
            <w:r>
              <w:t>APL Maritime</w:t>
            </w:r>
          </w:p>
        </w:tc>
        <w:tc>
          <w:tcPr>
            <w:tcW w:type="dxa" w:w="1080"/>
          </w:tcPr>
          <w:p>
            <w:r>
              <w:t>Container Ship</w:t>
            </w:r>
          </w:p>
        </w:tc>
        <w:tc>
          <w:tcPr>
            <w:tcW w:type="dxa" w:w="1080"/>
          </w:tcPr>
          <w:p>
            <w:r>
              <w:t>50000</w:t>
            </w:r>
          </w:p>
        </w:tc>
        <w:tc>
          <w:tcPr>
            <w:tcW w:type="dxa" w:w="1080"/>
          </w:tcPr>
          <w:p>
            <w:r>
              <w:t>58500</w:t>
            </w:r>
          </w:p>
        </w:tc>
        <w:tc>
          <w:tcPr>
            <w:tcW w:type="dxa" w:w="1080"/>
          </w:tcPr>
          <w:p>
            <w:r>
              <w:t>2015</w:t>
            </w:r>
          </w:p>
        </w:tc>
        <w:tc>
          <w:tcPr>
            <w:tcW w:type="dxa" w:w="1080"/>
          </w:tcPr>
          <w:p>
            <w:r>
              <w:t>Oakland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PRESIDENT KENNEDY</w:t>
            </w:r>
          </w:p>
        </w:tc>
        <w:tc>
          <w:tcPr>
            <w:tcW w:type="dxa" w:w="1080"/>
          </w:tcPr>
          <w:p>
            <w:r>
              <w:t>APL Maritime</w:t>
            </w:r>
          </w:p>
        </w:tc>
        <w:tc>
          <w:tcPr>
            <w:tcW w:type="dxa" w:w="1080"/>
          </w:tcPr>
          <w:p>
            <w:r>
              <w:t>Container Ship</w:t>
            </w:r>
          </w:p>
        </w:tc>
        <w:tc>
          <w:tcPr>
            <w:tcW w:type="dxa" w:w="1080"/>
          </w:tcPr>
          <w:p>
            <w:r>
              <w:t>50000</w:t>
            </w:r>
          </w:p>
        </w:tc>
        <w:tc>
          <w:tcPr>
            <w:tcW w:type="dxa" w:w="1080"/>
          </w:tcPr>
          <w:p>
            <w:r>
              <w:t>58500</w:t>
            </w:r>
          </w:p>
        </w:tc>
        <w:tc>
          <w:tcPr>
            <w:tcW w:type="dxa" w:w="1080"/>
          </w:tcPr>
          <w:p>
            <w:r>
              <w:t>2015</w:t>
            </w:r>
          </w:p>
        </w:tc>
        <w:tc>
          <w:tcPr>
            <w:tcW w:type="dxa" w:w="1080"/>
          </w:tcPr>
          <w:p>
            <w:r>
              <w:t>Seattle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ALGOMA NIAGARA</w:t>
            </w:r>
          </w:p>
        </w:tc>
        <w:tc>
          <w:tcPr>
            <w:tcW w:type="dxa" w:w="1080"/>
          </w:tcPr>
          <w:p>
            <w:r>
              <w:t>Algoma Central</w:t>
            </w:r>
          </w:p>
        </w:tc>
        <w:tc>
          <w:tcPr>
            <w:tcW w:type="dxa" w:w="1080"/>
          </w:tcPr>
          <w:p>
            <w:r>
              <w:t>Lake Freighter</w:t>
            </w:r>
          </w:p>
        </w:tc>
        <w:tc>
          <w:tcPr>
            <w:tcW w:type="dxa" w:w="1080"/>
          </w:tcPr>
          <w:p>
            <w:r>
              <w:t>12000</w:t>
            </w:r>
          </w:p>
        </w:tc>
        <w:tc>
          <w:tcPr>
            <w:tcW w:type="dxa" w:w="1080"/>
          </w:tcPr>
          <w:p>
            <w:r>
              <w:t>65000</w:t>
            </w:r>
          </w:p>
        </w:tc>
        <w:tc>
          <w:tcPr>
            <w:tcW w:type="dxa" w:w="1080"/>
          </w:tcPr>
          <w:p>
            <w:r>
              <w:t>2013</w:t>
            </w:r>
          </w:p>
        </w:tc>
        <w:tc>
          <w:tcPr>
            <w:tcW w:type="dxa" w:w="1080"/>
          </w:tcPr>
          <w:p>
            <w:r>
              <w:t>Chicago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AMERICAN COURAGE</w:t>
            </w:r>
          </w:p>
        </w:tc>
        <w:tc>
          <w:tcPr>
            <w:tcW w:type="dxa" w:w="1080"/>
          </w:tcPr>
          <w:p>
            <w:r>
              <w:t>American Shipping</w:t>
            </w:r>
          </w:p>
        </w:tc>
        <w:tc>
          <w:tcPr>
            <w:tcW w:type="dxa" w:w="1080"/>
          </w:tcPr>
          <w:p>
            <w:r>
              <w:t>Crude Oil Tanker</w:t>
            </w:r>
          </w:p>
        </w:tc>
        <w:tc>
          <w:tcPr>
            <w:tcW w:type="dxa" w:w="1080"/>
          </w:tcPr>
          <w:p>
            <w:r>
              <w:t>80645</w:t>
            </w:r>
          </w:p>
        </w:tc>
        <w:tc>
          <w:tcPr>
            <w:tcW w:type="dxa" w:w="1080"/>
          </w:tcPr>
          <w:p>
            <w:r>
              <w:t>149033</w:t>
            </w:r>
          </w:p>
        </w:tc>
        <w:tc>
          <w:tcPr>
            <w:tcW w:type="dxa" w:w="1080"/>
          </w:tcPr>
          <w:p>
            <w:r>
              <w:t>2012</w:t>
            </w:r>
          </w:p>
        </w:tc>
        <w:tc>
          <w:tcPr>
            <w:tcW w:type="dxa" w:w="1080"/>
          </w:tcPr>
          <w:p>
            <w:r>
              <w:t>Los Angeles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AMERICAN PHOENIX</w:t>
            </w:r>
          </w:p>
        </w:tc>
        <w:tc>
          <w:tcPr>
            <w:tcW w:type="dxa" w:w="1080"/>
          </w:tcPr>
          <w:p>
            <w:r>
              <w:t>American Shipping</w:t>
            </w:r>
          </w:p>
        </w:tc>
        <w:tc>
          <w:tcPr>
            <w:tcW w:type="dxa" w:w="1080"/>
          </w:tcPr>
          <w:p>
            <w:r>
              <w:t>Crude Oil Tanker</w:t>
            </w:r>
          </w:p>
        </w:tc>
        <w:tc>
          <w:tcPr>
            <w:tcW w:type="dxa" w:w="1080"/>
          </w:tcPr>
          <w:p>
            <w:r>
              <w:t>80645</w:t>
            </w:r>
          </w:p>
        </w:tc>
        <w:tc>
          <w:tcPr>
            <w:tcW w:type="dxa" w:w="1080"/>
          </w:tcPr>
          <w:p>
            <w:r>
              <w:t>149033</w:t>
            </w:r>
          </w:p>
        </w:tc>
        <w:tc>
          <w:tcPr>
            <w:tcW w:type="dxa" w:w="1080"/>
          </w:tcPr>
          <w:p>
            <w:r>
              <w:t>2011</w:t>
            </w:r>
          </w:p>
        </w:tc>
        <w:tc>
          <w:tcPr>
            <w:tcW w:type="dxa" w:w="1080"/>
          </w:tcPr>
          <w:p>
            <w:r>
              <w:t>Houston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OCEAN FREEDOM</w:t>
            </w:r>
          </w:p>
        </w:tc>
        <w:tc>
          <w:tcPr>
            <w:tcW w:type="dxa" w:w="1080"/>
          </w:tcPr>
          <w:p>
            <w:r>
              <w:t>American Shipping</w:t>
            </w:r>
          </w:p>
        </w:tc>
        <w:tc>
          <w:tcPr>
            <w:tcW w:type="dxa" w:w="1080"/>
          </w:tcPr>
          <w:p>
            <w:r>
              <w:t>Crude Oil Tanker</w:t>
            </w:r>
          </w:p>
        </w:tc>
        <w:tc>
          <w:tcPr>
            <w:tcW w:type="dxa" w:w="1080"/>
          </w:tcPr>
          <w:p>
            <w:r>
              <w:t>82193</w:t>
            </w:r>
          </w:p>
        </w:tc>
        <w:tc>
          <w:tcPr>
            <w:tcW w:type="dxa" w:w="1080"/>
          </w:tcPr>
          <w:p>
            <w:r>
              <w:t>149615</w:t>
            </w:r>
          </w:p>
        </w:tc>
        <w:tc>
          <w:tcPr>
            <w:tcW w:type="dxa" w:w="1080"/>
          </w:tcPr>
          <w:p>
            <w:r>
              <w:t>2010</w:t>
            </w:r>
          </w:p>
        </w:tc>
        <w:tc>
          <w:tcPr>
            <w:tcW w:type="dxa" w:w="1080"/>
          </w:tcPr>
          <w:p>
            <w:r>
              <w:t>Long Beach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OCEAN LIBERTY</w:t>
            </w:r>
          </w:p>
        </w:tc>
        <w:tc>
          <w:tcPr>
            <w:tcW w:type="dxa" w:w="1080"/>
          </w:tcPr>
          <w:p>
            <w:r>
              <w:t>American Shipping</w:t>
            </w:r>
          </w:p>
        </w:tc>
        <w:tc>
          <w:tcPr>
            <w:tcW w:type="dxa" w:w="1080"/>
          </w:tcPr>
          <w:p>
            <w:r>
              <w:t>Crude Oil Tanker</w:t>
            </w:r>
          </w:p>
        </w:tc>
        <w:tc>
          <w:tcPr>
            <w:tcW w:type="dxa" w:w="1080"/>
          </w:tcPr>
          <w:p>
            <w:r>
              <w:t>82193</w:t>
            </w:r>
          </w:p>
        </w:tc>
        <w:tc>
          <w:tcPr>
            <w:tcW w:type="dxa" w:w="1080"/>
          </w:tcPr>
          <w:p>
            <w:r>
              <w:t>149615</w:t>
            </w:r>
          </w:p>
        </w:tc>
        <w:tc>
          <w:tcPr>
            <w:tcW w:type="dxa" w:w="1080"/>
          </w:tcPr>
          <w:p>
            <w:r>
              <w:t>2010</w:t>
            </w:r>
          </w:p>
        </w:tc>
        <w:tc>
          <w:tcPr>
            <w:tcW w:type="dxa" w:w="1080"/>
          </w:tcPr>
          <w:p>
            <w:r>
              <w:t>San Francisco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USNS BOB HOPE</w:t>
            </w:r>
          </w:p>
        </w:tc>
        <w:tc>
          <w:tcPr>
            <w:tcW w:type="dxa" w:w="1080"/>
          </w:tcPr>
          <w:p>
            <w:r>
              <w:t>American Steamship Company</w:t>
            </w:r>
          </w:p>
        </w:tc>
        <w:tc>
          <w:tcPr>
            <w:tcW w:type="dxa" w:w="1080"/>
          </w:tcPr>
          <w:p>
            <w:r>
              <w:t>Large Medium-Speed RoRo</w:t>
            </w:r>
          </w:p>
        </w:tc>
        <w:tc>
          <w:tcPr>
            <w:tcW w:type="dxa" w:w="1080"/>
          </w:tcPr>
          <w:p>
            <w:r>
              <w:t>62069</w:t>
            </w:r>
          </w:p>
        </w:tc>
        <w:tc>
          <w:tcPr>
            <w:tcW w:type="dxa" w:w="1080"/>
          </w:tcPr>
          <w:p>
            <w:r>
              <w:t>26664</w:t>
            </w:r>
          </w:p>
        </w:tc>
        <w:tc>
          <w:tcPr>
            <w:tcW w:type="dxa" w:w="1080"/>
          </w:tcPr>
          <w:p>
            <w:r>
              <w:t>1998</w:t>
            </w:r>
          </w:p>
        </w:tc>
        <w:tc>
          <w:tcPr>
            <w:tcW w:type="dxa" w:w="1080"/>
          </w:tcPr>
          <w:p>
            <w:r>
              <w:t>Norfolk</w:t>
            </w:r>
          </w:p>
        </w:tc>
        <w:tc>
          <w:tcPr>
            <w:tcW w:type="dxa" w:w="1080"/>
          </w:tcPr>
          <w:p>
            <w:r>
              <w:t>Ready Reserve</w:t>
            </w:r>
          </w:p>
        </w:tc>
      </w:tr>
      <w:tr>
        <w:tc>
          <w:tcPr>
            <w:tcW w:type="dxa" w:w="1080"/>
          </w:tcPr>
          <w:p>
            <w:r>
              <w:t>USNS FISHER</w:t>
            </w:r>
          </w:p>
        </w:tc>
        <w:tc>
          <w:tcPr>
            <w:tcW w:type="dxa" w:w="1080"/>
          </w:tcPr>
          <w:p>
            <w:r>
              <w:t>American Steamship Company</w:t>
            </w:r>
          </w:p>
        </w:tc>
        <w:tc>
          <w:tcPr>
            <w:tcW w:type="dxa" w:w="1080"/>
          </w:tcPr>
          <w:p>
            <w:r>
              <w:t>Large Medium-Speed RoRo</w:t>
            </w:r>
          </w:p>
        </w:tc>
        <w:tc>
          <w:tcPr>
            <w:tcW w:type="dxa" w:w="1080"/>
          </w:tcPr>
          <w:p>
            <w:r>
              <w:t>62069</w:t>
            </w:r>
          </w:p>
        </w:tc>
        <w:tc>
          <w:tcPr>
            <w:tcW w:type="dxa" w:w="1080"/>
          </w:tcPr>
          <w:p>
            <w:r>
              <w:t>26664</w:t>
            </w:r>
          </w:p>
        </w:tc>
        <w:tc>
          <w:tcPr>
            <w:tcW w:type="dxa" w:w="1080"/>
          </w:tcPr>
          <w:p>
            <w:r>
              <w:t>1999</w:t>
            </w:r>
          </w:p>
        </w:tc>
        <w:tc>
          <w:tcPr>
            <w:tcW w:type="dxa" w:w="1080"/>
          </w:tcPr>
          <w:p>
            <w:r>
              <w:t>Norfolk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ATLANTIC STAR</w:t>
            </w:r>
          </w:p>
        </w:tc>
        <w:tc>
          <w:tcPr>
            <w:tcW w:type="dxa" w:w="1080"/>
          </w:tcPr>
          <w:p>
            <w:r>
              <w:t>Atlantic Shipping</w:t>
            </w:r>
          </w:p>
        </w:tc>
        <w:tc>
          <w:tcPr>
            <w:tcW w:type="dxa" w:w="1080"/>
          </w:tcPr>
          <w:p>
            <w:r>
              <w:t>Product Tanker</w:t>
            </w:r>
          </w:p>
        </w:tc>
        <w:tc>
          <w:tcPr>
            <w:tcW w:type="dxa" w:w="1080"/>
          </w:tcPr>
          <w:p>
            <w:r>
              <w:t>28000</w:t>
            </w:r>
          </w:p>
        </w:tc>
        <w:tc>
          <w:tcPr>
            <w:tcW w:type="dxa" w:w="1080"/>
          </w:tcPr>
          <w:p>
            <w:r>
              <w:t>48000</w:t>
            </w:r>
          </w:p>
        </w:tc>
        <w:tc>
          <w:tcPr>
            <w:tcW w:type="dxa" w:w="1080"/>
          </w:tcPr>
          <w:p>
            <w:r>
              <w:t>2007</w:t>
            </w:r>
          </w:p>
        </w:tc>
        <w:tc>
          <w:tcPr>
            <w:tcW w:type="dxa" w:w="1080"/>
          </w:tcPr>
          <w:p>
            <w:r>
              <w:t>New York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USNS CHOCTAW COUNTY</w:t>
            </w:r>
          </w:p>
        </w:tc>
        <w:tc>
          <w:tcPr>
            <w:tcW w:type="dxa" w:w="1080"/>
          </w:tcPr>
          <w:p>
            <w:r>
              <w:t>Austal USA</w:t>
            </w:r>
          </w:p>
        </w:tc>
        <w:tc>
          <w:tcPr>
            <w:tcW w:type="dxa" w:w="1080"/>
          </w:tcPr>
          <w:p>
            <w:r>
              <w:t>Expeditionary Fast Transport</w:t>
            </w:r>
          </w:p>
        </w:tc>
        <w:tc>
          <w:tcPr>
            <w:tcW w:type="dxa" w:w="1080"/>
          </w:tcPr>
          <w:p>
            <w:r>
              <w:t>1615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2012</w:t>
            </w:r>
          </w:p>
        </w:tc>
        <w:tc>
          <w:tcPr>
            <w:tcW w:type="dxa" w:w="1080"/>
          </w:tcPr>
          <w:p>
            <w:r>
              <w:t>Norfolk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USNS SPEARHEAD</w:t>
            </w:r>
          </w:p>
        </w:tc>
        <w:tc>
          <w:tcPr>
            <w:tcW w:type="dxa" w:w="1080"/>
          </w:tcPr>
          <w:p>
            <w:r>
              <w:t>Austal USA</w:t>
            </w:r>
          </w:p>
        </w:tc>
        <w:tc>
          <w:tcPr>
            <w:tcW w:type="dxa" w:w="1080"/>
          </w:tcPr>
          <w:p>
            <w:r>
              <w:t>Expeditionary Fast Transport</w:t>
            </w:r>
          </w:p>
        </w:tc>
        <w:tc>
          <w:tcPr>
            <w:tcW w:type="dxa" w:w="1080"/>
          </w:tcPr>
          <w:p>
            <w:r>
              <w:t>1615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2012</w:t>
            </w:r>
          </w:p>
        </w:tc>
        <w:tc>
          <w:tcPr>
            <w:tcW w:type="dxa" w:w="1080"/>
          </w:tcPr>
          <w:p>
            <w:r>
              <w:t>Norfolk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CAPE JACOB</w:t>
            </w:r>
          </w:p>
        </w:tc>
        <w:tc>
          <w:tcPr>
            <w:tcW w:type="dxa" w:w="1080"/>
          </w:tcPr>
          <w:p>
            <w:r>
              <w:t>Civilian Contractor</w:t>
            </w:r>
          </w:p>
        </w:tc>
        <w:tc>
          <w:tcPr>
            <w:tcW w:type="dxa" w:w="1080"/>
          </w:tcPr>
          <w:p>
            <w:r>
              <w:t>RoRo Ready Reserve</w:t>
            </w:r>
          </w:p>
        </w:tc>
        <w:tc>
          <w:tcPr>
            <w:tcW w:type="dxa" w:w="1080"/>
          </w:tcPr>
          <w:p>
            <w:r>
              <w:t>35751</w:t>
            </w:r>
          </w:p>
        </w:tc>
        <w:tc>
          <w:tcPr>
            <w:tcW w:type="dxa" w:w="1080"/>
          </w:tcPr>
          <w:p>
            <w:r>
              <w:t>11956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Baltimore</w:t>
            </w:r>
          </w:p>
        </w:tc>
        <w:tc>
          <w:tcPr>
            <w:tcW w:type="dxa" w:w="1080"/>
          </w:tcPr>
          <w:p>
            <w:r>
              <w:t>Ready Reserve</w:t>
            </w:r>
          </w:p>
        </w:tc>
      </w:tr>
      <w:tr>
        <w:tc>
          <w:tcPr>
            <w:tcW w:type="dxa" w:w="1080"/>
          </w:tcPr>
          <w:p>
            <w:r>
              <w:t>CAPE VINCENT</w:t>
            </w:r>
          </w:p>
        </w:tc>
        <w:tc>
          <w:tcPr>
            <w:tcW w:type="dxa" w:w="1080"/>
          </w:tcPr>
          <w:p>
            <w:r>
              <w:t>Civilian Contractor</w:t>
            </w:r>
          </w:p>
        </w:tc>
        <w:tc>
          <w:tcPr>
            <w:tcW w:type="dxa" w:w="1080"/>
          </w:tcPr>
          <w:p>
            <w:r>
              <w:t>RoRo Ready Reserve</w:t>
            </w:r>
          </w:p>
        </w:tc>
        <w:tc>
          <w:tcPr>
            <w:tcW w:type="dxa" w:w="1080"/>
          </w:tcPr>
          <w:p>
            <w:r>
              <w:t>35751</w:t>
            </w:r>
          </w:p>
        </w:tc>
        <w:tc>
          <w:tcPr>
            <w:tcW w:type="dxa" w:w="1080"/>
          </w:tcPr>
          <w:p>
            <w:r>
              <w:t>11956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Norfolk</w:t>
            </w:r>
          </w:p>
        </w:tc>
        <w:tc>
          <w:tcPr>
            <w:tcW w:type="dxa" w:w="1080"/>
          </w:tcPr>
          <w:p>
            <w:r>
              <w:t>Ready Reserve</w:t>
            </w:r>
          </w:p>
        </w:tc>
      </w:tr>
      <w:tr>
        <w:tc>
          <w:tcPr>
            <w:tcW w:type="dxa" w:w="1080"/>
          </w:tcPr>
          <w:p>
            <w:r>
              <w:t>CAPE WASHINGTON</w:t>
            </w:r>
          </w:p>
        </w:tc>
        <w:tc>
          <w:tcPr>
            <w:tcW w:type="dxa" w:w="1080"/>
          </w:tcPr>
          <w:p>
            <w:r>
              <w:t>Civilian Contractor</w:t>
            </w:r>
          </w:p>
        </w:tc>
        <w:tc>
          <w:tcPr>
            <w:tcW w:type="dxa" w:w="1080"/>
          </w:tcPr>
          <w:p>
            <w:r>
              <w:t>RoRo Ready Reserve</w:t>
            </w:r>
          </w:p>
        </w:tc>
        <w:tc>
          <w:tcPr>
            <w:tcW w:type="dxa" w:w="1080"/>
          </w:tcPr>
          <w:p>
            <w:r>
              <w:t>35751</w:t>
            </w:r>
          </w:p>
        </w:tc>
        <w:tc>
          <w:tcPr>
            <w:tcW w:type="dxa" w:w="1080"/>
          </w:tcPr>
          <w:p>
            <w:r>
              <w:t>11956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Norfolk</w:t>
            </w:r>
          </w:p>
        </w:tc>
        <w:tc>
          <w:tcPr>
            <w:tcW w:type="dxa" w:w="1080"/>
          </w:tcPr>
          <w:p>
            <w:r>
              <w:t>Ready Reserve</w:t>
            </w:r>
          </w:p>
        </w:tc>
      </w:tr>
      <w:tr>
        <w:tc>
          <w:tcPr>
            <w:tcW w:type="dxa" w:w="1080"/>
          </w:tcPr>
          <w:p>
            <w:r>
              <w:t>ENDURANCE</w:t>
            </w:r>
          </w:p>
        </w:tc>
        <w:tc>
          <w:tcPr>
            <w:tcW w:type="dxa" w:w="1080"/>
          </w:tcPr>
          <w:p>
            <w:r>
              <w:t>Crowley Maritime</w:t>
            </w:r>
          </w:p>
        </w:tc>
        <w:tc>
          <w:tcPr>
            <w:tcW w:type="dxa" w:w="1080"/>
          </w:tcPr>
          <w:p>
            <w:r>
              <w:t>Chemical Tanker</w:t>
            </w:r>
          </w:p>
        </w:tc>
        <w:tc>
          <w:tcPr>
            <w:tcW w:type="dxa" w:w="1080"/>
          </w:tcPr>
          <w:p>
            <w:r>
              <w:t>15000</w:t>
            </w:r>
          </w:p>
        </w:tc>
        <w:tc>
          <w:tcPr>
            <w:tcW w:type="dxa" w:w="1080"/>
          </w:tcPr>
          <w:p>
            <w:r>
              <w:t>25000</w:t>
            </w:r>
          </w:p>
        </w:tc>
        <w:tc>
          <w:tcPr>
            <w:tcW w:type="dxa" w:w="1080"/>
          </w:tcPr>
          <w:p>
            <w:r>
              <w:t>2016</w:t>
            </w:r>
          </w:p>
        </w:tc>
        <w:tc>
          <w:tcPr>
            <w:tcW w:type="dxa" w:w="1080"/>
          </w:tcPr>
          <w:p>
            <w:r>
              <w:t>Houston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POLAR ALASKA</w:t>
            </w:r>
          </w:p>
        </w:tc>
        <w:tc>
          <w:tcPr>
            <w:tcW w:type="dxa" w:w="1080"/>
          </w:tcPr>
          <w:p>
            <w:r>
              <w:t>Crowley Maritime</w:t>
            </w:r>
          </w:p>
        </w:tc>
        <w:tc>
          <w:tcPr>
            <w:tcW w:type="dxa" w:w="1080"/>
          </w:tcPr>
          <w:p>
            <w:r>
              <w:t>Container Ship</w:t>
            </w:r>
          </w:p>
        </w:tc>
        <w:tc>
          <w:tcPr>
            <w:tcW w:type="dxa" w:w="1080"/>
          </w:tcPr>
          <w:p>
            <w:r>
              <w:t>24817</w:t>
            </w:r>
          </w:p>
        </w:tc>
        <w:tc>
          <w:tcPr>
            <w:tcW w:type="dxa" w:w="1080"/>
          </w:tcPr>
          <w:p>
            <w:r>
              <w:t>33528</w:t>
            </w:r>
          </w:p>
        </w:tc>
        <w:tc>
          <w:tcPr>
            <w:tcW w:type="dxa" w:w="1080"/>
          </w:tcPr>
          <w:p>
            <w:r>
              <w:t>1999</w:t>
            </w:r>
          </w:p>
        </w:tc>
        <w:tc>
          <w:tcPr>
            <w:tcW w:type="dxa" w:w="1080"/>
          </w:tcPr>
          <w:p>
            <w:r>
              <w:t>Seattle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POLAR CALIFORNIA</w:t>
            </w:r>
          </w:p>
        </w:tc>
        <w:tc>
          <w:tcPr>
            <w:tcW w:type="dxa" w:w="1080"/>
          </w:tcPr>
          <w:p>
            <w:r>
              <w:t>Crowley Maritime</w:t>
            </w:r>
          </w:p>
        </w:tc>
        <w:tc>
          <w:tcPr>
            <w:tcW w:type="dxa" w:w="1080"/>
          </w:tcPr>
          <w:p>
            <w:r>
              <w:t>Container Ship</w:t>
            </w:r>
          </w:p>
        </w:tc>
        <w:tc>
          <w:tcPr>
            <w:tcW w:type="dxa" w:w="1080"/>
          </w:tcPr>
          <w:p>
            <w:r>
              <w:t>24817</w:t>
            </w:r>
          </w:p>
        </w:tc>
        <w:tc>
          <w:tcPr>
            <w:tcW w:type="dxa" w:w="1080"/>
          </w:tcPr>
          <w:p>
            <w:r>
              <w:t>33528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Tacoma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USNS HERSHEL WOODY WILLIAMS</w:t>
            </w:r>
          </w:p>
        </w:tc>
        <w:tc>
          <w:tcPr>
            <w:tcW w:type="dxa" w:w="1080"/>
          </w:tcPr>
          <w:p>
            <w:r>
              <w:t>Crowley Maritime Corporation</w:t>
            </w:r>
          </w:p>
        </w:tc>
        <w:tc>
          <w:tcPr>
            <w:tcW w:type="dxa" w:w="1080"/>
          </w:tcPr>
          <w:p>
            <w:r>
              <w:t>Expeditionary Sea Base</w:t>
            </w:r>
          </w:p>
        </w:tc>
        <w:tc>
          <w:tcPr>
            <w:tcW w:type="dxa" w:w="1080"/>
          </w:tcPr>
          <w:p>
            <w:r>
              <w:t>78470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2017</w:t>
            </w:r>
          </w:p>
        </w:tc>
        <w:tc>
          <w:tcPr>
            <w:tcW w:type="dxa" w:w="1080"/>
          </w:tcPr>
          <w:p>
            <w:r>
              <w:t>Souda Bay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USNS JOHN GLENN</w:t>
            </w:r>
          </w:p>
        </w:tc>
        <w:tc>
          <w:tcPr>
            <w:tcW w:type="dxa" w:w="1080"/>
          </w:tcPr>
          <w:p>
            <w:r>
              <w:t>Crowley Maritime Corporation</w:t>
            </w:r>
          </w:p>
        </w:tc>
        <w:tc>
          <w:tcPr>
            <w:tcW w:type="dxa" w:w="1080"/>
          </w:tcPr>
          <w:p>
            <w:r>
              <w:t>Expeditionary Mobile Base</w:t>
            </w:r>
          </w:p>
        </w:tc>
        <w:tc>
          <w:tcPr>
            <w:tcW w:type="dxa" w:w="1080"/>
          </w:tcPr>
          <w:p>
            <w:r>
              <w:t>78470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2014</w:t>
            </w:r>
          </w:p>
        </w:tc>
        <w:tc>
          <w:tcPr>
            <w:tcW w:type="dxa" w:w="1080"/>
          </w:tcPr>
          <w:p>
            <w:r>
              <w:t>Norfolk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USNS LEWIS B PULLER</w:t>
            </w:r>
          </w:p>
        </w:tc>
        <w:tc>
          <w:tcPr>
            <w:tcW w:type="dxa" w:w="1080"/>
          </w:tcPr>
          <w:p>
            <w:r>
              <w:t>Crowley Maritime Corporation</w:t>
            </w:r>
          </w:p>
        </w:tc>
        <w:tc>
          <w:tcPr>
            <w:tcW w:type="dxa" w:w="1080"/>
          </w:tcPr>
          <w:p>
            <w:r>
              <w:t>Expeditionary Mobile Base</w:t>
            </w:r>
          </w:p>
        </w:tc>
        <w:tc>
          <w:tcPr>
            <w:tcW w:type="dxa" w:w="1080"/>
          </w:tcPr>
          <w:p>
            <w:r>
              <w:t>78470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2015</w:t>
            </w:r>
          </w:p>
        </w:tc>
        <w:tc>
          <w:tcPr>
            <w:tcW w:type="dxa" w:w="1080"/>
          </w:tcPr>
          <w:p>
            <w:r>
              <w:t>Bahrain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USNS MIGUEL KEITH</w:t>
            </w:r>
          </w:p>
        </w:tc>
        <w:tc>
          <w:tcPr>
            <w:tcW w:type="dxa" w:w="1080"/>
          </w:tcPr>
          <w:p>
            <w:r>
              <w:t>Crowley Maritime Corporation</w:t>
            </w:r>
          </w:p>
        </w:tc>
        <w:tc>
          <w:tcPr>
            <w:tcW w:type="dxa" w:w="1080"/>
          </w:tcPr>
          <w:p>
            <w:r>
              <w:t>Expeditionary Sea Base</w:t>
            </w:r>
          </w:p>
        </w:tc>
        <w:tc>
          <w:tcPr>
            <w:tcW w:type="dxa" w:w="1080"/>
          </w:tcPr>
          <w:p>
            <w:r>
              <w:t>90000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2020</w:t>
            </w:r>
          </w:p>
        </w:tc>
        <w:tc>
          <w:tcPr>
            <w:tcW w:type="dxa" w:w="1080"/>
          </w:tcPr>
          <w:p>
            <w:r>
              <w:t>Norfolk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PAUL BUCK</w:t>
            </w:r>
          </w:p>
        </w:tc>
        <w:tc>
          <w:tcPr>
            <w:tcW w:type="dxa" w:w="1080"/>
          </w:tcPr>
          <w:p>
            <w:r>
              <w:t>Grand River Navigation</w:t>
            </w:r>
          </w:p>
        </w:tc>
        <w:tc>
          <w:tcPr>
            <w:tcW w:type="dxa" w:w="1080"/>
          </w:tcPr>
          <w:p>
            <w:r>
              <w:t>Lake Freighter</w:t>
            </w:r>
          </w:p>
        </w:tc>
        <w:tc>
          <w:tcPr>
            <w:tcW w:type="dxa" w:w="1080"/>
          </w:tcPr>
          <w:p>
            <w:r>
              <w:t>13500</w:t>
            </w:r>
          </w:p>
        </w:tc>
        <w:tc>
          <w:tcPr>
            <w:tcW w:type="dxa" w:w="1080"/>
          </w:tcPr>
          <w:p>
            <w:r>
              <w:t>72000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Duluth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EDWIN H GOTT</w:t>
            </w:r>
          </w:p>
        </w:tc>
        <w:tc>
          <w:tcPr>
            <w:tcW w:type="dxa" w:w="1080"/>
          </w:tcPr>
          <w:p>
            <w:r>
              <w:t>Great Lakes Fleet</w:t>
            </w:r>
          </w:p>
        </w:tc>
        <w:tc>
          <w:tcPr>
            <w:tcW w:type="dxa" w:w="1080"/>
          </w:tcPr>
          <w:p>
            <w:r>
              <w:t>Lake Freighter</w:t>
            </w:r>
          </w:p>
        </w:tc>
        <w:tc>
          <w:tcPr>
            <w:tcW w:type="dxa" w:w="1080"/>
          </w:tcPr>
          <w:p>
            <w:r>
              <w:t>14300</w:t>
            </w:r>
          </w:p>
        </w:tc>
        <w:tc>
          <w:tcPr>
            <w:tcW w:type="dxa" w:w="1080"/>
          </w:tcPr>
          <w:p>
            <w:r>
              <w:t>74100</w:t>
            </w:r>
          </w:p>
        </w:tc>
        <w:tc>
          <w:tcPr>
            <w:tcW w:type="dxa" w:w="1080"/>
          </w:tcPr>
          <w:p>
            <w:r>
              <w:t>1979</w:t>
            </w:r>
          </w:p>
        </w:tc>
        <w:tc>
          <w:tcPr>
            <w:tcW w:type="dxa" w:w="1080"/>
          </w:tcPr>
          <w:p>
            <w:r>
              <w:t>Superior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OCEAN CHAMPION</w:t>
            </w:r>
          </w:p>
        </w:tc>
        <w:tc>
          <w:tcPr>
            <w:tcW w:type="dxa" w:w="1080"/>
          </w:tcPr>
          <w:p>
            <w:r>
              <w:t>Great Lakes Shipping</w:t>
            </w:r>
          </w:p>
        </w:tc>
        <w:tc>
          <w:tcPr>
            <w:tcW w:type="dxa" w:w="1080"/>
          </w:tcPr>
          <w:p>
            <w:r>
              <w:t>Bulk Carrier</w:t>
            </w:r>
          </w:p>
        </w:tc>
        <w:tc>
          <w:tcPr>
            <w:tcW w:type="dxa" w:w="1080"/>
          </w:tcPr>
          <w:p>
            <w:r>
              <w:t>32346</w:t>
            </w:r>
          </w:p>
        </w:tc>
        <w:tc>
          <w:tcPr>
            <w:tcW w:type="dxa" w:w="1080"/>
          </w:tcPr>
          <w:p>
            <w:r>
              <w:t>56784</w:t>
            </w:r>
          </w:p>
        </w:tc>
        <w:tc>
          <w:tcPr>
            <w:tcW w:type="dxa" w:w="1080"/>
          </w:tcPr>
          <w:p>
            <w:r>
              <w:t>1998</w:t>
            </w:r>
          </w:p>
        </w:tc>
        <w:tc>
          <w:tcPr>
            <w:tcW w:type="dxa" w:w="1080"/>
          </w:tcPr>
          <w:p>
            <w:r>
              <w:t>Cleveland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GULF TRADER</w:t>
            </w:r>
          </w:p>
        </w:tc>
        <w:tc>
          <w:tcPr>
            <w:tcW w:type="dxa" w:w="1080"/>
          </w:tcPr>
          <w:p>
            <w:r>
              <w:t>Gulf Maritime</w:t>
            </w:r>
          </w:p>
        </w:tc>
        <w:tc>
          <w:tcPr>
            <w:tcW w:type="dxa" w:w="1080"/>
          </w:tcPr>
          <w:p>
            <w:r>
              <w:t>Chemical Tanker</w:t>
            </w:r>
          </w:p>
        </w:tc>
        <w:tc>
          <w:tcPr>
            <w:tcW w:type="dxa" w:w="1080"/>
          </w:tcPr>
          <w:p>
            <w:r>
              <w:t>20000</w:t>
            </w:r>
          </w:p>
        </w:tc>
        <w:tc>
          <w:tcPr>
            <w:tcW w:type="dxa" w:w="1080"/>
          </w:tcPr>
          <w:p>
            <w:r>
              <w:t>35000</w:t>
            </w:r>
          </w:p>
        </w:tc>
        <w:tc>
          <w:tcPr>
            <w:tcW w:type="dxa" w:w="1080"/>
          </w:tcPr>
          <w:p>
            <w:r>
              <w:t>2009</w:t>
            </w:r>
          </w:p>
        </w:tc>
        <w:tc>
          <w:tcPr>
            <w:tcW w:type="dxa" w:w="1080"/>
          </w:tcPr>
          <w:p>
            <w:r>
              <w:t>Houston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HORIZON SPIRIT</w:t>
            </w:r>
          </w:p>
        </w:tc>
        <w:tc>
          <w:tcPr>
            <w:tcW w:type="dxa" w:w="1080"/>
          </w:tcPr>
          <w:p>
            <w:r>
              <w:t>Horizon Lines</w:t>
            </w:r>
          </w:p>
        </w:tc>
        <w:tc>
          <w:tcPr>
            <w:tcW w:type="dxa" w:w="1080"/>
          </w:tcPr>
          <w:p>
            <w:r>
              <w:t>Chemical Tanker</w:t>
            </w:r>
          </w:p>
        </w:tc>
        <w:tc>
          <w:tcPr>
            <w:tcW w:type="dxa" w:w="1080"/>
          </w:tcPr>
          <w:p>
            <w:r>
              <w:t>25000</w:t>
            </w:r>
          </w:p>
        </w:tc>
        <w:tc>
          <w:tcPr>
            <w:tcW w:type="dxa" w:w="1080"/>
          </w:tcPr>
          <w:p>
            <w:r>
              <w:t>40000</w:t>
            </w:r>
          </w:p>
        </w:tc>
        <w:tc>
          <w:tcPr>
            <w:tcW w:type="dxa" w:w="1080"/>
          </w:tcPr>
          <w:p>
            <w:r>
              <w:t>2010</w:t>
            </w:r>
          </w:p>
        </w:tc>
        <w:tc>
          <w:tcPr>
            <w:tcW w:type="dxa" w:w="1080"/>
          </w:tcPr>
          <w:p>
            <w:r>
              <w:t>Tacoma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PACIFIC QUEST</w:t>
            </w:r>
          </w:p>
        </w:tc>
        <w:tc>
          <w:tcPr>
            <w:tcW w:type="dxa" w:w="1080"/>
          </w:tcPr>
          <w:p>
            <w:r>
              <w:t>Horizon Pacific</w:t>
            </w:r>
          </w:p>
        </w:tc>
        <w:tc>
          <w:tcPr>
            <w:tcW w:type="dxa" w:w="1080"/>
          </w:tcPr>
          <w:p>
            <w:r>
              <w:t>Container Ship</w:t>
            </w:r>
          </w:p>
        </w:tc>
        <w:tc>
          <w:tcPr>
            <w:tcW w:type="dxa" w:w="1080"/>
          </w:tcPr>
          <w:p>
            <w:r>
              <w:t>38000</w:t>
            </w:r>
          </w:p>
        </w:tc>
        <w:tc>
          <w:tcPr>
            <w:tcW w:type="dxa" w:w="1080"/>
          </w:tcPr>
          <w:p>
            <w:r>
              <w:t>46000</w:t>
            </w:r>
          </w:p>
        </w:tc>
        <w:tc>
          <w:tcPr>
            <w:tcW w:type="dxa" w:w="1080"/>
          </w:tcPr>
          <w:p>
            <w:r>
              <w:t>2008</w:t>
            </w:r>
          </w:p>
        </w:tc>
        <w:tc>
          <w:tcPr>
            <w:tcW w:type="dxa" w:w="1080"/>
          </w:tcPr>
          <w:p>
            <w:r>
              <w:t>Long Beach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OCEAN PIONEER</w:t>
            </w:r>
          </w:p>
        </w:tc>
        <w:tc>
          <w:tcPr>
            <w:tcW w:type="dxa" w:w="1080"/>
          </w:tcPr>
          <w:p>
            <w:r>
              <w:t>Hornbeck Offshore</w:t>
            </w:r>
          </w:p>
        </w:tc>
        <w:tc>
          <w:tcPr>
            <w:tcW w:type="dxa" w:w="1080"/>
          </w:tcPr>
          <w:p>
            <w:r>
              <w:t>Offshore Supply</w:t>
            </w:r>
          </w:p>
        </w:tc>
        <w:tc>
          <w:tcPr>
            <w:tcW w:type="dxa" w:w="1080"/>
          </w:tcPr>
          <w:p>
            <w:r>
              <w:t>8500</w:t>
            </w:r>
          </w:p>
        </w:tc>
        <w:tc>
          <w:tcPr>
            <w:tcW w:type="dxa" w:w="1080"/>
          </w:tcPr>
          <w:p>
            <w:r>
              <w:t>4000</w:t>
            </w:r>
          </w:p>
        </w:tc>
        <w:tc>
          <w:tcPr>
            <w:tcW w:type="dxa" w:w="1080"/>
          </w:tcPr>
          <w:p>
            <w:r>
              <w:t>2006</w:t>
            </w:r>
          </w:p>
        </w:tc>
        <w:tc>
          <w:tcPr>
            <w:tcW w:type="dxa" w:w="1080"/>
          </w:tcPr>
          <w:p>
            <w:r>
              <w:t>Houston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RESOLUTE</w:t>
            </w:r>
          </w:p>
        </w:tc>
        <w:tc>
          <w:tcPr>
            <w:tcW w:type="dxa" w:w="1080"/>
          </w:tcPr>
          <w:p>
            <w:r>
              <w:t>Hornbeck Offshore</w:t>
            </w:r>
          </w:p>
        </w:tc>
        <w:tc>
          <w:tcPr>
            <w:tcW w:type="dxa" w:w="1080"/>
          </w:tcPr>
          <w:p>
            <w:r>
              <w:t>Offshore Supply</w:t>
            </w:r>
          </w:p>
        </w:tc>
        <w:tc>
          <w:tcPr>
            <w:tcW w:type="dxa" w:w="1080"/>
          </w:tcPr>
          <w:p>
            <w:r>
              <w:t>8500</w:t>
            </w:r>
          </w:p>
        </w:tc>
        <w:tc>
          <w:tcPr>
            <w:tcW w:type="dxa" w:w="1080"/>
          </w:tcPr>
          <w:p>
            <w:r>
              <w:t>4000</w:t>
            </w:r>
          </w:p>
        </w:tc>
        <w:tc>
          <w:tcPr>
            <w:tcW w:type="dxa" w:w="1080"/>
          </w:tcPr>
          <w:p>
            <w:r>
              <w:t>2005</w:t>
            </w:r>
          </w:p>
        </w:tc>
        <w:tc>
          <w:tcPr>
            <w:tcW w:type="dxa" w:w="1080"/>
          </w:tcPr>
          <w:p>
            <w:r>
              <w:t>New Orleans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PAUL R TREGURTHA</w:t>
            </w:r>
          </w:p>
        </w:tc>
        <w:tc>
          <w:tcPr>
            <w:tcW w:type="dxa" w:w="1080"/>
          </w:tcPr>
          <w:p>
            <w:r>
              <w:t>Interlake Steamship</w:t>
            </w:r>
          </w:p>
        </w:tc>
        <w:tc>
          <w:tcPr>
            <w:tcW w:type="dxa" w:w="1080"/>
          </w:tcPr>
          <w:p>
            <w:r>
              <w:t>Lake Freighter</w:t>
            </w:r>
          </w:p>
        </w:tc>
        <w:tc>
          <w:tcPr>
            <w:tcW w:type="dxa" w:w="1080"/>
          </w:tcPr>
          <w:p>
            <w:r>
              <w:t>18000</w:t>
            </w:r>
          </w:p>
        </w:tc>
        <w:tc>
          <w:tcPr>
            <w:tcW w:type="dxa" w:w="1080"/>
          </w:tcPr>
          <w:p>
            <w:r>
              <w:t>68000</w:t>
            </w:r>
          </w:p>
        </w:tc>
        <w:tc>
          <w:tcPr>
            <w:tcW w:type="dxa" w:w="1080"/>
          </w:tcPr>
          <w:p>
            <w:r>
              <w:t>1981</w:t>
            </w:r>
          </w:p>
        </w:tc>
        <w:tc>
          <w:tcPr>
            <w:tcW w:type="dxa" w:w="1080"/>
          </w:tcPr>
          <w:p>
            <w:r>
              <w:t>Duluth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USNS BIG HORN</w:t>
            </w:r>
          </w:p>
        </w:tc>
        <w:tc>
          <w:tcPr>
            <w:tcW w:type="dxa" w:w="1080"/>
          </w:tcPr>
          <w:p>
            <w:r>
              <w:t>Intrepid Ship Management</w:t>
            </w:r>
          </w:p>
        </w:tc>
        <w:tc>
          <w:tcPr>
            <w:tcW w:type="dxa" w:w="1080"/>
          </w:tcPr>
          <w:p>
            <w:r>
              <w:t>Fleet Replenishment Oiler</w:t>
            </w:r>
          </w:p>
        </w:tc>
        <w:tc>
          <w:tcPr>
            <w:tcW w:type="dxa" w:w="1080"/>
          </w:tcPr>
          <w:p>
            <w:r>
              <w:t>40700</w:t>
            </w:r>
          </w:p>
        </w:tc>
        <w:tc>
          <w:tcPr>
            <w:tcW w:type="dxa" w:w="1080"/>
          </w:tcPr>
          <w:p>
            <w:r>
              <w:t>32400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Norfolk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USNS TIPPECANOE</w:t>
            </w:r>
          </w:p>
        </w:tc>
        <w:tc>
          <w:tcPr>
            <w:tcW w:type="dxa" w:w="1080"/>
          </w:tcPr>
          <w:p>
            <w:r>
              <w:t>Intrepid Ship Management</w:t>
            </w:r>
          </w:p>
        </w:tc>
        <w:tc>
          <w:tcPr>
            <w:tcW w:type="dxa" w:w="1080"/>
          </w:tcPr>
          <w:p>
            <w:r>
              <w:t>Fleet Replenishment Oiler</w:t>
            </w:r>
          </w:p>
        </w:tc>
        <w:tc>
          <w:tcPr>
            <w:tcW w:type="dxa" w:w="1080"/>
          </w:tcPr>
          <w:p>
            <w:r>
              <w:t>40700</w:t>
            </w:r>
          </w:p>
        </w:tc>
        <w:tc>
          <w:tcPr>
            <w:tcW w:type="dxa" w:w="1080"/>
          </w:tcPr>
          <w:p>
            <w:r>
              <w:t>32400</w:t>
            </w:r>
          </w:p>
        </w:tc>
        <w:tc>
          <w:tcPr>
            <w:tcW w:type="dxa" w:w="1080"/>
          </w:tcPr>
          <w:p>
            <w:r>
              <w:t>1993</w:t>
            </w:r>
          </w:p>
        </w:tc>
        <w:tc>
          <w:tcPr>
            <w:tcW w:type="dxa" w:w="1080"/>
          </w:tcPr>
          <w:p>
            <w:r>
              <w:t>San Diego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CHESAPEAKE TRADER</w:t>
            </w:r>
          </w:p>
        </w:tc>
        <w:tc>
          <w:tcPr>
            <w:tcW w:type="dxa" w:w="1080"/>
          </w:tcPr>
          <w:p>
            <w:r>
              <w:t>Keystone Shipping</w:t>
            </w:r>
          </w:p>
        </w:tc>
        <w:tc>
          <w:tcPr>
            <w:tcW w:type="dxa" w:w="1080"/>
          </w:tcPr>
          <w:p>
            <w:r>
              <w:t>Dry Bulk Carrier</w:t>
            </w:r>
          </w:p>
        </w:tc>
        <w:tc>
          <w:tcPr>
            <w:tcW w:type="dxa" w:w="1080"/>
          </w:tcPr>
          <w:p>
            <w:r>
              <w:t>26800</w:t>
            </w:r>
          </w:p>
        </w:tc>
        <w:tc>
          <w:tcPr>
            <w:tcW w:type="dxa" w:w="1080"/>
          </w:tcPr>
          <w:p>
            <w:r>
              <w:t>43500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Baltimore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COLUMBIA TRADER</w:t>
            </w:r>
          </w:p>
        </w:tc>
        <w:tc>
          <w:tcPr>
            <w:tcW w:type="dxa" w:w="1080"/>
          </w:tcPr>
          <w:p>
            <w:r>
              <w:t>Keystone Shipping</w:t>
            </w:r>
          </w:p>
        </w:tc>
        <w:tc>
          <w:tcPr>
            <w:tcW w:type="dxa" w:w="1080"/>
          </w:tcPr>
          <w:p>
            <w:r>
              <w:t>Dry Bulk Carrier</w:t>
            </w:r>
          </w:p>
        </w:tc>
        <w:tc>
          <w:tcPr>
            <w:tcW w:type="dxa" w:w="1080"/>
          </w:tcPr>
          <w:p>
            <w:r>
              <w:t>26800</w:t>
            </w:r>
          </w:p>
        </w:tc>
        <w:tc>
          <w:tcPr>
            <w:tcW w:type="dxa" w:w="1080"/>
          </w:tcPr>
          <w:p>
            <w:r>
              <w:t>43500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Norfolk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GREAT LAKES TRADER</w:t>
            </w:r>
          </w:p>
        </w:tc>
        <w:tc>
          <w:tcPr>
            <w:tcW w:type="dxa" w:w="1080"/>
          </w:tcPr>
          <w:p>
            <w:r>
              <w:t>Keystone Shipping</w:t>
            </w:r>
          </w:p>
        </w:tc>
        <w:tc>
          <w:tcPr>
            <w:tcW w:type="dxa" w:w="1080"/>
          </w:tcPr>
          <w:p>
            <w:r>
              <w:t>Dry Bulk Carrier</w:t>
            </w:r>
          </w:p>
        </w:tc>
        <w:tc>
          <w:tcPr>
            <w:tcW w:type="dxa" w:w="1080"/>
          </w:tcPr>
          <w:p>
            <w:r>
              <w:t>26800</w:t>
            </w:r>
          </w:p>
        </w:tc>
        <w:tc>
          <w:tcPr>
            <w:tcW w:type="dxa" w:w="1080"/>
          </w:tcPr>
          <w:p>
            <w:r>
              <w:t>43500</w:t>
            </w:r>
          </w:p>
        </w:tc>
        <w:tc>
          <w:tcPr>
            <w:tcW w:type="dxa" w:w="1080"/>
          </w:tcPr>
          <w:p>
            <w:r>
              <w:t>1985</w:t>
            </w:r>
          </w:p>
        </w:tc>
        <w:tc>
          <w:tcPr>
            <w:tcW w:type="dxa" w:w="1080"/>
          </w:tcPr>
          <w:p>
            <w:r>
              <w:t>Duluth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LIBERTY GRACE</w:t>
            </w:r>
          </w:p>
        </w:tc>
        <w:tc>
          <w:tcPr>
            <w:tcW w:type="dxa" w:w="1080"/>
          </w:tcPr>
          <w:p>
            <w:r>
              <w:t>Liberty Maritime</w:t>
            </w:r>
          </w:p>
        </w:tc>
        <w:tc>
          <w:tcPr>
            <w:tcW w:type="dxa" w:w="1080"/>
          </w:tcPr>
          <w:p>
            <w:r>
              <w:t>Product Tanker</w:t>
            </w:r>
          </w:p>
        </w:tc>
        <w:tc>
          <w:tcPr>
            <w:tcW w:type="dxa" w:w="1080"/>
          </w:tcPr>
          <w:p>
            <w:r>
              <w:t>29987</w:t>
            </w:r>
          </w:p>
        </w:tc>
        <w:tc>
          <w:tcPr>
            <w:tcW w:type="dxa" w:w="1080"/>
          </w:tcPr>
          <w:p>
            <w:r>
              <w:t>50015</w:t>
            </w:r>
          </w:p>
        </w:tc>
        <w:tc>
          <w:tcPr>
            <w:tcW w:type="dxa" w:w="1080"/>
          </w:tcPr>
          <w:p>
            <w:r>
              <w:t>2008</w:t>
            </w:r>
          </w:p>
        </w:tc>
        <w:tc>
          <w:tcPr>
            <w:tcW w:type="dxa" w:w="1080"/>
          </w:tcPr>
          <w:p>
            <w:r>
              <w:t>Tampa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LIBERTY PRIDE</w:t>
            </w:r>
          </w:p>
        </w:tc>
        <w:tc>
          <w:tcPr>
            <w:tcW w:type="dxa" w:w="1080"/>
          </w:tcPr>
          <w:p>
            <w:r>
              <w:t>Liberty Maritime</w:t>
            </w:r>
          </w:p>
        </w:tc>
        <w:tc>
          <w:tcPr>
            <w:tcW w:type="dxa" w:w="1080"/>
          </w:tcPr>
          <w:p>
            <w:r>
              <w:t>Product Tanker</w:t>
            </w:r>
          </w:p>
        </w:tc>
        <w:tc>
          <w:tcPr>
            <w:tcW w:type="dxa" w:w="1080"/>
          </w:tcPr>
          <w:p>
            <w:r>
              <w:t>29987</w:t>
            </w:r>
          </w:p>
        </w:tc>
        <w:tc>
          <w:tcPr>
            <w:tcW w:type="dxa" w:w="1080"/>
          </w:tcPr>
          <w:p>
            <w:r>
              <w:t>50015</w:t>
            </w:r>
          </w:p>
        </w:tc>
        <w:tc>
          <w:tcPr>
            <w:tcW w:type="dxa" w:w="1080"/>
          </w:tcPr>
          <w:p>
            <w:r>
              <w:t>2008</w:t>
            </w:r>
          </w:p>
        </w:tc>
        <w:tc>
          <w:tcPr>
            <w:tcW w:type="dxa" w:w="1080"/>
          </w:tcPr>
          <w:p>
            <w:r>
              <w:t>Houston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LIBERTY STAR</w:t>
            </w:r>
          </w:p>
        </w:tc>
        <w:tc>
          <w:tcPr>
            <w:tcW w:type="dxa" w:w="1080"/>
          </w:tcPr>
          <w:p>
            <w:r>
              <w:t>Liberty Maritime</w:t>
            </w:r>
          </w:p>
        </w:tc>
        <w:tc>
          <w:tcPr>
            <w:tcW w:type="dxa" w:w="1080"/>
          </w:tcPr>
          <w:p>
            <w:r>
              <w:t>Tug/Supply</w:t>
            </w:r>
          </w:p>
        </w:tc>
        <w:tc>
          <w:tcPr>
            <w:tcW w:type="dxa" w:w="1080"/>
          </w:tcPr>
          <w:p>
            <w:r>
              <w:t>12000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1982</w:t>
            </w:r>
          </w:p>
        </w:tc>
        <w:tc>
          <w:tcPr>
            <w:tcW w:type="dxa" w:w="1080"/>
          </w:tcPr>
          <w:p>
            <w:r>
              <w:t>Cape Canaveral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MAERSK ALABAMA</w:t>
            </w:r>
          </w:p>
        </w:tc>
        <w:tc>
          <w:tcPr>
            <w:tcW w:type="dxa" w:w="1080"/>
          </w:tcPr>
          <w:p>
            <w:r>
              <w:t>Maersk Line Limited</w:t>
            </w:r>
          </w:p>
        </w:tc>
        <w:tc>
          <w:tcPr>
            <w:tcW w:type="dxa" w:w="1080"/>
          </w:tcPr>
          <w:p>
            <w:r>
              <w:t>Container Ship</w:t>
            </w:r>
          </w:p>
        </w:tc>
        <w:tc>
          <w:tcPr>
            <w:tcW w:type="dxa" w:w="1080"/>
          </w:tcPr>
          <w:p>
            <w:r>
              <w:t>19200</w:t>
            </w:r>
          </w:p>
        </w:tc>
        <w:tc>
          <w:tcPr>
            <w:tcW w:type="dxa" w:w="1080"/>
          </w:tcPr>
          <w:p>
            <w:r>
              <w:t>25644</w:t>
            </w:r>
          </w:p>
        </w:tc>
        <w:tc>
          <w:tcPr>
            <w:tcW w:type="dxa" w:w="1080"/>
          </w:tcPr>
          <w:p>
            <w:r>
              <w:t>1998</w:t>
            </w:r>
          </w:p>
        </w:tc>
        <w:tc>
          <w:tcPr>
            <w:tcW w:type="dxa" w:w="1080"/>
          </w:tcPr>
          <w:p>
            <w:r>
              <w:t>Norfolk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MAERSK CAROLINA</w:t>
            </w:r>
          </w:p>
        </w:tc>
        <w:tc>
          <w:tcPr>
            <w:tcW w:type="dxa" w:w="1080"/>
          </w:tcPr>
          <w:p>
            <w:r>
              <w:t>Maersk Line Limited</w:t>
            </w:r>
          </w:p>
        </w:tc>
        <w:tc>
          <w:tcPr>
            <w:tcW w:type="dxa" w:w="1080"/>
          </w:tcPr>
          <w:p>
            <w:r>
              <w:t>Container Ship</w:t>
            </w:r>
          </w:p>
        </w:tc>
        <w:tc>
          <w:tcPr>
            <w:tcW w:type="dxa" w:w="1080"/>
          </w:tcPr>
          <w:p>
            <w:r>
              <w:t>51400</w:t>
            </w:r>
          </w:p>
        </w:tc>
        <w:tc>
          <w:tcPr>
            <w:tcW w:type="dxa" w:w="1080"/>
          </w:tcPr>
          <w:p>
            <w:r>
              <w:t>59954</w:t>
            </w:r>
          </w:p>
        </w:tc>
        <w:tc>
          <w:tcPr>
            <w:tcW w:type="dxa" w:w="1080"/>
          </w:tcPr>
          <w:p>
            <w:r>
              <w:t>2007</w:t>
            </w:r>
          </w:p>
        </w:tc>
        <w:tc>
          <w:tcPr>
            <w:tcW w:type="dxa" w:w="1080"/>
          </w:tcPr>
          <w:p>
            <w:r>
              <w:t>Charleston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MAERSK IDAHO</w:t>
            </w:r>
          </w:p>
        </w:tc>
        <w:tc>
          <w:tcPr>
            <w:tcW w:type="dxa" w:w="1080"/>
          </w:tcPr>
          <w:p>
            <w:r>
              <w:t>Maersk Line Limited</w:t>
            </w:r>
          </w:p>
        </w:tc>
        <w:tc>
          <w:tcPr>
            <w:tcW w:type="dxa" w:w="1080"/>
          </w:tcPr>
          <w:p>
            <w:r>
              <w:t>Container Ship</w:t>
            </w:r>
          </w:p>
        </w:tc>
        <w:tc>
          <w:tcPr>
            <w:tcW w:type="dxa" w:w="1080"/>
          </w:tcPr>
          <w:p>
            <w:r>
              <w:t>51400</w:t>
            </w:r>
          </w:p>
        </w:tc>
        <w:tc>
          <w:tcPr>
            <w:tcW w:type="dxa" w:w="1080"/>
          </w:tcPr>
          <w:p>
            <w:r>
              <w:t>59954</w:t>
            </w:r>
          </w:p>
        </w:tc>
        <w:tc>
          <w:tcPr>
            <w:tcW w:type="dxa" w:w="1080"/>
          </w:tcPr>
          <w:p>
            <w:r>
              <w:t>2007</w:t>
            </w:r>
          </w:p>
        </w:tc>
        <w:tc>
          <w:tcPr>
            <w:tcW w:type="dxa" w:w="1080"/>
          </w:tcPr>
          <w:p>
            <w:r>
              <w:t>Oakland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MAERSK ILLINOIS</w:t>
            </w:r>
          </w:p>
        </w:tc>
        <w:tc>
          <w:tcPr>
            <w:tcW w:type="dxa" w:w="1080"/>
          </w:tcPr>
          <w:p>
            <w:r>
              <w:t>Maersk Line Limited</w:t>
            </w:r>
          </w:p>
        </w:tc>
        <w:tc>
          <w:tcPr>
            <w:tcW w:type="dxa" w:w="1080"/>
          </w:tcPr>
          <w:p>
            <w:r>
              <w:t>Container Ship</w:t>
            </w:r>
          </w:p>
        </w:tc>
        <w:tc>
          <w:tcPr>
            <w:tcW w:type="dxa" w:w="1080"/>
          </w:tcPr>
          <w:p>
            <w:r>
              <w:t>51400</w:t>
            </w:r>
          </w:p>
        </w:tc>
        <w:tc>
          <w:tcPr>
            <w:tcW w:type="dxa" w:w="1080"/>
          </w:tcPr>
          <w:p>
            <w:r>
              <w:t>59954</w:t>
            </w:r>
          </w:p>
        </w:tc>
        <w:tc>
          <w:tcPr>
            <w:tcW w:type="dxa" w:w="1080"/>
          </w:tcPr>
          <w:p>
            <w:r>
              <w:t>2007</w:t>
            </w:r>
          </w:p>
        </w:tc>
        <w:tc>
          <w:tcPr>
            <w:tcW w:type="dxa" w:w="1080"/>
          </w:tcPr>
          <w:p>
            <w:r>
              <w:t>Long Beach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USNS ARCTIC</w:t>
            </w:r>
          </w:p>
        </w:tc>
        <w:tc>
          <w:tcPr>
            <w:tcW w:type="dxa" w:w="1080"/>
          </w:tcPr>
          <w:p>
            <w:r>
              <w:t>Maersk Line Limited</w:t>
            </w:r>
          </w:p>
        </w:tc>
        <w:tc>
          <w:tcPr>
            <w:tcW w:type="dxa" w:w="1080"/>
          </w:tcPr>
          <w:p>
            <w:r>
              <w:t>Fast Combat Support Ship</w:t>
            </w:r>
          </w:p>
        </w:tc>
        <w:tc>
          <w:tcPr>
            <w:tcW w:type="dxa" w:w="1080"/>
          </w:tcPr>
          <w:p>
            <w:r>
              <w:t>48800</w:t>
            </w:r>
          </w:p>
        </w:tc>
        <w:tc>
          <w:tcPr>
            <w:tcW w:type="dxa" w:w="1080"/>
          </w:tcPr>
          <w:p>
            <w:r>
              <w:t>7500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San Diego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USNS GILLILAND</w:t>
            </w:r>
          </w:p>
        </w:tc>
        <w:tc>
          <w:tcPr>
            <w:tcW w:type="dxa" w:w="1080"/>
          </w:tcPr>
          <w:p>
            <w:r>
              <w:t>Maersk Line Limited</w:t>
            </w:r>
          </w:p>
        </w:tc>
        <w:tc>
          <w:tcPr>
            <w:tcW w:type="dxa" w:w="1080"/>
          </w:tcPr>
          <w:p>
            <w:r>
              <w:t>Large Medium-Speed RoRo</w:t>
            </w:r>
          </w:p>
        </w:tc>
        <w:tc>
          <w:tcPr>
            <w:tcW w:type="dxa" w:w="1080"/>
          </w:tcPr>
          <w:p>
            <w:r>
              <w:t>62069</w:t>
            </w:r>
          </w:p>
        </w:tc>
        <w:tc>
          <w:tcPr>
            <w:tcW w:type="dxa" w:w="1080"/>
          </w:tcPr>
          <w:p>
            <w:r>
              <w:t>26664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Norfolk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USNS HENRY J KAISER</w:t>
            </w:r>
          </w:p>
        </w:tc>
        <w:tc>
          <w:tcPr>
            <w:tcW w:type="dxa" w:w="1080"/>
          </w:tcPr>
          <w:p>
            <w:r>
              <w:t>Maersk Line Limited</w:t>
            </w:r>
          </w:p>
        </w:tc>
        <w:tc>
          <w:tcPr>
            <w:tcW w:type="dxa" w:w="1080"/>
          </w:tcPr>
          <w:p>
            <w:r>
              <w:t>Fleet Replenishment Oiler</w:t>
            </w:r>
          </w:p>
        </w:tc>
        <w:tc>
          <w:tcPr>
            <w:tcW w:type="dxa" w:w="1080"/>
          </w:tcPr>
          <w:p>
            <w:r>
              <w:t>40700</w:t>
            </w:r>
          </w:p>
        </w:tc>
        <w:tc>
          <w:tcPr>
            <w:tcW w:type="dxa" w:w="1080"/>
          </w:tcPr>
          <w:p>
            <w:r>
              <w:t>32400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Norfolk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USNS JOHN LENTHALL</w:t>
            </w:r>
          </w:p>
        </w:tc>
        <w:tc>
          <w:tcPr>
            <w:tcW w:type="dxa" w:w="1080"/>
          </w:tcPr>
          <w:p>
            <w:r>
              <w:t>Maersk Line Limited</w:t>
            </w:r>
          </w:p>
        </w:tc>
        <w:tc>
          <w:tcPr>
            <w:tcW w:type="dxa" w:w="1080"/>
          </w:tcPr>
          <w:p>
            <w:r>
              <w:t>Fleet Replenishment Oiler</w:t>
            </w:r>
          </w:p>
        </w:tc>
        <w:tc>
          <w:tcPr>
            <w:tcW w:type="dxa" w:w="1080"/>
          </w:tcPr>
          <w:p>
            <w:r>
              <w:t>40700</w:t>
            </w:r>
          </w:p>
        </w:tc>
        <w:tc>
          <w:tcPr>
            <w:tcW w:type="dxa" w:w="1080"/>
          </w:tcPr>
          <w:p>
            <w:r>
              <w:t>32400</w:t>
            </w:r>
          </w:p>
        </w:tc>
        <w:tc>
          <w:tcPr>
            <w:tcW w:type="dxa" w:w="1080"/>
          </w:tcPr>
          <w:p>
            <w:r>
              <w:t>1989</w:t>
            </w:r>
          </w:p>
        </w:tc>
        <w:tc>
          <w:tcPr>
            <w:tcW w:type="dxa" w:w="1080"/>
          </w:tcPr>
          <w:p>
            <w:r>
              <w:t>Norfolk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USNS JOSHUA HUMPHREYS</w:t>
            </w:r>
          </w:p>
        </w:tc>
        <w:tc>
          <w:tcPr>
            <w:tcW w:type="dxa" w:w="1080"/>
          </w:tcPr>
          <w:p>
            <w:r>
              <w:t>Maersk Line Limited</w:t>
            </w:r>
          </w:p>
        </w:tc>
        <w:tc>
          <w:tcPr>
            <w:tcW w:type="dxa" w:w="1080"/>
          </w:tcPr>
          <w:p>
            <w:r>
              <w:t>Fleet Replenishment Oiler</w:t>
            </w:r>
          </w:p>
        </w:tc>
        <w:tc>
          <w:tcPr>
            <w:tcW w:type="dxa" w:w="1080"/>
          </w:tcPr>
          <w:p>
            <w:r>
              <w:t>40700</w:t>
            </w:r>
          </w:p>
        </w:tc>
        <w:tc>
          <w:tcPr>
            <w:tcW w:type="dxa" w:w="1080"/>
          </w:tcPr>
          <w:p>
            <w:r>
              <w:t>32400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San Diego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USNS PECOS</w:t>
            </w:r>
          </w:p>
        </w:tc>
        <w:tc>
          <w:tcPr>
            <w:tcW w:type="dxa" w:w="1080"/>
          </w:tcPr>
          <w:p>
            <w:r>
              <w:t>Maersk Line Limited</w:t>
            </w:r>
          </w:p>
        </w:tc>
        <w:tc>
          <w:tcPr>
            <w:tcW w:type="dxa" w:w="1080"/>
          </w:tcPr>
          <w:p>
            <w:r>
              <w:t>Fleet Replenishment Oiler</w:t>
            </w:r>
          </w:p>
        </w:tc>
        <w:tc>
          <w:tcPr>
            <w:tcW w:type="dxa" w:w="1080"/>
          </w:tcPr>
          <w:p>
            <w:r>
              <w:t>40700</w:t>
            </w:r>
          </w:p>
        </w:tc>
        <w:tc>
          <w:tcPr>
            <w:tcW w:type="dxa" w:w="1080"/>
          </w:tcPr>
          <w:p>
            <w:r>
              <w:t>32400</w:t>
            </w:r>
          </w:p>
        </w:tc>
        <w:tc>
          <w:tcPr>
            <w:tcW w:type="dxa" w:w="1080"/>
          </w:tcPr>
          <w:p>
            <w:r>
              <w:t>1990</w:t>
            </w:r>
          </w:p>
        </w:tc>
        <w:tc>
          <w:tcPr>
            <w:tcW w:type="dxa" w:w="1080"/>
          </w:tcPr>
          <w:p>
            <w:r>
              <w:t>Norfolk</w:t>
            </w:r>
          </w:p>
        </w:tc>
        <w:tc>
          <w:tcPr>
            <w:tcW w:type="dxa" w:w="1080"/>
          </w:tcPr>
          <w:p>
            <w:r>
              <w:t>Ready</w:t>
            </w:r>
          </w:p>
        </w:tc>
      </w:tr>
      <w:tr>
        <w:tc>
          <w:tcPr>
            <w:tcW w:type="dxa" w:w="1080"/>
          </w:tcPr>
          <w:p>
            <w:r>
              <w:t>USNS SEAY</w:t>
            </w:r>
          </w:p>
        </w:tc>
        <w:tc>
          <w:tcPr>
            <w:tcW w:type="dxa" w:w="1080"/>
          </w:tcPr>
          <w:p>
            <w:r>
              <w:t>Maersk Line Limited</w:t>
            </w:r>
          </w:p>
        </w:tc>
        <w:tc>
          <w:tcPr>
            <w:tcW w:type="dxa" w:w="1080"/>
          </w:tcPr>
          <w:p>
            <w:r>
              <w:t>Large Medium-Speed RoRo</w:t>
            </w:r>
          </w:p>
        </w:tc>
        <w:tc>
          <w:tcPr>
            <w:tcW w:type="dxa" w:w="1080"/>
          </w:tcPr>
          <w:p>
            <w:r>
              <w:t>62069</w:t>
            </w:r>
          </w:p>
        </w:tc>
        <w:tc>
          <w:tcPr>
            <w:tcW w:type="dxa" w:w="1080"/>
          </w:tcPr>
          <w:p>
            <w:r>
              <w:t>26664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Norfolk</w:t>
            </w:r>
          </w:p>
        </w:tc>
        <w:tc>
          <w:tcPr>
            <w:tcW w:type="dxa" w:w="1080"/>
          </w:tcPr>
          <w:p>
            <w:r>
              <w:t>Ready</w:t>
            </w:r>
          </w:p>
        </w:tc>
      </w:tr>
      <w:tr>
        <w:tc>
          <w:tcPr>
            <w:tcW w:type="dxa" w:w="1080"/>
          </w:tcPr>
          <w:p>
            <w:r>
              <w:t>USNS SUPPLY</w:t>
            </w:r>
          </w:p>
        </w:tc>
        <w:tc>
          <w:tcPr>
            <w:tcW w:type="dxa" w:w="1080"/>
          </w:tcPr>
          <w:p>
            <w:r>
              <w:t>Maersk Line Limited</w:t>
            </w:r>
          </w:p>
        </w:tc>
        <w:tc>
          <w:tcPr>
            <w:tcW w:type="dxa" w:w="1080"/>
          </w:tcPr>
          <w:p>
            <w:r>
              <w:t>Fast Combat Support Ship</w:t>
            </w:r>
          </w:p>
        </w:tc>
        <w:tc>
          <w:tcPr>
            <w:tcW w:type="dxa" w:w="1080"/>
          </w:tcPr>
          <w:p>
            <w:r>
              <w:t>48800</w:t>
            </w:r>
          </w:p>
        </w:tc>
        <w:tc>
          <w:tcPr>
            <w:tcW w:type="dxa" w:w="1080"/>
          </w:tcPr>
          <w:p>
            <w:r>
              <w:t>7500</w:t>
            </w:r>
          </w:p>
        </w:tc>
        <w:tc>
          <w:tcPr>
            <w:tcW w:type="dxa" w:w="1080"/>
          </w:tcPr>
          <w:p>
            <w:r>
              <w:t>1994</w:t>
            </w:r>
          </w:p>
        </w:tc>
        <w:tc>
          <w:tcPr>
            <w:tcW w:type="dxa" w:w="1080"/>
          </w:tcPr>
          <w:p>
            <w:r>
              <w:t>Norfolk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ALOHA EXPRESS</w:t>
            </w:r>
          </w:p>
        </w:tc>
        <w:tc>
          <w:tcPr>
            <w:tcW w:type="dxa" w:w="1080"/>
          </w:tcPr>
          <w:p>
            <w:r>
              <w:t>Matson Navigation</w:t>
            </w:r>
          </w:p>
        </w:tc>
        <w:tc>
          <w:tcPr>
            <w:tcW w:type="dxa" w:w="1080"/>
          </w:tcPr>
          <w:p>
            <w:r>
              <w:t>Container Ship</w:t>
            </w:r>
          </w:p>
        </w:tc>
        <w:tc>
          <w:tcPr>
            <w:tcW w:type="dxa" w:w="1080"/>
          </w:tcPr>
          <w:p>
            <w:r>
              <w:t>50794</w:t>
            </w:r>
          </w:p>
        </w:tc>
        <w:tc>
          <w:tcPr>
            <w:tcW w:type="dxa" w:w="1080"/>
          </w:tcPr>
          <w:p>
            <w:r>
              <w:t>60240</w:t>
            </w:r>
          </w:p>
        </w:tc>
        <w:tc>
          <w:tcPr>
            <w:tcW w:type="dxa" w:w="1080"/>
          </w:tcPr>
          <w:p>
            <w:r>
              <w:t>2003</w:t>
            </w:r>
          </w:p>
        </w:tc>
        <w:tc>
          <w:tcPr>
            <w:tcW w:type="dxa" w:w="1080"/>
          </w:tcPr>
          <w:p>
            <w:r>
              <w:t>Los Angeles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DANIEL K INOUYE</w:t>
            </w:r>
          </w:p>
        </w:tc>
        <w:tc>
          <w:tcPr>
            <w:tcW w:type="dxa" w:w="1080"/>
          </w:tcPr>
          <w:p>
            <w:r>
              <w:t>Matson Navigation</w:t>
            </w:r>
          </w:p>
        </w:tc>
        <w:tc>
          <w:tcPr>
            <w:tcW w:type="dxa" w:w="1080"/>
          </w:tcPr>
          <w:p>
            <w:r>
              <w:t>Container Ship</w:t>
            </w:r>
          </w:p>
        </w:tc>
        <w:tc>
          <w:tcPr>
            <w:tcW w:type="dxa" w:w="1080"/>
          </w:tcPr>
          <w:p>
            <w:r>
              <w:t>51762</w:t>
            </w:r>
          </w:p>
        </w:tc>
        <w:tc>
          <w:tcPr>
            <w:tcW w:type="dxa" w:w="1080"/>
          </w:tcPr>
          <w:p>
            <w:r>
              <w:t>63700</w:t>
            </w:r>
          </w:p>
        </w:tc>
        <w:tc>
          <w:tcPr>
            <w:tcW w:type="dxa" w:w="1080"/>
          </w:tcPr>
          <w:p>
            <w:r>
              <w:t>2018</w:t>
            </w:r>
          </w:p>
        </w:tc>
        <w:tc>
          <w:tcPr>
            <w:tcW w:type="dxa" w:w="1080"/>
          </w:tcPr>
          <w:p>
            <w:r>
              <w:t>Long Beach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KAUAI EXPRESS</w:t>
            </w:r>
          </w:p>
        </w:tc>
        <w:tc>
          <w:tcPr>
            <w:tcW w:type="dxa" w:w="1080"/>
          </w:tcPr>
          <w:p>
            <w:r>
              <w:t>Matson Navigation</w:t>
            </w:r>
          </w:p>
        </w:tc>
        <w:tc>
          <w:tcPr>
            <w:tcW w:type="dxa" w:w="1080"/>
          </w:tcPr>
          <w:p>
            <w:r>
              <w:t>Container Ship</w:t>
            </w:r>
          </w:p>
        </w:tc>
        <w:tc>
          <w:tcPr>
            <w:tcW w:type="dxa" w:w="1080"/>
          </w:tcPr>
          <w:p>
            <w:r>
              <w:t>50794</w:t>
            </w:r>
          </w:p>
        </w:tc>
        <w:tc>
          <w:tcPr>
            <w:tcW w:type="dxa" w:w="1080"/>
          </w:tcPr>
          <w:p>
            <w:r>
              <w:t>60240</w:t>
            </w:r>
          </w:p>
        </w:tc>
        <w:tc>
          <w:tcPr>
            <w:tcW w:type="dxa" w:w="1080"/>
          </w:tcPr>
          <w:p>
            <w:r>
              <w:t>2003</w:t>
            </w:r>
          </w:p>
        </w:tc>
        <w:tc>
          <w:tcPr>
            <w:tcW w:type="dxa" w:w="1080"/>
          </w:tcPr>
          <w:p>
            <w:r>
              <w:t>Honolulu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LURLINE</w:t>
            </w:r>
          </w:p>
        </w:tc>
        <w:tc>
          <w:tcPr>
            <w:tcW w:type="dxa" w:w="1080"/>
          </w:tcPr>
          <w:p>
            <w:r>
              <w:t>Matson Navigation</w:t>
            </w:r>
          </w:p>
        </w:tc>
        <w:tc>
          <w:tcPr>
            <w:tcW w:type="dxa" w:w="1080"/>
          </w:tcPr>
          <w:p>
            <w:r>
              <w:t>Container Ship</w:t>
            </w:r>
          </w:p>
        </w:tc>
        <w:tc>
          <w:tcPr>
            <w:tcW w:type="dxa" w:w="1080"/>
          </w:tcPr>
          <w:p>
            <w:r>
              <w:t>51762</w:t>
            </w:r>
          </w:p>
        </w:tc>
        <w:tc>
          <w:tcPr>
            <w:tcW w:type="dxa" w:w="1080"/>
          </w:tcPr>
          <w:p>
            <w:r>
              <w:t>63700</w:t>
            </w:r>
          </w:p>
        </w:tc>
        <w:tc>
          <w:tcPr>
            <w:tcW w:type="dxa" w:w="1080"/>
          </w:tcPr>
          <w:p>
            <w:r>
              <w:t>2019</w:t>
            </w:r>
          </w:p>
        </w:tc>
        <w:tc>
          <w:tcPr>
            <w:tcW w:type="dxa" w:w="1080"/>
          </w:tcPr>
          <w:p>
            <w:r>
              <w:t>Oakland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MAHIMAHI</w:t>
            </w:r>
          </w:p>
        </w:tc>
        <w:tc>
          <w:tcPr>
            <w:tcW w:type="dxa" w:w="1080"/>
          </w:tcPr>
          <w:p>
            <w:r>
              <w:t>Matson Navigation</w:t>
            </w:r>
          </w:p>
        </w:tc>
        <w:tc>
          <w:tcPr>
            <w:tcW w:type="dxa" w:w="1080"/>
          </w:tcPr>
          <w:p>
            <w:r>
              <w:t>Container Ship</w:t>
            </w:r>
          </w:p>
        </w:tc>
        <w:tc>
          <w:tcPr>
            <w:tcW w:type="dxa" w:w="1080"/>
          </w:tcPr>
          <w:p>
            <w:r>
              <w:t>50794</w:t>
            </w:r>
          </w:p>
        </w:tc>
        <w:tc>
          <w:tcPr>
            <w:tcW w:type="dxa" w:w="1080"/>
          </w:tcPr>
          <w:p>
            <w:r>
              <w:t>60240</w:t>
            </w:r>
          </w:p>
        </w:tc>
        <w:tc>
          <w:tcPr>
            <w:tcW w:type="dxa" w:w="1080"/>
          </w:tcPr>
          <w:p>
            <w:r>
              <w:t>2003</w:t>
            </w:r>
          </w:p>
        </w:tc>
        <w:tc>
          <w:tcPr>
            <w:tcW w:type="dxa" w:w="1080"/>
          </w:tcPr>
          <w:p>
            <w:r>
              <w:t>Oakland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MANOA</w:t>
            </w:r>
          </w:p>
        </w:tc>
        <w:tc>
          <w:tcPr>
            <w:tcW w:type="dxa" w:w="1080"/>
          </w:tcPr>
          <w:p>
            <w:r>
              <w:t>Matson Navigation</w:t>
            </w:r>
          </w:p>
        </w:tc>
        <w:tc>
          <w:tcPr>
            <w:tcW w:type="dxa" w:w="1080"/>
          </w:tcPr>
          <w:p>
            <w:r>
              <w:t>Container Ship</w:t>
            </w:r>
          </w:p>
        </w:tc>
        <w:tc>
          <w:tcPr>
            <w:tcW w:type="dxa" w:w="1080"/>
          </w:tcPr>
          <w:p>
            <w:r>
              <w:t>50794</w:t>
            </w:r>
          </w:p>
        </w:tc>
        <w:tc>
          <w:tcPr>
            <w:tcW w:type="dxa" w:w="1080"/>
          </w:tcPr>
          <w:p>
            <w:r>
              <w:t>60240</w:t>
            </w:r>
          </w:p>
        </w:tc>
        <w:tc>
          <w:tcPr>
            <w:tcW w:type="dxa" w:w="1080"/>
          </w:tcPr>
          <w:p>
            <w:r>
              <w:t>2003</w:t>
            </w:r>
          </w:p>
        </w:tc>
        <w:tc>
          <w:tcPr>
            <w:tcW w:type="dxa" w:w="1080"/>
          </w:tcPr>
          <w:p>
            <w:r>
              <w:t>Los Angeles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MATSONIA</w:t>
            </w:r>
          </w:p>
        </w:tc>
        <w:tc>
          <w:tcPr>
            <w:tcW w:type="dxa" w:w="1080"/>
          </w:tcPr>
          <w:p>
            <w:r>
              <w:t>Matson Navigation</w:t>
            </w:r>
          </w:p>
        </w:tc>
        <w:tc>
          <w:tcPr>
            <w:tcW w:type="dxa" w:w="1080"/>
          </w:tcPr>
          <w:p>
            <w:r>
              <w:t>Container Ship</w:t>
            </w:r>
          </w:p>
        </w:tc>
        <w:tc>
          <w:tcPr>
            <w:tcW w:type="dxa" w:w="1080"/>
          </w:tcPr>
          <w:p>
            <w:r>
              <w:t>51762</w:t>
            </w:r>
          </w:p>
        </w:tc>
        <w:tc>
          <w:tcPr>
            <w:tcW w:type="dxa" w:w="1080"/>
          </w:tcPr>
          <w:p>
            <w:r>
              <w:t>63700</w:t>
            </w:r>
          </w:p>
        </w:tc>
        <w:tc>
          <w:tcPr>
            <w:tcW w:type="dxa" w:w="1080"/>
          </w:tcPr>
          <w:p>
            <w:r>
              <w:t>2020</w:t>
            </w:r>
          </w:p>
        </w:tc>
        <w:tc>
          <w:tcPr>
            <w:tcW w:type="dxa" w:w="1080"/>
          </w:tcPr>
          <w:p>
            <w:r>
              <w:t>Los Angeles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USNS COMFORT</w:t>
            </w:r>
          </w:p>
        </w:tc>
        <w:tc>
          <w:tcPr>
            <w:tcW w:type="dxa" w:w="1080"/>
          </w:tcPr>
          <w:p>
            <w:r>
              <w:t>Military Sealift Command</w:t>
            </w:r>
          </w:p>
        </w:tc>
        <w:tc>
          <w:tcPr>
            <w:tcW w:type="dxa" w:w="1080"/>
          </w:tcPr>
          <w:p>
            <w:r>
              <w:t>Hospital Ship</w:t>
            </w:r>
          </w:p>
        </w:tc>
        <w:tc>
          <w:tcPr>
            <w:tcW w:type="dxa" w:w="1080"/>
          </w:tcPr>
          <w:p>
            <w:r>
              <w:t>69360</w:t>
            </w:r>
          </w:p>
        </w:tc>
        <w:tc>
          <w:tcPr>
            <w:tcW w:type="dxa" w:w="1080"/>
          </w:tcPr>
          <w:p>
            <w:r>
              <w:t>11135</w:t>
            </w:r>
          </w:p>
        </w:tc>
        <w:tc>
          <w:tcPr>
            <w:tcW w:type="dxa" w:w="1080"/>
          </w:tcPr>
          <w:p>
            <w:r>
              <w:t>1976</w:t>
            </w:r>
          </w:p>
        </w:tc>
        <w:tc>
          <w:tcPr>
            <w:tcW w:type="dxa" w:w="1080"/>
          </w:tcPr>
          <w:p>
            <w:r>
              <w:t>Norfolk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USNS MERCY</w:t>
            </w:r>
          </w:p>
        </w:tc>
        <w:tc>
          <w:tcPr>
            <w:tcW w:type="dxa" w:w="1080"/>
          </w:tcPr>
          <w:p>
            <w:r>
              <w:t>Military Sealift Command</w:t>
            </w:r>
          </w:p>
        </w:tc>
        <w:tc>
          <w:tcPr>
            <w:tcW w:type="dxa" w:w="1080"/>
          </w:tcPr>
          <w:p>
            <w:r>
              <w:t>Hospital Ship</w:t>
            </w:r>
          </w:p>
        </w:tc>
        <w:tc>
          <w:tcPr>
            <w:tcW w:type="dxa" w:w="1080"/>
          </w:tcPr>
          <w:p>
            <w:r>
              <w:t>69360</w:t>
            </w:r>
          </w:p>
        </w:tc>
        <w:tc>
          <w:tcPr>
            <w:tcW w:type="dxa" w:w="1080"/>
          </w:tcPr>
          <w:p>
            <w:r>
              <w:t>11135</w:t>
            </w:r>
          </w:p>
        </w:tc>
        <w:tc>
          <w:tcPr>
            <w:tcW w:type="dxa" w:w="1080"/>
          </w:tcPr>
          <w:p>
            <w:r>
              <w:t>1976</w:t>
            </w:r>
          </w:p>
        </w:tc>
        <w:tc>
          <w:tcPr>
            <w:tcW w:type="dxa" w:w="1080"/>
          </w:tcPr>
          <w:p>
            <w:r>
              <w:t>San Diego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OVERSEAS BOSTON</w:t>
            </w:r>
          </w:p>
        </w:tc>
        <w:tc>
          <w:tcPr>
            <w:tcW w:type="dxa" w:w="1080"/>
          </w:tcPr>
          <w:p>
            <w:r>
              <w:t>OSG Ship Management</w:t>
            </w:r>
          </w:p>
        </w:tc>
        <w:tc>
          <w:tcPr>
            <w:tcW w:type="dxa" w:w="1080"/>
          </w:tcPr>
          <w:p>
            <w:r>
              <w:t>Product Tanker</w:t>
            </w:r>
          </w:p>
        </w:tc>
        <w:tc>
          <w:tcPr>
            <w:tcW w:type="dxa" w:w="1080"/>
          </w:tcPr>
          <w:p>
            <w:r>
              <w:t>46627</w:t>
            </w:r>
          </w:p>
        </w:tc>
        <w:tc>
          <w:tcPr>
            <w:tcW w:type="dxa" w:w="1080"/>
          </w:tcPr>
          <w:p>
            <w:r>
              <w:t>80474</w:t>
            </w:r>
          </w:p>
        </w:tc>
        <w:tc>
          <w:tcPr>
            <w:tcW w:type="dxa" w:w="1080"/>
          </w:tcPr>
          <w:p>
            <w:r>
              <w:t>2008</w:t>
            </w:r>
          </w:p>
        </w:tc>
        <w:tc>
          <w:tcPr>
            <w:tcW w:type="dxa" w:w="1080"/>
          </w:tcPr>
          <w:p>
            <w:r>
              <w:t>New York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OVERSEAS CHICAGO</w:t>
            </w:r>
          </w:p>
        </w:tc>
        <w:tc>
          <w:tcPr>
            <w:tcW w:type="dxa" w:w="1080"/>
          </w:tcPr>
          <w:p>
            <w:r>
              <w:t>OSG Ship Management</w:t>
            </w:r>
          </w:p>
        </w:tc>
        <w:tc>
          <w:tcPr>
            <w:tcW w:type="dxa" w:w="1080"/>
          </w:tcPr>
          <w:p>
            <w:r>
              <w:t>Product Tanker</w:t>
            </w:r>
          </w:p>
        </w:tc>
        <w:tc>
          <w:tcPr>
            <w:tcW w:type="dxa" w:w="1080"/>
          </w:tcPr>
          <w:p>
            <w:r>
              <w:t>46627</w:t>
            </w:r>
          </w:p>
        </w:tc>
        <w:tc>
          <w:tcPr>
            <w:tcW w:type="dxa" w:w="1080"/>
          </w:tcPr>
          <w:p>
            <w:r>
              <w:t>80474</w:t>
            </w:r>
          </w:p>
        </w:tc>
        <w:tc>
          <w:tcPr>
            <w:tcW w:type="dxa" w:w="1080"/>
          </w:tcPr>
          <w:p>
            <w:r>
              <w:t>2008</w:t>
            </w:r>
          </w:p>
        </w:tc>
        <w:tc>
          <w:tcPr>
            <w:tcW w:type="dxa" w:w="1080"/>
          </w:tcPr>
          <w:p>
            <w:r>
              <w:t>Houston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OVERSEAS LONG BEACH</w:t>
            </w:r>
          </w:p>
        </w:tc>
        <w:tc>
          <w:tcPr>
            <w:tcW w:type="dxa" w:w="1080"/>
          </w:tcPr>
          <w:p>
            <w:r>
              <w:t>OSG Ship Management</w:t>
            </w:r>
          </w:p>
        </w:tc>
        <w:tc>
          <w:tcPr>
            <w:tcW w:type="dxa" w:w="1080"/>
          </w:tcPr>
          <w:p>
            <w:r>
              <w:t>Product Tanker</w:t>
            </w:r>
          </w:p>
        </w:tc>
        <w:tc>
          <w:tcPr>
            <w:tcW w:type="dxa" w:w="1080"/>
          </w:tcPr>
          <w:p>
            <w:r>
              <w:t>46627</w:t>
            </w:r>
          </w:p>
        </w:tc>
        <w:tc>
          <w:tcPr>
            <w:tcW w:type="dxa" w:w="1080"/>
          </w:tcPr>
          <w:p>
            <w:r>
              <w:t>80474</w:t>
            </w:r>
          </w:p>
        </w:tc>
        <w:tc>
          <w:tcPr>
            <w:tcW w:type="dxa" w:w="1080"/>
          </w:tcPr>
          <w:p>
            <w:r>
              <w:t>2009</w:t>
            </w:r>
          </w:p>
        </w:tc>
        <w:tc>
          <w:tcPr>
            <w:tcW w:type="dxa" w:w="1080"/>
          </w:tcPr>
          <w:p>
            <w:r>
              <w:t>Long Beach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OVERSEAS MARTINEZ</w:t>
            </w:r>
          </w:p>
        </w:tc>
        <w:tc>
          <w:tcPr>
            <w:tcW w:type="dxa" w:w="1080"/>
          </w:tcPr>
          <w:p>
            <w:r>
              <w:t>OSG Ship Management</w:t>
            </w:r>
          </w:p>
        </w:tc>
        <w:tc>
          <w:tcPr>
            <w:tcW w:type="dxa" w:w="1080"/>
          </w:tcPr>
          <w:p>
            <w:r>
              <w:t>Product Tanker</w:t>
            </w:r>
          </w:p>
        </w:tc>
        <w:tc>
          <w:tcPr>
            <w:tcW w:type="dxa" w:w="1080"/>
          </w:tcPr>
          <w:p>
            <w:r>
              <w:t>46627</w:t>
            </w:r>
          </w:p>
        </w:tc>
        <w:tc>
          <w:tcPr>
            <w:tcW w:type="dxa" w:w="1080"/>
          </w:tcPr>
          <w:p>
            <w:r>
              <w:t>80474</w:t>
            </w:r>
          </w:p>
        </w:tc>
        <w:tc>
          <w:tcPr>
            <w:tcW w:type="dxa" w:w="1080"/>
          </w:tcPr>
          <w:p>
            <w:r>
              <w:t>2010</w:t>
            </w:r>
          </w:p>
        </w:tc>
        <w:tc>
          <w:tcPr>
            <w:tcW w:type="dxa" w:w="1080"/>
          </w:tcPr>
          <w:p>
            <w:r>
              <w:t>San Francisco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OVERSEAS MYKONOS</w:t>
            </w:r>
          </w:p>
        </w:tc>
        <w:tc>
          <w:tcPr>
            <w:tcW w:type="dxa" w:w="1080"/>
          </w:tcPr>
          <w:p>
            <w:r>
              <w:t>OSG Ship Management</w:t>
            </w:r>
          </w:p>
        </w:tc>
        <w:tc>
          <w:tcPr>
            <w:tcW w:type="dxa" w:w="1080"/>
          </w:tcPr>
          <w:p>
            <w:r>
              <w:t>Product Tanker</w:t>
            </w:r>
          </w:p>
        </w:tc>
        <w:tc>
          <w:tcPr>
            <w:tcW w:type="dxa" w:w="1080"/>
          </w:tcPr>
          <w:p>
            <w:r>
              <w:t>46627</w:t>
            </w:r>
          </w:p>
        </w:tc>
        <w:tc>
          <w:tcPr>
            <w:tcW w:type="dxa" w:w="1080"/>
          </w:tcPr>
          <w:p>
            <w:r>
              <w:t>80474</w:t>
            </w:r>
          </w:p>
        </w:tc>
        <w:tc>
          <w:tcPr>
            <w:tcW w:type="dxa" w:w="1080"/>
          </w:tcPr>
          <w:p>
            <w:r>
              <w:t>2009</w:t>
            </w:r>
          </w:p>
        </w:tc>
        <w:tc>
          <w:tcPr>
            <w:tcW w:type="dxa" w:w="1080"/>
          </w:tcPr>
          <w:p>
            <w:r>
              <w:t>Philadelphia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OVERSEAS NEW YORK</w:t>
            </w:r>
          </w:p>
        </w:tc>
        <w:tc>
          <w:tcPr>
            <w:tcW w:type="dxa" w:w="1080"/>
          </w:tcPr>
          <w:p>
            <w:r>
              <w:t>OSG Ship Management</w:t>
            </w:r>
          </w:p>
        </w:tc>
        <w:tc>
          <w:tcPr>
            <w:tcW w:type="dxa" w:w="1080"/>
          </w:tcPr>
          <w:p>
            <w:r>
              <w:t>Product Tanker</w:t>
            </w:r>
          </w:p>
        </w:tc>
        <w:tc>
          <w:tcPr>
            <w:tcW w:type="dxa" w:w="1080"/>
          </w:tcPr>
          <w:p>
            <w:r>
              <w:t>46627</w:t>
            </w:r>
          </w:p>
        </w:tc>
        <w:tc>
          <w:tcPr>
            <w:tcW w:type="dxa" w:w="1080"/>
          </w:tcPr>
          <w:p>
            <w:r>
              <w:t>80474</w:t>
            </w:r>
          </w:p>
        </w:tc>
        <w:tc>
          <w:tcPr>
            <w:tcW w:type="dxa" w:w="1080"/>
          </w:tcPr>
          <w:p>
            <w:r>
              <w:t>2009</w:t>
            </w:r>
          </w:p>
        </w:tc>
        <w:tc>
          <w:tcPr>
            <w:tcW w:type="dxa" w:w="1080"/>
          </w:tcPr>
          <w:p>
            <w:r>
              <w:t>New York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OCEAN PRIDE</w:t>
            </w:r>
          </w:p>
        </w:tc>
        <w:tc>
          <w:tcPr>
            <w:tcW w:type="dxa" w:w="1080"/>
          </w:tcPr>
          <w:p>
            <w:r>
              <w:t>Ocean Network Express</w:t>
            </w:r>
          </w:p>
        </w:tc>
        <w:tc>
          <w:tcPr>
            <w:tcW w:type="dxa" w:w="1080"/>
          </w:tcPr>
          <w:p>
            <w:r>
              <w:t>Container Ship</w:t>
            </w:r>
          </w:p>
        </w:tc>
        <w:tc>
          <w:tcPr>
            <w:tcW w:type="dxa" w:w="1080"/>
          </w:tcPr>
          <w:p>
            <w:r>
              <w:t>45000</w:t>
            </w:r>
          </w:p>
        </w:tc>
        <w:tc>
          <w:tcPr>
            <w:tcW w:type="dxa" w:w="1080"/>
          </w:tcPr>
          <w:p>
            <w:r>
              <w:t>55000</w:t>
            </w:r>
          </w:p>
        </w:tc>
        <w:tc>
          <w:tcPr>
            <w:tcW w:type="dxa" w:w="1080"/>
          </w:tcPr>
          <w:p>
            <w:r>
              <w:t>2013</w:t>
            </w:r>
          </w:p>
        </w:tc>
        <w:tc>
          <w:tcPr>
            <w:tcW w:type="dxa" w:w="1080"/>
          </w:tcPr>
          <w:p>
            <w:r>
              <w:t>Savannah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AMERICAN EAGLE</w:t>
            </w:r>
          </w:p>
        </w:tc>
        <w:tc>
          <w:tcPr>
            <w:tcW w:type="dxa" w:w="1080"/>
          </w:tcPr>
          <w:p>
            <w:r>
              <w:t>Pasha Hawaii</w:t>
            </w:r>
          </w:p>
        </w:tc>
        <w:tc>
          <w:tcPr>
            <w:tcW w:type="dxa" w:w="1080"/>
          </w:tcPr>
          <w:p>
            <w:r>
              <w:t>Barge Carrier</w:t>
            </w:r>
          </w:p>
        </w:tc>
        <w:tc>
          <w:tcPr>
            <w:tcW w:type="dxa" w:w="1080"/>
          </w:tcPr>
          <w:p>
            <w:r>
              <w:t>42000</w:t>
            </w:r>
          </w:p>
        </w:tc>
        <w:tc>
          <w:tcPr>
            <w:tcW w:type="dxa" w:w="1080"/>
          </w:tcPr>
          <w:p>
            <w:r>
              <w:t>28000</w:t>
            </w:r>
          </w:p>
        </w:tc>
        <w:tc>
          <w:tcPr>
            <w:tcW w:type="dxa" w:w="1080"/>
          </w:tcPr>
          <w:p>
            <w:r>
              <w:t>2012</w:t>
            </w:r>
          </w:p>
        </w:tc>
        <w:tc>
          <w:tcPr>
            <w:tcW w:type="dxa" w:w="1080"/>
          </w:tcPr>
          <w:p>
            <w:r>
              <w:t>Honolulu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GREEN RIDGE</w:t>
            </w:r>
          </w:p>
        </w:tc>
        <w:tc>
          <w:tcPr>
            <w:tcW w:type="dxa" w:w="1080"/>
          </w:tcPr>
          <w:p>
            <w:r>
              <w:t>Pasha Hawaii</w:t>
            </w:r>
          </w:p>
        </w:tc>
        <w:tc>
          <w:tcPr>
            <w:tcW w:type="dxa" w:w="1080"/>
          </w:tcPr>
          <w:p>
            <w:r>
              <w:t>Geared Bulker</w:t>
            </w:r>
          </w:p>
        </w:tc>
        <w:tc>
          <w:tcPr>
            <w:tcW w:type="dxa" w:w="1080"/>
          </w:tcPr>
          <w:p>
            <w:r>
              <w:t>34545</w:t>
            </w:r>
          </w:p>
        </w:tc>
        <w:tc>
          <w:tcPr>
            <w:tcW w:type="dxa" w:w="1080"/>
          </w:tcPr>
          <w:p>
            <w:r>
              <w:t>63500</w:t>
            </w:r>
          </w:p>
        </w:tc>
        <w:tc>
          <w:tcPr>
            <w:tcW w:type="dxa" w:w="1080"/>
          </w:tcPr>
          <w:p>
            <w:r>
              <w:t>2008</w:t>
            </w:r>
          </w:p>
        </w:tc>
        <w:tc>
          <w:tcPr>
            <w:tcW w:type="dxa" w:w="1080"/>
          </w:tcPr>
          <w:p>
            <w:r>
              <w:t>San Diego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MARJORIE C</w:t>
            </w:r>
          </w:p>
        </w:tc>
        <w:tc>
          <w:tcPr>
            <w:tcW w:type="dxa" w:w="1080"/>
          </w:tcPr>
          <w:p>
            <w:r>
              <w:t>Pasha Hawaii</w:t>
            </w:r>
          </w:p>
        </w:tc>
        <w:tc>
          <w:tcPr>
            <w:tcW w:type="dxa" w:w="1080"/>
          </w:tcPr>
          <w:p>
            <w:r>
              <w:t>Geared Bulker</w:t>
            </w:r>
          </w:p>
        </w:tc>
        <w:tc>
          <w:tcPr>
            <w:tcW w:type="dxa" w:w="1080"/>
          </w:tcPr>
          <w:p>
            <w:r>
              <w:t>34545</w:t>
            </w:r>
          </w:p>
        </w:tc>
        <w:tc>
          <w:tcPr>
            <w:tcW w:type="dxa" w:w="1080"/>
          </w:tcPr>
          <w:p>
            <w:r>
              <w:t>63500</w:t>
            </w:r>
          </w:p>
        </w:tc>
        <w:tc>
          <w:tcPr>
            <w:tcW w:type="dxa" w:w="1080"/>
          </w:tcPr>
          <w:p>
            <w:r>
              <w:t>2008</w:t>
            </w:r>
          </w:p>
        </w:tc>
        <w:tc>
          <w:tcPr>
            <w:tcW w:type="dxa" w:w="1080"/>
          </w:tcPr>
          <w:p>
            <w:r>
              <w:t>Honolulu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CHARLESTON EXPRESS</w:t>
            </w:r>
          </w:p>
        </w:tc>
        <w:tc>
          <w:tcPr>
            <w:tcW w:type="dxa" w:w="1080"/>
          </w:tcPr>
          <w:p>
            <w:r>
              <w:t>SeaLand Maritime</w:t>
            </w:r>
          </w:p>
        </w:tc>
        <w:tc>
          <w:tcPr>
            <w:tcW w:type="dxa" w:w="1080"/>
          </w:tcPr>
          <w:p>
            <w:r>
              <w:t>Container Ship</w:t>
            </w:r>
          </w:p>
        </w:tc>
        <w:tc>
          <w:tcPr>
            <w:tcW w:type="dxa" w:w="1080"/>
          </w:tcPr>
          <w:p>
            <w:r>
              <w:t>40000</w:t>
            </w:r>
          </w:p>
        </w:tc>
        <w:tc>
          <w:tcPr>
            <w:tcW w:type="dxa" w:w="1080"/>
          </w:tcPr>
          <w:p>
            <w:r>
              <w:t>48000</w:t>
            </w:r>
          </w:p>
        </w:tc>
        <w:tc>
          <w:tcPr>
            <w:tcW w:type="dxa" w:w="1080"/>
          </w:tcPr>
          <w:p>
            <w:r>
              <w:t>2011</w:t>
            </w:r>
          </w:p>
        </w:tc>
        <w:tc>
          <w:tcPr>
            <w:tcW w:type="dxa" w:w="1080"/>
          </w:tcPr>
          <w:p>
            <w:r>
              <w:t>Charleston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FLORIDA VOYAGER</w:t>
            </w:r>
          </w:p>
        </w:tc>
        <w:tc>
          <w:tcPr>
            <w:tcW w:type="dxa" w:w="1080"/>
          </w:tcPr>
          <w:p>
            <w:r>
              <w:t>SeaLand Maritime</w:t>
            </w:r>
          </w:p>
        </w:tc>
        <w:tc>
          <w:tcPr>
            <w:tcW w:type="dxa" w:w="1080"/>
          </w:tcPr>
          <w:p>
            <w:r>
              <w:t>Container Ship</w:t>
            </w:r>
          </w:p>
        </w:tc>
        <w:tc>
          <w:tcPr>
            <w:tcW w:type="dxa" w:w="1080"/>
          </w:tcPr>
          <w:p>
            <w:r>
              <w:t>35000</w:t>
            </w:r>
          </w:p>
        </w:tc>
        <w:tc>
          <w:tcPr>
            <w:tcW w:type="dxa" w:w="1080"/>
          </w:tcPr>
          <w:p>
            <w:r>
              <w:t>42000</w:t>
            </w:r>
          </w:p>
        </w:tc>
        <w:tc>
          <w:tcPr>
            <w:tcW w:type="dxa" w:w="1080"/>
          </w:tcPr>
          <w:p>
            <w:r>
              <w:t>2010</w:t>
            </w:r>
          </w:p>
        </w:tc>
        <w:tc>
          <w:tcPr>
            <w:tcW w:type="dxa" w:w="1080"/>
          </w:tcPr>
          <w:p>
            <w:r>
              <w:t>Miami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AMERICAN VICTORY</w:t>
            </w:r>
          </w:p>
        </w:tc>
        <w:tc>
          <w:tcPr>
            <w:tcW w:type="dxa" w:w="1080"/>
          </w:tcPr>
          <w:p>
            <w:r>
              <w:t>TOTE Maritime</w:t>
            </w:r>
          </w:p>
        </w:tc>
        <w:tc>
          <w:tcPr>
            <w:tcW w:type="dxa" w:w="1080"/>
          </w:tcPr>
          <w:p>
            <w:r>
              <w:t>RoRo Cargo</w:t>
            </w:r>
          </w:p>
        </w:tc>
        <w:tc>
          <w:tcPr>
            <w:tcW w:type="dxa" w:w="1080"/>
          </w:tcPr>
          <w:p>
            <w:r>
              <w:t>27500</w:t>
            </w:r>
          </w:p>
        </w:tc>
        <w:tc>
          <w:tcPr>
            <w:tcW w:type="dxa" w:w="1080"/>
          </w:tcPr>
          <w:p>
            <w:r>
              <w:t>12000</w:t>
            </w:r>
          </w:p>
        </w:tc>
        <w:tc>
          <w:tcPr>
            <w:tcW w:type="dxa" w:w="1080"/>
          </w:tcPr>
          <w:p>
            <w:r>
              <w:t>2014</w:t>
            </w:r>
          </w:p>
        </w:tc>
        <w:tc>
          <w:tcPr>
            <w:tcW w:type="dxa" w:w="1080"/>
          </w:tcPr>
          <w:p>
            <w:r>
              <w:t>Jacksonville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EL FARO</w:t>
            </w:r>
          </w:p>
        </w:tc>
        <w:tc>
          <w:tcPr>
            <w:tcW w:type="dxa" w:w="1080"/>
          </w:tcPr>
          <w:p>
            <w:r>
              <w:t>TOTE Maritime</w:t>
            </w:r>
          </w:p>
        </w:tc>
        <w:tc>
          <w:tcPr>
            <w:tcW w:type="dxa" w:w="1080"/>
          </w:tcPr>
          <w:p>
            <w:r>
              <w:t>RoRo Cargo</w:t>
            </w:r>
          </w:p>
        </w:tc>
        <w:tc>
          <w:tcPr>
            <w:tcW w:type="dxa" w:w="1080"/>
          </w:tcPr>
          <w:p>
            <w:r>
              <w:t>19200</w:t>
            </w:r>
          </w:p>
        </w:tc>
        <w:tc>
          <w:tcPr>
            <w:tcW w:type="dxa" w:w="1080"/>
          </w:tcPr>
          <w:p>
            <w:r>
              <w:t>14200</w:t>
            </w:r>
          </w:p>
        </w:tc>
        <w:tc>
          <w:tcPr>
            <w:tcW w:type="dxa" w:w="1080"/>
          </w:tcPr>
          <w:p>
            <w:r>
              <w:t>1975</w:t>
            </w:r>
          </w:p>
        </w:tc>
        <w:tc>
          <w:tcPr>
            <w:tcW w:type="dxa" w:w="1080"/>
          </w:tcPr>
          <w:p>
            <w:r>
              <w:t>Jacksonville</w:t>
            </w:r>
          </w:p>
        </w:tc>
        <w:tc>
          <w:tcPr>
            <w:tcW w:type="dxa" w:w="1080"/>
          </w:tcPr>
          <w:p>
            <w:r>
              <w:t>Lost</w:t>
            </w:r>
          </w:p>
        </w:tc>
      </w:tr>
      <w:tr>
        <w:tc>
          <w:tcPr>
            <w:tcW w:type="dxa" w:w="1080"/>
          </w:tcPr>
          <w:p>
            <w:r>
              <w:t>MIDNIGHT SUN</w:t>
            </w:r>
          </w:p>
        </w:tc>
        <w:tc>
          <w:tcPr>
            <w:tcW w:type="dxa" w:w="1080"/>
          </w:tcPr>
          <w:p>
            <w:r>
              <w:t>TOTE Maritime</w:t>
            </w:r>
          </w:p>
        </w:tc>
        <w:tc>
          <w:tcPr>
            <w:tcW w:type="dxa" w:w="1080"/>
          </w:tcPr>
          <w:p>
            <w:r>
              <w:t>RoRo Cargo</w:t>
            </w:r>
          </w:p>
        </w:tc>
        <w:tc>
          <w:tcPr>
            <w:tcW w:type="dxa" w:w="1080"/>
          </w:tcPr>
          <w:p>
            <w:r>
              <w:t>19528</w:t>
            </w:r>
          </w:p>
        </w:tc>
        <w:tc>
          <w:tcPr>
            <w:tcW w:type="dxa" w:w="1080"/>
          </w:tcPr>
          <w:p>
            <w:r>
              <w:t>9800</w:t>
            </w:r>
          </w:p>
        </w:tc>
        <w:tc>
          <w:tcPr>
            <w:tcW w:type="dxa" w:w="1080"/>
          </w:tcPr>
          <w:p>
            <w:r>
              <w:t>2009</w:t>
            </w:r>
          </w:p>
        </w:tc>
        <w:tc>
          <w:tcPr>
            <w:tcW w:type="dxa" w:w="1080"/>
          </w:tcPr>
          <w:p>
            <w:r>
              <w:t>Tacoma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NORTH STAR</w:t>
            </w:r>
          </w:p>
        </w:tc>
        <w:tc>
          <w:tcPr>
            <w:tcW w:type="dxa" w:w="1080"/>
          </w:tcPr>
          <w:p>
            <w:r>
              <w:t>TOTE Maritime</w:t>
            </w:r>
          </w:p>
        </w:tc>
        <w:tc>
          <w:tcPr>
            <w:tcW w:type="dxa" w:w="1080"/>
          </w:tcPr>
          <w:p>
            <w:r>
              <w:t>RoRo Cargo</w:t>
            </w:r>
          </w:p>
        </w:tc>
        <w:tc>
          <w:tcPr>
            <w:tcW w:type="dxa" w:w="1080"/>
          </w:tcPr>
          <w:p>
            <w:r>
              <w:t>19528</w:t>
            </w:r>
          </w:p>
        </w:tc>
        <w:tc>
          <w:tcPr>
            <w:tcW w:type="dxa" w:w="1080"/>
          </w:tcPr>
          <w:p>
            <w:r>
              <w:t>9800</w:t>
            </w:r>
          </w:p>
        </w:tc>
        <w:tc>
          <w:tcPr>
            <w:tcW w:type="dxa" w:w="1080"/>
          </w:tcPr>
          <w:p>
            <w:r>
              <w:t>2009</w:t>
            </w:r>
          </w:p>
        </w:tc>
        <w:tc>
          <w:tcPr>
            <w:tcW w:type="dxa" w:w="1080"/>
          </w:tcPr>
          <w:p>
            <w:r>
              <w:t>Tacoma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  <w:tr>
        <w:tc>
          <w:tcPr>
            <w:tcW w:type="dxa" w:w="1080"/>
          </w:tcPr>
          <w:p>
            <w:r>
              <w:t>PERLA DEL CARIBE</w:t>
            </w:r>
          </w:p>
        </w:tc>
        <w:tc>
          <w:tcPr>
            <w:tcW w:type="dxa" w:w="1080"/>
          </w:tcPr>
          <w:p>
            <w:r>
              <w:t>TOTE Maritime</w:t>
            </w:r>
          </w:p>
        </w:tc>
        <w:tc>
          <w:tcPr>
            <w:tcW w:type="dxa" w:w="1080"/>
          </w:tcPr>
          <w:p>
            <w:r>
              <w:t>RoRo Cargo</w:t>
            </w:r>
          </w:p>
        </w:tc>
        <w:tc>
          <w:tcPr>
            <w:tcW w:type="dxa" w:w="1080"/>
          </w:tcPr>
          <w:p>
            <w:r>
              <w:t>27500</w:t>
            </w:r>
          </w:p>
        </w:tc>
        <w:tc>
          <w:tcPr>
            <w:tcW w:type="dxa" w:w="1080"/>
          </w:tcPr>
          <w:p>
            <w:r>
              <w:t>12000</w:t>
            </w:r>
          </w:p>
        </w:tc>
        <w:tc>
          <w:tcPr>
            <w:tcW w:type="dxa" w:w="1080"/>
          </w:tcPr>
          <w:p>
            <w:r>
              <w:t>2014</w:t>
            </w:r>
          </w:p>
        </w:tc>
        <w:tc>
          <w:tcPr>
            <w:tcW w:type="dxa" w:w="1080"/>
          </w:tcPr>
          <w:p>
            <w:r>
              <w:t>Jacksonville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</w:tr>
    </w:tbl>
    <w:p/>
    <w:p>
      <w:pPr>
        <w:pStyle w:val="Heading2"/>
      </w:pPr>
      <w:r>
        <w:t>Appendix B: Operator Directory</w:t>
      </w:r>
    </w:p>
    <w:p>
      <w:r>
        <w:t>This appendix provides a reference directory of vessel operators represented in the analyzed fleet, including</w:t>
        <w:br/>
        <w:t>vessel counts and primary vessel types operated.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Operator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Vessel Count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Primary Vessel Types</w:t>
            </w:r>
          </w:p>
        </w:tc>
      </w:tr>
      <w:tr>
        <w:tc>
          <w:tcPr>
            <w:tcW w:type="dxa" w:w="2880"/>
          </w:tcPr>
          <w:p>
            <w:r>
              <w:t>Maersk Line Limited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Container Ship, Large Medium-Speed RoRo, Fleet Replenishment Oiler</w:t>
            </w:r>
          </w:p>
        </w:tc>
      </w:tr>
      <w:tr>
        <w:tc>
          <w:tcPr>
            <w:tcW w:type="dxa" w:w="2880"/>
          </w:tcPr>
          <w:p>
            <w:r>
              <w:t>Matson Navigation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Container Ship</w:t>
            </w:r>
          </w:p>
        </w:tc>
      </w:tr>
      <w:tr>
        <w:tc>
          <w:tcPr>
            <w:tcW w:type="dxa" w:w="2880"/>
          </w:tcPr>
          <w:p>
            <w:r>
              <w:t>OSG Ship Management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Product Tanker</w:t>
            </w:r>
          </w:p>
        </w:tc>
      </w:tr>
      <w:tr>
        <w:tc>
          <w:tcPr>
            <w:tcW w:type="dxa" w:w="2880"/>
          </w:tcPr>
          <w:p>
            <w:r>
              <w:t>TOTE Maritime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RoRo Cargo</w:t>
            </w:r>
          </w:p>
        </w:tc>
      </w:tr>
      <w:tr>
        <w:tc>
          <w:tcPr>
            <w:tcW w:type="dxa" w:w="2880"/>
          </w:tcPr>
          <w:p>
            <w:r>
              <w:t>American Shipping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Crude Oil Tanker</w:t>
            </w:r>
          </w:p>
        </w:tc>
      </w:tr>
      <w:tr>
        <w:tc>
          <w:tcPr>
            <w:tcW w:type="dxa" w:w="2880"/>
          </w:tcPr>
          <w:p>
            <w:r>
              <w:t>Crowley Maritime Corporation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Expeditionary Mobile Base, Expeditionary Sea Base</w:t>
            </w:r>
          </w:p>
        </w:tc>
      </w:tr>
      <w:tr>
        <w:tc>
          <w:tcPr>
            <w:tcW w:type="dxa" w:w="2880"/>
          </w:tcPr>
          <w:p>
            <w:r>
              <w:t>Liberty Maritime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Product Tanker, Tug/Supply</w:t>
            </w:r>
          </w:p>
        </w:tc>
      </w:tr>
      <w:tr>
        <w:tc>
          <w:tcPr>
            <w:tcW w:type="dxa" w:w="2880"/>
          </w:tcPr>
          <w:p>
            <w:r>
              <w:t>Keystone Shipping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Dry Bulk Carrier</w:t>
            </w:r>
          </w:p>
        </w:tc>
      </w:tr>
      <w:tr>
        <w:tc>
          <w:tcPr>
            <w:tcW w:type="dxa" w:w="2880"/>
          </w:tcPr>
          <w:p>
            <w:r>
              <w:t>Civilian Contractor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RoRo Ready Reserve</w:t>
            </w:r>
          </w:p>
        </w:tc>
      </w:tr>
      <w:tr>
        <w:tc>
          <w:tcPr>
            <w:tcW w:type="dxa" w:w="2880"/>
          </w:tcPr>
          <w:p>
            <w:r>
              <w:t>Pasha Hawaii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Geared Bulker, Barge Carrier</w:t>
            </w:r>
          </w:p>
        </w:tc>
      </w:tr>
      <w:tr>
        <w:tc>
          <w:tcPr>
            <w:tcW w:type="dxa" w:w="2880"/>
          </w:tcPr>
          <w:p>
            <w:r>
              <w:t>Crowley Maritime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Container Ship, Chemical Tanker</w:t>
            </w:r>
          </w:p>
        </w:tc>
      </w:tr>
      <w:tr>
        <w:tc>
          <w:tcPr>
            <w:tcW w:type="dxa" w:w="2880"/>
          </w:tcPr>
          <w:p>
            <w:r>
              <w:t>APL Maritime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Container Ship</w:t>
            </w:r>
          </w:p>
        </w:tc>
      </w:tr>
      <w:tr>
        <w:tc>
          <w:tcPr>
            <w:tcW w:type="dxa" w:w="2880"/>
          </w:tcPr>
          <w:p>
            <w:r>
              <w:t>Intrepid Ship Management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Fleet Replenishment Oiler</w:t>
            </w:r>
          </w:p>
        </w:tc>
      </w:tr>
      <w:tr>
        <w:tc>
          <w:tcPr>
            <w:tcW w:type="dxa" w:w="2880"/>
          </w:tcPr>
          <w:p>
            <w:r>
              <w:t>Military Sealift Command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Hospital Ship</w:t>
            </w:r>
          </w:p>
        </w:tc>
      </w:tr>
      <w:tr>
        <w:tc>
          <w:tcPr>
            <w:tcW w:type="dxa" w:w="2880"/>
          </w:tcPr>
          <w:p>
            <w:r>
              <w:t>SeaLand Maritime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Container Ship</w:t>
            </w:r>
          </w:p>
        </w:tc>
      </w:tr>
      <w:tr>
        <w:tc>
          <w:tcPr>
            <w:tcW w:type="dxa" w:w="2880"/>
          </w:tcPr>
          <w:p>
            <w:r>
              <w:t>Hornbeck Offshore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Offshore Supply</w:t>
            </w:r>
          </w:p>
        </w:tc>
      </w:tr>
      <w:tr>
        <w:tc>
          <w:tcPr>
            <w:tcW w:type="dxa" w:w="2880"/>
          </w:tcPr>
          <w:p>
            <w:r>
              <w:t>American Steamship Company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Large Medium-Speed RoRo</w:t>
            </w:r>
          </w:p>
        </w:tc>
      </w:tr>
      <w:tr>
        <w:tc>
          <w:tcPr>
            <w:tcW w:type="dxa" w:w="2880"/>
          </w:tcPr>
          <w:p>
            <w:r>
              <w:t>Austal USA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Expeditionary Fast Transport</w:t>
            </w:r>
          </w:p>
        </w:tc>
      </w:tr>
      <w:tr>
        <w:tc>
          <w:tcPr>
            <w:tcW w:type="dxa" w:w="2880"/>
          </w:tcPr>
          <w:p>
            <w:r>
              <w:t>Algoma Central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Lake Freighter</w:t>
            </w:r>
          </w:p>
        </w:tc>
      </w:tr>
      <w:tr>
        <w:tc>
          <w:tcPr>
            <w:tcW w:type="dxa" w:w="2880"/>
          </w:tcPr>
          <w:p>
            <w:r>
              <w:t>Atlantic Shipping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Product Tanker</w:t>
            </w:r>
          </w:p>
        </w:tc>
      </w:tr>
      <w:tr>
        <w:tc>
          <w:tcPr>
            <w:tcW w:type="dxa" w:w="2880"/>
          </w:tcPr>
          <w:p>
            <w:r>
              <w:t>Great Lakes Shipping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Bulk Carrier</w:t>
            </w:r>
          </w:p>
        </w:tc>
      </w:tr>
      <w:tr>
        <w:tc>
          <w:tcPr>
            <w:tcW w:type="dxa" w:w="2880"/>
          </w:tcPr>
          <w:p>
            <w:r>
              <w:t>Great Lakes Fleet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Lake Freighter</w:t>
            </w:r>
          </w:p>
        </w:tc>
      </w:tr>
      <w:tr>
        <w:tc>
          <w:tcPr>
            <w:tcW w:type="dxa" w:w="2880"/>
          </w:tcPr>
          <w:p>
            <w:r>
              <w:t>Grand River Navigation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Lake Freighter</w:t>
            </w:r>
          </w:p>
        </w:tc>
      </w:tr>
      <w:tr>
        <w:tc>
          <w:tcPr>
            <w:tcW w:type="dxa" w:w="2880"/>
          </w:tcPr>
          <w:p>
            <w:r>
              <w:t>Horizon Pacific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Container Ship</w:t>
            </w:r>
          </w:p>
        </w:tc>
      </w:tr>
      <w:tr>
        <w:tc>
          <w:tcPr>
            <w:tcW w:type="dxa" w:w="2880"/>
          </w:tcPr>
          <w:p>
            <w:r>
              <w:t>Interlake Steamship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Lake Freighter</w:t>
            </w:r>
          </w:p>
        </w:tc>
      </w:tr>
      <w:tr>
        <w:tc>
          <w:tcPr>
            <w:tcW w:type="dxa" w:w="2880"/>
          </w:tcPr>
          <w:p>
            <w:r>
              <w:t>Gulf Maritime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Chemical Tanker</w:t>
            </w:r>
          </w:p>
        </w:tc>
      </w:tr>
      <w:tr>
        <w:tc>
          <w:tcPr>
            <w:tcW w:type="dxa" w:w="2880"/>
          </w:tcPr>
          <w:p>
            <w:r>
              <w:t>Horizon Lines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Chemical Tanker</w:t>
            </w:r>
          </w:p>
        </w:tc>
      </w:tr>
      <w:tr>
        <w:tc>
          <w:tcPr>
            <w:tcW w:type="dxa" w:w="2880"/>
          </w:tcPr>
          <w:p>
            <w:r>
              <w:t>Ocean Network Express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Container Ship</w:t>
            </w:r>
          </w:p>
        </w:tc>
      </w:tr>
    </w:tbl>
    <w:p/>
    <w:p>
      <w:pPr>
        <w:pStyle w:val="Heading2"/>
      </w:pPr>
      <w:r>
        <w:t>Appendix C: Geographic Distribution by Port</w:t>
      </w:r>
    </w:p>
    <w:p>
      <w:r>
        <w:t>This appendix details the geographic distribution of the fleet across homeports, providing insight into regional</w:t>
        <w:br/>
        <w:t>vessel concentrations and maritime cluster dynamics.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Home Port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Vessel Count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Primary Operators</w:t>
            </w:r>
          </w:p>
        </w:tc>
      </w:tr>
      <w:tr>
        <w:tc>
          <w:tcPr>
            <w:tcW w:type="dxa" w:w="2880"/>
          </w:tcPr>
          <w:p>
            <w:r>
              <w:t>Norfolk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Maersk Line Limited, Crowley Maritime Corporation, Austal USA</w:t>
            </w:r>
          </w:p>
        </w:tc>
      </w:tr>
      <w:tr>
        <w:tc>
          <w:tcPr>
            <w:tcW w:type="dxa" w:w="2880"/>
          </w:tcPr>
          <w:p>
            <w:r>
              <w:t>Houston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OSG Ship Management, Liberty Maritime, American Shipping</w:t>
            </w:r>
          </w:p>
        </w:tc>
      </w:tr>
      <w:tr>
        <w:tc>
          <w:tcPr>
            <w:tcW w:type="dxa" w:w="2880"/>
          </w:tcPr>
          <w:p>
            <w:r>
              <w:t>San Diego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Maersk Line Limited, Pasha Hawaii, Military Sealift Command</w:t>
            </w:r>
          </w:p>
        </w:tc>
      </w:tr>
      <w:tr>
        <w:tc>
          <w:tcPr>
            <w:tcW w:type="dxa" w:w="2880"/>
          </w:tcPr>
          <w:p>
            <w:r>
              <w:t>Los Angeles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Matson Navigation, APL Maritime, American Shipping</w:t>
            </w:r>
          </w:p>
        </w:tc>
      </w:tr>
      <w:tr>
        <w:tc>
          <w:tcPr>
            <w:tcW w:type="dxa" w:w="2880"/>
          </w:tcPr>
          <w:p>
            <w:r>
              <w:t>Long Beach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Maersk Line Limited, OSG Ship Management, American Shipping</w:t>
            </w:r>
          </w:p>
        </w:tc>
      </w:tr>
      <w:tr>
        <w:tc>
          <w:tcPr>
            <w:tcW w:type="dxa" w:w="2880"/>
          </w:tcPr>
          <w:p>
            <w:r>
              <w:t>Tacoma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TOTE Maritime, Crowley Maritime, Horizon Lines</w:t>
            </w:r>
          </w:p>
        </w:tc>
      </w:tr>
      <w:tr>
        <w:tc>
          <w:tcPr>
            <w:tcW w:type="dxa" w:w="2880"/>
          </w:tcPr>
          <w:p>
            <w:r>
              <w:t>Oakland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Matson Navigation, Maersk Line Limited, APL Maritime</w:t>
            </w:r>
          </w:p>
        </w:tc>
      </w:tr>
      <w:tr>
        <w:tc>
          <w:tcPr>
            <w:tcW w:type="dxa" w:w="2880"/>
          </w:tcPr>
          <w:p>
            <w:r>
              <w:t>Honolulu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Pasha Hawaii, Matson Navigation</w:t>
            </w:r>
          </w:p>
        </w:tc>
      </w:tr>
      <w:tr>
        <w:tc>
          <w:tcPr>
            <w:tcW w:type="dxa" w:w="2880"/>
          </w:tcPr>
          <w:p>
            <w:r>
              <w:t>Duluth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Keystone Shipping, Interlake Steamship, Grand River Navigation</w:t>
            </w:r>
          </w:p>
        </w:tc>
      </w:tr>
      <w:tr>
        <w:tc>
          <w:tcPr>
            <w:tcW w:type="dxa" w:w="2880"/>
          </w:tcPr>
          <w:p>
            <w:r>
              <w:t>Jacksonville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TOTE Maritime</w:t>
            </w:r>
          </w:p>
        </w:tc>
      </w:tr>
      <w:tr>
        <w:tc>
          <w:tcPr>
            <w:tcW w:type="dxa" w:w="2880"/>
          </w:tcPr>
          <w:p>
            <w:r>
              <w:t>New York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OSG Ship Management, Atlantic Shipping</w:t>
            </w:r>
          </w:p>
        </w:tc>
      </w:tr>
      <w:tr>
        <w:tc>
          <w:tcPr>
            <w:tcW w:type="dxa" w:w="2880"/>
          </w:tcPr>
          <w:p>
            <w:r>
              <w:t>Charleston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Maersk Line Limited, SeaLand Maritime</w:t>
            </w:r>
          </w:p>
        </w:tc>
      </w:tr>
      <w:tr>
        <w:tc>
          <w:tcPr>
            <w:tcW w:type="dxa" w:w="2880"/>
          </w:tcPr>
          <w:p>
            <w:r>
              <w:t>San Francisco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American Shipping, OSG Ship Management</w:t>
            </w:r>
          </w:p>
        </w:tc>
      </w:tr>
      <w:tr>
        <w:tc>
          <w:tcPr>
            <w:tcW w:type="dxa" w:w="2880"/>
          </w:tcPr>
          <w:p>
            <w:r>
              <w:t>Seattle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Crowley Maritime, APL Maritime</w:t>
            </w:r>
          </w:p>
        </w:tc>
      </w:tr>
      <w:tr>
        <w:tc>
          <w:tcPr>
            <w:tcW w:type="dxa" w:w="2880"/>
          </w:tcPr>
          <w:p>
            <w:r>
              <w:t>Baltimore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Keystone Shipping, Civilian Contractor</w:t>
            </w:r>
          </w:p>
        </w:tc>
      </w:tr>
      <w:tr>
        <w:tc>
          <w:tcPr>
            <w:tcW w:type="dxa" w:w="2880"/>
          </w:tcPr>
          <w:p>
            <w:r>
              <w:t>Cape Canaveral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Liberty Maritime</w:t>
            </w:r>
          </w:p>
        </w:tc>
      </w:tr>
      <w:tr>
        <w:tc>
          <w:tcPr>
            <w:tcW w:type="dxa" w:w="2880"/>
          </w:tcPr>
          <w:p>
            <w:r>
              <w:t>Cleveland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Great Lakes Shipping</w:t>
            </w:r>
          </w:p>
        </w:tc>
      </w:tr>
      <w:tr>
        <w:tc>
          <w:tcPr>
            <w:tcW w:type="dxa" w:w="2880"/>
          </w:tcPr>
          <w:p>
            <w:r>
              <w:t>Bahrain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Crowley Maritime Corporation</w:t>
            </w:r>
          </w:p>
        </w:tc>
      </w:tr>
      <w:tr>
        <w:tc>
          <w:tcPr>
            <w:tcW w:type="dxa" w:w="2880"/>
          </w:tcPr>
          <w:p>
            <w:r>
              <w:t>Chicago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Algoma Central</w:t>
            </w:r>
          </w:p>
        </w:tc>
      </w:tr>
      <w:tr>
        <w:tc>
          <w:tcPr>
            <w:tcW w:type="dxa" w:w="2880"/>
          </w:tcPr>
          <w:p>
            <w:r>
              <w:t>Philadelphia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OSG Ship Management</w:t>
            </w:r>
          </w:p>
        </w:tc>
      </w:tr>
      <w:tr>
        <w:tc>
          <w:tcPr>
            <w:tcW w:type="dxa" w:w="2880"/>
          </w:tcPr>
          <w:p>
            <w:r>
              <w:t>Miami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SeaLand Maritime</w:t>
            </w:r>
          </w:p>
        </w:tc>
      </w:tr>
      <w:tr>
        <w:tc>
          <w:tcPr>
            <w:tcW w:type="dxa" w:w="2880"/>
          </w:tcPr>
          <w:p>
            <w:r>
              <w:t>New Orleans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Hornbeck Offshore</w:t>
            </w:r>
          </w:p>
        </w:tc>
      </w:tr>
      <w:tr>
        <w:tc>
          <w:tcPr>
            <w:tcW w:type="dxa" w:w="2880"/>
          </w:tcPr>
          <w:p>
            <w:r>
              <w:t>Savannah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Ocean Network Express</w:t>
            </w:r>
          </w:p>
        </w:tc>
      </w:tr>
      <w:tr>
        <w:tc>
          <w:tcPr>
            <w:tcW w:type="dxa" w:w="2880"/>
          </w:tcPr>
          <w:p>
            <w:r>
              <w:t>Souda Bay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Crowley Maritime Corporation</w:t>
            </w:r>
          </w:p>
        </w:tc>
      </w:tr>
      <w:tr>
        <w:tc>
          <w:tcPr>
            <w:tcW w:type="dxa" w:w="2880"/>
          </w:tcPr>
          <w:p>
            <w:r>
              <w:t>Superior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Great Lakes Fleet</w:t>
            </w:r>
          </w:p>
        </w:tc>
      </w:tr>
      <w:tr>
        <w:tc>
          <w:tcPr>
            <w:tcW w:type="dxa" w:w="2880"/>
          </w:tcPr>
          <w:p>
            <w:r>
              <w:t>Tampa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Liberty Maritime</w:t>
            </w:r>
          </w:p>
        </w:tc>
      </w:tr>
    </w:tbl>
    <w:p/>
    <w:p>
      <w:pPr>
        <w:pStyle w:val="Heading2"/>
      </w:pPr>
      <w:r>
        <w:t>Appendix D: Methodology and Data Sources</w:t>
      </w:r>
    </w:p>
    <w:p>
      <w:r>
        <w:t>This analysis draws upon vessel data compiled from multiple authoritative sources and structured into a unified</w:t>
        <w:br/>
        <w:t>dataset for comprehensive analysis. The methodology section documents data sources, processing approaches, and</w:t>
        <w:br/>
        <w:t>analytical techniques employed.</w:t>
        <w:br/>
        <w:br/>
        <w:t>**Data Sources:**</w:t>
        <w:br/>
        <w:br/>
        <w:t>Primary data sources for this analysis include:</w:t>
        <w:br/>
        <w:t>- US Army Corps of Engineers Waterborne Commerce Statistics Center vessel characteristics databases</w:t>
        <w:br/>
        <w:t>- Maritime Administration (MARAD) fleet statistics and vessel registries</w:t>
        <w:br/>
        <w:t>- Military Sealift Command public vessel information</w:t>
        <w:br/>
        <w:t>- Individual vessel operator published fleet lists and specifications</w:t>
        <w:br/>
        <w:t>- Publicly available maritime databases and shipping intelligence sources</w:t>
        <w:br/>
        <w:br/>
        <w:t>**Data Processing:**</w:t>
        <w:br/>
        <w:br/>
        <w:t>Vessel data underwent standardization and quality assurance processes including:</w:t>
        <w:br/>
        <w:t>- Vessel identification standardization using IMO numbers as unique identifiers</w:t>
        <w:br/>
        <w:t>- Vessel type classification standardization into consistent categories</w:t>
        <w:br/>
        <w:t>- Operator name normalization addressing variations in corporate naming</w:t>
        <w:br/>
        <w:t>- Geographic data standardization for port locations</w:t>
        <w:br/>
        <w:t>- Validation of technical specifications against multiple sources where available</w:t>
        <w:br/>
        <w:t>- Deduplication to ensure each vessel appears once in the dataset</w:t>
        <w:br/>
        <w:br/>
        <w:t>**Analysis Methodology:**</w:t>
        <w:br/>
        <w:br/>
        <w:t>Fleet analysis employed statistical techniques including:</w:t>
        <w:br/>
        <w:t>- Descriptive statistics characterizing fleet composition, demographics, and distributions</w:t>
        <w:br/>
        <w:t>- Geographic concentration analysis identifying regional vessel clusters</w:t>
        <w:br/>
        <w:t>- Operator concentration analysis measuring market structure</w:t>
        <w:br/>
        <w:t>- Vessel type segmentation enabling category-specific insights</w:t>
        <w:br/>
        <w:t>- Time-series analysis of build years revealing fleet age demographics</w:t>
        <w:br/>
        <w:br/>
        <w:t>**Limitations and Caveats:**</w:t>
        <w:br/>
        <w:br/>
        <w:t>This analysis reflects data available as of February 2026 and carries several important limitations:</w:t>
        <w:br/>
        <w:br/>
        <w:t>1. **Fleet Coverage:** The analyzed dataset of 78 vessels represents</w:t>
        <w:br/>
        <w:t>a substantial portion but not the complete US-flag fleet. Additional vessels may exist in specialized trades,</w:t>
        <w:br/>
        <w:t>regional operations, or government programs not fully captured in publicly available sources.</w:t>
        <w:br/>
        <w:br/>
        <w:t>2. **Dynamic Fleet Status:** Vessel operators continuously modify fleet composition through newbuilding acquisitions,</w:t>
        <w:br/>
        <w:t>vessel sales, reflagging, and retirements. The analysis represents a snapshot in time rather than real-time status.</w:t>
        <w:br/>
        <w:br/>
        <w:t>3. **Operational Details:** Detailed operational information including exact deployment schedules, cargo carried,</w:t>
        <w:br/>
        <w:t>and commercial arrangements often remains proprietary. Analysis relies on publicly available information and general</w:t>
        <w:br/>
        <w:t>industry knowledge.</w:t>
        <w:br/>
        <w:br/>
        <w:t>4. **Classification Decisions:** Vessel type classifications and operator categorizations involve analytical judgment.</w:t>
        <w:br/>
        <w:t>Multi-purpose vessels or operators serving multiple market segments may be categorized based on primary mission,</w:t>
        <w:br/>
        <w:t>potentially simplifying more nuanced operational realities.</w:t>
        <w:br/>
        <w:br/>
        <w:t>**Data Currency:**</w:t>
        <w:br/>
        <w:br/>
        <w:t>Users should note that maritime fleet data changes continuously. For time-sensitive applications, verification of</w:t>
        <w:br/>
        <w:t>current vessel status, operator assignments, and specifications from primary sources is recommended. Maritime databases</w:t>
        <w:br/>
        <w:t>including IHS Sea-web, Clarksons, and Lloyd's List Intelligence provide subscription-based access to continuously</w:t>
        <w:br/>
        <w:t>updated vessel information.</w:t>
        <w:br/>
        <w:br/>
        <w:t>**Acknowledgments:**</w:t>
        <w:br/>
        <w:br/>
        <w:t>This analysis benefited from publicly available data provided by US government agencies including MARAD, USACE, and</w:t>
        <w:br/>
        <w:t>MSC, whose commitment to transparency enables informed maritime policy discussion and industry analysis.</w:t>
      </w:r>
    </w:p>
    <w:p>
      <w:pPr>
        <w:pStyle w:val="Heading2"/>
      </w:pPr>
      <w:r>
        <w:t>Appendix E: Acronyms and Terminology</w:t>
      </w:r>
    </w:p>
    <w:p>
      <w:r>
        <w:t>**Common Maritime and Military Acronyms:**</w:t>
        <w:br/>
        <w:br/>
        <w:t>- **CIVMAR:** Civil Service Mariner - federal civilian mariners crewing MSC vessels</w:t>
        <w:br/>
        <w:t>- **CONUS:** Continental United States</w:t>
        <w:br/>
        <w:t>- **DWT:** Deadweight Tonnage - cargo carrying capacity in metric tons</w:t>
        <w:br/>
        <w:t>- **EPF:** Expeditionary Fast Transport - high-speed catamaran vessels</w:t>
        <w:br/>
        <w:t>- **ESB:** Expeditionary Sea Base - afloat forward staging base vessels</w:t>
        <w:br/>
        <w:t>- **FSS:** Fast Sealift Ships - high-speed strategic sealift vessels</w:t>
        <w:br/>
        <w:t>- **GT:** Gross Tonnage - volumetric measure of total enclosed ship space</w:t>
        <w:br/>
        <w:t>- **IMO:** International Maritime Organization - UN specialized agency for maritime regulation</w:t>
        <w:br/>
        <w:t>- **LMSR:** Large, Medium-Speed Roll-on/Roll-off - major military vehicle transport ships</w:t>
        <w:br/>
        <w:t>- **MARAD:** Maritime Administration - US Department of Transportation agency</w:t>
        <w:br/>
        <w:t>- **MPS:** Maritime Prepositioning Ships - vessels maintaining forward-deployed equipment sets</w:t>
        <w:br/>
        <w:t>- **MSC:** Military Sealift Command - operates US military auxiliary vessels</w:t>
        <w:br/>
        <w:t>- **MSP:** Maritime Security Program - incentive program supporting commercial US-flag vessels</w:t>
        <w:br/>
        <w:t>- **NDRF:** National Defense Reserve Fleet - government-owned vessels in reserve status</w:t>
        <w:br/>
        <w:t>- **PM:** Program Manager - MSC program offices (PM1 through PM8)</w:t>
        <w:br/>
        <w:t>- **RoRo:** Roll-on/Roll-off - vessels with ramps for driving vehicles aboard</w:t>
        <w:br/>
        <w:t>- **ROS:** Reduced Operating Status - minimal crew maintaining vessel in ready-to-activate condition</w:t>
        <w:br/>
        <w:t>- **RRF:** Ready Reserve Force - vessels maintained for rapid activation during contingencies</w:t>
        <w:br/>
        <w:t>- **T-AE:** Military hull classification for ammunition ships</w:t>
        <w:br/>
        <w:t>- **T-AKE:** Military hull classification for dry cargo and ammunition ships</w:t>
        <w:br/>
        <w:t>- **T-AKR:** Military hull classification for vehicle cargo ships</w:t>
        <w:br/>
        <w:t>- **T-AO:** Military hull classification for fleet oilers</w:t>
        <w:br/>
        <w:t>- **TEU:** Twenty-foot Equivalent Unit - standard container measurement</w:t>
        <w:br/>
        <w:t>- **USTRANSCOM:** United States Transportation Command - unified combatant command for military transportation</w:t>
        <w:br/>
        <w:t>- **VERTREP:** Vertical Replenishment - helicopter cargo transfer to ships</w:t>
        <w:br/>
        <w:br/>
        <w:t>**Maritime Terms:**</w:t>
        <w:br/>
        <w:br/>
        <w:t>- **Cabotage:** Coastal trade reserved for domestic-flag vessels under national laws</w:t>
        <w:br/>
        <w:t>- **Cargo Preference:** Laws requiring government-impelled cargo move on US-flag vessels</w:t>
        <w:br/>
        <w:t>- **Handy-size/Panamax/Post-Panamax:** Vessel size classifications based on dimensions</w:t>
        <w:br/>
        <w:t>- **Jones Act:** Merchant Marine Act of 1920 requiring US-built, flagged, and crewed vessels for domestic trade</w:t>
        <w:br/>
        <w:t>- **Layberth:** Berth where inactive vessels are maintained in reduced operating status</w:t>
        <w:br/>
        <w:t>- **Underway Replenishment:** Transferring cargo between ships while underway at sea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This comprehensive analysis of the United States flag vessel fleet reveals a complex maritime ecosystem balancing</w:t>
        <w:br/>
        <w:t>commercial operations, military requirements, and national strategic interests. The 78-vessel</w:t>
        <w:br/>
        <w:t>fleet analyzed herein demonstrates diverse capabilities across container shipping, tanker operations, bulk carriage,</w:t>
        <w:br/>
        <w:t>and military sealift, concentrated in key maritime clusters including Norfolk/Hampton Roads, Houston, Los Angeles/</w:t>
        <w:br/>
        <w:t>Long Beach, and other strategic locations.</w:t>
        <w:br/>
        <w:br/>
        <w:t>Several key findings merit emphasis:</w:t>
        <w:br/>
        <w:br/>
        <w:t>**Fleet Composition:** The commercial-military integration characterizing the US-flag fleet creates unique operational</w:t>
        <w:br/>
        <w:t>requirements and business opportunities. MSC's substantial presence (20 vessels,</w:t>
        <w:br/>
        <w:t>25.6% of analyzed total) demonstrates how defense requirements drive significant</w:t>
        <w:br/>
        <w:t>fleet capacity, while commercial operators navigate Jones Act protection and international competition.</w:t>
        <w:br/>
        <w:br/>
        <w:t>**Geographic Concentration:** Norfolk's dominance (18 vessels, 23.1%</w:t>
        <w:br/>
        <w:t>of fleet) reflects strategic positioning, MSC headquarters location, and accumulated maritime infrastructure. This</w:t>
        <w:br/>
        <w:t>concentration creates both competitive markets and substantial business volume for positioned maritime service providers.</w:t>
        <w:br/>
        <w:br/>
        <w:t>**Fleet Demographics:** Average vessel age of 23.5 years signals approaching modernization</w:t>
        <w:br/>
        <w:t>requirements. The 16 vessels built before 1990 face retirement decisions in coming years,</w:t>
        <w:br/>
        <w:t>potentially reducing fleet capacity absent sustained newbuilding programs or life-extension investments.</w:t>
        <w:br/>
        <w:br/>
        <w:t>**Strategic Implications:** The US-flag fleet's modest size relative to global shipping (under 1% of world tonnage)</w:t>
        <w:br/>
        <w:t>underscores American reliance on foreign-flag vessels for most international trade. However, the fleet's specialized</w:t>
        <w:br/>
        <w:t>capabilities in Jones Act trades, cargo preference markets, and military sealift provide essential national capabilities</w:t>
        <w:br/>
        <w:t>not replaceable through foreign-flag alternatives.</w:t>
        <w:br/>
        <w:br/>
        <w:t>**Business Opportunities:** For maritime service providers including ship agents, terminal operators, stevedores,</w:t>
        <w:br/>
        <w:t>chandlers, and ship repair facilities, understanding fleet composition, operator preferences, and vessel deployment</w:t>
        <w:br/>
        <w:t>patterns enables targeted business development. MSC operations particularly demand specialized capabilities creating</w:t>
        <w:br/>
        <w:t>opportunities for qualified providers.</w:t>
        <w:br/>
        <w:br/>
        <w:t>**Policy Considerations:** Sustaining adequate US-flag capacity requires continued government support through Maritime</w:t>
        <w:br/>
        <w:t>Security Program stipends, cargo preference enforcement, and Jones Act protection, balanced against pressures to reduce</w:t>
        <w:br/>
        <w:t>costs and enhance competitiveness. Fleet modernization demands policy attention to address construction cost differentials,</w:t>
        <w:br/>
        <w:t>crew development needs, and Ready Reserve Force recapitalization.</w:t>
        <w:br/>
        <w:br/>
        <w:t>The US-flag fleet remains an essential component of national maritime infrastructure, serving commercial markets while</w:t>
        <w:br/>
        <w:t>providing military sealift capacity critical to power projection and contingency response. Understanding this fleet's</w:t>
        <w:br/>
        <w:t>structure, capabilities, and evolution enables stakeholders across government, industry, and maritime services to make</w:t>
        <w:br/>
        <w:t>informed decisions supporting national maritime interests.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