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finding an event, did you feel you were given enough options to find events? (yes/no)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adding an event to the agenda, was there anywhere where you felt uncertain of how to perform the task? (open ended)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Would you consider the push notification on the lockscreen a helpful or nuisance feature? (helpful/not helpful)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well do you think information about an event was displayed you? (scale 1-5)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useful did you find listening to the event details was versus reading it? (details aside: yes/no)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intuitive and enjoyable was using the map interface? (enjoyable/not enjoyable)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adding a review, are there sufficient tools for you to properly convey your thoughts? (yes/no)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navigating throughout the app, was there any major instances where you felt unsure about clicking a page or option? Why? (yes + explanation / no)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an app you would like to have when you are traveling? (yes/no)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a scale of 1-5, how enjoyable was the overall experience? (scale 1-5)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 some context for each task so they understand what each task is for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Interview Format: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Task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https://www.justinmind.com/usernote/tests/41654838/41655092/41655094/index.html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1: Tell user to create a travel plan for CN Tower for October 29, 2018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2: Schedule event for 12:00-14:00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3: Submit the travel plan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Things to note during interview: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Outside of these 3 things, if the user asks any questions it is considered app ambiguity.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Clicking things that SHOULD do something but doesn't because we are a prototype can be ignored/explained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User’s speed in performing task (clicking on multiple things to find the right way to complete the task or spending time to look for the submit button)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Error Rate (clicking past the agenda screen/ user forgetting to submit) / If you as the interviewer has to tell the user that they are not done the task, this is also app ambiguity.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 2: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https://www.justinmind.com/usernote/tests/41654838/41670892/41670902/index.html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Tell user to simply learn more about the attraction they are scheduled to visit.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Task Checklist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1: Click the notification to enter the task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2: Read the text</w:t>
        <w:br w:type="textWrapping"/>
        <w:t xml:space="preserve">3: Listen to the voice</w:t>
        <w:br w:type="textWrapping"/>
        <w:t xml:space="preserve">4: Look at the map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5: Users can tap on “Explore more Details” to view fullscreen map but is not considered an error if they do not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Error Rate: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Users should not go to any other page other than the attraction detail page and the map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Task 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https://www.justinmind.com/usernote/tests/41654838/41670937/41670939/index.html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Tell user to leave a review and attempt to upload a picture, first try: cancel uploading, 2nd try: actually try to upload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Checklist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1: Click the notification to enter the task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2: Give a Star rating and write a review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3: Go to pictures 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4: Tap upload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5: cancel the upload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6: retry upload and actually attempt to upload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Error Rate: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 star rating is considered “forgetting to rate” unless user specifies they want to give a 0 star rating. Cannot apply to text review, needs to have a written response otherwise considered an error.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ustinmind.com/usernote/tests/41654838/41655092/41655094/index.html" TargetMode="External"/><Relationship Id="rId7" Type="http://schemas.openxmlformats.org/officeDocument/2006/relationships/hyperlink" Target="https://www.justinmind.com/usernote/tests/41654838/41670892/41670902/index.html" TargetMode="External"/><Relationship Id="rId8" Type="http://schemas.openxmlformats.org/officeDocument/2006/relationships/hyperlink" Target="https://www.justinmind.com/usernote/tests/41654838/41670937/41670939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