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product-requirements-document"/>
    <w:p>
      <w:pPr>
        <w:pStyle w:val="Heading1"/>
      </w:pPr>
      <w:r>
        <w:t xml:space="preserve">Product Requirements Document</w:t>
      </w:r>
    </w:p>
    <w:bookmarkStart w:id="54" w:name="online-marketplace-order-platform"/>
    <w:p>
      <w:pPr>
        <w:pStyle w:val="Heading2"/>
      </w:pPr>
      <w:r>
        <w:t xml:space="preserve">Online Marketplace Order Platform</w:t>
      </w:r>
    </w:p>
    <w:bookmarkStart w:id="20" w:name="product-summary"/>
    <w:p>
      <w:pPr>
        <w:pStyle w:val="Heading3"/>
      </w:pPr>
      <w:r>
        <w:t xml:space="preserve">1. Product Summary</w:t>
      </w:r>
    </w:p>
    <w:p>
      <w:pPr>
        <w:pStyle w:val="FirstParagraph"/>
      </w:pPr>
      <w:r>
        <w:t xml:space="preserve">The Online Marketplace Order Platform enables buyers to purchase products from third-party sellers through a centralized marketplace experience. The platform manages checkout, order creation, payment authorization, seller fulfillment coordination, shipment status, cancellations, refunds, and customer support visibility.</w:t>
      </w:r>
    </w:p>
    <w:p>
      <w:pPr>
        <w:pStyle w:val="BodyText"/>
      </w:pPr>
      <w:r>
        <w:t xml:space="preserve">The product is intended for marketplaces where inventory, fulfillment, and seller operations are distributed across multiple vendors, while the marketplace operator owns the buyer checkout experience and order lifecycle coordination.</w:t>
      </w:r>
    </w:p>
    <w:bookmarkEnd w:id="20"/>
    <w:bookmarkStart w:id="21" w:name="product-goals"/>
    <w:p>
      <w:pPr>
        <w:pStyle w:val="Heading3"/>
      </w:pPr>
      <w:r>
        <w:t xml:space="preserve">2. Product Goals</w:t>
      </w:r>
    </w:p>
    <w:p>
      <w:pPr>
        <w:pStyle w:val="FirstParagraph"/>
      </w:pPr>
      <w:r>
        <w:t xml:space="preserve">The product should:</w:t>
      </w:r>
    </w:p>
    <w:p>
      <w:pPr>
        <w:pStyle w:val="Compact"/>
        <w:numPr>
          <w:ilvl w:val="0"/>
          <w:numId w:val="1001"/>
        </w:numPr>
      </w:pPr>
      <w:r>
        <w:t xml:space="preserve">Allow buyers to place orders containing products from one or more sellers.</w:t>
      </w:r>
    </w:p>
    <w:p>
      <w:pPr>
        <w:pStyle w:val="Compact"/>
        <w:numPr>
          <w:ilvl w:val="0"/>
          <w:numId w:val="1001"/>
        </w:numPr>
      </w:pPr>
      <w:r>
        <w:t xml:space="preserve">Coordinate payment authorization and capture.</w:t>
      </w:r>
    </w:p>
    <w:p>
      <w:pPr>
        <w:pStyle w:val="Compact"/>
        <w:numPr>
          <w:ilvl w:val="0"/>
          <w:numId w:val="1001"/>
        </w:numPr>
      </w:pPr>
      <w:r>
        <w:t xml:space="preserve">Split marketplace orders into seller-specific fulfillment orders.</w:t>
      </w:r>
    </w:p>
    <w:p>
      <w:pPr>
        <w:pStyle w:val="Compact"/>
        <w:numPr>
          <w:ilvl w:val="0"/>
          <w:numId w:val="1001"/>
        </w:numPr>
      </w:pPr>
      <w:r>
        <w:t xml:space="preserve">Provide sellers with clear fulfillment responsibilities.</w:t>
      </w:r>
    </w:p>
    <w:p>
      <w:pPr>
        <w:pStyle w:val="Compact"/>
        <w:numPr>
          <w:ilvl w:val="0"/>
          <w:numId w:val="1001"/>
        </w:numPr>
      </w:pPr>
      <w:r>
        <w:t xml:space="preserve">Track order, payment, shipment, cancellation, and refund status.</w:t>
      </w:r>
    </w:p>
    <w:p>
      <w:pPr>
        <w:pStyle w:val="Compact"/>
        <w:numPr>
          <w:ilvl w:val="0"/>
          <w:numId w:val="1001"/>
        </w:numPr>
      </w:pPr>
      <w:r>
        <w:t xml:space="preserve">Give customer support teams a unified view of the order lifecycle.</w:t>
      </w:r>
    </w:p>
    <w:p>
      <w:pPr>
        <w:pStyle w:val="Compact"/>
        <w:numPr>
          <w:ilvl w:val="0"/>
          <w:numId w:val="1001"/>
        </w:numPr>
      </w:pPr>
      <w:r>
        <w:t xml:space="preserve">Maintain auditability across buyer, seller, payment, and support actions.</w:t>
      </w:r>
    </w:p>
    <w:p>
      <w:pPr>
        <w:pStyle w:val="Compact"/>
        <w:numPr>
          <w:ilvl w:val="0"/>
          <w:numId w:val="1001"/>
        </w:numPr>
      </w:pPr>
      <w:r>
        <w:t xml:space="preserve">Support reliable integration with external payment, tax, shipping, seller, and notification services.</w:t>
      </w:r>
    </w:p>
    <w:bookmarkEnd w:id="21"/>
    <w:bookmarkStart w:id="22" w:name="non-goals"/>
    <w:p>
      <w:pPr>
        <w:pStyle w:val="Heading3"/>
      </w:pPr>
      <w:r>
        <w:t xml:space="preserve">3. Non-Goals</w:t>
      </w:r>
    </w:p>
    <w:p>
      <w:pPr>
        <w:pStyle w:val="FirstParagraph"/>
      </w:pPr>
      <w:r>
        <w:t xml:space="preserve">The product will not:</w:t>
      </w:r>
    </w:p>
    <w:p>
      <w:pPr>
        <w:pStyle w:val="Compact"/>
        <w:numPr>
          <w:ilvl w:val="0"/>
          <w:numId w:val="1002"/>
        </w:numPr>
      </w:pPr>
      <w:r>
        <w:t xml:space="preserve">Provide a full product information management system.</w:t>
      </w:r>
    </w:p>
    <w:p>
      <w:pPr>
        <w:pStyle w:val="Compact"/>
        <w:numPr>
          <w:ilvl w:val="0"/>
          <w:numId w:val="1002"/>
        </w:numPr>
      </w:pPr>
      <w:r>
        <w:t xml:space="preserve">Replace seller inventory management systems.</w:t>
      </w:r>
    </w:p>
    <w:p>
      <w:pPr>
        <w:pStyle w:val="Compact"/>
        <w:numPr>
          <w:ilvl w:val="0"/>
          <w:numId w:val="1002"/>
        </w:numPr>
      </w:pPr>
      <w:r>
        <w:t xml:space="preserve">Operate warehouse robotics, carrier systems, or physical fulfillment infrastructure.</w:t>
      </w:r>
    </w:p>
    <w:p>
      <w:pPr>
        <w:pStyle w:val="Compact"/>
        <w:numPr>
          <w:ilvl w:val="0"/>
          <w:numId w:val="1002"/>
        </w:numPr>
      </w:pPr>
      <w:r>
        <w:t xml:space="preserve">Provide accounting, tax filing, or seller payout reconciliation in the initial release.</w:t>
      </w:r>
    </w:p>
    <w:p>
      <w:pPr>
        <w:pStyle w:val="Compact"/>
        <w:numPr>
          <w:ilvl w:val="0"/>
          <w:numId w:val="1002"/>
        </w:numPr>
      </w:pPr>
      <w:r>
        <w:t xml:space="preserve">Provide marketing campaign management.</w:t>
      </w:r>
    </w:p>
    <w:p>
      <w:pPr>
        <w:pStyle w:val="Compact"/>
        <w:numPr>
          <w:ilvl w:val="0"/>
          <w:numId w:val="1002"/>
        </w:numPr>
      </w:pPr>
      <w:r>
        <w:t xml:space="preserve">Support auction-style purchasing in the initial release.</w:t>
      </w:r>
    </w:p>
    <w:p>
      <w:pPr>
        <w:pStyle w:val="Compact"/>
        <w:numPr>
          <w:ilvl w:val="0"/>
          <w:numId w:val="1002"/>
        </w:numPr>
      </w:pPr>
      <w:r>
        <w:t xml:space="preserve">Support peer-to-peer negotiation or custom quote workflows in the initial release.</w:t>
      </w:r>
    </w:p>
    <w:p>
      <w:pPr>
        <w:pStyle w:val="Compact"/>
        <w:numPr>
          <w:ilvl w:val="0"/>
          <w:numId w:val="1002"/>
        </w:numPr>
      </w:pPr>
      <w:r>
        <w:t xml:space="preserve">Store raw payment card data.</w:t>
      </w:r>
    </w:p>
    <w:bookmarkEnd w:id="22"/>
    <w:bookmarkStart w:id="23" w:name="target-users"/>
    <w:p>
      <w:pPr>
        <w:pStyle w:val="Heading3"/>
      </w:pPr>
      <w:r>
        <w:t xml:space="preserve">4. Target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Browses products, checks out, pays, tracks orders, and requests cancellation or refund.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Receives fulfillment orders, confirms availability, ships products, and updates fulfillment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Support Agent</w:t>
            </w:r>
          </w:p>
        </w:tc>
        <w:tc>
          <w:tcPr/>
          <w:p>
            <w:pPr>
              <w:pStyle w:val="Compact"/>
            </w:pPr>
            <w:r>
              <w:t xml:space="preserve">Reviews orders, assists buyers, initiates approved cancellations or refunds, and resolves order issues.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Administrator</w:t>
            </w:r>
          </w:p>
        </w:tc>
        <w:tc>
          <w:tcPr/>
          <w:p>
            <w:pPr>
              <w:pStyle w:val="Compact"/>
            </w:pPr>
            <w:r>
              <w:t xml:space="preserve">Configures marketplace rules, seller status, order policies, and operational settings.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Manager</w:t>
            </w:r>
          </w:p>
        </w:tc>
        <w:tc>
          <w:tcPr/>
          <w:p>
            <w:pPr>
              <w:pStyle w:val="Compact"/>
            </w:pPr>
            <w:r>
              <w:t xml:space="preserve">Monitors order flow, seller response, fulfillment exceptions, and unresolved integration failures.</w:t>
            </w:r>
          </w:p>
        </w:tc>
      </w:tr>
    </w:tbl>
    <w:bookmarkEnd w:id="23"/>
    <w:bookmarkStart w:id="24" w:name="external-systems"/>
    <w:p>
      <w:pPr>
        <w:pStyle w:val="Heading3"/>
      </w:pPr>
      <w:r>
        <w:t xml:space="preserve">5. External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External 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Gateway</w:t>
            </w:r>
          </w:p>
        </w:tc>
        <w:tc>
          <w:tcPr/>
          <w:p>
            <w:pPr>
              <w:pStyle w:val="Compact"/>
            </w:pPr>
            <w:r>
              <w:t xml:space="preserve">Authorizes, captures, voids, and refunds payments.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Calculation Service</w:t>
            </w:r>
          </w:p>
        </w:tc>
        <w:tc>
          <w:tcPr/>
          <w:p>
            <w:pPr>
              <w:pStyle w:val="Compact"/>
            </w:pPr>
            <w:r>
              <w:t xml:space="preserve">Calculates sales tax, VAT, or other applicable transaction taxes.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 Carrier Service</w:t>
            </w:r>
          </w:p>
        </w:tc>
        <w:tc>
          <w:tcPr/>
          <w:p>
            <w:pPr>
              <w:pStyle w:val="Compact"/>
            </w:pPr>
            <w:r>
              <w:t xml:space="preserve">Provides shipping rates, labels, tracking events, and delivery status where supported.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Provider</w:t>
            </w:r>
          </w:p>
        </w:tc>
        <w:tc>
          <w:tcPr/>
          <w:p>
            <w:pPr>
              <w:pStyle w:val="Compact"/>
            </w:pPr>
            <w:r>
              <w:t xml:space="preserve">Sends email, SMS, or push notifications for order lifecycle events.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System</w:t>
            </w:r>
          </w:p>
        </w:tc>
        <w:tc>
          <w:tcPr/>
          <w:p>
            <w:pPr>
              <w:pStyle w:val="Compact"/>
            </w:pPr>
            <w:r>
              <w:t xml:space="preserve">Optional seller-side system for inventory confirmation, fulfillment updates, or order import.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Screening Service</w:t>
            </w:r>
          </w:p>
        </w:tc>
        <w:tc>
          <w:tcPr/>
          <w:p>
            <w:pPr>
              <w:pStyle w:val="Compact"/>
            </w:pPr>
            <w:r>
              <w:t xml:space="preserve">Optional service for risk scoring and fraud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Provider</w:t>
            </w:r>
          </w:p>
        </w:tc>
        <w:tc>
          <w:tcPr/>
          <w:p>
            <w:pPr>
              <w:pStyle w:val="Compact"/>
            </w:pPr>
            <w:r>
              <w:t xml:space="preserve">Optional system used to authenticate sellers, support agents, and administrators.</w:t>
            </w:r>
          </w:p>
        </w:tc>
      </w:tr>
    </w:tbl>
    <w:bookmarkEnd w:id="24"/>
    <w:bookmarkStart w:id="25" w:name="primary-user-problems"/>
    <w:p>
      <w:pPr>
        <w:pStyle w:val="Heading3"/>
      </w:pPr>
      <w:r>
        <w:t xml:space="preserve">6. Primary User Problems</w:t>
      </w:r>
    </w:p>
    <w:p>
      <w:pPr>
        <w:pStyle w:val="FirstParagraph"/>
      </w:pPr>
      <w:r>
        <w:t xml:space="preserve">Buyers need a simple and trustworthy checkout experience even when an order involves multiple sellers. Sellers need clear, actionable fulfillment instructions without taking responsibility for the entire marketplace order. Customer support teams need a unified order history so they can resolve disputes, failed payments, shipment delays, cancellations, and refunds.</w:t>
      </w:r>
    </w:p>
    <w:p>
      <w:pPr>
        <w:pStyle w:val="BodyText"/>
      </w:pPr>
      <w:r>
        <w:t xml:space="preserve">The marketplace operator needs a reliable order coordination layer that can handle distributed fulfillment, payment state, external service failures, and audit requirements without creating inconsistent order states.</w:t>
      </w:r>
    </w:p>
    <w:bookmarkEnd w:id="25"/>
    <w:bookmarkStart w:id="38" w:name="product-capabilities"/>
    <w:p>
      <w:pPr>
        <w:pStyle w:val="Heading3"/>
      </w:pPr>
      <w:r>
        <w:t xml:space="preserve">7. Product Capabilities</w:t>
      </w:r>
    </w:p>
    <w:bookmarkStart w:id="26" w:name="cart-and-checkout"/>
    <w:p>
      <w:pPr>
        <w:pStyle w:val="Heading4"/>
      </w:pPr>
      <w:r>
        <w:t xml:space="preserve">7.1 Cart and Checkout</w:t>
      </w:r>
    </w:p>
    <w:p>
      <w:pPr>
        <w:pStyle w:val="FirstParagraph"/>
      </w:pPr>
      <w:r>
        <w:t xml:space="preserve">Buyers should be able to:</w:t>
      </w:r>
    </w:p>
    <w:p>
      <w:pPr>
        <w:pStyle w:val="Compact"/>
        <w:numPr>
          <w:ilvl w:val="0"/>
          <w:numId w:val="1003"/>
        </w:numPr>
      </w:pPr>
      <w:r>
        <w:t xml:space="preserve">Add available products to a cart.</w:t>
      </w:r>
    </w:p>
    <w:p>
      <w:pPr>
        <w:pStyle w:val="Compact"/>
        <w:numPr>
          <w:ilvl w:val="0"/>
          <w:numId w:val="1003"/>
        </w:numPr>
      </w:pPr>
      <w:r>
        <w:t xml:space="preserve">Review item price, quantity, seller, shipping option, estimated tax, and total cost.</w:t>
      </w:r>
    </w:p>
    <w:p>
      <w:pPr>
        <w:pStyle w:val="Compact"/>
        <w:numPr>
          <w:ilvl w:val="0"/>
          <w:numId w:val="1003"/>
        </w:numPr>
      </w:pPr>
      <w:r>
        <w:t xml:space="preserve">Enter or select a shipping address.</w:t>
      </w:r>
    </w:p>
    <w:p>
      <w:pPr>
        <w:pStyle w:val="Compact"/>
        <w:numPr>
          <w:ilvl w:val="0"/>
          <w:numId w:val="1003"/>
        </w:numPr>
      </w:pPr>
      <w:r>
        <w:t xml:space="preserve">Select a supported payment method.</w:t>
      </w:r>
    </w:p>
    <w:p>
      <w:pPr>
        <w:pStyle w:val="Compact"/>
        <w:numPr>
          <w:ilvl w:val="0"/>
          <w:numId w:val="1003"/>
        </w:numPr>
      </w:pPr>
      <w:r>
        <w:t xml:space="preserve">Review marketplace terms before purchase.</w:t>
      </w:r>
    </w:p>
    <w:p>
      <w:pPr>
        <w:pStyle w:val="Compact"/>
        <w:numPr>
          <w:ilvl w:val="0"/>
          <w:numId w:val="1003"/>
        </w:numPr>
      </w:pPr>
      <w:r>
        <w:t xml:space="preserve">Submit the order for processing.</w:t>
      </w:r>
    </w:p>
    <w:p>
      <w:pPr>
        <w:pStyle w:val="Compact"/>
        <w:numPr>
          <w:ilvl w:val="0"/>
          <w:numId w:val="1003"/>
        </w:numPr>
      </w:pPr>
      <w:r>
        <w:t xml:space="preserve">Receive confirmation when the order is accepted.</w:t>
      </w:r>
    </w:p>
    <w:p>
      <w:pPr>
        <w:pStyle w:val="FirstParagraph"/>
      </w:pPr>
      <w:r>
        <w:t xml:space="preserve">The checkout experience should prevent buyers from placing orders with unavailable items, invalid addresses, unsupported shipping destinations, or failed payment authorization.</w:t>
      </w:r>
    </w:p>
    <w:bookmarkEnd w:id="26"/>
    <w:bookmarkStart w:id="27" w:name="order-creation"/>
    <w:p>
      <w:pPr>
        <w:pStyle w:val="Heading4"/>
      </w:pPr>
      <w:r>
        <w:t xml:space="preserve">7.2 Order Creation</w:t>
      </w:r>
    </w:p>
    <w:p>
      <w:pPr>
        <w:pStyle w:val="FirstParagraph"/>
      </w:pPr>
      <w:r>
        <w:t xml:space="preserve">The platform should create a marketplace order after successful checkout validation.</w:t>
      </w:r>
    </w:p>
    <w:p>
      <w:pPr>
        <w:pStyle w:val="BodyText"/>
      </w:pPr>
      <w:r>
        <w:t xml:space="preserve">The system should:</w:t>
      </w:r>
    </w:p>
    <w:p>
      <w:pPr>
        <w:pStyle w:val="Compact"/>
        <w:numPr>
          <w:ilvl w:val="0"/>
          <w:numId w:val="1004"/>
        </w:numPr>
      </w:pPr>
      <w:r>
        <w:t xml:space="preserve">Assign a unique marketplace order ID.</w:t>
      </w:r>
    </w:p>
    <w:p>
      <w:pPr>
        <w:pStyle w:val="Compact"/>
        <w:numPr>
          <w:ilvl w:val="0"/>
          <w:numId w:val="1004"/>
        </w:numPr>
      </w:pPr>
      <w:r>
        <w:t xml:space="preserve">Preserve the buyer-visible order summary.</w:t>
      </w:r>
    </w:p>
    <w:p>
      <w:pPr>
        <w:pStyle w:val="Compact"/>
        <w:numPr>
          <w:ilvl w:val="0"/>
          <w:numId w:val="1004"/>
        </w:numPr>
      </w:pPr>
      <w:r>
        <w:t xml:space="preserve">Store the finalized checkout total.</w:t>
      </w:r>
    </w:p>
    <w:p>
      <w:pPr>
        <w:pStyle w:val="Compact"/>
        <w:numPr>
          <w:ilvl w:val="0"/>
          <w:numId w:val="1004"/>
        </w:numPr>
      </w:pPr>
      <w:r>
        <w:t xml:space="preserve">Store the product, seller, price, tax, shipping, and discount details accepted by the buyer.</w:t>
      </w:r>
    </w:p>
    <w:p>
      <w:pPr>
        <w:pStyle w:val="Compact"/>
        <w:numPr>
          <w:ilvl w:val="0"/>
          <w:numId w:val="1004"/>
        </w:numPr>
      </w:pPr>
      <w:r>
        <w:t xml:space="preserve">Track order status.</w:t>
      </w:r>
    </w:p>
    <w:p>
      <w:pPr>
        <w:pStyle w:val="Compact"/>
        <w:numPr>
          <w:ilvl w:val="0"/>
          <w:numId w:val="1004"/>
        </w:numPr>
      </w:pPr>
      <w:r>
        <w:t xml:space="preserve">Track item-level status.</w:t>
      </w:r>
    </w:p>
    <w:p>
      <w:pPr>
        <w:pStyle w:val="Compact"/>
        <w:numPr>
          <w:ilvl w:val="0"/>
          <w:numId w:val="1004"/>
        </w:numPr>
      </w:pPr>
      <w:r>
        <w:t xml:space="preserve">Track payment status.</w:t>
      </w:r>
    </w:p>
    <w:p>
      <w:pPr>
        <w:pStyle w:val="Compact"/>
        <w:numPr>
          <w:ilvl w:val="0"/>
          <w:numId w:val="1004"/>
        </w:numPr>
      </w:pPr>
      <w:r>
        <w:t xml:space="preserve">Track fulfillment status.</w:t>
      </w:r>
    </w:p>
    <w:p>
      <w:pPr>
        <w:pStyle w:val="FirstParagraph"/>
      </w:pPr>
      <w:r>
        <w:t xml:space="preserve">Order history should preserve what the buyer saw and accepted at the time of purchase, even if product, seller, tax, or shipping information changes later.</w:t>
      </w:r>
    </w:p>
    <w:bookmarkEnd w:id="27"/>
    <w:bookmarkStart w:id="28" w:name="seller-order-splitting"/>
    <w:p>
      <w:pPr>
        <w:pStyle w:val="Heading4"/>
      </w:pPr>
      <w:r>
        <w:t xml:space="preserve">7.3 Seller Order Splitting</w:t>
      </w:r>
    </w:p>
    <w:p>
      <w:pPr>
        <w:pStyle w:val="FirstParagraph"/>
      </w:pPr>
      <w:r>
        <w:t xml:space="preserve">If a marketplace order contains products from multiple sellers, the platform should split it into seller-specific fulfillment orders.</w:t>
      </w:r>
    </w:p>
    <w:p>
      <w:pPr>
        <w:pStyle w:val="BodyText"/>
      </w:pPr>
      <w:r>
        <w:t xml:space="preserve">The system should:</w:t>
      </w:r>
    </w:p>
    <w:p>
      <w:pPr>
        <w:pStyle w:val="Compact"/>
        <w:numPr>
          <w:ilvl w:val="0"/>
          <w:numId w:val="1005"/>
        </w:numPr>
      </w:pPr>
      <w:r>
        <w:t xml:space="preserve">Assign one or more seller order IDs.</w:t>
      </w:r>
    </w:p>
    <w:p>
      <w:pPr>
        <w:pStyle w:val="Compact"/>
        <w:numPr>
          <w:ilvl w:val="0"/>
          <w:numId w:val="1005"/>
        </w:numPr>
      </w:pPr>
      <w:r>
        <w:t xml:space="preserve">Preserve the relationship between marketplace order and seller fulfillment orders.</w:t>
      </w:r>
    </w:p>
    <w:p>
      <w:pPr>
        <w:pStyle w:val="Compact"/>
        <w:numPr>
          <w:ilvl w:val="0"/>
          <w:numId w:val="1005"/>
        </w:numPr>
      </w:pPr>
      <w:r>
        <w:t xml:space="preserve">Send each seller only the fulfillment information relevant to that seller.</w:t>
      </w:r>
    </w:p>
    <w:p>
      <w:pPr>
        <w:pStyle w:val="Compact"/>
        <w:numPr>
          <w:ilvl w:val="0"/>
          <w:numId w:val="1005"/>
        </w:numPr>
      </w:pPr>
      <w:r>
        <w:t xml:space="preserve">Track seller-specific acceptance, rejection, shipment, and exception status.</w:t>
      </w:r>
    </w:p>
    <w:p>
      <w:pPr>
        <w:pStyle w:val="Compact"/>
        <w:numPr>
          <w:ilvl w:val="0"/>
          <w:numId w:val="1005"/>
        </w:numPr>
      </w:pPr>
      <w:r>
        <w:t xml:space="preserve">Support item-level status where cancellation, shipment, or refund applies to only part of an order.</w:t>
      </w:r>
    </w:p>
    <w:bookmarkEnd w:id="28"/>
    <w:bookmarkStart w:id="29" w:name="payment-authorization-and-capture"/>
    <w:p>
      <w:pPr>
        <w:pStyle w:val="Heading4"/>
      </w:pPr>
      <w:r>
        <w:t xml:space="preserve">7.4 Payment Authorization and Capture</w:t>
      </w:r>
    </w:p>
    <w:p>
      <w:pPr>
        <w:pStyle w:val="FirstParagraph"/>
      </w:pPr>
      <w:r>
        <w:t xml:space="preserve">The system should coordinate payment operations through an external payment gateway.</w:t>
      </w:r>
    </w:p>
    <w:p>
      <w:pPr>
        <w:pStyle w:val="BodyText"/>
      </w:pPr>
      <w:r>
        <w:t xml:space="preserve">The system should support:</w:t>
      </w:r>
    </w:p>
    <w:p>
      <w:pPr>
        <w:pStyle w:val="Compact"/>
        <w:numPr>
          <w:ilvl w:val="0"/>
          <w:numId w:val="1006"/>
        </w:numPr>
      </w:pPr>
      <w:r>
        <w:t xml:space="preserve">Payment authorization.</w:t>
      </w:r>
    </w:p>
    <w:p>
      <w:pPr>
        <w:pStyle w:val="Compact"/>
        <w:numPr>
          <w:ilvl w:val="0"/>
          <w:numId w:val="1006"/>
        </w:numPr>
      </w:pPr>
      <w:r>
        <w:t xml:space="preserve">Payment capture.</w:t>
      </w:r>
    </w:p>
    <w:p>
      <w:pPr>
        <w:pStyle w:val="Compact"/>
        <w:numPr>
          <w:ilvl w:val="0"/>
          <w:numId w:val="1006"/>
        </w:numPr>
      </w:pPr>
      <w:r>
        <w:t xml:space="preserve">Payment void when an order cannot be accepted.</w:t>
      </w:r>
    </w:p>
    <w:p>
      <w:pPr>
        <w:pStyle w:val="Compact"/>
        <w:numPr>
          <w:ilvl w:val="0"/>
          <w:numId w:val="1006"/>
        </w:numPr>
      </w:pPr>
      <w:r>
        <w:t xml:space="preserve">Full refund.</w:t>
      </w:r>
    </w:p>
    <w:p>
      <w:pPr>
        <w:pStyle w:val="Compact"/>
        <w:numPr>
          <w:ilvl w:val="0"/>
          <w:numId w:val="1006"/>
        </w:numPr>
      </w:pPr>
      <w:r>
        <w:t xml:space="preserve">Partial refund where supported.</w:t>
      </w:r>
    </w:p>
    <w:p>
      <w:pPr>
        <w:pStyle w:val="Compact"/>
        <w:numPr>
          <w:ilvl w:val="0"/>
          <w:numId w:val="1006"/>
        </w:numPr>
      </w:pPr>
      <w:r>
        <w:t xml:space="preserve">Recording payment status and gateway references.</w:t>
      </w:r>
    </w:p>
    <w:p>
      <w:pPr>
        <w:pStyle w:val="Compact"/>
        <w:numPr>
          <w:ilvl w:val="0"/>
          <w:numId w:val="1006"/>
        </w:numPr>
      </w:pPr>
      <w:r>
        <w:t xml:space="preserve">Handling payment failures.</w:t>
      </w:r>
    </w:p>
    <w:p>
      <w:pPr>
        <w:pStyle w:val="Compact"/>
        <w:numPr>
          <w:ilvl w:val="0"/>
          <w:numId w:val="1006"/>
        </w:numPr>
      </w:pPr>
      <w:r>
        <w:t xml:space="preserve">Safe retry of payment-related operations.</w:t>
      </w:r>
    </w:p>
    <w:p>
      <w:pPr>
        <w:pStyle w:val="FirstParagraph"/>
      </w:pPr>
      <w:r>
        <w:t xml:space="preserve">The platform should not mark an order as accepted until payment authorization and required order validations have completed successfully.</w:t>
      </w:r>
    </w:p>
    <w:bookmarkEnd w:id="29"/>
    <w:bookmarkStart w:id="30" w:name="tax-and-pricing-finalization"/>
    <w:p>
      <w:pPr>
        <w:pStyle w:val="Heading4"/>
      </w:pPr>
      <w:r>
        <w:t xml:space="preserve">7.5 Tax and Pricing Finalization</w:t>
      </w:r>
    </w:p>
    <w:p>
      <w:pPr>
        <w:pStyle w:val="FirstParagraph"/>
      </w:pPr>
      <w:r>
        <w:t xml:space="preserve">The system should calculate final order totals before order submission.</w:t>
      </w:r>
    </w:p>
    <w:p>
      <w:pPr>
        <w:pStyle w:val="BodyText"/>
      </w:pPr>
      <w:r>
        <w:t xml:space="preserve">The system should support:</w:t>
      </w:r>
    </w:p>
    <w:p>
      <w:pPr>
        <w:pStyle w:val="Compact"/>
        <w:numPr>
          <w:ilvl w:val="0"/>
          <w:numId w:val="1007"/>
        </w:numPr>
      </w:pPr>
      <w:r>
        <w:t xml:space="preserve">Item subtotal calculation.</w:t>
      </w:r>
    </w:p>
    <w:p>
      <w:pPr>
        <w:pStyle w:val="Compact"/>
        <w:numPr>
          <w:ilvl w:val="0"/>
          <w:numId w:val="1007"/>
        </w:numPr>
      </w:pPr>
      <w:r>
        <w:t xml:space="preserve">Shipping charge calculation or selection.</w:t>
      </w:r>
    </w:p>
    <w:p>
      <w:pPr>
        <w:pStyle w:val="Compact"/>
        <w:numPr>
          <w:ilvl w:val="0"/>
          <w:numId w:val="1007"/>
        </w:numPr>
      </w:pPr>
      <w:r>
        <w:t xml:space="preserve">Tax calculation through an external tax service where configured.</w:t>
      </w:r>
    </w:p>
    <w:p>
      <w:pPr>
        <w:pStyle w:val="Compact"/>
        <w:numPr>
          <w:ilvl w:val="0"/>
          <w:numId w:val="1007"/>
        </w:numPr>
      </w:pPr>
      <w:r>
        <w:t xml:space="preserve">Discounts or promotions where supported by marketplace policy.</w:t>
      </w:r>
    </w:p>
    <w:p>
      <w:pPr>
        <w:pStyle w:val="Compact"/>
        <w:numPr>
          <w:ilvl w:val="0"/>
          <w:numId w:val="1007"/>
        </w:numPr>
      </w:pPr>
      <w:r>
        <w:t xml:space="preserve">Buyer-visible total before payment authorization.</w:t>
      </w:r>
    </w:p>
    <w:p>
      <w:pPr>
        <w:pStyle w:val="Compact"/>
        <w:numPr>
          <w:ilvl w:val="0"/>
          <w:numId w:val="1007"/>
        </w:numPr>
      </w:pPr>
      <w:r>
        <w:t xml:space="preserve">Storage of the finalized order total used for payment authorization and audit.</w:t>
      </w:r>
    </w:p>
    <w:bookmarkEnd w:id="30"/>
    <w:bookmarkStart w:id="31" w:name="inventory-and-availability-confirmation"/>
    <w:p>
      <w:pPr>
        <w:pStyle w:val="Heading4"/>
      </w:pPr>
      <w:r>
        <w:t xml:space="preserve">7.6 Inventory and Availability Confirmation</w:t>
      </w:r>
    </w:p>
    <w:p>
      <w:pPr>
        <w:pStyle w:val="FirstParagraph"/>
      </w:pPr>
      <w:r>
        <w:t xml:space="preserve">The platform should verify product availability before completing checkout.</w:t>
      </w:r>
    </w:p>
    <w:p>
      <w:pPr>
        <w:pStyle w:val="BodyText"/>
      </w:pPr>
      <w:r>
        <w:t xml:space="preserve">Availability confirmation may be based on:</w:t>
      </w:r>
    </w:p>
    <w:p>
      <w:pPr>
        <w:pStyle w:val="Compact"/>
        <w:numPr>
          <w:ilvl w:val="0"/>
          <w:numId w:val="1008"/>
        </w:numPr>
      </w:pPr>
      <w:r>
        <w:t xml:space="preserve">Marketplace-held inventory snapshots.</w:t>
      </w:r>
    </w:p>
    <w:p>
      <w:pPr>
        <w:pStyle w:val="Compact"/>
        <w:numPr>
          <w:ilvl w:val="0"/>
          <w:numId w:val="1008"/>
        </w:numPr>
      </w:pPr>
      <w:r>
        <w:t xml:space="preserve">Seller system integration.</w:t>
      </w:r>
    </w:p>
    <w:p>
      <w:pPr>
        <w:pStyle w:val="Compact"/>
        <w:numPr>
          <w:ilvl w:val="0"/>
          <w:numId w:val="1008"/>
        </w:numPr>
      </w:pPr>
      <w:r>
        <w:t xml:space="preserve">Seller-provided availability feeds.</w:t>
      </w:r>
    </w:p>
    <w:p>
      <w:pPr>
        <w:pStyle w:val="Compact"/>
        <w:numPr>
          <w:ilvl w:val="0"/>
          <w:numId w:val="1008"/>
        </w:numPr>
      </w:pPr>
      <w:r>
        <w:t xml:space="preserve">Manual seller confirmation after order placement.</w:t>
      </w:r>
    </w:p>
    <w:p>
      <w:pPr>
        <w:pStyle w:val="Compact"/>
        <w:numPr>
          <w:ilvl w:val="0"/>
          <w:numId w:val="1008"/>
        </w:numPr>
      </w:pPr>
      <w:r>
        <w:t xml:space="preserve">Reservation windows.</w:t>
      </w:r>
    </w:p>
    <w:p>
      <w:pPr>
        <w:pStyle w:val="FirstParagraph"/>
      </w:pPr>
      <w:r>
        <w:t xml:space="preserve">The system should clearly distinguish between confirmed, pending, unavailable, backordered, and canceled item states.</w:t>
      </w:r>
    </w:p>
    <w:bookmarkEnd w:id="31"/>
    <w:bookmarkStart w:id="32" w:name="seller-fulfillment-coordination"/>
    <w:p>
      <w:pPr>
        <w:pStyle w:val="Heading4"/>
      </w:pPr>
      <w:r>
        <w:t xml:space="preserve">7.7 Seller Fulfillment Coordination</w:t>
      </w:r>
    </w:p>
    <w:p>
      <w:pPr>
        <w:pStyle w:val="FirstParagraph"/>
      </w:pPr>
      <w:r>
        <w:t xml:space="preserve">Sellers should be able to:</w:t>
      </w:r>
    </w:p>
    <w:p>
      <w:pPr>
        <w:pStyle w:val="Compact"/>
        <w:numPr>
          <w:ilvl w:val="0"/>
          <w:numId w:val="1009"/>
        </w:numPr>
      </w:pPr>
      <w:r>
        <w:t xml:space="preserve">View assigned seller orders.</w:t>
      </w:r>
    </w:p>
    <w:p>
      <w:pPr>
        <w:pStyle w:val="Compact"/>
        <w:numPr>
          <w:ilvl w:val="0"/>
          <w:numId w:val="1009"/>
        </w:numPr>
      </w:pPr>
      <w:r>
        <w:t xml:space="preserve">Accept or reject fulfillment responsibility according to marketplace rules.</w:t>
      </w:r>
    </w:p>
    <w:p>
      <w:pPr>
        <w:pStyle w:val="Compact"/>
        <w:numPr>
          <w:ilvl w:val="0"/>
          <w:numId w:val="1009"/>
        </w:numPr>
      </w:pPr>
      <w:r>
        <w:t xml:space="preserve">Confirm item availability.</w:t>
      </w:r>
    </w:p>
    <w:p>
      <w:pPr>
        <w:pStyle w:val="Compact"/>
        <w:numPr>
          <w:ilvl w:val="0"/>
          <w:numId w:val="1009"/>
        </w:numPr>
      </w:pPr>
      <w:r>
        <w:t xml:space="preserve">Add shipment details.</w:t>
      </w:r>
    </w:p>
    <w:p>
      <w:pPr>
        <w:pStyle w:val="Compact"/>
        <w:numPr>
          <w:ilvl w:val="0"/>
          <w:numId w:val="1009"/>
        </w:numPr>
      </w:pPr>
      <w:r>
        <w:t xml:space="preserve">Update fulfillment status.</w:t>
      </w:r>
    </w:p>
    <w:p>
      <w:pPr>
        <w:pStyle w:val="Compact"/>
        <w:numPr>
          <w:ilvl w:val="0"/>
          <w:numId w:val="1009"/>
        </w:numPr>
      </w:pPr>
      <w:r>
        <w:t xml:space="preserve">Provide tracking information.</w:t>
      </w:r>
    </w:p>
    <w:p>
      <w:pPr>
        <w:pStyle w:val="Compact"/>
        <w:numPr>
          <w:ilvl w:val="0"/>
          <w:numId w:val="1009"/>
        </w:numPr>
      </w:pPr>
      <w:r>
        <w:t xml:space="preserve">Communicate fulfillment exceptions to the marketplace.</w:t>
      </w:r>
    </w:p>
    <w:p>
      <w:pPr>
        <w:pStyle w:val="FirstParagraph"/>
      </w:pPr>
      <w:r>
        <w:t xml:space="preserve">The platform should notify sellers of new fulfillment orders and track fulfillment progress.</w:t>
      </w:r>
    </w:p>
    <w:bookmarkEnd w:id="32"/>
    <w:bookmarkStart w:id="33" w:name="shipment-tracking"/>
    <w:p>
      <w:pPr>
        <w:pStyle w:val="Heading4"/>
      </w:pPr>
      <w:r>
        <w:t xml:space="preserve">7.8 Shipment Tracking</w:t>
      </w:r>
    </w:p>
    <w:p>
      <w:pPr>
        <w:pStyle w:val="FirstParagraph"/>
      </w:pPr>
      <w:r>
        <w:t xml:space="preserve">The system should support shipment tracking for buyer and support visibility.</w:t>
      </w:r>
    </w:p>
    <w:p>
      <w:pPr>
        <w:pStyle w:val="BodyText"/>
      </w:pPr>
      <w:r>
        <w:t xml:space="preserve">The system should:</w:t>
      </w:r>
    </w:p>
    <w:p>
      <w:pPr>
        <w:pStyle w:val="Compact"/>
        <w:numPr>
          <w:ilvl w:val="0"/>
          <w:numId w:val="1010"/>
        </w:numPr>
      </w:pPr>
      <w:r>
        <w:t xml:space="preserve">Store shipment carrier, tracking number, and shipment status.</w:t>
      </w:r>
    </w:p>
    <w:p>
      <w:pPr>
        <w:pStyle w:val="Compact"/>
        <w:numPr>
          <w:ilvl w:val="0"/>
          <w:numId w:val="1010"/>
        </w:numPr>
      </w:pPr>
      <w:r>
        <w:t xml:space="preserve">Receive or import carrier tracking events where supported.</w:t>
      </w:r>
    </w:p>
    <w:p>
      <w:pPr>
        <w:pStyle w:val="Compact"/>
        <w:numPr>
          <w:ilvl w:val="0"/>
          <w:numId w:val="1010"/>
        </w:numPr>
      </w:pPr>
      <w:r>
        <w:t xml:space="preserve">Display buyer-facing shipment progress.</w:t>
      </w:r>
    </w:p>
    <w:p>
      <w:pPr>
        <w:pStyle w:val="Compact"/>
        <w:numPr>
          <w:ilvl w:val="0"/>
          <w:numId w:val="1010"/>
        </w:numPr>
      </w:pPr>
      <w:r>
        <w:t xml:space="preserve">Notify buyers of shipment milestones.</w:t>
      </w:r>
    </w:p>
    <w:p>
      <w:pPr>
        <w:pStyle w:val="Compact"/>
        <w:numPr>
          <w:ilvl w:val="0"/>
          <w:numId w:val="1010"/>
        </w:numPr>
      </w:pPr>
      <w:r>
        <w:t xml:space="preserve">Allow support agents to view shipment history.</w:t>
      </w:r>
    </w:p>
    <w:p>
      <w:pPr>
        <w:pStyle w:val="Compact"/>
        <w:numPr>
          <w:ilvl w:val="0"/>
          <w:numId w:val="1010"/>
        </w:numPr>
      </w:pPr>
      <w:r>
        <w:t xml:space="preserve">Support multiple shipments per marketplace order.</w:t>
      </w:r>
    </w:p>
    <w:bookmarkEnd w:id="33"/>
    <w:bookmarkStart w:id="34" w:name="cancellation-management"/>
    <w:p>
      <w:pPr>
        <w:pStyle w:val="Heading4"/>
      </w:pPr>
      <w:r>
        <w:t xml:space="preserve">7.9 Cancellation Management</w:t>
      </w:r>
    </w:p>
    <w:p>
      <w:pPr>
        <w:pStyle w:val="FirstParagraph"/>
      </w:pPr>
      <w:r>
        <w:t xml:space="preserve">The system should support cancellation workflows before fulfillment reaches a configured point of no return.</w:t>
      </w:r>
    </w:p>
    <w:p>
      <w:pPr>
        <w:pStyle w:val="BodyText"/>
      </w:pPr>
      <w:r>
        <w:t xml:space="preserve">Cancellation may be initiated by:</w:t>
      </w:r>
    </w:p>
    <w:p>
      <w:pPr>
        <w:pStyle w:val="Compact"/>
        <w:numPr>
          <w:ilvl w:val="0"/>
          <w:numId w:val="1011"/>
        </w:numPr>
      </w:pPr>
      <w:r>
        <w:t xml:space="preserve">Buyer.</w:t>
      </w:r>
    </w:p>
    <w:p>
      <w:pPr>
        <w:pStyle w:val="Compact"/>
        <w:numPr>
          <w:ilvl w:val="0"/>
          <w:numId w:val="1011"/>
        </w:numPr>
      </w:pPr>
      <w:r>
        <w:t xml:space="preserve">Seller.</w:t>
      </w:r>
    </w:p>
    <w:p>
      <w:pPr>
        <w:pStyle w:val="Compact"/>
        <w:numPr>
          <w:ilvl w:val="0"/>
          <w:numId w:val="1011"/>
        </w:numPr>
      </w:pPr>
      <w:r>
        <w:t xml:space="preserve">Customer Support Agent.</w:t>
      </w:r>
    </w:p>
    <w:p>
      <w:pPr>
        <w:pStyle w:val="Compact"/>
        <w:numPr>
          <w:ilvl w:val="0"/>
          <w:numId w:val="1011"/>
        </w:numPr>
      </w:pPr>
      <w:r>
        <w:t xml:space="preserve">Marketplace operational policy.</w:t>
      </w:r>
    </w:p>
    <w:p>
      <w:pPr>
        <w:pStyle w:val="FirstParagraph"/>
      </w:pPr>
      <w:r>
        <w:t xml:space="preserve">The system should:</w:t>
      </w:r>
    </w:p>
    <w:p>
      <w:pPr>
        <w:pStyle w:val="Compact"/>
        <w:numPr>
          <w:ilvl w:val="0"/>
          <w:numId w:val="1012"/>
        </w:numPr>
      </w:pPr>
      <w:r>
        <w:t xml:space="preserve">Validate whether cancellation is allowed.</w:t>
      </w:r>
    </w:p>
    <w:p>
      <w:pPr>
        <w:pStyle w:val="Compact"/>
        <w:numPr>
          <w:ilvl w:val="0"/>
          <w:numId w:val="1012"/>
        </w:numPr>
      </w:pPr>
      <w:r>
        <w:t xml:space="preserve">Cancel affected items or seller orders.</w:t>
      </w:r>
    </w:p>
    <w:p>
      <w:pPr>
        <w:pStyle w:val="Compact"/>
        <w:numPr>
          <w:ilvl w:val="0"/>
          <w:numId w:val="1012"/>
        </w:numPr>
      </w:pPr>
      <w:r>
        <w:t xml:space="preserve">Void or refund payment as appropriate.</w:t>
      </w:r>
    </w:p>
    <w:p>
      <w:pPr>
        <w:pStyle w:val="Compact"/>
        <w:numPr>
          <w:ilvl w:val="0"/>
          <w:numId w:val="1012"/>
        </w:numPr>
      </w:pPr>
      <w:r>
        <w:t xml:space="preserve">Notify affected parties.</w:t>
      </w:r>
    </w:p>
    <w:p>
      <w:pPr>
        <w:pStyle w:val="Compact"/>
        <w:numPr>
          <w:ilvl w:val="0"/>
          <w:numId w:val="1012"/>
        </w:numPr>
      </w:pPr>
      <w:r>
        <w:t xml:space="preserve">Record cancellation reason and actor.</w:t>
      </w:r>
    </w:p>
    <w:p>
      <w:pPr>
        <w:pStyle w:val="Compact"/>
        <w:numPr>
          <w:ilvl w:val="0"/>
          <w:numId w:val="1012"/>
        </w:numPr>
      </w:pPr>
      <w:r>
        <w:t xml:space="preserve">Preserve a clear audit record of the cancellation decision.</w:t>
      </w:r>
    </w:p>
    <w:bookmarkEnd w:id="34"/>
    <w:bookmarkStart w:id="35" w:name="refund-and-return-support"/>
    <w:p>
      <w:pPr>
        <w:pStyle w:val="Heading4"/>
      </w:pPr>
      <w:r>
        <w:t xml:space="preserve">7.10 Refund and Return Support</w:t>
      </w:r>
    </w:p>
    <w:p>
      <w:pPr>
        <w:pStyle w:val="FirstParagraph"/>
      </w:pPr>
      <w:r>
        <w:t xml:space="preserve">The system should support full and partial refunds.</w:t>
      </w:r>
    </w:p>
    <w:p>
      <w:pPr>
        <w:pStyle w:val="BodyText"/>
      </w:pPr>
      <w:r>
        <w:t xml:space="preserve">Refunds may be triggered by:</w:t>
      </w:r>
    </w:p>
    <w:p>
      <w:pPr>
        <w:pStyle w:val="Compact"/>
        <w:numPr>
          <w:ilvl w:val="0"/>
          <w:numId w:val="1013"/>
        </w:numPr>
      </w:pPr>
      <w:r>
        <w:t xml:space="preserve">Buyer support request.</w:t>
      </w:r>
    </w:p>
    <w:p>
      <w:pPr>
        <w:pStyle w:val="Compact"/>
        <w:numPr>
          <w:ilvl w:val="0"/>
          <w:numId w:val="1013"/>
        </w:numPr>
      </w:pPr>
      <w:r>
        <w:t xml:space="preserve">Seller inability to fulfill.</w:t>
      </w:r>
    </w:p>
    <w:p>
      <w:pPr>
        <w:pStyle w:val="Compact"/>
        <w:numPr>
          <w:ilvl w:val="0"/>
          <w:numId w:val="1013"/>
        </w:numPr>
      </w:pPr>
      <w:r>
        <w:t xml:space="preserve">Shipment failure.</w:t>
      </w:r>
    </w:p>
    <w:p>
      <w:pPr>
        <w:pStyle w:val="Compact"/>
        <w:numPr>
          <w:ilvl w:val="0"/>
          <w:numId w:val="1013"/>
        </w:numPr>
      </w:pPr>
      <w:r>
        <w:t xml:space="preserve">Return approval.</w:t>
      </w:r>
    </w:p>
    <w:p>
      <w:pPr>
        <w:pStyle w:val="Compact"/>
        <w:numPr>
          <w:ilvl w:val="0"/>
          <w:numId w:val="1013"/>
        </w:numPr>
      </w:pPr>
      <w:r>
        <w:t xml:space="preserve">Customer support resolution.</w:t>
      </w:r>
    </w:p>
    <w:p>
      <w:pPr>
        <w:pStyle w:val="Compact"/>
        <w:numPr>
          <w:ilvl w:val="0"/>
          <w:numId w:val="1013"/>
        </w:numPr>
      </w:pPr>
      <w:r>
        <w:t xml:space="preserve">Marketplace policy adjustment.</w:t>
      </w:r>
    </w:p>
    <w:p>
      <w:pPr>
        <w:pStyle w:val="FirstParagraph"/>
      </w:pPr>
      <w:r>
        <w:t xml:space="preserve">The system should:</w:t>
      </w:r>
    </w:p>
    <w:p>
      <w:pPr>
        <w:pStyle w:val="Compact"/>
        <w:numPr>
          <w:ilvl w:val="0"/>
          <w:numId w:val="1014"/>
        </w:numPr>
      </w:pPr>
      <w:r>
        <w:t xml:space="preserve">Calculate refundable amount.</w:t>
      </w:r>
    </w:p>
    <w:p>
      <w:pPr>
        <w:pStyle w:val="Compact"/>
        <w:numPr>
          <w:ilvl w:val="0"/>
          <w:numId w:val="1014"/>
        </w:numPr>
      </w:pPr>
      <w:r>
        <w:t xml:space="preserve">Submit refund request to the payment gateway.</w:t>
      </w:r>
    </w:p>
    <w:p>
      <w:pPr>
        <w:pStyle w:val="Compact"/>
        <w:numPr>
          <w:ilvl w:val="0"/>
          <w:numId w:val="1014"/>
        </w:numPr>
      </w:pPr>
      <w:r>
        <w:t xml:space="preserve">Record gateway response.</w:t>
      </w:r>
    </w:p>
    <w:p>
      <w:pPr>
        <w:pStyle w:val="Compact"/>
        <w:numPr>
          <w:ilvl w:val="0"/>
          <w:numId w:val="1014"/>
        </w:numPr>
      </w:pPr>
      <w:r>
        <w:t xml:space="preserve">Update order and item status.</w:t>
      </w:r>
    </w:p>
    <w:p>
      <w:pPr>
        <w:pStyle w:val="Compact"/>
        <w:numPr>
          <w:ilvl w:val="0"/>
          <w:numId w:val="1014"/>
        </w:numPr>
      </w:pPr>
      <w:r>
        <w:t xml:space="preserve">Notify buyer and seller where appropriate.</w:t>
      </w:r>
    </w:p>
    <w:p>
      <w:pPr>
        <w:pStyle w:val="Compact"/>
        <w:numPr>
          <w:ilvl w:val="0"/>
          <w:numId w:val="1014"/>
        </w:numPr>
      </w:pPr>
      <w:r>
        <w:t xml:space="preserve">Maintain audit history.</w:t>
      </w:r>
    </w:p>
    <w:p>
      <w:pPr>
        <w:pStyle w:val="FirstParagraph"/>
      </w:pPr>
      <w:r>
        <w:t xml:space="preserve">Return logistics may be handled outside the MVP unless explicitly included in release scope.</w:t>
      </w:r>
    </w:p>
    <w:bookmarkEnd w:id="35"/>
    <w:bookmarkStart w:id="36" w:name="customer-support-order-view"/>
    <w:p>
      <w:pPr>
        <w:pStyle w:val="Heading4"/>
      </w:pPr>
      <w:r>
        <w:t xml:space="preserve">7.11 Customer Support Order View</w:t>
      </w:r>
    </w:p>
    <w:p>
      <w:pPr>
        <w:pStyle w:val="FirstParagraph"/>
      </w:pPr>
      <w:r>
        <w:t xml:space="preserve">Customer Support Agents should be able to:</w:t>
      </w:r>
    </w:p>
    <w:p>
      <w:pPr>
        <w:pStyle w:val="Compact"/>
        <w:numPr>
          <w:ilvl w:val="0"/>
          <w:numId w:val="1015"/>
        </w:numPr>
      </w:pPr>
      <w:r>
        <w:t xml:space="preserve">Search for orders by buyer, order ID, seller, item, payment reference, or shipment reference.</w:t>
      </w:r>
    </w:p>
    <w:p>
      <w:pPr>
        <w:pStyle w:val="Compact"/>
        <w:numPr>
          <w:ilvl w:val="0"/>
          <w:numId w:val="1015"/>
        </w:numPr>
      </w:pPr>
      <w:r>
        <w:t xml:space="preserve">View marketplace order status.</w:t>
      </w:r>
    </w:p>
    <w:p>
      <w:pPr>
        <w:pStyle w:val="Compact"/>
        <w:numPr>
          <w:ilvl w:val="0"/>
          <w:numId w:val="1015"/>
        </w:numPr>
      </w:pPr>
      <w:r>
        <w:t xml:space="preserve">View seller order status.</w:t>
      </w:r>
    </w:p>
    <w:p>
      <w:pPr>
        <w:pStyle w:val="Compact"/>
        <w:numPr>
          <w:ilvl w:val="0"/>
          <w:numId w:val="1015"/>
        </w:numPr>
      </w:pPr>
      <w:r>
        <w:t xml:space="preserve">View payment history.</w:t>
      </w:r>
    </w:p>
    <w:p>
      <w:pPr>
        <w:pStyle w:val="Compact"/>
        <w:numPr>
          <w:ilvl w:val="0"/>
          <w:numId w:val="1015"/>
        </w:numPr>
      </w:pPr>
      <w:r>
        <w:t xml:space="preserve">View shipment history.</w:t>
      </w:r>
    </w:p>
    <w:p>
      <w:pPr>
        <w:pStyle w:val="Compact"/>
        <w:numPr>
          <w:ilvl w:val="0"/>
          <w:numId w:val="1015"/>
        </w:numPr>
      </w:pPr>
      <w:r>
        <w:t xml:space="preserve">View cancellation and refund history.</w:t>
      </w:r>
    </w:p>
    <w:p>
      <w:pPr>
        <w:pStyle w:val="Compact"/>
        <w:numPr>
          <w:ilvl w:val="0"/>
          <w:numId w:val="1015"/>
        </w:numPr>
      </w:pPr>
      <w:r>
        <w:t xml:space="preserve">Initiate authorized support actions.</w:t>
      </w:r>
    </w:p>
    <w:p>
      <w:pPr>
        <w:pStyle w:val="Compact"/>
        <w:numPr>
          <w:ilvl w:val="0"/>
          <w:numId w:val="1015"/>
        </w:numPr>
      </w:pPr>
      <w:r>
        <w:t xml:space="preserve">Add support notes.</w:t>
      </w:r>
    </w:p>
    <w:p>
      <w:pPr>
        <w:pStyle w:val="Compact"/>
        <w:numPr>
          <w:ilvl w:val="0"/>
          <w:numId w:val="1015"/>
        </w:numPr>
      </w:pPr>
      <w:r>
        <w:t xml:space="preserve">See external integration failures that may affect the order.</w:t>
      </w:r>
    </w:p>
    <w:p>
      <w:pPr>
        <w:pStyle w:val="FirstParagraph"/>
      </w:pPr>
      <w:r>
        <w:t xml:space="preserve">The support view should help agents understand the complete order lifecycle without needing direct access to external payment, seller, or carrier systems.</w:t>
      </w:r>
    </w:p>
    <w:bookmarkEnd w:id="36"/>
    <w:bookmarkStart w:id="37" w:name="notifications"/>
    <w:p>
      <w:pPr>
        <w:pStyle w:val="Heading4"/>
      </w:pPr>
      <w:r>
        <w:t xml:space="preserve">7.12 Notifications</w:t>
      </w:r>
    </w:p>
    <w:p>
      <w:pPr>
        <w:pStyle w:val="FirstParagraph"/>
      </w:pPr>
      <w:r>
        <w:t xml:space="preserve">The platform should notify relevant users about major order events.</w:t>
      </w:r>
    </w:p>
    <w:p>
      <w:pPr>
        <w:pStyle w:val="BodyText"/>
      </w:pPr>
      <w:r>
        <w:t xml:space="preserve">Notification events may include:</w:t>
      </w:r>
    </w:p>
    <w:p>
      <w:pPr>
        <w:pStyle w:val="Compact"/>
        <w:numPr>
          <w:ilvl w:val="0"/>
          <w:numId w:val="1016"/>
        </w:numPr>
      </w:pPr>
      <w:r>
        <w:t xml:space="preserve">Order confirmation.</w:t>
      </w:r>
    </w:p>
    <w:p>
      <w:pPr>
        <w:pStyle w:val="Compact"/>
        <w:numPr>
          <w:ilvl w:val="0"/>
          <w:numId w:val="1016"/>
        </w:numPr>
      </w:pPr>
      <w:r>
        <w:t xml:space="preserve">Payment failure.</w:t>
      </w:r>
    </w:p>
    <w:p>
      <w:pPr>
        <w:pStyle w:val="Compact"/>
        <w:numPr>
          <w:ilvl w:val="0"/>
          <w:numId w:val="1016"/>
        </w:numPr>
      </w:pPr>
      <w:r>
        <w:t xml:space="preserve">Seller fulfillment request.</w:t>
      </w:r>
    </w:p>
    <w:p>
      <w:pPr>
        <w:pStyle w:val="Compact"/>
        <w:numPr>
          <w:ilvl w:val="0"/>
          <w:numId w:val="1016"/>
        </w:numPr>
      </w:pPr>
      <w:r>
        <w:t xml:space="preserve">Seller order accepted or rejected.</w:t>
      </w:r>
    </w:p>
    <w:p>
      <w:pPr>
        <w:pStyle w:val="Compact"/>
        <w:numPr>
          <w:ilvl w:val="0"/>
          <w:numId w:val="1016"/>
        </w:numPr>
      </w:pPr>
      <w:r>
        <w:t xml:space="preserve">Shipment created.</w:t>
      </w:r>
    </w:p>
    <w:p>
      <w:pPr>
        <w:pStyle w:val="Compact"/>
        <w:numPr>
          <w:ilvl w:val="0"/>
          <w:numId w:val="1016"/>
        </w:numPr>
      </w:pPr>
      <w:r>
        <w:t xml:space="preserve">Shipment delivered.</w:t>
      </w:r>
    </w:p>
    <w:p>
      <w:pPr>
        <w:pStyle w:val="Compact"/>
        <w:numPr>
          <w:ilvl w:val="0"/>
          <w:numId w:val="1016"/>
        </w:numPr>
      </w:pPr>
      <w:r>
        <w:t xml:space="preserve">Cancellation requested.</w:t>
      </w:r>
    </w:p>
    <w:p>
      <w:pPr>
        <w:pStyle w:val="Compact"/>
        <w:numPr>
          <w:ilvl w:val="0"/>
          <w:numId w:val="1016"/>
        </w:numPr>
      </w:pPr>
      <w:r>
        <w:t xml:space="preserve">Cancellation completed.</w:t>
      </w:r>
    </w:p>
    <w:p>
      <w:pPr>
        <w:pStyle w:val="Compact"/>
        <w:numPr>
          <w:ilvl w:val="0"/>
          <w:numId w:val="1016"/>
        </w:numPr>
      </w:pPr>
      <w:r>
        <w:t xml:space="preserve">Refund issued.</w:t>
      </w:r>
    </w:p>
    <w:p>
      <w:pPr>
        <w:pStyle w:val="Compact"/>
        <w:numPr>
          <w:ilvl w:val="0"/>
          <w:numId w:val="1016"/>
        </w:numPr>
      </w:pPr>
      <w:r>
        <w:t xml:space="preserve">Support resolution.</w:t>
      </w:r>
    </w:p>
    <w:p>
      <w:pPr>
        <w:pStyle w:val="FirstParagraph"/>
      </w:pPr>
      <w:r>
        <w:t xml:space="preserve">Notifications should avoid exposing sensitive payment details.</w:t>
      </w:r>
    </w:p>
    <w:bookmarkEnd w:id="37"/>
    <w:bookmarkEnd w:id="38"/>
    <w:bookmarkStart w:id="44" w:name="representative-user-journeys"/>
    <w:p>
      <w:pPr>
        <w:pStyle w:val="Heading3"/>
      </w:pPr>
      <w:r>
        <w:t xml:space="preserve">8. Representative User Journeys</w:t>
      </w:r>
    </w:p>
    <w:bookmarkStart w:id="39" w:name="buyer-places-a-single-seller-order"/>
    <w:p>
      <w:pPr>
        <w:pStyle w:val="Heading4"/>
      </w:pPr>
      <w:r>
        <w:t xml:space="preserve">8.1 Buyer Places a Single-Seller Order</w:t>
      </w:r>
    </w:p>
    <w:p>
      <w:pPr>
        <w:pStyle w:val="Compact"/>
        <w:numPr>
          <w:ilvl w:val="0"/>
          <w:numId w:val="1017"/>
        </w:numPr>
      </w:pPr>
      <w:r>
        <w:t xml:space="preserve">Buyer adds an item to cart.</w:t>
      </w:r>
    </w:p>
    <w:p>
      <w:pPr>
        <w:pStyle w:val="Compact"/>
        <w:numPr>
          <w:ilvl w:val="0"/>
          <w:numId w:val="1017"/>
        </w:numPr>
      </w:pPr>
      <w:r>
        <w:t xml:space="preserve">Buyer enters shipping and payment details.</w:t>
      </w:r>
    </w:p>
    <w:p>
      <w:pPr>
        <w:pStyle w:val="Compact"/>
        <w:numPr>
          <w:ilvl w:val="0"/>
          <w:numId w:val="1017"/>
        </w:numPr>
      </w:pPr>
      <w:r>
        <w:t xml:space="preserve">System calculates tax, shipping, and order total.</w:t>
      </w:r>
    </w:p>
    <w:p>
      <w:pPr>
        <w:pStyle w:val="Compact"/>
        <w:numPr>
          <w:ilvl w:val="0"/>
          <w:numId w:val="1017"/>
        </w:numPr>
      </w:pPr>
      <w:r>
        <w:t xml:space="preserve">System verifies item availability.</w:t>
      </w:r>
    </w:p>
    <w:p>
      <w:pPr>
        <w:pStyle w:val="Compact"/>
        <w:numPr>
          <w:ilvl w:val="0"/>
          <w:numId w:val="1017"/>
        </w:numPr>
      </w:pPr>
      <w:r>
        <w:t xml:space="preserve">System authorizes payment.</w:t>
      </w:r>
    </w:p>
    <w:p>
      <w:pPr>
        <w:pStyle w:val="Compact"/>
        <w:numPr>
          <w:ilvl w:val="0"/>
          <w:numId w:val="1017"/>
        </w:numPr>
      </w:pPr>
      <w:r>
        <w:t xml:space="preserve">System creates marketplace order and seller order.</w:t>
      </w:r>
    </w:p>
    <w:p>
      <w:pPr>
        <w:pStyle w:val="Compact"/>
        <w:numPr>
          <w:ilvl w:val="0"/>
          <w:numId w:val="1017"/>
        </w:numPr>
      </w:pPr>
      <w:r>
        <w:t xml:space="preserve">System notifies buyer and seller.</w:t>
      </w:r>
    </w:p>
    <w:p>
      <w:pPr>
        <w:pStyle w:val="Compact"/>
        <w:numPr>
          <w:ilvl w:val="0"/>
          <w:numId w:val="1017"/>
        </w:numPr>
      </w:pPr>
      <w:r>
        <w:t xml:space="preserve">Seller fulfills the order.</w:t>
      </w:r>
    </w:p>
    <w:p>
      <w:pPr>
        <w:pStyle w:val="Compact"/>
        <w:numPr>
          <w:ilvl w:val="0"/>
          <w:numId w:val="1017"/>
        </w:numPr>
      </w:pPr>
      <w:r>
        <w:t xml:space="preserve">System records shipment tracking.</w:t>
      </w:r>
    </w:p>
    <w:p>
      <w:pPr>
        <w:pStyle w:val="Compact"/>
        <w:numPr>
          <w:ilvl w:val="0"/>
          <w:numId w:val="1017"/>
        </w:numPr>
      </w:pPr>
      <w:r>
        <w:t xml:space="preserve">Buyer receives shipment updates.</w:t>
      </w:r>
    </w:p>
    <w:bookmarkEnd w:id="39"/>
    <w:bookmarkStart w:id="40" w:name="buyer-places-a-multi-seller-order"/>
    <w:p>
      <w:pPr>
        <w:pStyle w:val="Heading4"/>
      </w:pPr>
      <w:r>
        <w:t xml:space="preserve">8.2 Buyer Places a Multi-Seller Order</w:t>
      </w:r>
    </w:p>
    <w:p>
      <w:pPr>
        <w:pStyle w:val="Compact"/>
        <w:numPr>
          <w:ilvl w:val="0"/>
          <w:numId w:val="1018"/>
        </w:numPr>
      </w:pPr>
      <w:r>
        <w:t xml:space="preserve">Buyer adds items from multiple sellers to cart.</w:t>
      </w:r>
    </w:p>
    <w:p>
      <w:pPr>
        <w:pStyle w:val="Compact"/>
        <w:numPr>
          <w:ilvl w:val="0"/>
          <w:numId w:val="1018"/>
        </w:numPr>
      </w:pPr>
      <w:r>
        <w:t xml:space="preserve">System displays item, seller, shipping, tax, and total cost.</w:t>
      </w:r>
    </w:p>
    <w:p>
      <w:pPr>
        <w:pStyle w:val="Compact"/>
        <w:numPr>
          <w:ilvl w:val="0"/>
          <w:numId w:val="1018"/>
        </w:numPr>
      </w:pPr>
      <w:r>
        <w:t xml:space="preserve">Buyer submits checkout.</w:t>
      </w:r>
    </w:p>
    <w:p>
      <w:pPr>
        <w:pStyle w:val="Compact"/>
        <w:numPr>
          <w:ilvl w:val="0"/>
          <w:numId w:val="1018"/>
        </w:numPr>
      </w:pPr>
      <w:r>
        <w:t xml:space="preserve">System validates availability and authorizes payment.</w:t>
      </w:r>
    </w:p>
    <w:p>
      <w:pPr>
        <w:pStyle w:val="Compact"/>
        <w:numPr>
          <w:ilvl w:val="0"/>
          <w:numId w:val="1018"/>
        </w:numPr>
      </w:pPr>
      <w:r>
        <w:t xml:space="preserve">System creates one marketplace order.</w:t>
      </w:r>
    </w:p>
    <w:p>
      <w:pPr>
        <w:pStyle w:val="Compact"/>
        <w:numPr>
          <w:ilvl w:val="0"/>
          <w:numId w:val="1018"/>
        </w:numPr>
      </w:pPr>
      <w:r>
        <w:t xml:space="preserve">System splits the order into seller-specific fulfillment orders.</w:t>
      </w:r>
    </w:p>
    <w:p>
      <w:pPr>
        <w:pStyle w:val="Compact"/>
        <w:numPr>
          <w:ilvl w:val="0"/>
          <w:numId w:val="1018"/>
        </w:numPr>
      </w:pPr>
      <w:r>
        <w:t xml:space="preserve">Each seller receives only their assigned fulfillment order.</w:t>
      </w:r>
    </w:p>
    <w:p>
      <w:pPr>
        <w:pStyle w:val="Compact"/>
        <w:numPr>
          <w:ilvl w:val="0"/>
          <w:numId w:val="1018"/>
        </w:numPr>
      </w:pPr>
      <w:r>
        <w:t xml:space="preserve">Buyer sees a unified order with multiple fulfillment sections.</w:t>
      </w:r>
    </w:p>
    <w:p>
      <w:pPr>
        <w:pStyle w:val="Compact"/>
        <w:numPr>
          <w:ilvl w:val="0"/>
          <w:numId w:val="1018"/>
        </w:numPr>
      </w:pPr>
      <w:r>
        <w:t xml:space="preserve">Customer support can view marketplace-level and seller-level order status.</w:t>
      </w:r>
    </w:p>
    <w:bookmarkEnd w:id="40"/>
    <w:bookmarkStart w:id="41" w:name="seller-cannot-fulfill-an-item"/>
    <w:p>
      <w:pPr>
        <w:pStyle w:val="Heading4"/>
      </w:pPr>
      <w:r>
        <w:t xml:space="preserve">8.3 Seller Cannot Fulfill an Item</w:t>
      </w:r>
    </w:p>
    <w:p>
      <w:pPr>
        <w:pStyle w:val="Compact"/>
        <w:numPr>
          <w:ilvl w:val="0"/>
          <w:numId w:val="1019"/>
        </w:numPr>
      </w:pPr>
      <w:r>
        <w:t xml:space="preserve">Seller receives a fulfillment order.</w:t>
      </w:r>
    </w:p>
    <w:p>
      <w:pPr>
        <w:pStyle w:val="Compact"/>
        <w:numPr>
          <w:ilvl w:val="0"/>
          <w:numId w:val="1019"/>
        </w:numPr>
      </w:pPr>
      <w:r>
        <w:t xml:space="preserve">Seller reports that an item is unavailable.</w:t>
      </w:r>
    </w:p>
    <w:p>
      <w:pPr>
        <w:pStyle w:val="Compact"/>
        <w:numPr>
          <w:ilvl w:val="0"/>
          <w:numId w:val="1019"/>
        </w:numPr>
      </w:pPr>
      <w:r>
        <w:t xml:space="preserve">System updates the affected item status.</w:t>
      </w:r>
    </w:p>
    <w:p>
      <w:pPr>
        <w:pStyle w:val="Compact"/>
        <w:numPr>
          <w:ilvl w:val="0"/>
          <w:numId w:val="1019"/>
        </w:numPr>
      </w:pPr>
      <w:r>
        <w:t xml:space="preserve">System determines whether the remaining order can continue.</w:t>
      </w:r>
    </w:p>
    <w:p>
      <w:pPr>
        <w:pStyle w:val="Compact"/>
        <w:numPr>
          <w:ilvl w:val="0"/>
          <w:numId w:val="1019"/>
        </w:numPr>
      </w:pPr>
      <w:r>
        <w:t xml:space="preserve">System initiates partial cancellation or support review.</w:t>
      </w:r>
    </w:p>
    <w:p>
      <w:pPr>
        <w:pStyle w:val="Compact"/>
        <w:numPr>
          <w:ilvl w:val="0"/>
          <w:numId w:val="1019"/>
        </w:numPr>
      </w:pPr>
      <w:r>
        <w:t xml:space="preserve">System voids or refunds the affected amount as appropriate.</w:t>
      </w:r>
    </w:p>
    <w:p>
      <w:pPr>
        <w:pStyle w:val="Compact"/>
        <w:numPr>
          <w:ilvl w:val="0"/>
          <w:numId w:val="1019"/>
        </w:numPr>
      </w:pPr>
      <w:r>
        <w:t xml:space="preserve">Buyer receives a status update.</w:t>
      </w:r>
    </w:p>
    <w:p>
      <w:pPr>
        <w:pStyle w:val="Compact"/>
        <w:numPr>
          <w:ilvl w:val="0"/>
          <w:numId w:val="1019"/>
        </w:numPr>
      </w:pPr>
      <w:r>
        <w:t xml:space="preserve">System records seller exception and payment action.</w:t>
      </w:r>
    </w:p>
    <w:bookmarkEnd w:id="41"/>
    <w:bookmarkStart w:id="42" w:name="customer-support-issues-a-refund"/>
    <w:p>
      <w:pPr>
        <w:pStyle w:val="Heading4"/>
      </w:pPr>
      <w:r>
        <w:t xml:space="preserve">8.4 Customer Support Issues a Refund</w:t>
      </w:r>
    </w:p>
    <w:p>
      <w:pPr>
        <w:pStyle w:val="Compact"/>
        <w:numPr>
          <w:ilvl w:val="0"/>
          <w:numId w:val="1020"/>
        </w:numPr>
      </w:pPr>
      <w:r>
        <w:t xml:space="preserve">Buyer contacts customer support about a damaged item.</w:t>
      </w:r>
    </w:p>
    <w:p>
      <w:pPr>
        <w:pStyle w:val="Compact"/>
        <w:numPr>
          <w:ilvl w:val="0"/>
          <w:numId w:val="1020"/>
        </w:numPr>
      </w:pPr>
      <w:r>
        <w:t xml:space="preserve">Support Agent searches for the order.</w:t>
      </w:r>
    </w:p>
    <w:p>
      <w:pPr>
        <w:pStyle w:val="Compact"/>
        <w:numPr>
          <w:ilvl w:val="0"/>
          <w:numId w:val="1020"/>
        </w:numPr>
      </w:pPr>
      <w:r>
        <w:t xml:space="preserve">Support Agent reviews payment, shipment, seller, and item history.</w:t>
      </w:r>
    </w:p>
    <w:p>
      <w:pPr>
        <w:pStyle w:val="Compact"/>
        <w:numPr>
          <w:ilvl w:val="0"/>
          <w:numId w:val="1020"/>
        </w:numPr>
      </w:pPr>
      <w:r>
        <w:t xml:space="preserve">Support Agent determines refund eligibility.</w:t>
      </w:r>
    </w:p>
    <w:p>
      <w:pPr>
        <w:pStyle w:val="Compact"/>
        <w:numPr>
          <w:ilvl w:val="0"/>
          <w:numId w:val="1020"/>
        </w:numPr>
      </w:pPr>
      <w:r>
        <w:t xml:space="preserve">Support Agent initiates partial refund.</w:t>
      </w:r>
    </w:p>
    <w:p>
      <w:pPr>
        <w:pStyle w:val="Compact"/>
        <w:numPr>
          <w:ilvl w:val="0"/>
          <w:numId w:val="1020"/>
        </w:numPr>
      </w:pPr>
      <w:r>
        <w:t xml:space="preserve">System submits refund request to payment gateway.</w:t>
      </w:r>
    </w:p>
    <w:p>
      <w:pPr>
        <w:pStyle w:val="Compact"/>
        <w:numPr>
          <w:ilvl w:val="0"/>
          <w:numId w:val="1020"/>
        </w:numPr>
      </w:pPr>
      <w:r>
        <w:t xml:space="preserve">Payment gateway returns success or failure.</w:t>
      </w:r>
    </w:p>
    <w:p>
      <w:pPr>
        <w:pStyle w:val="Compact"/>
        <w:numPr>
          <w:ilvl w:val="0"/>
          <w:numId w:val="1020"/>
        </w:numPr>
      </w:pPr>
      <w:r>
        <w:t xml:space="preserve">System updates order status.</w:t>
      </w:r>
    </w:p>
    <w:p>
      <w:pPr>
        <w:pStyle w:val="Compact"/>
        <w:numPr>
          <w:ilvl w:val="0"/>
          <w:numId w:val="1020"/>
        </w:numPr>
      </w:pPr>
      <w:r>
        <w:t xml:space="preserve">System notifies buyer.</w:t>
      </w:r>
    </w:p>
    <w:p>
      <w:pPr>
        <w:pStyle w:val="Compact"/>
        <w:numPr>
          <w:ilvl w:val="0"/>
          <w:numId w:val="1020"/>
        </w:numPr>
      </w:pPr>
      <w:r>
        <w:t xml:space="preserve">System records support action.</w:t>
      </w:r>
    </w:p>
    <w:bookmarkEnd w:id="42"/>
    <w:bookmarkStart w:id="43" w:name="payment-authorization-fails"/>
    <w:p>
      <w:pPr>
        <w:pStyle w:val="Heading4"/>
      </w:pPr>
      <w:r>
        <w:t xml:space="preserve">8.5 Payment Authorization Fails</w:t>
      </w:r>
    </w:p>
    <w:p>
      <w:pPr>
        <w:pStyle w:val="Compact"/>
        <w:numPr>
          <w:ilvl w:val="0"/>
          <w:numId w:val="1021"/>
        </w:numPr>
      </w:pPr>
      <w:r>
        <w:t xml:space="preserve">Buyer submits checkout.</w:t>
      </w:r>
    </w:p>
    <w:p>
      <w:pPr>
        <w:pStyle w:val="Compact"/>
        <w:numPr>
          <w:ilvl w:val="0"/>
          <w:numId w:val="1021"/>
        </w:numPr>
      </w:pPr>
      <w:r>
        <w:t xml:space="preserve">System validates cart and calculates final total.</w:t>
      </w:r>
    </w:p>
    <w:p>
      <w:pPr>
        <w:pStyle w:val="Compact"/>
        <w:numPr>
          <w:ilvl w:val="0"/>
          <w:numId w:val="1021"/>
        </w:numPr>
      </w:pPr>
      <w:r>
        <w:t xml:space="preserve">System submits authorization request to payment gateway.</w:t>
      </w:r>
    </w:p>
    <w:p>
      <w:pPr>
        <w:pStyle w:val="Compact"/>
        <w:numPr>
          <w:ilvl w:val="0"/>
          <w:numId w:val="1021"/>
        </w:numPr>
      </w:pPr>
      <w:r>
        <w:t xml:space="preserve">Payment gateway declines or fails the authorization.</w:t>
      </w:r>
    </w:p>
    <w:p>
      <w:pPr>
        <w:pStyle w:val="Compact"/>
        <w:numPr>
          <w:ilvl w:val="0"/>
          <w:numId w:val="1021"/>
        </w:numPr>
      </w:pPr>
      <w:r>
        <w:t xml:space="preserve">System does not create an accepted order.</w:t>
      </w:r>
    </w:p>
    <w:p>
      <w:pPr>
        <w:pStyle w:val="Compact"/>
        <w:numPr>
          <w:ilvl w:val="0"/>
          <w:numId w:val="1021"/>
        </w:numPr>
      </w:pPr>
      <w:r>
        <w:t xml:space="preserve">Buyer receives a clear payment failure message.</w:t>
      </w:r>
    </w:p>
    <w:p>
      <w:pPr>
        <w:pStyle w:val="Compact"/>
        <w:numPr>
          <w:ilvl w:val="0"/>
          <w:numId w:val="1021"/>
        </w:numPr>
      </w:pPr>
      <w:r>
        <w:t xml:space="preserve">System records the failed checkout attempt for troubleshooting and fraud analysis where appropriate.</w:t>
      </w:r>
    </w:p>
    <w:bookmarkEnd w:id="43"/>
    <w:bookmarkEnd w:id="44"/>
    <w:bookmarkStart w:id="45" w:name="functional-requirements"/>
    <w:p>
      <w:pPr>
        <w:pStyle w:val="Heading3"/>
      </w:pPr>
      <w:r>
        <w:t xml:space="preserve">9.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The system shall allow buyers to submit checkout for one or more cart items.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The system shall calculate final order totals before payment authorization.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The system shall integrate with an external tax calculation service where configured.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The system shall verify item availability before accepting an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The system shall authorize payment through an external payment gateway.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FR-006</w:t>
            </w:r>
          </w:p>
        </w:tc>
        <w:tc>
          <w:tcPr/>
          <w:p>
            <w:pPr>
              <w:pStyle w:val="Compact"/>
            </w:pPr>
            <w:r>
              <w:t xml:space="preserve">The system shall create a marketplace order after successful checkout 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  <w:r>
              <w:t xml:space="preserve">The system shall split marketplace orders into seller-specific fulfillment orders.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FR-008</w:t>
            </w:r>
          </w:p>
        </w:tc>
        <w:tc>
          <w:tcPr/>
          <w:p>
            <w:pPr>
              <w:pStyle w:val="Compact"/>
            </w:pPr>
            <w:r>
              <w:t xml:space="preserve">The system shall track status at marketplace order, seller order, and item levels.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FR-009</w:t>
            </w:r>
          </w:p>
        </w:tc>
        <w:tc>
          <w:tcPr/>
          <w:p>
            <w:pPr>
              <w:pStyle w:val="Compact"/>
            </w:pPr>
            <w:r>
              <w:t xml:space="preserve">The system shall notify sellers of new fulfillment orders.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The system shall allow sellers to accept, reject, or update fulfillment orders.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The system shall store shipment tracking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The system shall update buyer-visible shipment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The system shall support buyer, seller, support, and policy-driven cancellations.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The system shall validate cancellation eligibility before canceling an order or item.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FR-015</w:t>
            </w:r>
          </w:p>
        </w:tc>
        <w:tc>
          <w:tcPr/>
          <w:p>
            <w:pPr>
              <w:pStyle w:val="Compact"/>
            </w:pPr>
            <w:r>
              <w:t xml:space="preserve">The system shall support full refunds through the payment gateway.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FR-016</w:t>
            </w:r>
          </w:p>
        </w:tc>
        <w:tc>
          <w:tcPr/>
          <w:p>
            <w:pPr>
              <w:pStyle w:val="Compact"/>
            </w:pPr>
            <w:r>
              <w:t xml:space="preserve">The system shall support partial refunds where enabled.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FR-017</w:t>
            </w:r>
          </w:p>
        </w:tc>
        <w:tc>
          <w:tcPr/>
          <w:p>
            <w:pPr>
              <w:pStyle w:val="Compact"/>
            </w:pPr>
            <w:r>
              <w:t xml:space="preserve">The system shall record payment authorization, capture, void, and refund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FR-018</w:t>
            </w:r>
          </w:p>
        </w:tc>
        <w:tc>
          <w:tcPr/>
          <w:p>
            <w:pPr>
              <w:pStyle w:val="Compact"/>
            </w:pPr>
            <w:r>
              <w:t xml:space="preserve">The system shall provide a support-facing order search and order detail 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FR-019</w:t>
            </w:r>
          </w:p>
        </w:tc>
        <w:tc>
          <w:tcPr/>
          <w:p>
            <w:pPr>
              <w:pStyle w:val="Compact"/>
            </w:pPr>
            <w:r>
              <w:t xml:space="preserve">The system shall allow authorized support agents to initiate approved cancellation or refund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The system shall send notifications for major order lifecycle events.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FR-021</w:t>
            </w:r>
          </w:p>
        </w:tc>
        <w:tc>
          <w:tcPr/>
          <w:p>
            <w:pPr>
              <w:pStyle w:val="Compact"/>
            </w:pPr>
            <w:r>
              <w:t xml:space="preserve">The system shall maintain an audit trail of checkout, order, payment, fulfillment, cancellation, refund, and support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FR-022</w:t>
            </w:r>
          </w:p>
        </w:tc>
        <w:tc>
          <w:tcPr/>
          <w:p>
            <w:pPr>
              <w:pStyle w:val="Compact"/>
            </w:pPr>
            <w:r>
              <w:t xml:space="preserve">The system shall expose integration failure status for payment, tax, shipping, notification, fraud, and seller system integrations.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FR-023</w:t>
            </w:r>
          </w:p>
        </w:tc>
        <w:tc>
          <w:tcPr/>
          <w:p>
            <w:pPr>
              <w:pStyle w:val="Compact"/>
            </w:pPr>
            <w:r>
              <w:t xml:space="preserve">The system shall support safe retry handling for checkout, payment, fulfillment, shipment, cancellation, and refund operations.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FR-024</w:t>
            </w:r>
          </w:p>
        </w:tc>
        <w:tc>
          <w:tcPr/>
          <w:p>
            <w:pPr>
              <w:pStyle w:val="Compact"/>
            </w:pPr>
            <w:r>
              <w:t xml:space="preserve">The system shall preserve the buyer-accepted order details for historical review.</w:t>
            </w:r>
          </w:p>
        </w:tc>
      </w:tr>
    </w:tbl>
    <w:bookmarkEnd w:id="45"/>
    <w:bookmarkStart w:id="46" w:name="non-functional-requirements"/>
    <w:p>
      <w:pPr>
        <w:pStyle w:val="Heading3"/>
      </w:pPr>
      <w:r>
        <w:t xml:space="preserve">10.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The system shall prevent inconsistent order and payment states during external integration failures.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Safety</w:t>
            </w:r>
          </w:p>
        </w:tc>
        <w:tc>
          <w:tcPr/>
          <w:p>
            <w:pPr>
              <w:pStyle w:val="Compact"/>
            </w:pPr>
            <w:r>
              <w:t xml:space="preserve">Order creation, payment operations, seller updates, shipment events, cancellations, and refunds shall be safe to retry.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The system shall record significant lifecycle changes and the actor or system responsible for each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Buyer, seller, support, and administrator access shall be authenticated and authorized by role.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Sensitive buyer, payment, address, and seller information shall be protected and only exposed to authorized participants.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Safety</w:t>
            </w:r>
          </w:p>
        </w:tc>
        <w:tc>
          <w:tcPr/>
          <w:p>
            <w:pPr>
              <w:pStyle w:val="Compact"/>
            </w:pPr>
            <w:r>
              <w:t xml:space="preserve">The system shall not store raw payment credentials and shall use payment-token mechanisms provided by approved payment services.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The system should support increased order volume, seller count, item count, and shipment event volume.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Checkout operations should complete quickly under normal traffic and degrade gracefully when external services are slow.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Buyer checkout and order status capabilities should remain highly available during marketplace operating hours.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The system shall provide operational visibility into order failures, payment failures, integration errors, and processing backlogs.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Buyer-visible order state shall remain consistent with payment, seller fulfillment, cancellation, refund, and shipment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Configurability</w:t>
            </w:r>
          </w:p>
        </w:tc>
        <w:tc>
          <w:tcPr/>
          <w:p>
            <w:pPr>
              <w:pStyle w:val="Compact"/>
            </w:pPr>
            <w:r>
              <w:t xml:space="preserve">Marketplace rules for cancellation, refund, seller acceptance, shipping options, notifications, and support actions should be configurable.</w:t>
            </w:r>
          </w:p>
        </w:tc>
      </w:tr>
    </w:tbl>
    <w:bookmarkEnd w:id="46"/>
    <w:bookmarkStart w:id="47" w:name="data-requirements"/>
    <w:p>
      <w:pPr>
        <w:pStyle w:val="Heading3"/>
      </w:pPr>
      <w:r>
        <w:t xml:space="preserve">11. Data Requirements</w:t>
      </w:r>
    </w:p>
    <w:p>
      <w:pPr>
        <w:pStyle w:val="FirstParagraph"/>
      </w:pPr>
      <w:r>
        <w:t xml:space="preserve">The system should manage the following data:</w:t>
      </w:r>
    </w:p>
    <w:p>
      <w:pPr>
        <w:pStyle w:val="Compact"/>
        <w:numPr>
          <w:ilvl w:val="0"/>
          <w:numId w:val="1022"/>
        </w:numPr>
      </w:pPr>
      <w:r>
        <w:t xml:space="preserve">Buyer order identity and contact references.</w:t>
      </w:r>
    </w:p>
    <w:p>
      <w:pPr>
        <w:pStyle w:val="Compact"/>
        <w:numPr>
          <w:ilvl w:val="0"/>
          <w:numId w:val="1022"/>
        </w:numPr>
      </w:pPr>
      <w:r>
        <w:t xml:space="preserve">Marketplace order records.</w:t>
      </w:r>
    </w:p>
    <w:p>
      <w:pPr>
        <w:pStyle w:val="Compact"/>
        <w:numPr>
          <w:ilvl w:val="0"/>
          <w:numId w:val="1022"/>
        </w:numPr>
      </w:pPr>
      <w:r>
        <w:t xml:space="preserve">Seller fulfillment order records.</w:t>
      </w:r>
    </w:p>
    <w:p>
      <w:pPr>
        <w:pStyle w:val="Compact"/>
        <w:numPr>
          <w:ilvl w:val="0"/>
          <w:numId w:val="1022"/>
        </w:numPr>
      </w:pPr>
      <w:r>
        <w:t xml:space="preserve">Order item records.</w:t>
      </w:r>
    </w:p>
    <w:p>
      <w:pPr>
        <w:pStyle w:val="Compact"/>
        <w:numPr>
          <w:ilvl w:val="0"/>
          <w:numId w:val="1022"/>
        </w:numPr>
      </w:pPr>
      <w:r>
        <w:t xml:space="preserve">Seller references.</w:t>
      </w:r>
    </w:p>
    <w:p>
      <w:pPr>
        <w:pStyle w:val="Compact"/>
        <w:numPr>
          <w:ilvl w:val="0"/>
          <w:numId w:val="1022"/>
        </w:numPr>
      </w:pPr>
      <w:r>
        <w:t xml:space="preserve">Product and availability snapshots used during checkout.</w:t>
      </w:r>
    </w:p>
    <w:p>
      <w:pPr>
        <w:pStyle w:val="Compact"/>
        <w:numPr>
          <w:ilvl w:val="0"/>
          <w:numId w:val="1022"/>
        </w:numPr>
      </w:pPr>
      <w:r>
        <w:t xml:space="preserve">Finalized price, tax, shipping, discount, and total records.</w:t>
      </w:r>
    </w:p>
    <w:p>
      <w:pPr>
        <w:pStyle w:val="Compact"/>
        <w:numPr>
          <w:ilvl w:val="0"/>
          <w:numId w:val="1022"/>
        </w:numPr>
      </w:pPr>
      <w:r>
        <w:t xml:space="preserve">Payment authorization, capture, void, and refund records.</w:t>
      </w:r>
    </w:p>
    <w:p>
      <w:pPr>
        <w:pStyle w:val="Compact"/>
        <w:numPr>
          <w:ilvl w:val="0"/>
          <w:numId w:val="1022"/>
        </w:numPr>
      </w:pPr>
      <w:r>
        <w:t xml:space="preserve">Shipment and tracking records.</w:t>
      </w:r>
    </w:p>
    <w:p>
      <w:pPr>
        <w:pStyle w:val="Compact"/>
        <w:numPr>
          <w:ilvl w:val="0"/>
          <w:numId w:val="1022"/>
        </w:numPr>
      </w:pPr>
      <w:r>
        <w:t xml:space="preserve">Cancellation requests and outcomes.</w:t>
      </w:r>
    </w:p>
    <w:p>
      <w:pPr>
        <w:pStyle w:val="Compact"/>
        <w:numPr>
          <w:ilvl w:val="0"/>
          <w:numId w:val="1022"/>
        </w:numPr>
      </w:pPr>
      <w:r>
        <w:t xml:space="preserve">Refund requests and outcomes.</w:t>
      </w:r>
    </w:p>
    <w:p>
      <w:pPr>
        <w:pStyle w:val="Compact"/>
        <w:numPr>
          <w:ilvl w:val="0"/>
          <w:numId w:val="1022"/>
        </w:numPr>
      </w:pPr>
      <w:r>
        <w:t xml:space="preserve">Notification records.</w:t>
      </w:r>
    </w:p>
    <w:p>
      <w:pPr>
        <w:pStyle w:val="Compact"/>
        <w:numPr>
          <w:ilvl w:val="0"/>
          <w:numId w:val="1022"/>
        </w:numPr>
      </w:pPr>
      <w:r>
        <w:t xml:space="preserve">Seller fulfillment status history.</w:t>
      </w:r>
    </w:p>
    <w:p>
      <w:pPr>
        <w:pStyle w:val="Compact"/>
        <w:numPr>
          <w:ilvl w:val="0"/>
          <w:numId w:val="1022"/>
        </w:numPr>
      </w:pPr>
      <w:r>
        <w:t xml:space="preserve">Support notes and case references.</w:t>
      </w:r>
    </w:p>
    <w:p>
      <w:pPr>
        <w:pStyle w:val="Compact"/>
        <w:numPr>
          <w:ilvl w:val="0"/>
          <w:numId w:val="1022"/>
        </w:numPr>
      </w:pPr>
      <w:r>
        <w:t xml:space="preserve">Integration request and response status.</w:t>
      </w:r>
    </w:p>
    <w:p>
      <w:pPr>
        <w:pStyle w:val="Compact"/>
        <w:numPr>
          <w:ilvl w:val="0"/>
          <w:numId w:val="1022"/>
        </w:numPr>
      </w:pPr>
      <w:r>
        <w:t xml:space="preserve">Audit events.</w:t>
      </w:r>
    </w:p>
    <w:p>
      <w:pPr>
        <w:pStyle w:val="Compact"/>
        <w:numPr>
          <w:ilvl w:val="0"/>
          <w:numId w:val="1022"/>
        </w:numPr>
      </w:pPr>
      <w:r>
        <w:t xml:space="preserve">Marketplace policy configuration.</w:t>
      </w:r>
    </w:p>
    <w:p>
      <w:pPr>
        <w:pStyle w:val="Compact"/>
        <w:numPr>
          <w:ilvl w:val="0"/>
          <w:numId w:val="1022"/>
        </w:numPr>
      </w:pPr>
      <w:r>
        <w:t xml:space="preserve">Fraud screening status where configured.</w:t>
      </w:r>
    </w:p>
    <w:p>
      <w:pPr>
        <w:pStyle w:val="FirstParagraph"/>
      </w:pPr>
      <w:r>
        <w:t xml:space="preserve">Order records should preserve enough historical detail to explain what the buyer saw and accepted at checkout, even if product, seller, tax, or shipping configuration changes later.</w:t>
      </w:r>
    </w:p>
    <w:bookmarkEnd w:id="47"/>
    <w:bookmarkStart w:id="48" w:name="reporting-and-operational-visibility"/>
    <w:p>
      <w:pPr>
        <w:pStyle w:val="Heading3"/>
      </w:pPr>
      <w:r>
        <w:t xml:space="preserve">12. Reporting and Operational Visibility</w:t>
      </w:r>
    </w:p>
    <w:p>
      <w:pPr>
        <w:pStyle w:val="FirstParagraph"/>
      </w:pPr>
      <w:r>
        <w:t xml:space="preserve">Marketplace operators and support teams should be able to view:</w:t>
      </w:r>
    </w:p>
    <w:p>
      <w:pPr>
        <w:pStyle w:val="Compact"/>
        <w:numPr>
          <w:ilvl w:val="0"/>
          <w:numId w:val="1023"/>
        </w:numPr>
      </w:pPr>
      <w:r>
        <w:t xml:space="preserve">Order volume.</w:t>
      </w:r>
    </w:p>
    <w:p>
      <w:pPr>
        <w:pStyle w:val="Compact"/>
        <w:numPr>
          <w:ilvl w:val="0"/>
          <w:numId w:val="1023"/>
        </w:numPr>
      </w:pPr>
      <w:r>
        <w:t xml:space="preserve">Checkout failure rate.</w:t>
      </w:r>
    </w:p>
    <w:p>
      <w:pPr>
        <w:pStyle w:val="Compact"/>
        <w:numPr>
          <w:ilvl w:val="0"/>
          <w:numId w:val="1023"/>
        </w:numPr>
      </w:pPr>
      <w:r>
        <w:t xml:space="preserve">Payment authorization success and failure rates.</w:t>
      </w:r>
    </w:p>
    <w:p>
      <w:pPr>
        <w:pStyle w:val="Compact"/>
        <w:numPr>
          <w:ilvl w:val="0"/>
          <w:numId w:val="1023"/>
        </w:numPr>
      </w:pPr>
      <w:r>
        <w:t xml:space="preserve">Seller fulfillment response times.</w:t>
      </w:r>
    </w:p>
    <w:p>
      <w:pPr>
        <w:pStyle w:val="Compact"/>
        <w:numPr>
          <w:ilvl w:val="0"/>
          <w:numId w:val="1023"/>
        </w:numPr>
      </w:pPr>
      <w:r>
        <w:t xml:space="preserve">Unaccepted seller orders.</w:t>
      </w:r>
    </w:p>
    <w:p>
      <w:pPr>
        <w:pStyle w:val="Compact"/>
        <w:numPr>
          <w:ilvl w:val="0"/>
          <w:numId w:val="1023"/>
        </w:numPr>
      </w:pPr>
      <w:r>
        <w:t xml:space="preserve">Orders blocked by integration failures.</w:t>
      </w:r>
    </w:p>
    <w:p>
      <w:pPr>
        <w:pStyle w:val="Compact"/>
        <w:numPr>
          <w:ilvl w:val="0"/>
          <w:numId w:val="1023"/>
        </w:numPr>
      </w:pPr>
      <w:r>
        <w:t xml:space="preserve">Shipment delay indicators.</w:t>
      </w:r>
    </w:p>
    <w:p>
      <w:pPr>
        <w:pStyle w:val="Compact"/>
        <w:numPr>
          <w:ilvl w:val="0"/>
          <w:numId w:val="1023"/>
        </w:numPr>
      </w:pPr>
      <w:r>
        <w:t xml:space="preserve">Cancellation and refund volume.</w:t>
      </w:r>
    </w:p>
    <w:p>
      <w:pPr>
        <w:pStyle w:val="Compact"/>
        <w:numPr>
          <w:ilvl w:val="0"/>
          <w:numId w:val="1023"/>
        </w:numPr>
      </w:pPr>
      <w:r>
        <w:t xml:space="preserve">Support-driven order actions.</w:t>
      </w:r>
    </w:p>
    <w:p>
      <w:pPr>
        <w:pStyle w:val="Compact"/>
        <w:numPr>
          <w:ilvl w:val="0"/>
          <w:numId w:val="1023"/>
        </w:numPr>
      </w:pPr>
      <w:r>
        <w:t xml:space="preserve">Multi-seller order completion rate.</w:t>
      </w:r>
    </w:p>
    <w:p>
      <w:pPr>
        <w:pStyle w:val="Compact"/>
        <w:numPr>
          <w:ilvl w:val="0"/>
          <w:numId w:val="1023"/>
        </w:numPr>
      </w:pPr>
      <w:r>
        <w:t xml:space="preserve">Processing backlogs.</w:t>
      </w:r>
    </w:p>
    <w:p>
      <w:pPr>
        <w:pStyle w:val="Compact"/>
        <w:numPr>
          <w:ilvl w:val="0"/>
          <w:numId w:val="1023"/>
        </w:numPr>
      </w:pPr>
      <w:r>
        <w:t xml:space="preserve">Unresolved external service failures.</w:t>
      </w:r>
    </w:p>
    <w:bookmarkEnd w:id="48"/>
    <w:bookmarkStart w:id="49" w:name="success-metrics"/>
    <w:p>
      <w:pPr>
        <w:pStyle w:val="Heading3"/>
      </w:pPr>
      <w:r>
        <w:t xml:space="preserve">13. Success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completion rate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creation failure rate</w:t>
            </w:r>
          </w:p>
        </w:tc>
        <w:tc>
          <w:tcPr/>
          <w:p>
            <w:pPr>
              <w:pStyle w:val="Compact"/>
            </w:pPr>
            <w:r>
              <w:t xml:space="preserve">Decrease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authorization failure due to platform errors</w:t>
            </w:r>
          </w:p>
        </w:tc>
        <w:tc>
          <w:tcPr/>
          <w:p>
            <w:pPr>
              <w:pStyle w:val="Compact"/>
            </w:pPr>
            <w:r>
              <w:t xml:space="preserve">Decrease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 with inconsistent payment and order state</w:t>
            </w:r>
          </w:p>
        </w:tc>
        <w:tc>
          <w:tcPr/>
          <w:p>
            <w:pPr>
              <w:pStyle w:val="Compact"/>
            </w:pPr>
            <w:r>
              <w:t xml:space="preserve">Near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fulfillment response time</w:t>
            </w:r>
          </w:p>
        </w:tc>
        <w:tc>
          <w:tcPr/>
          <w:p>
            <w:pPr>
              <w:pStyle w:val="Compact"/>
            </w:pPr>
            <w:r>
              <w:t xml:space="preserve">Decrease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 tracking coverage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order-status support contacts</w:t>
            </w:r>
          </w:p>
        </w:tc>
        <w:tc>
          <w:tcPr/>
          <w:p>
            <w:pPr>
              <w:pStyle w:val="Compact"/>
            </w:pPr>
            <w:r>
              <w:t xml:space="preserve">Decrease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 processing time</w:t>
            </w:r>
          </w:p>
        </w:tc>
        <w:tc>
          <w:tcPr/>
          <w:p>
            <w:pPr>
              <w:pStyle w:val="Compact"/>
            </w:pPr>
            <w:r>
              <w:t xml:space="preserve">Decrease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failures unresolved after one business day</w:t>
            </w:r>
          </w:p>
        </w:tc>
        <w:tc>
          <w:tcPr/>
          <w:p>
            <w:pPr>
              <w:pStyle w:val="Compact"/>
            </w:pPr>
            <w:r>
              <w:t xml:space="preserve">Decrease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agent time to understand order history</w:t>
            </w:r>
          </w:p>
        </w:tc>
        <w:tc>
          <w:tcPr/>
          <w:p>
            <w:pPr>
              <w:pStyle w:val="Compact"/>
            </w:pPr>
            <w:r>
              <w:t xml:space="preserve">Decrease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Multi-seller order success rate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</w:p>
        </w:tc>
      </w:tr>
    </w:tbl>
    <w:bookmarkEnd w:id="49"/>
    <w:bookmarkStart w:id="50" w:name="risks-and-open-questions"/>
    <w:p>
      <w:pPr>
        <w:pStyle w:val="Heading3"/>
      </w:pPr>
      <w:r>
        <w:t xml:space="preserve">14. Risks and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Question or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timing</w:t>
            </w:r>
          </w:p>
        </w:tc>
        <w:tc>
          <w:tcPr/>
          <w:p>
            <w:pPr>
              <w:pStyle w:val="Compact"/>
            </w:pPr>
            <w:r>
              <w:t xml:space="preserve">Should payment be captured at order creation, seller acceptance, shipment, or delivery?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inventory</w:t>
            </w:r>
          </w:p>
        </w:tc>
        <w:tc>
          <w:tcPr/>
          <w:p>
            <w:pPr>
              <w:pStyle w:val="Compact"/>
            </w:pPr>
            <w:r>
              <w:t xml:space="preserve">Is inventory authoritative in the marketplace, seller systems, or both?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Multi-seller orders</w:t>
            </w:r>
          </w:p>
        </w:tc>
        <w:tc>
          <w:tcPr/>
          <w:p>
            <w:pPr>
              <w:pStyle w:val="Compact"/>
            </w:pPr>
            <w:r>
              <w:t xml:space="preserve">Should buyers be allowed to cancel one seller portion without canceling the full marketplace order?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handling</w:t>
            </w:r>
          </w:p>
        </w:tc>
        <w:tc>
          <w:tcPr/>
          <w:p>
            <w:pPr>
              <w:pStyle w:val="Compact"/>
            </w:pPr>
            <w:r>
              <w:t xml:space="preserve">Which jurisdictions, tax types, and tax exemption scenarios must be supported?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 policy</w:t>
            </w:r>
          </w:p>
        </w:tc>
        <w:tc>
          <w:tcPr/>
          <w:p>
            <w:pPr>
              <w:pStyle w:val="Compact"/>
            </w:pPr>
            <w:r>
              <w:t xml:space="preserve">Who can approve refunds, and what limits apply by role?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SLA</w:t>
            </w:r>
          </w:p>
        </w:tc>
        <w:tc>
          <w:tcPr/>
          <w:p>
            <w:pPr>
              <w:pStyle w:val="Compact"/>
            </w:pPr>
            <w:r>
              <w:t xml:space="preserve">What happens when sellers do not respond to fulfillment requests within the required window?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 ownership</w:t>
            </w:r>
          </w:p>
        </w:tc>
        <w:tc>
          <w:tcPr/>
          <w:p>
            <w:pPr>
              <w:pStyle w:val="Compact"/>
            </w:pPr>
            <w:r>
              <w:t xml:space="preserve">Are sellers responsible for buying labels, or does the marketplace generate carrier labels?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review</w:t>
            </w:r>
          </w:p>
        </w:tc>
        <w:tc>
          <w:tcPr/>
          <w:p>
            <w:pPr>
              <w:pStyle w:val="Compact"/>
            </w:pPr>
            <w:r>
              <w:t xml:space="preserve">Should risky orders be held before seller fulfillment begins?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support authority</w:t>
            </w:r>
          </w:p>
        </w:tc>
        <w:tc>
          <w:tcPr/>
          <w:p>
            <w:pPr>
              <w:pStyle w:val="Compact"/>
            </w:pPr>
            <w:r>
              <w:t xml:space="preserve">Which support actions are allowed without seller approval?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retention</w:t>
            </w:r>
          </w:p>
        </w:tc>
        <w:tc>
          <w:tcPr/>
          <w:p>
            <w:pPr>
              <w:pStyle w:val="Compact"/>
            </w:pPr>
            <w:r>
              <w:t xml:space="preserve">How long must order, payment, shipment, support, and audit records be retained?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policy</w:t>
            </w:r>
          </w:p>
        </w:tc>
        <w:tc>
          <w:tcPr/>
          <w:p>
            <w:pPr>
              <w:pStyle w:val="Compact"/>
            </w:pPr>
            <w:r>
              <w:t xml:space="preserve">Which rules are global, seller-specific, category-specific, or region-specific?</w:t>
            </w:r>
          </w:p>
        </w:tc>
      </w:tr>
    </w:tbl>
    <w:bookmarkEnd w:id="50"/>
    <w:bookmarkStart w:id="53" w:name="release-scope"/>
    <w:p>
      <w:pPr>
        <w:pStyle w:val="Heading3"/>
      </w:pPr>
      <w:r>
        <w:t xml:space="preserve">15. Release Scope</w:t>
      </w:r>
    </w:p>
    <w:bookmarkStart w:id="51" w:name="mvp"/>
    <w:p>
      <w:pPr>
        <w:pStyle w:val="Heading4"/>
      </w:pPr>
      <w:r>
        <w:t xml:space="preserve">MVP</w:t>
      </w:r>
    </w:p>
    <w:p>
      <w:pPr>
        <w:pStyle w:val="FirstParagraph"/>
      </w:pPr>
      <w:r>
        <w:t xml:space="preserve">The MVP should include:</w:t>
      </w:r>
    </w:p>
    <w:p>
      <w:pPr>
        <w:pStyle w:val="Compact"/>
        <w:numPr>
          <w:ilvl w:val="0"/>
          <w:numId w:val="1024"/>
        </w:numPr>
      </w:pPr>
      <w:r>
        <w:t xml:space="preserve">Buyer checkout submission.</w:t>
      </w:r>
    </w:p>
    <w:p>
      <w:pPr>
        <w:pStyle w:val="Compact"/>
        <w:numPr>
          <w:ilvl w:val="0"/>
          <w:numId w:val="1024"/>
        </w:numPr>
      </w:pPr>
      <w:r>
        <w:t xml:space="preserve">Single-seller and multi-seller order creation.</w:t>
      </w:r>
    </w:p>
    <w:p>
      <w:pPr>
        <w:pStyle w:val="Compact"/>
        <w:numPr>
          <w:ilvl w:val="0"/>
          <w:numId w:val="1024"/>
        </w:numPr>
      </w:pPr>
      <w:r>
        <w:t xml:space="preserve">Payment authorization through external payment gateway.</w:t>
      </w:r>
    </w:p>
    <w:p>
      <w:pPr>
        <w:pStyle w:val="Compact"/>
        <w:numPr>
          <w:ilvl w:val="0"/>
          <w:numId w:val="1024"/>
        </w:numPr>
      </w:pPr>
      <w:r>
        <w:t xml:space="preserve">Basic tax calculation integration.</w:t>
      </w:r>
    </w:p>
    <w:p>
      <w:pPr>
        <w:pStyle w:val="Compact"/>
        <w:numPr>
          <w:ilvl w:val="0"/>
          <w:numId w:val="1024"/>
        </w:numPr>
      </w:pPr>
      <w:r>
        <w:t xml:space="preserve">Seller fulfillment order creation.</w:t>
      </w:r>
    </w:p>
    <w:p>
      <w:pPr>
        <w:pStyle w:val="Compact"/>
        <w:numPr>
          <w:ilvl w:val="0"/>
          <w:numId w:val="1024"/>
        </w:numPr>
      </w:pPr>
      <w:r>
        <w:t xml:space="preserve">Seller portal view for assigned orders.</w:t>
      </w:r>
    </w:p>
    <w:p>
      <w:pPr>
        <w:pStyle w:val="Compact"/>
        <w:numPr>
          <w:ilvl w:val="0"/>
          <w:numId w:val="1024"/>
        </w:numPr>
      </w:pPr>
      <w:r>
        <w:t xml:space="preserve">Manual seller fulfillment status updates.</w:t>
      </w:r>
    </w:p>
    <w:p>
      <w:pPr>
        <w:pStyle w:val="Compact"/>
        <w:numPr>
          <w:ilvl w:val="0"/>
          <w:numId w:val="1024"/>
        </w:numPr>
      </w:pPr>
      <w:r>
        <w:t xml:space="preserve">Buyer-visible order status.</w:t>
      </w:r>
    </w:p>
    <w:p>
      <w:pPr>
        <w:pStyle w:val="Compact"/>
        <w:numPr>
          <w:ilvl w:val="0"/>
          <w:numId w:val="1024"/>
        </w:numPr>
      </w:pPr>
      <w:r>
        <w:t xml:space="preserve">Basic shipment tracking fields.</w:t>
      </w:r>
    </w:p>
    <w:p>
      <w:pPr>
        <w:pStyle w:val="Compact"/>
        <w:numPr>
          <w:ilvl w:val="0"/>
          <w:numId w:val="1024"/>
        </w:numPr>
      </w:pPr>
      <w:r>
        <w:t xml:space="preserve">Email order notifications.</w:t>
      </w:r>
    </w:p>
    <w:p>
      <w:pPr>
        <w:pStyle w:val="Compact"/>
        <w:numPr>
          <w:ilvl w:val="0"/>
          <w:numId w:val="1024"/>
        </w:numPr>
      </w:pPr>
      <w:r>
        <w:t xml:space="preserve">Support order search and order detail view.</w:t>
      </w:r>
    </w:p>
    <w:p>
      <w:pPr>
        <w:pStyle w:val="Compact"/>
        <w:numPr>
          <w:ilvl w:val="0"/>
          <w:numId w:val="1024"/>
        </w:numPr>
      </w:pPr>
      <w:r>
        <w:t xml:space="preserve">Full order cancellation before shipment.</w:t>
      </w:r>
    </w:p>
    <w:p>
      <w:pPr>
        <w:pStyle w:val="Compact"/>
        <w:numPr>
          <w:ilvl w:val="0"/>
          <w:numId w:val="1024"/>
        </w:numPr>
      </w:pPr>
      <w:r>
        <w:t xml:space="preserve">Full refund through payment gateway.</w:t>
      </w:r>
    </w:p>
    <w:p>
      <w:pPr>
        <w:pStyle w:val="Compact"/>
        <w:numPr>
          <w:ilvl w:val="0"/>
          <w:numId w:val="1024"/>
        </w:numPr>
      </w:pPr>
      <w:r>
        <w:t xml:space="preserve">Audit logging for order, payment, seller, and support actions.</w:t>
      </w:r>
    </w:p>
    <w:bookmarkEnd w:id="51"/>
    <w:bookmarkStart w:id="52" w:name="post-mvp"/>
    <w:p>
      <w:pPr>
        <w:pStyle w:val="Heading4"/>
      </w:pPr>
      <w:r>
        <w:t xml:space="preserve">Post-MVP</w:t>
      </w:r>
    </w:p>
    <w:p>
      <w:pPr>
        <w:pStyle w:val="FirstParagraph"/>
      </w:pPr>
      <w:r>
        <w:t xml:space="preserve">Future releases may include:</w:t>
      </w:r>
    </w:p>
    <w:p>
      <w:pPr>
        <w:pStyle w:val="Compact"/>
        <w:numPr>
          <w:ilvl w:val="0"/>
          <w:numId w:val="1025"/>
        </w:numPr>
      </w:pPr>
      <w:r>
        <w:t xml:space="preserve">Partial item cancellation.</w:t>
      </w:r>
    </w:p>
    <w:p>
      <w:pPr>
        <w:pStyle w:val="Compact"/>
        <w:numPr>
          <w:ilvl w:val="0"/>
          <w:numId w:val="1025"/>
        </w:numPr>
      </w:pPr>
      <w:r>
        <w:t xml:space="preserve">Partial refunds.</w:t>
      </w:r>
    </w:p>
    <w:p>
      <w:pPr>
        <w:pStyle w:val="Compact"/>
        <w:numPr>
          <w:ilvl w:val="0"/>
          <w:numId w:val="1025"/>
        </w:numPr>
      </w:pPr>
      <w:r>
        <w:t xml:space="preserve">Automated seller inventory reservation.</w:t>
      </w:r>
    </w:p>
    <w:p>
      <w:pPr>
        <w:pStyle w:val="Compact"/>
        <w:numPr>
          <w:ilvl w:val="0"/>
          <w:numId w:val="1025"/>
        </w:numPr>
      </w:pPr>
      <w:r>
        <w:t xml:space="preserve">Carrier label generation.</w:t>
      </w:r>
    </w:p>
    <w:p>
      <w:pPr>
        <w:pStyle w:val="Compact"/>
        <w:numPr>
          <w:ilvl w:val="0"/>
          <w:numId w:val="1025"/>
        </w:numPr>
      </w:pPr>
      <w:r>
        <w:t xml:space="preserve">Real-time carrier tracking webhooks.</w:t>
      </w:r>
    </w:p>
    <w:p>
      <w:pPr>
        <w:pStyle w:val="Compact"/>
        <w:numPr>
          <w:ilvl w:val="0"/>
          <w:numId w:val="1025"/>
        </w:numPr>
      </w:pPr>
      <w:r>
        <w:t xml:space="preserve">Fraud screening integration.</w:t>
      </w:r>
    </w:p>
    <w:p>
      <w:pPr>
        <w:pStyle w:val="Compact"/>
        <w:numPr>
          <w:ilvl w:val="0"/>
          <w:numId w:val="1025"/>
        </w:numPr>
      </w:pPr>
      <w:r>
        <w:t xml:space="preserve">Return merchandise authorization workflow.</w:t>
      </w:r>
    </w:p>
    <w:p>
      <w:pPr>
        <w:pStyle w:val="Compact"/>
        <w:numPr>
          <w:ilvl w:val="0"/>
          <w:numId w:val="1025"/>
        </w:numPr>
      </w:pPr>
      <w:r>
        <w:t xml:space="preserve">Seller SLA automation.</w:t>
      </w:r>
    </w:p>
    <w:p>
      <w:pPr>
        <w:pStyle w:val="Compact"/>
        <w:numPr>
          <w:ilvl w:val="0"/>
          <w:numId w:val="1025"/>
        </w:numPr>
      </w:pPr>
      <w:r>
        <w:t xml:space="preserve">Buyer self-service cancellation.</w:t>
      </w:r>
    </w:p>
    <w:p>
      <w:pPr>
        <w:pStyle w:val="Compact"/>
        <w:numPr>
          <w:ilvl w:val="0"/>
          <w:numId w:val="1025"/>
        </w:numPr>
      </w:pPr>
      <w:r>
        <w:t xml:space="preserve">Buyer self-service return requests.</w:t>
      </w:r>
    </w:p>
    <w:p>
      <w:pPr>
        <w:pStyle w:val="Compact"/>
        <w:numPr>
          <w:ilvl w:val="0"/>
          <w:numId w:val="1025"/>
        </w:numPr>
      </w:pPr>
      <w:r>
        <w:t xml:space="preserve">Marketplace policy engine.</w:t>
      </w:r>
    </w:p>
    <w:p>
      <w:pPr>
        <w:pStyle w:val="Compact"/>
        <w:numPr>
          <w:ilvl w:val="0"/>
          <w:numId w:val="1025"/>
        </w:numPr>
      </w:pPr>
      <w:r>
        <w:t xml:space="preserve">Advanced support case integration.</w:t>
      </w:r>
    </w:p>
    <w:p>
      <w:pPr>
        <w:pStyle w:val="Compact"/>
        <w:numPr>
          <w:ilvl w:val="0"/>
          <w:numId w:val="1025"/>
        </w:numPr>
      </w:pPr>
      <w:r>
        <w:t xml:space="preserve">Seller system API integration.</w:t>
      </w:r>
    </w:p>
    <w:p>
      <w:pPr>
        <w:pStyle w:val="Compact"/>
        <w:numPr>
          <w:ilvl w:val="0"/>
          <w:numId w:val="1025"/>
        </w:numPr>
      </w:pPr>
      <w:r>
        <w:t xml:space="preserve">Multi-currency and cross-border tax support.</w:t>
      </w:r>
    </w:p>
    <w:p>
      <w:pPr>
        <w:pStyle w:val="Compact"/>
        <w:numPr>
          <w:ilvl w:val="0"/>
          <w:numId w:val="1025"/>
        </w:numPr>
      </w:pPr>
      <w:r>
        <w:t xml:space="preserve">Seller payout and reconciliation integration.</w:t>
      </w:r>
    </w:p>
    <w:bookmarkEnd w:id="52"/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2026-07-08T13:07:56Z</dcterms:created>
  <dcterms:modified xsi:type="dcterms:W3CDTF">2026-07-08T13:07:56Z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