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80" w:rsidRDefault="00B52128" w:rsidP="00B52128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proofErr w:type="spellStart"/>
      <w:r w:rsidRPr="00B52128">
        <w:rPr>
          <w:rFonts w:ascii="Stolzl" w:hAnsi="Stolzl" w:cstheme="majorBidi"/>
          <w:sz w:val="24"/>
          <w:szCs w:val="24"/>
          <w:lang w:bidi="he-IL"/>
        </w:rPr>
        <w:t>Апрацоўка</w:t>
      </w:r>
      <w:proofErr w:type="spellEnd"/>
      <w:r w:rsidRPr="00B52128">
        <w:rPr>
          <w:rFonts w:ascii="Stolzl" w:hAnsi="Stolzl" w:cstheme="majorBidi"/>
          <w:sz w:val="24"/>
          <w:szCs w:val="24"/>
          <w:lang w:bidi="he-IL"/>
        </w:rPr>
        <w:t xml:space="preserve"> лог-</w:t>
      </w:r>
      <w:proofErr w:type="spellStart"/>
      <w:r w:rsidRPr="00B52128">
        <w:rPr>
          <w:rFonts w:ascii="Stolzl" w:hAnsi="Stolzl" w:cstheme="majorBidi"/>
          <w:sz w:val="24"/>
          <w:szCs w:val="24"/>
          <w:lang w:bidi="he-IL"/>
        </w:rPr>
        <w:t>файлаў</w:t>
      </w:r>
      <w:proofErr w:type="spellEnd"/>
    </w:p>
    <w:p w:rsidR="00B52128" w:rsidRPr="00D32AFD" w:rsidRDefault="00B52128" w:rsidP="00D32AFD">
      <w:pPr>
        <w:spacing w:after="0" w:line="360" w:lineRule="auto"/>
        <w:ind w:firstLine="709"/>
        <w:jc w:val="both"/>
        <w:rPr>
          <w:rFonts w:ascii="SF UI Text" w:hAnsi="SF UI Text" w:cstheme="majorBidi"/>
          <w:b/>
          <w:bCs/>
          <w:sz w:val="26"/>
          <w:szCs w:val="24"/>
          <w:lang w:bidi="he-IL"/>
        </w:rPr>
      </w:pPr>
    </w:p>
    <w:p w:rsidR="00D32AFD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proofErr w:type="spellStart"/>
      <w:r w:rsidRPr="00D32AFD">
        <w:rPr>
          <w:rFonts w:ascii="Segoe UI" w:hAnsi="Segoe UI" w:cs="Segoe UI"/>
          <w:sz w:val="24"/>
          <w:lang w:bidi="he-IL"/>
        </w:rPr>
        <w:t>Замест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«site.com»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падстаўце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адрас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сервера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або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IP-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адрас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віртуальнай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машыны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дзе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ўсталяваны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парсер</w:t>
      </w:r>
      <w:proofErr w:type="spellEnd"/>
      <w:r w:rsidRPr="00D32AFD">
        <w:rPr>
          <w:rFonts w:ascii="Segoe UI" w:hAnsi="Segoe UI" w:cs="Segoe UI"/>
          <w:sz w:val="24"/>
          <w:lang w:bidi="he-IL"/>
        </w:rPr>
        <w:t>.</w:t>
      </w:r>
    </w:p>
    <w:p w:rsidR="00D32AFD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D32AFD">
        <w:rPr>
          <w:rFonts w:ascii="Segoe UI" w:hAnsi="Segoe UI" w:cs="Segoe UI"/>
          <w:sz w:val="24"/>
          <w:lang w:bidi="he-IL"/>
        </w:rPr>
        <w:t>1.</w:t>
      </w:r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Перайдзіце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на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старонку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«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Апрацоўка</w:t>
      </w:r>
      <w:proofErr w:type="spellEnd"/>
      <w:r w:rsidRPr="00D32AFD">
        <w:rPr>
          <w:rFonts w:ascii="Segoe UI" w:hAnsi="Segoe UI" w:cs="Segoe UI"/>
          <w:sz w:val="24"/>
          <w:lang w:bidi="he-IL"/>
        </w:rPr>
        <w:t>» (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адрас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браўзэры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: </w:t>
      </w:r>
      <w:hyperlink r:id="rId5" w:history="1">
        <w:r w:rsidRPr="00D32AFD">
          <w:rPr>
            <w:rStyle w:val="a4"/>
            <w:rFonts w:ascii="Segoe UI" w:hAnsi="Segoe UI" w:cs="Segoe UI"/>
            <w:color w:val="auto"/>
            <w:sz w:val="24"/>
            <w:lang w:bidi="he-IL"/>
          </w:rPr>
          <w:t>http://site.com/parsing</w:t>
        </w:r>
      </w:hyperlink>
      <w:r w:rsidRPr="00D32AFD">
        <w:rPr>
          <w:rFonts w:ascii="Segoe UI" w:hAnsi="Segoe UI" w:cs="Segoe UI"/>
          <w:sz w:val="24"/>
          <w:lang w:bidi="he-IL"/>
        </w:rPr>
        <w:t xml:space="preserve">).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Калі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вы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запускаеце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дадатак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на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лакальным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серверы node.js, то ваш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адрас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будзе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такім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: </w:t>
      </w:r>
      <w:hyperlink r:id="rId6" w:history="1">
        <w:r w:rsidRPr="00D32AFD">
          <w:rPr>
            <w:rStyle w:val="a4"/>
            <w:rFonts w:ascii="Segoe UI" w:hAnsi="Segoe UI" w:cs="Segoe UI"/>
            <w:color w:val="auto"/>
            <w:sz w:val="24"/>
            <w:lang w:bidi="he-IL"/>
          </w:rPr>
          <w:t>http://localhost:3000/parsing</w:t>
        </w:r>
      </w:hyperlink>
    </w:p>
    <w:p w:rsidR="00D32AFD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D32AFD">
        <w:rPr>
          <w:rFonts w:ascii="Segoe UI" w:hAnsi="Segoe UI" w:cs="Segoe UI"/>
          <w:sz w:val="24"/>
          <w:lang w:bidi="he-IL"/>
        </w:rPr>
        <w:t xml:space="preserve">2.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Выберыце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лог-файл з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дапамогай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адпаведнай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формы.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Пасля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выбару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файла кнопка «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Пачаць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апрацоўку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» стане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актыўнай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>.</w:t>
      </w:r>
    </w:p>
    <w:p w:rsidR="00D32AFD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D32AFD">
        <w:rPr>
          <w:rFonts w:ascii="Segoe UI" w:hAnsi="Segoe UI" w:cs="Segoe UI"/>
          <w:sz w:val="24"/>
          <w:lang w:bidi="he-IL"/>
        </w:rPr>
        <w:t xml:space="preserve">3.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Націсніце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кнопку «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Пачаць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апрацоўку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».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залежнасці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ад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памеру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лог-файла і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вылічальных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магутнасцяў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сервера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працэс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можа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заняць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некалькі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хвілін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.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канцы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апрацоўкі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кнопка «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Экспартаваць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вынік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» стане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актыўнай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>.</w:t>
      </w:r>
    </w:p>
    <w:p w:rsidR="00D32AFD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lang w:bidi="he-IL"/>
        </w:rPr>
      </w:pPr>
      <w:r w:rsidRPr="00D32AFD">
        <w:rPr>
          <w:rFonts w:ascii="Segoe UI" w:hAnsi="Segoe UI" w:cs="Segoe UI"/>
          <w:sz w:val="24"/>
          <w:lang w:bidi="he-IL"/>
        </w:rPr>
        <w:t xml:space="preserve">4.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Калі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файл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ня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распазнаецца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альбо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фармат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файла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няправільны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то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будзе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выведзена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паведамленне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пра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памылку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ў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кансоль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.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такім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выпадку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перазапусціце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прыкладанне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затым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перазагрузіце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старонку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>.</w:t>
      </w:r>
    </w:p>
    <w:p w:rsidR="001C6A62" w:rsidRPr="00D32AFD" w:rsidRDefault="00D32AFD" w:rsidP="00D32AF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rtl/>
          <w:lang w:bidi="he-IL"/>
        </w:rPr>
      </w:pPr>
      <w:r w:rsidRPr="00D32AFD">
        <w:rPr>
          <w:rFonts w:ascii="Segoe UI" w:hAnsi="Segoe UI" w:cs="Segoe UI"/>
          <w:sz w:val="24"/>
          <w:lang w:bidi="he-IL"/>
        </w:rPr>
        <w:t xml:space="preserve">5. З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дапамогай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кнопкі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«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Экспартаваць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вынік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»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можна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спампаваць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апрацаваны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лог-файл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фармаце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PDF. У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гэтым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PDF-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дакуменце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будуць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утрымлівацца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запісу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лог-файла, а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таксама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адсоткавыя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суадносіны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трафіку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(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легітымны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нелегітымны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,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неапазнаны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).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Мова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PDF-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дакумента</w:t>
      </w:r>
      <w:proofErr w:type="spellEnd"/>
      <w:r w:rsidRPr="00D32AFD">
        <w:rPr>
          <w:rFonts w:ascii="Segoe UI" w:hAnsi="Segoe UI" w:cs="Segoe UI"/>
          <w:sz w:val="24"/>
          <w:lang w:bidi="he-IL"/>
        </w:rPr>
        <w:t xml:space="preserve"> - </w:t>
      </w:r>
      <w:proofErr w:type="spellStart"/>
      <w:r w:rsidRPr="00D32AFD">
        <w:rPr>
          <w:rFonts w:ascii="Segoe UI" w:hAnsi="Segoe UI" w:cs="Segoe UI"/>
          <w:sz w:val="24"/>
          <w:lang w:bidi="he-IL"/>
        </w:rPr>
        <w:t>англійская</w:t>
      </w:r>
      <w:proofErr w:type="spellEnd"/>
      <w:r w:rsidRPr="00D32AFD">
        <w:rPr>
          <w:rFonts w:ascii="Segoe UI" w:hAnsi="Segoe UI" w:cs="Segoe UI"/>
          <w:sz w:val="24"/>
          <w:lang w:bidi="he-IL"/>
        </w:rPr>
        <w:t>.</w:t>
      </w:r>
      <w:bookmarkStart w:id="0" w:name="_GoBack"/>
      <w:bookmarkEnd w:id="0"/>
    </w:p>
    <w:sectPr w:rsidR="001C6A62" w:rsidRPr="00D3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F UI Text">
    <w:altName w:val="Courier New"/>
    <w:charset w:val="CC"/>
    <w:family w:val="auto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371E80"/>
    <w:rsid w:val="00A626B7"/>
    <w:rsid w:val="00B52128"/>
    <w:rsid w:val="00C66AD1"/>
    <w:rsid w:val="00D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7AB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arsing" TargetMode="External"/><Relationship Id="rId5" Type="http://schemas.openxmlformats.org/officeDocument/2006/relationships/hyperlink" Target="http://site.com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6</cp:revision>
  <dcterms:created xsi:type="dcterms:W3CDTF">2019-02-16T05:38:00Z</dcterms:created>
  <dcterms:modified xsi:type="dcterms:W3CDTF">2019-04-29T07:38:00Z</dcterms:modified>
</cp:coreProperties>
</file>