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ED" w:rsidRDefault="001727E3" w:rsidP="001727E3">
      <w:pPr>
        <w:spacing w:after="0" w:line="360" w:lineRule="auto"/>
        <w:jc w:val="center"/>
        <w:rPr>
          <w:rFonts w:ascii="Stolzl" w:hAnsi="Stolzl"/>
          <w:sz w:val="24"/>
          <w:szCs w:val="28"/>
          <w:lang w:bidi="he-IL"/>
        </w:rPr>
      </w:pPr>
      <w:proofErr w:type="spellStart"/>
      <w:r>
        <w:rPr>
          <w:rFonts w:ascii="Stolzl" w:hAnsi="Stolzl"/>
          <w:sz w:val="24"/>
          <w:szCs w:val="28"/>
          <w:lang w:bidi="he-IL"/>
        </w:rPr>
        <w:t>Н</w:t>
      </w:r>
      <w:r w:rsidRPr="001727E3">
        <w:rPr>
          <w:rFonts w:ascii="Stolzl" w:hAnsi="Stolzl"/>
          <w:sz w:val="24"/>
          <w:szCs w:val="28"/>
          <w:lang w:bidi="he-IL"/>
        </w:rPr>
        <w:t>алады</w:t>
      </w:r>
      <w:proofErr w:type="spellEnd"/>
      <w:r w:rsidRPr="001727E3">
        <w:rPr>
          <w:rFonts w:ascii="Stolzl" w:hAnsi="Stolzl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tolzl" w:hAnsi="Stolzl"/>
          <w:sz w:val="24"/>
          <w:szCs w:val="28"/>
          <w:lang w:bidi="he-IL"/>
        </w:rPr>
        <w:t>прыкладання</w:t>
      </w:r>
      <w:proofErr w:type="spellEnd"/>
    </w:p>
    <w:p w:rsidR="001727E3" w:rsidRPr="003D7080" w:rsidRDefault="001727E3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bookmarkStart w:id="0" w:name="_GoBack"/>
      <w:bookmarkEnd w:id="0"/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Замест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«site.ru»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падстаўце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сервера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або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IP-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віртуальнай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машыны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дзе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ўсталяваны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 xml:space="preserve">1.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Перайдзіце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старонку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«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Настройкі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» (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у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браўзэры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</w:t>
      </w:r>
      <w:hyperlink r:id="rId5" w:history="1">
        <w:r w:rsidRPr="001727E3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1727E3">
        <w:rPr>
          <w:rFonts w:ascii="Segoe UI" w:hAnsi="Segoe UI" w:cs="Segoe UI"/>
          <w:sz w:val="24"/>
          <w:szCs w:val="28"/>
          <w:lang w:bidi="he-IL"/>
        </w:rPr>
        <w:t xml:space="preserve">).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Калі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вы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запускаеце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дадатак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лакальным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серверы node.js, то ваш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адрас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будзе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такім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</w:t>
      </w:r>
      <w:hyperlink r:id="rId6" w:history="1">
        <w:r w:rsidRPr="001727E3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http://localhost:3000/settings</w:t>
        </w:r>
      </w:hyperlink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>2. Пункт меню "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)»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дазваляе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паказаць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інтэрфейсу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прыкладання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будуць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закрануты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ўсе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раздзелы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Даступныя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руская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англійская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іўрыт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украінскую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беларускую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 xml:space="preserve">3.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выкарыстанні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іўрыту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ў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якасці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асноўнага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прыкладання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элементы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інтэрфейсу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будуць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размяшчацца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справа, з-за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асаблівасцяў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гэтай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мовы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</w:p>
    <w:p w:rsidR="001727E3" w:rsidRPr="001727E3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>4. Пункт меню "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Тэма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афармлення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»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дазваляе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задаць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колер фону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вэб-прыкладанні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Даступныя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тэмы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: белая (па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змаўчанні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),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чорная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забяспечвае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больш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камфортнае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для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вачэй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адлюстраванне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інфармацыі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на экране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слабой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асветленасці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).</w:t>
      </w:r>
    </w:p>
    <w:p w:rsidR="00CE53ED" w:rsidRPr="003D7080" w:rsidRDefault="001727E3" w:rsidP="001727E3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1727E3">
        <w:rPr>
          <w:rFonts w:ascii="Segoe UI" w:hAnsi="Segoe UI" w:cs="Segoe UI"/>
          <w:sz w:val="24"/>
          <w:szCs w:val="28"/>
          <w:lang w:bidi="he-IL"/>
        </w:rPr>
        <w:t xml:space="preserve">5.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Націсніце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кнопку «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Ужыць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» для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захавання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налад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Пры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паспяховым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змене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налад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з'явіцца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адпаведнае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1727E3">
        <w:rPr>
          <w:rFonts w:ascii="Segoe UI" w:hAnsi="Segoe UI" w:cs="Segoe UI"/>
          <w:sz w:val="24"/>
          <w:szCs w:val="28"/>
          <w:lang w:bidi="he-IL"/>
        </w:rPr>
        <w:t>паведамленне</w:t>
      </w:r>
      <w:proofErr w:type="spellEnd"/>
      <w:r w:rsidRPr="001727E3">
        <w:rPr>
          <w:rFonts w:ascii="Segoe UI" w:hAnsi="Segoe UI" w:cs="Segoe UI"/>
          <w:sz w:val="24"/>
          <w:szCs w:val="28"/>
          <w:lang w:bidi="he-IL"/>
        </w:rPr>
        <w:t>.</w:t>
      </w:r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727E3"/>
    <w:rsid w:val="001C6A62"/>
    <w:rsid w:val="003D7080"/>
    <w:rsid w:val="006325B6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1BCB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10</cp:revision>
  <cp:lastPrinted>2019-04-29T07:54:00Z</cp:lastPrinted>
  <dcterms:created xsi:type="dcterms:W3CDTF">2019-02-16T05:39:00Z</dcterms:created>
  <dcterms:modified xsi:type="dcterms:W3CDTF">2019-04-29T07:54:00Z</dcterms:modified>
</cp:coreProperties>
</file>