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56" w:rsidRPr="00D92CCB" w:rsidRDefault="00880956" w:rsidP="00880956">
      <w:pPr>
        <w:pStyle w:val="1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880956" w:rsidRPr="00D92CCB" w:rsidRDefault="00880956" w:rsidP="00880956">
      <w:pPr>
        <w:pStyle w:val="1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 xml:space="preserve">18 </w:t>
      </w:r>
      <w:r>
        <w:rPr>
          <w:sz w:val="28"/>
          <w:szCs w:val="28"/>
        </w:rPr>
        <w:t>до 29</w:t>
      </w:r>
      <w:r w:rsidRPr="00D92CCB">
        <w:rPr>
          <w:sz w:val="28"/>
          <w:szCs w:val="28"/>
        </w:rPr>
        <w:t xml:space="preserve"> лет)</w:t>
      </w:r>
    </w:p>
    <w:p w:rsidR="00880956" w:rsidRPr="00E70969" w:rsidRDefault="00880956" w:rsidP="00880956">
      <w:pPr>
        <w:pStyle w:val="10"/>
        <w:ind w:firstLine="0"/>
        <w:jc w:val="left"/>
        <w:rPr>
          <w:sz w:val="18"/>
          <w:szCs w:val="18"/>
        </w:rPr>
      </w:pPr>
    </w:p>
    <w:p w:rsidR="00880956" w:rsidRPr="00B81FB9" w:rsidRDefault="00880956" w:rsidP="00880956">
      <w:pPr>
        <w:pStyle w:val="10"/>
        <w:tabs>
          <w:tab w:val="left" w:pos="906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81FB9">
        <w:rPr>
          <w:sz w:val="28"/>
          <w:szCs w:val="28"/>
        </w:rPr>
        <w:t>Виды испытаний (тесты) и нормативы</w:t>
      </w:r>
    </w:p>
    <w:p w:rsidR="00880956" w:rsidRPr="00E70969" w:rsidRDefault="00880956" w:rsidP="00880956">
      <w:pPr>
        <w:pStyle w:val="10"/>
        <w:tabs>
          <w:tab w:val="left" w:pos="9064"/>
        </w:tabs>
        <w:ind w:firstLine="0"/>
        <w:jc w:val="center"/>
        <w:rPr>
          <w:b/>
        </w:rPr>
      </w:pPr>
    </w:p>
    <w:p w:rsidR="00880956" w:rsidRPr="00D92CCB" w:rsidRDefault="00880956" w:rsidP="00880956">
      <w:pPr>
        <w:pStyle w:val="10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М У Ж Ч И Н Ы</w:t>
      </w:r>
    </w:p>
    <w:tbl>
      <w:tblPr>
        <w:tblW w:w="498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4"/>
        <w:gridCol w:w="1862"/>
        <w:gridCol w:w="1304"/>
        <w:gridCol w:w="1344"/>
        <w:gridCol w:w="967"/>
        <w:gridCol w:w="1216"/>
        <w:gridCol w:w="1344"/>
        <w:gridCol w:w="968"/>
      </w:tblGrid>
      <w:tr w:rsidR="00880956" w:rsidRPr="00D92CCB" w:rsidTr="00CE18BD">
        <w:trPr>
          <w:cantSplit/>
          <w:jc w:val="center"/>
        </w:trPr>
        <w:tc>
          <w:tcPr>
            <w:tcW w:w="220" w:type="pct"/>
            <w:vMerge w:val="restar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00" w:type="pct"/>
            <w:vMerge w:val="restar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0" w:type="pct"/>
            <w:gridSpan w:val="6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880956" w:rsidRPr="00D92CCB" w:rsidTr="00CE18BD">
        <w:trPr>
          <w:cantSplit/>
          <w:trHeight w:val="367"/>
          <w:jc w:val="center"/>
        </w:trPr>
        <w:tc>
          <w:tcPr>
            <w:tcW w:w="220" w:type="pct"/>
            <w:vMerge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vMerge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82" w:type="pct"/>
            <w:gridSpan w:val="3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18</w:t>
            </w:r>
            <w:r>
              <w:rPr>
                <w:noProof/>
                <w:sz w:val="24"/>
                <w:szCs w:val="24"/>
              </w:rPr>
              <w:t xml:space="preserve"> до </w:t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898" w:type="pct"/>
            <w:gridSpan w:val="3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noProof/>
                <w:sz w:val="24"/>
                <w:szCs w:val="24"/>
              </w:rPr>
              <w:t>5 до 29 лет</w:t>
            </w:r>
          </w:p>
        </w:tc>
      </w:tr>
      <w:tr w:rsidR="00880956" w:rsidRPr="00D92CCB" w:rsidTr="00CE18BD">
        <w:trPr>
          <w:cantSplit/>
          <w:trHeight w:val="632"/>
          <w:jc w:val="center"/>
        </w:trPr>
        <w:tc>
          <w:tcPr>
            <w:tcW w:w="220" w:type="pct"/>
            <w:vMerge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vMerge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1" w:type="pct"/>
          </w:tcPr>
          <w:p w:rsidR="00880956" w:rsidRPr="00D92CCB" w:rsidRDefault="00880956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54" w:type="pct"/>
          </w:tcPr>
          <w:p w:rsidR="00880956" w:rsidRPr="00D92CCB" w:rsidRDefault="00880956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</w:tr>
      <w:tr w:rsidR="00880956" w:rsidRPr="00D92CCB" w:rsidTr="00CE18BD">
        <w:trPr>
          <w:jc w:val="center"/>
        </w:trPr>
        <w:tc>
          <w:tcPr>
            <w:tcW w:w="5000" w:type="pct"/>
            <w:gridSpan w:val="8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000" w:type="pct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15,1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14,8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13,5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15,0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14,6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13,9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</w:tcPr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2.</w:t>
            </w:r>
          </w:p>
        </w:tc>
        <w:tc>
          <w:tcPr>
            <w:tcW w:w="1000" w:type="pct"/>
          </w:tcPr>
          <w:p w:rsidR="00880956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880956" w:rsidRPr="00D92CCB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14.00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13.30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14.50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13.50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</w:t>
            </w:r>
            <w:r>
              <w:rPr>
                <w:noProof/>
                <w:sz w:val="24"/>
                <w:szCs w:val="24"/>
              </w:rPr>
              <w:t>50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tcBorders>
              <w:bottom w:val="nil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3.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Подтягивание из виса на высокой </w:t>
            </w:r>
            <w:proofErr w:type="gramStart"/>
            <w:r w:rsidRPr="0074481A">
              <w:rPr>
                <w:sz w:val="24"/>
                <w:szCs w:val="24"/>
              </w:rPr>
              <w:t xml:space="preserve">перекладине  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tcBorders>
              <w:top w:val="nil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рывок гири 16 кг </w:t>
            </w: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701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2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654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1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3" w:type="pct"/>
            <w:tcBorders>
              <w:top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880956" w:rsidRPr="00D92CCB" w:rsidTr="00CE18BD">
        <w:trPr>
          <w:cantSplit/>
          <w:trHeight w:val="619"/>
          <w:jc w:val="center"/>
        </w:trPr>
        <w:tc>
          <w:tcPr>
            <w:tcW w:w="22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4.</w:t>
            </w: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</w:tr>
      <w:tr w:rsidR="00880956" w:rsidRPr="00D92CCB" w:rsidTr="00CE18BD">
        <w:trPr>
          <w:jc w:val="center"/>
        </w:trPr>
        <w:tc>
          <w:tcPr>
            <w:tcW w:w="5000" w:type="pct"/>
            <w:gridSpan w:val="8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74481A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vMerge w:val="restar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5.</w:t>
            </w:r>
          </w:p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Прыжок в длину с разбега (см)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380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390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430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vMerge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прыжок в длину с места толчком двумя ногами (см) 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215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240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230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240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6.</w:t>
            </w: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Метание спортивного снаряда</w:t>
            </w:r>
            <w:r w:rsidRPr="0074481A">
              <w:rPr>
                <w:noProof/>
                <w:sz w:val="24"/>
                <w:szCs w:val="24"/>
              </w:rPr>
              <w:t xml:space="preserve"> весом  </w:t>
            </w:r>
            <w:r>
              <w:rPr>
                <w:noProof/>
                <w:sz w:val="24"/>
                <w:szCs w:val="24"/>
              </w:rPr>
              <w:br/>
            </w:r>
            <w:r w:rsidRPr="0074481A">
              <w:rPr>
                <w:noProof/>
                <w:sz w:val="24"/>
                <w:szCs w:val="24"/>
              </w:rPr>
              <w:t>700</w:t>
            </w:r>
            <w:r w:rsidRPr="0074481A">
              <w:rPr>
                <w:sz w:val="24"/>
                <w:szCs w:val="24"/>
              </w:rPr>
              <w:t xml:space="preserve"> г (м)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vMerge w:val="restar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7.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Бег на лыжах</w:t>
            </w:r>
            <w:r w:rsidRPr="0074481A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74481A">
                <w:rPr>
                  <w:noProof/>
                  <w:sz w:val="24"/>
                  <w:szCs w:val="24"/>
                </w:rPr>
                <w:t>5</w:t>
              </w:r>
              <w:r w:rsidRPr="0074481A">
                <w:rPr>
                  <w:sz w:val="24"/>
                  <w:szCs w:val="24"/>
                </w:rPr>
                <w:t xml:space="preserve"> км</w:t>
              </w:r>
            </w:smartTag>
            <w:r w:rsidRPr="007448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(мин, с) 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26.30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25.30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23.30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  <w:tc>
          <w:tcPr>
            <w:tcW w:w="721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26.00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24.00</w:t>
            </w:r>
          </w:p>
        </w:tc>
      </w:tr>
      <w:tr w:rsidR="00880956" w:rsidRPr="00D92CCB" w:rsidTr="00CE18BD">
        <w:trPr>
          <w:trHeight w:val="542"/>
          <w:jc w:val="center"/>
        </w:trPr>
        <w:tc>
          <w:tcPr>
            <w:tcW w:w="220" w:type="pct"/>
            <w:vMerge/>
            <w:tcBorders>
              <w:bottom w:val="nil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nil"/>
            </w:tcBorders>
          </w:tcPr>
          <w:p w:rsidR="00880956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кросс на </w:t>
            </w:r>
          </w:p>
          <w:p w:rsidR="00880956" w:rsidRPr="0074481A" w:rsidRDefault="00880956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74481A">
                <w:rPr>
                  <w:sz w:val="24"/>
                  <w:szCs w:val="24"/>
                </w:rPr>
                <w:t>5 км</w:t>
              </w:r>
            </w:smartTag>
            <w:r w:rsidRPr="0074481A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701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9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2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4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1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3" w:type="pct"/>
            <w:tcBorders>
              <w:top w:val="single" w:sz="4" w:space="0" w:color="auto"/>
              <w:bottom w:val="nil"/>
            </w:tcBorders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tcBorders>
              <w:bottom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8.</w:t>
            </w: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Плавание на</w:t>
            </w:r>
            <w:r w:rsidRPr="0074481A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74481A">
                <w:rPr>
                  <w:noProof/>
                  <w:sz w:val="24"/>
                  <w:szCs w:val="24"/>
                </w:rPr>
                <w:t>50</w:t>
              </w:r>
              <w:r w:rsidRPr="0074481A">
                <w:rPr>
                  <w:sz w:val="24"/>
                  <w:szCs w:val="24"/>
                </w:rPr>
                <w:t xml:space="preserve"> м</w:t>
              </w:r>
            </w:smartTag>
            <w:r w:rsidRPr="007448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0.42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0.43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vMerge w:val="restart"/>
            <w:tcBorders>
              <w:bottom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9.</w:t>
            </w: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Стрельба из пневматической винтовки из </w:t>
            </w:r>
            <w:r w:rsidRPr="0074481A">
              <w:rPr>
                <w:sz w:val="24"/>
                <w:szCs w:val="24"/>
              </w:rPr>
              <w:lastRenderedPageBreak/>
              <w:t>положения сидя или стоя с опорой локтей о стол или стойку, дистанция – 10 м (очки)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880956" w:rsidRPr="00D92CCB" w:rsidTr="00CE18BD">
        <w:trPr>
          <w:jc w:val="center"/>
        </w:trPr>
        <w:tc>
          <w:tcPr>
            <w:tcW w:w="220" w:type="pct"/>
            <w:vMerge/>
            <w:tcBorders>
              <w:bottom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 xml:space="preserve">или из электронного оружия из положения сидя или стоя с опорой локтей о стол или стойку, дистанция </w:t>
            </w:r>
            <w:r>
              <w:rPr>
                <w:sz w:val="24"/>
                <w:szCs w:val="24"/>
              </w:rPr>
              <w:t>–</w:t>
            </w:r>
            <w:r w:rsidRPr="0074481A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0" w:type="pct"/>
            <w:tcBorders>
              <w:top w:val="single" w:sz="4" w:space="0" w:color="auto"/>
            </w:tcBorders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10.</w:t>
            </w:r>
          </w:p>
        </w:tc>
        <w:tc>
          <w:tcPr>
            <w:tcW w:w="1000" w:type="pct"/>
          </w:tcPr>
          <w:p w:rsidR="00880956" w:rsidRPr="0074481A" w:rsidRDefault="00880956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80" w:type="pct"/>
            <w:gridSpan w:val="6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15 км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1220" w:type="pct"/>
            <w:gridSpan w:val="2"/>
          </w:tcPr>
          <w:p w:rsidR="00880956" w:rsidRPr="0074481A" w:rsidRDefault="00880956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74481A">
              <w:rPr>
                <w:sz w:val="24"/>
                <w:szCs w:val="24"/>
              </w:rPr>
              <w:t>Количество видов испытаний (тестов)</w:t>
            </w:r>
            <w:r>
              <w:rPr>
                <w:sz w:val="24"/>
                <w:szCs w:val="24"/>
              </w:rPr>
              <w:t xml:space="preserve"> </w:t>
            </w:r>
            <w:r w:rsidRPr="0074481A">
              <w:rPr>
                <w:sz w:val="24"/>
                <w:szCs w:val="24"/>
              </w:rPr>
              <w:t>в возрастной группе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1220" w:type="pct"/>
            <w:gridSpan w:val="2"/>
          </w:tcPr>
          <w:p w:rsidR="00880956" w:rsidRPr="00D92CCB" w:rsidRDefault="00880956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70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659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2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654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721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3" w:type="pct"/>
            <w:vAlign w:val="center"/>
          </w:tcPr>
          <w:p w:rsidR="00880956" w:rsidRPr="00D92CCB" w:rsidRDefault="00880956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</w:tr>
    </w:tbl>
    <w:p w:rsidR="00880956" w:rsidRPr="00D92CCB" w:rsidRDefault="00880956" w:rsidP="00880956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880956" w:rsidRDefault="00880956" w:rsidP="00880956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880956" w:rsidRPr="00D92CCB" w:rsidRDefault="00880956" w:rsidP="00880956">
      <w:pPr>
        <w:pStyle w:val="FR2"/>
        <w:tabs>
          <w:tab w:val="left" w:pos="5812"/>
        </w:tabs>
        <w:spacing w:before="0"/>
        <w:ind w:left="0" w:right="0"/>
        <w:jc w:val="both"/>
        <w:rPr>
          <w:b w:val="0"/>
          <w:sz w:val="28"/>
          <w:szCs w:val="28"/>
        </w:rPr>
      </w:pPr>
    </w:p>
    <w:p w:rsidR="00880956" w:rsidRPr="00D92CCB" w:rsidRDefault="00880956" w:rsidP="00880956">
      <w:pPr>
        <w:pStyle w:val="10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Ж Е Н Щ И Н Ы</w:t>
      </w:r>
    </w:p>
    <w:tbl>
      <w:tblPr>
        <w:tblW w:w="49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762"/>
        <w:gridCol w:w="1122"/>
        <w:gridCol w:w="1421"/>
        <w:gridCol w:w="990"/>
        <w:gridCol w:w="1277"/>
        <w:gridCol w:w="1417"/>
        <w:gridCol w:w="1035"/>
      </w:tblGrid>
      <w:tr w:rsidR="00880956" w:rsidRPr="00D92CCB" w:rsidTr="00CE18BD">
        <w:trPr>
          <w:cantSplit/>
          <w:trHeight w:val="94"/>
          <w:jc w:val="center"/>
        </w:trPr>
        <w:tc>
          <w:tcPr>
            <w:tcW w:w="223" w:type="pct"/>
            <w:vMerge w:val="restar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83" w:righ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933" w:type="pct"/>
            <w:vMerge w:val="restar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44" w:type="pct"/>
            <w:gridSpan w:val="6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880956" w:rsidRPr="00D92CCB" w:rsidTr="00CE18BD">
        <w:trPr>
          <w:cantSplit/>
          <w:trHeight w:val="93"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pct"/>
            <w:gridSpan w:val="3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18</w:t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noProof/>
                <w:sz w:val="24"/>
                <w:szCs w:val="24"/>
              </w:rPr>
              <w:t xml:space="preserve">4 лет </w:t>
            </w:r>
          </w:p>
        </w:tc>
        <w:tc>
          <w:tcPr>
            <w:tcW w:w="1974" w:type="pct"/>
            <w:gridSpan w:val="3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2</w:t>
            </w:r>
            <w:r>
              <w:rPr>
                <w:noProof/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 </w:t>
            </w:r>
            <w:r>
              <w:rPr>
                <w:noProof/>
                <w:sz w:val="24"/>
                <w:szCs w:val="24"/>
              </w:rPr>
              <w:t>29 лет</w:t>
            </w:r>
          </w:p>
        </w:tc>
      </w:tr>
      <w:tr w:rsidR="00880956" w:rsidRPr="00D92CCB" w:rsidTr="00CE18BD">
        <w:trPr>
          <w:cantSplit/>
          <w:trHeight w:val="437"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3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4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52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4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76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50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48" w:type="pct"/>
          </w:tcPr>
          <w:p w:rsidR="00880956" w:rsidRPr="00D92CCB" w:rsidRDefault="00880956" w:rsidP="00CE18BD">
            <w:pPr>
              <w:pStyle w:val="10"/>
              <w:tabs>
                <w:tab w:val="left" w:pos="1094"/>
                <w:tab w:val="left" w:pos="2186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5000" w:type="pct"/>
            <w:gridSpan w:val="8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D92CCB">
                <w:rPr>
                  <w:noProof/>
                  <w:sz w:val="24"/>
                  <w:szCs w:val="24"/>
                </w:rPr>
                <w:t>100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17,5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16,5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17,9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17,5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16,8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 xml:space="preserve">2 </w:t>
              </w:r>
              <w:proofErr w:type="gramStart"/>
              <w:r w:rsidRPr="00D92CCB">
                <w:rPr>
                  <w:noProof/>
                  <w:sz w:val="24"/>
                  <w:szCs w:val="24"/>
                </w:rPr>
                <w:t>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</w:t>
            </w:r>
            <w:proofErr w:type="gramEnd"/>
            <w:r>
              <w:rPr>
                <w:sz w:val="24"/>
                <w:szCs w:val="24"/>
              </w:rPr>
              <w:t>мин, с)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11.35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11.15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10.30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11.50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11.30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framePr w:h="3600" w:hSpace="10080" w:vSpace="60" w:wrap="notBeside" w:vAnchor="text" w:hAnchor="margin" w:x="758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11.00</w:t>
            </w:r>
          </w:p>
        </w:tc>
      </w:tr>
      <w:tr w:rsidR="00880956" w:rsidRPr="00D92CCB" w:rsidTr="00CE18BD">
        <w:trPr>
          <w:cantSplit/>
          <w:trHeight w:val="1236"/>
          <w:jc w:val="center"/>
        </w:trPr>
        <w:tc>
          <w:tcPr>
            <w:tcW w:w="223" w:type="pct"/>
            <w:vMerge w:val="restar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Подт</w:t>
            </w:r>
            <w:r>
              <w:rPr>
                <w:sz w:val="24"/>
                <w:szCs w:val="24"/>
              </w:rPr>
              <w:t xml:space="preserve">ягивание из виса лежа на низкой </w:t>
            </w:r>
            <w:proofErr w:type="gramStart"/>
            <w:r w:rsidRPr="00D92CCB">
              <w:rPr>
                <w:sz w:val="24"/>
                <w:szCs w:val="24"/>
              </w:rPr>
              <w:t xml:space="preserve">перекладине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</w:tr>
      <w:tr w:rsidR="00880956" w:rsidRPr="00D92CCB" w:rsidTr="00CE18BD">
        <w:trPr>
          <w:cantSplit/>
          <w:trHeight w:val="751"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сгибание и разгибание рук в упоре лежа на полу</w:t>
            </w:r>
            <w:r>
              <w:rPr>
                <w:sz w:val="24"/>
                <w:szCs w:val="24"/>
              </w:rPr>
              <w:t xml:space="preserve"> (количество раз)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</w:tr>
      <w:tr w:rsidR="00880956" w:rsidRPr="00D92CCB" w:rsidTr="00CE18BD">
        <w:trPr>
          <w:cantSplit/>
          <w:trHeight w:val="573"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11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5000" w:type="pct"/>
            <w:gridSpan w:val="8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  <w:vMerge w:val="restar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Прыжок в длину с разбега (см) 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270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290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320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-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прыжок в длину с места толчком двумя ногами (см)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195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165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175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190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>количество раз за 1 мин</w:t>
            </w:r>
            <w:r w:rsidRPr="00D92CCB">
              <w:rPr>
                <w:sz w:val="24"/>
                <w:szCs w:val="24"/>
              </w:rPr>
              <w:t>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34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47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35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</w:p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 xml:space="preserve">500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14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13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</w:t>
            </w:r>
          </w:p>
        </w:tc>
      </w:tr>
      <w:tr w:rsidR="00880956" w:rsidRPr="00D92CCB" w:rsidTr="00CE18BD">
        <w:trPr>
          <w:cantSplit/>
          <w:trHeight w:val="335"/>
          <w:jc w:val="center"/>
        </w:trPr>
        <w:tc>
          <w:tcPr>
            <w:tcW w:w="223" w:type="pct"/>
            <w:vMerge w:val="restar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20.20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19.30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18.00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21.00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20.00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18.00</w:t>
            </w:r>
          </w:p>
        </w:tc>
      </w:tr>
      <w:tr w:rsidR="00880956" w:rsidRPr="00D92CCB" w:rsidTr="00CE18BD">
        <w:trPr>
          <w:cantSplit/>
          <w:trHeight w:val="365"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</w:p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35.00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31.00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38.00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framePr w:h="3620" w:hSpace="10080" w:vSpace="60" w:wrap="notBeside" w:vAnchor="text" w:hAnchor="margin" w:x="2721" w:y="61" w:anchorLock="1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36.00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32.00</w:t>
            </w:r>
          </w:p>
        </w:tc>
      </w:tr>
      <w:tr w:rsidR="00880956" w:rsidRPr="00D92CCB" w:rsidTr="00CE18BD">
        <w:trPr>
          <w:cantSplit/>
          <w:trHeight w:val="856"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framePr w:wrap="auto" w:vAnchor="text" w:hAnchor="margin"/>
              <w:tabs>
                <w:tab w:val="left" w:pos="2186"/>
              </w:tabs>
              <w:ind w:left="-168" w:right="-31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framePr w:wrap="auto" w:vAnchor="text" w:hAnchor="margin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121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933" w:type="pct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</w:p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Без учета времени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1.14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  <w:vMerge w:val="restar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8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right="-138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 xml:space="preserve">стоя с опорой локтей о стол или стойку, дистанция </w:t>
            </w:r>
            <w:proofErr w:type="gramStart"/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</w:t>
            </w:r>
            <w:proofErr w:type="gramEnd"/>
            <w:r w:rsidRPr="00D92CCB">
              <w:rPr>
                <w:sz w:val="24"/>
                <w:szCs w:val="24"/>
              </w:rPr>
              <w:t xml:space="preserve"> м (очки)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  <w:vMerge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 xml:space="preserve">стоя с опорой локтей о стол или стойку, дистанция – </w:t>
            </w:r>
            <w:r>
              <w:rPr>
                <w:sz w:val="24"/>
                <w:szCs w:val="24"/>
              </w:rPr>
              <w:br/>
            </w:r>
            <w:r w:rsidRPr="00D92CCB">
              <w:rPr>
                <w:sz w:val="24"/>
                <w:szCs w:val="24"/>
              </w:rPr>
              <w:t>10 м (очки)</w:t>
            </w:r>
          </w:p>
        </w:tc>
        <w:tc>
          <w:tcPr>
            <w:tcW w:w="594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2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4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76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0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48" w:type="pct"/>
            <w:vAlign w:val="center"/>
          </w:tcPr>
          <w:p w:rsidR="00880956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22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left="-8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11.</w:t>
            </w:r>
          </w:p>
        </w:tc>
        <w:tc>
          <w:tcPr>
            <w:tcW w:w="933" w:type="pct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844" w:type="pct"/>
            <w:gridSpan w:val="6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15 км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1156" w:type="pct"/>
            <w:gridSpan w:val="2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11</w:t>
            </w:r>
          </w:p>
        </w:tc>
      </w:tr>
      <w:tr w:rsidR="00880956" w:rsidRPr="00D92CCB" w:rsidTr="00CE18BD">
        <w:trPr>
          <w:cantSplit/>
          <w:jc w:val="center"/>
        </w:trPr>
        <w:tc>
          <w:tcPr>
            <w:tcW w:w="1156" w:type="pct"/>
            <w:gridSpan w:val="2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59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2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24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676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50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48" w:type="pct"/>
            <w:vAlign w:val="center"/>
          </w:tcPr>
          <w:p w:rsidR="00880956" w:rsidRPr="00D92CCB" w:rsidRDefault="00880956" w:rsidP="00CE18BD">
            <w:pPr>
              <w:pStyle w:val="10"/>
              <w:tabs>
                <w:tab w:val="left" w:pos="2186"/>
              </w:tabs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</w:tbl>
    <w:p w:rsidR="00880956" w:rsidRPr="00D92CCB" w:rsidRDefault="00880956" w:rsidP="00880956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880956" w:rsidRDefault="00880956" w:rsidP="00880956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**</w:t>
      </w:r>
      <w:r w:rsidRPr="00B81FB9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скоростных возможностей,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880956" w:rsidRPr="00D92CCB" w:rsidRDefault="00880956" w:rsidP="00880956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>
        <w:rPr>
          <w:rStyle w:val="a5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880956" w:rsidRPr="00551F93" w:rsidRDefault="00880956" w:rsidP="00880956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880956" w:rsidRDefault="00880956" w:rsidP="00880956">
      <w:pPr>
        <w:pStyle w:val="10"/>
        <w:tabs>
          <w:tab w:val="left" w:pos="9050"/>
        </w:tabs>
        <w:ind w:firstLine="0"/>
        <w:rPr>
          <w:b/>
          <w:sz w:val="28"/>
          <w:szCs w:val="28"/>
        </w:rPr>
      </w:pPr>
    </w:p>
    <w:p w:rsidR="00880956" w:rsidRDefault="00880956" w:rsidP="00880956">
      <w:pPr>
        <w:pStyle w:val="10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</w:p>
    <w:p w:rsidR="00880956" w:rsidRPr="00B81FB9" w:rsidRDefault="00880956" w:rsidP="00880956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p w:rsidR="00880956" w:rsidRPr="00B81FB9" w:rsidRDefault="00880956" w:rsidP="00880956">
      <w:pPr>
        <w:pStyle w:val="10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Возрастная группа от </w:t>
      </w:r>
      <w:r w:rsidRPr="00B81FB9">
        <w:rPr>
          <w:sz w:val="28"/>
          <w:szCs w:val="28"/>
        </w:rPr>
        <w:t xml:space="preserve">18 </w:t>
      </w:r>
      <w:r>
        <w:rPr>
          <w:sz w:val="28"/>
          <w:szCs w:val="28"/>
        </w:rPr>
        <w:t xml:space="preserve">до </w:t>
      </w:r>
      <w:r w:rsidRPr="00B81FB9">
        <w:rPr>
          <w:sz w:val="28"/>
          <w:szCs w:val="28"/>
        </w:rPr>
        <w:t xml:space="preserve">24 лет (не менее 9 часов) </w:t>
      </w:r>
    </w:p>
    <w:tbl>
      <w:tblPr>
        <w:tblW w:w="102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75"/>
        <w:gridCol w:w="1920"/>
      </w:tblGrid>
      <w:tr w:rsidR="00880956" w:rsidRPr="008D7DB4" w:rsidTr="00CE18BD">
        <w:trPr>
          <w:cantSplit/>
          <w:jc w:val="center"/>
        </w:trPr>
        <w:tc>
          <w:tcPr>
            <w:tcW w:w="511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801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Временной объем в неделю, не менее (мин)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11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801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11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801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Обязательные учебные занятия в образовательных организациях 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11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801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учебного (рабочего) дня 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11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801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</w:t>
            </w:r>
            <w:r w:rsidRPr="002058F7">
              <w:rPr>
                <w:sz w:val="24"/>
                <w:szCs w:val="24"/>
              </w:rPr>
              <w:t xml:space="preserve">иях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гимнастике, техническим и военно-прикладным видам спорта, туризму, в группах здоровья и общей </w:t>
            </w:r>
            <w:r>
              <w:rPr>
                <w:sz w:val="24"/>
                <w:szCs w:val="24"/>
              </w:rPr>
              <w:t xml:space="preserve">физической подготовки, </w:t>
            </w:r>
            <w:proofErr w:type="gramStart"/>
            <w:r>
              <w:rPr>
                <w:sz w:val="24"/>
                <w:szCs w:val="24"/>
              </w:rPr>
              <w:t xml:space="preserve">участие  </w:t>
            </w:r>
            <w:r w:rsidRPr="002058F7">
              <w:rPr>
                <w:sz w:val="24"/>
                <w:szCs w:val="24"/>
              </w:rPr>
              <w:t>в</w:t>
            </w:r>
            <w:proofErr w:type="gramEnd"/>
            <w:r w:rsidRPr="002058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спортивных </w:t>
            </w:r>
            <w:r w:rsidRPr="002058F7">
              <w:rPr>
                <w:sz w:val="24"/>
                <w:szCs w:val="24"/>
              </w:rPr>
              <w:t>соревнованиях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11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5.</w:t>
            </w:r>
          </w:p>
        </w:tc>
        <w:tc>
          <w:tcPr>
            <w:tcW w:w="7801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культурой, 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23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10235" w:type="dxa"/>
            <w:gridSpan w:val="3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и отпускное время ежедневный двигательный режим должен составлять не менее 4 часов</w:t>
            </w:r>
          </w:p>
        </w:tc>
      </w:tr>
    </w:tbl>
    <w:p w:rsidR="00880956" w:rsidRPr="00B81FB9" w:rsidRDefault="00880956" w:rsidP="00880956">
      <w:pPr>
        <w:pStyle w:val="10"/>
        <w:tabs>
          <w:tab w:val="left" w:pos="9050"/>
        </w:tabs>
        <w:ind w:firstLine="0"/>
        <w:jc w:val="center"/>
        <w:rPr>
          <w:sz w:val="28"/>
          <w:szCs w:val="28"/>
        </w:rPr>
      </w:pPr>
    </w:p>
    <w:p w:rsidR="00880956" w:rsidRPr="00B81FB9" w:rsidRDefault="00880956" w:rsidP="00880956">
      <w:pPr>
        <w:pStyle w:val="10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Возрастная группа от</w:t>
      </w:r>
      <w:r w:rsidRPr="00B81FB9">
        <w:rPr>
          <w:sz w:val="28"/>
          <w:szCs w:val="28"/>
        </w:rPr>
        <w:t xml:space="preserve"> 25 </w:t>
      </w:r>
      <w:r>
        <w:rPr>
          <w:sz w:val="28"/>
          <w:szCs w:val="28"/>
        </w:rPr>
        <w:t>до 29 лет (не менее 9 часов)</w:t>
      </w:r>
    </w:p>
    <w:tbl>
      <w:tblPr>
        <w:tblW w:w="102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715"/>
        <w:gridCol w:w="1976"/>
      </w:tblGrid>
      <w:tr w:rsidR="00880956" w:rsidRPr="008D7DB4" w:rsidTr="00CE18BD">
        <w:trPr>
          <w:cantSplit/>
          <w:jc w:val="center"/>
        </w:trPr>
        <w:tc>
          <w:tcPr>
            <w:tcW w:w="540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715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</w:p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76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880956" w:rsidRPr="008D7DB4" w:rsidTr="00CE18BD">
        <w:trPr>
          <w:cantSplit/>
          <w:trHeight w:val="311"/>
          <w:jc w:val="center"/>
        </w:trPr>
        <w:tc>
          <w:tcPr>
            <w:tcW w:w="540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715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76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40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715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</w:t>
            </w:r>
            <w:r>
              <w:rPr>
                <w:sz w:val="24"/>
                <w:szCs w:val="24"/>
              </w:rPr>
              <w:t xml:space="preserve">е учебного (рабочего) дня </w:t>
            </w:r>
          </w:p>
        </w:tc>
        <w:tc>
          <w:tcPr>
            <w:tcW w:w="1976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058F7">
              <w:rPr>
                <w:sz w:val="24"/>
                <w:szCs w:val="24"/>
              </w:rPr>
              <w:t>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40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715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занятия в образовательных организациях, либо занятия в трудовом коллективе</w:t>
            </w:r>
          </w:p>
        </w:tc>
        <w:tc>
          <w:tcPr>
            <w:tcW w:w="1976" w:type="dxa"/>
            <w:vAlign w:val="center"/>
          </w:tcPr>
          <w:p w:rsidR="00880956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40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  <w:r w:rsidRPr="002058F7">
              <w:rPr>
                <w:sz w:val="24"/>
                <w:szCs w:val="24"/>
              </w:rPr>
              <w:t>.</w:t>
            </w:r>
          </w:p>
        </w:tc>
        <w:tc>
          <w:tcPr>
            <w:tcW w:w="7715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</w:t>
            </w:r>
            <w:r w:rsidRPr="002058F7">
              <w:rPr>
                <w:sz w:val="24"/>
                <w:szCs w:val="24"/>
              </w:rPr>
              <w:t xml:space="preserve">циях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</w:t>
            </w:r>
            <w:r>
              <w:rPr>
                <w:sz w:val="24"/>
                <w:szCs w:val="24"/>
              </w:rPr>
              <w:t>гимнастике, техническим, военно</w:t>
            </w:r>
            <w:r w:rsidRPr="002058F7">
              <w:rPr>
                <w:sz w:val="24"/>
                <w:szCs w:val="24"/>
              </w:rPr>
              <w:t xml:space="preserve">-прикладным видам спорта, туризму, в группах здоровья и общей физической подготовки, </w:t>
            </w:r>
            <w:r>
              <w:rPr>
                <w:sz w:val="24"/>
                <w:szCs w:val="24"/>
              </w:rPr>
              <w:t>участие в спортивных соревнованиях</w:t>
            </w:r>
          </w:p>
        </w:tc>
        <w:tc>
          <w:tcPr>
            <w:tcW w:w="1976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540" w:type="dxa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058F7">
              <w:rPr>
                <w:sz w:val="24"/>
                <w:szCs w:val="24"/>
              </w:rPr>
              <w:t>.</w:t>
            </w:r>
          </w:p>
        </w:tc>
        <w:tc>
          <w:tcPr>
            <w:tcW w:w="7715" w:type="dxa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Самостоятельные занятия физической культурой,</w:t>
            </w:r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 xml:space="preserve">в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vAlign w:val="center"/>
          </w:tcPr>
          <w:p w:rsidR="00880956" w:rsidRPr="002058F7" w:rsidRDefault="00880956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120</w:t>
            </w:r>
          </w:p>
        </w:tc>
      </w:tr>
      <w:tr w:rsidR="00880956" w:rsidRPr="008D7DB4" w:rsidTr="00CE18BD">
        <w:trPr>
          <w:cantSplit/>
          <w:jc w:val="center"/>
        </w:trPr>
        <w:tc>
          <w:tcPr>
            <w:tcW w:w="10231" w:type="dxa"/>
            <w:gridSpan w:val="3"/>
          </w:tcPr>
          <w:p w:rsidR="00880956" w:rsidRPr="002058F7" w:rsidRDefault="00880956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каникулярное и отпускное время ежедневный двигательный режим должен составлять не менее 4 часов</w:t>
            </w:r>
          </w:p>
        </w:tc>
      </w:tr>
    </w:tbl>
    <w:p w:rsidR="00880956" w:rsidRPr="00D92CCB" w:rsidRDefault="00880956" w:rsidP="00880956">
      <w:pPr>
        <w:pStyle w:val="10"/>
        <w:tabs>
          <w:tab w:val="left" w:pos="9064"/>
        </w:tabs>
        <w:ind w:firstLine="0"/>
        <w:rPr>
          <w:b/>
          <w:sz w:val="2"/>
          <w:szCs w:val="2"/>
        </w:rPr>
      </w:pPr>
    </w:p>
    <w:p w:rsidR="004B4D4E" w:rsidRDefault="004B4D4E" w:rsidP="00880956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C0A" w:rsidRDefault="00D20C0A" w:rsidP="00880956">
      <w:r>
        <w:separator/>
      </w:r>
    </w:p>
  </w:endnote>
  <w:endnote w:type="continuationSeparator" w:id="0">
    <w:p w:rsidR="00D20C0A" w:rsidRDefault="00D20C0A" w:rsidP="0088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C0A" w:rsidRDefault="00D20C0A" w:rsidP="00880956">
      <w:r>
        <w:separator/>
      </w:r>
    </w:p>
  </w:footnote>
  <w:footnote w:type="continuationSeparator" w:id="0">
    <w:p w:rsidR="00D20C0A" w:rsidRDefault="00D20C0A" w:rsidP="00880956">
      <w:r>
        <w:continuationSeparator/>
      </w:r>
    </w:p>
  </w:footnote>
  <w:footnote w:id="1">
    <w:p w:rsidR="00880956" w:rsidRDefault="00880956" w:rsidP="00880956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 о Всероссийском физкультурно-спортивном комплексе «Готов к труду и обороне» (ГТО), утвержденного постановлением </w:t>
      </w:r>
      <w:proofErr w:type="gramStart"/>
      <w:r>
        <w:t>Правительства  Российской</w:t>
      </w:r>
      <w:proofErr w:type="gramEnd"/>
      <w:r>
        <w:t xml:space="preserve"> Федерации от 11 июня 2014 г. № 540 (Собрание законодательства Российской Федерации, 2014, № 25, ст. 3309) (далее – Положение).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D0"/>
    <w:rsid w:val="002F41D0"/>
    <w:rsid w:val="004B4D4E"/>
    <w:rsid w:val="00880956"/>
    <w:rsid w:val="00D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C5C0D-42F0-4CF8-BEBB-3C12365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9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880956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880956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8809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880956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880956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880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6241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2016-01-16T16:11:00Z</dcterms:created>
  <dcterms:modified xsi:type="dcterms:W3CDTF">2016-01-16T16:11:00Z</dcterms:modified>
</cp:coreProperties>
</file>