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5D3882" w:rsidRDefault="00816165" w:rsidP="00816165">
      <w:pPr>
        <w:rPr>
          <w:rFonts w:ascii="Times New Roman" w:hAnsi="Times New Roman" w:cs="Times New Roman"/>
        </w:rPr>
      </w:pPr>
    </w:p>
    <w:p w14:paraId="47AF42DD" w14:textId="77777777" w:rsidR="00816165" w:rsidRPr="005D3882" w:rsidRDefault="00816165" w:rsidP="00816165">
      <w:pPr>
        <w:rPr>
          <w:rFonts w:ascii="Times New Roman" w:hAnsi="Times New Roman" w:cs="Times New Roman"/>
        </w:rPr>
      </w:pPr>
    </w:p>
    <w:p w14:paraId="29A501A3" w14:textId="77777777" w:rsidR="00816165" w:rsidRPr="005D3882" w:rsidRDefault="00816165" w:rsidP="00816165">
      <w:pPr>
        <w:rPr>
          <w:rFonts w:ascii="Times New Roman" w:hAnsi="Times New Roman" w:cs="Times New Roman"/>
        </w:rPr>
      </w:pPr>
      <w:r w:rsidRPr="005D3882">
        <w:rPr>
          <w:rFonts w:ascii="Times New Roman" w:hAnsi="Times New Roman" w:cs="Times New Roman"/>
        </w:rPr>
        <w:t>Implementing Gated Recurrent Units on FPGAs</w:t>
      </w:r>
    </w:p>
    <w:p w14:paraId="3A3C8C87" w14:textId="77777777" w:rsidR="00816165" w:rsidRPr="005D3882" w:rsidRDefault="00816165" w:rsidP="00816165">
      <w:pPr>
        <w:rPr>
          <w:rFonts w:ascii="Times New Roman" w:hAnsi="Times New Roman" w:cs="Times New Roman"/>
        </w:rPr>
      </w:pPr>
      <w:r w:rsidRPr="005D3882">
        <w:rPr>
          <w:rFonts w:ascii="Times New Roman" w:hAnsi="Times New Roman" w:cs="Times New Roman"/>
        </w:rPr>
        <w:t>Aleksander Berezowski</w:t>
      </w:r>
    </w:p>
    <w:p w14:paraId="3FE7E75E" w14:textId="77777777" w:rsidR="00816165" w:rsidRPr="005D3882" w:rsidRDefault="00816165" w:rsidP="00816165">
      <w:pPr>
        <w:rPr>
          <w:rFonts w:ascii="Times New Roman" w:hAnsi="Times New Roman" w:cs="Times New Roman"/>
        </w:rPr>
      </w:pPr>
      <w:r w:rsidRPr="005D3882">
        <w:rPr>
          <w:rFonts w:ascii="Times New Roman" w:hAnsi="Times New Roman" w:cs="Times New Roman"/>
        </w:rPr>
        <w:t>ENEL 592: Undergraduate Thesis</w:t>
      </w:r>
    </w:p>
    <w:p w14:paraId="3EA3D033" w14:textId="77777777" w:rsidR="00816165" w:rsidRPr="005D3882" w:rsidRDefault="00816165" w:rsidP="00816165">
      <w:pPr>
        <w:rPr>
          <w:rFonts w:ascii="Times New Roman" w:hAnsi="Times New Roman" w:cs="Times New Roman"/>
        </w:rPr>
      </w:pPr>
      <w:r w:rsidRPr="005D3882">
        <w:rPr>
          <w:rFonts w:ascii="Times New Roman" w:hAnsi="Times New Roman" w:cs="Times New Roman"/>
        </w:rPr>
        <w:t>Dr. Onen and Dr. Kinney-Lang</w:t>
      </w:r>
    </w:p>
    <w:p w14:paraId="2D770035" w14:textId="77777777" w:rsidR="00816165" w:rsidRPr="005D3882" w:rsidRDefault="00816165" w:rsidP="00816165">
      <w:pPr>
        <w:rPr>
          <w:rFonts w:ascii="Times New Roman" w:hAnsi="Times New Roman" w:cs="Times New Roman"/>
        </w:rPr>
      </w:pPr>
      <w:r w:rsidRPr="005D3882">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5D3882" w:rsidRDefault="00CD49C1">
          <w:pPr>
            <w:pStyle w:val="TOCHeading"/>
            <w:rPr>
              <w:rFonts w:ascii="Times New Roman" w:hAnsi="Times New Roman" w:cs="Times New Roman"/>
            </w:rPr>
          </w:pPr>
          <w:r w:rsidRPr="005D3882">
            <w:rPr>
              <w:rFonts w:ascii="Times New Roman" w:hAnsi="Times New Roman" w:cs="Times New Roman"/>
            </w:rPr>
            <w:t>Contents</w:t>
          </w:r>
        </w:p>
        <w:p w14:paraId="71E1DAFF" w14:textId="74EC3C7F" w:rsidR="005D3882" w:rsidRDefault="00CD49C1">
          <w:pPr>
            <w:pStyle w:val="TOC1"/>
            <w:tabs>
              <w:tab w:val="right" w:leader="dot" w:pos="9350"/>
            </w:tabs>
            <w:rPr>
              <w:rFonts w:eastAsiaTheme="minorEastAsia"/>
              <w:noProof/>
              <w:sz w:val="24"/>
              <w:szCs w:val="24"/>
              <w:lang w:eastAsia="en-CA"/>
            </w:rPr>
          </w:pPr>
          <w:r w:rsidRPr="005D3882">
            <w:rPr>
              <w:rFonts w:ascii="Times New Roman" w:hAnsi="Times New Roman" w:cs="Times New Roman"/>
            </w:rPr>
            <w:fldChar w:fldCharType="begin"/>
          </w:r>
          <w:r w:rsidRPr="005D3882">
            <w:rPr>
              <w:rFonts w:ascii="Times New Roman" w:hAnsi="Times New Roman" w:cs="Times New Roman"/>
            </w:rPr>
            <w:instrText xml:space="preserve"> TOC \o "1-3" \h \z \u </w:instrText>
          </w:r>
          <w:r w:rsidRPr="005D3882">
            <w:rPr>
              <w:rFonts w:ascii="Times New Roman" w:hAnsi="Times New Roman" w:cs="Times New Roman"/>
            </w:rPr>
            <w:fldChar w:fldCharType="separate"/>
          </w:r>
          <w:hyperlink w:anchor="_Toc214911099" w:history="1">
            <w:r w:rsidR="005D3882" w:rsidRPr="0076028E">
              <w:rPr>
                <w:rStyle w:val="Hyperlink"/>
                <w:rFonts w:ascii="Times New Roman" w:hAnsi="Times New Roman" w:cs="Times New Roman"/>
                <w:noProof/>
              </w:rPr>
              <w:t>Executive Summary (Not Done)</w:t>
            </w:r>
            <w:r w:rsidR="005D3882">
              <w:rPr>
                <w:noProof/>
                <w:webHidden/>
              </w:rPr>
              <w:tab/>
            </w:r>
            <w:r w:rsidR="005D3882">
              <w:rPr>
                <w:noProof/>
                <w:webHidden/>
              </w:rPr>
              <w:fldChar w:fldCharType="begin"/>
            </w:r>
            <w:r w:rsidR="005D3882">
              <w:rPr>
                <w:noProof/>
                <w:webHidden/>
              </w:rPr>
              <w:instrText xml:space="preserve"> PAGEREF _Toc214911099 \h </w:instrText>
            </w:r>
            <w:r w:rsidR="005D3882">
              <w:rPr>
                <w:noProof/>
                <w:webHidden/>
              </w:rPr>
            </w:r>
            <w:r w:rsidR="005D3882">
              <w:rPr>
                <w:noProof/>
                <w:webHidden/>
              </w:rPr>
              <w:fldChar w:fldCharType="separate"/>
            </w:r>
            <w:r w:rsidR="005D3882">
              <w:rPr>
                <w:noProof/>
                <w:webHidden/>
              </w:rPr>
              <w:t>4</w:t>
            </w:r>
            <w:r w:rsidR="005D3882">
              <w:rPr>
                <w:noProof/>
                <w:webHidden/>
              </w:rPr>
              <w:fldChar w:fldCharType="end"/>
            </w:r>
          </w:hyperlink>
        </w:p>
        <w:p w14:paraId="009B5F1A" w14:textId="2D0AC984" w:rsidR="005D3882" w:rsidRDefault="005D3882">
          <w:pPr>
            <w:pStyle w:val="TOC1"/>
            <w:tabs>
              <w:tab w:val="right" w:leader="dot" w:pos="9350"/>
            </w:tabs>
            <w:rPr>
              <w:rFonts w:eastAsiaTheme="minorEastAsia"/>
              <w:noProof/>
              <w:sz w:val="24"/>
              <w:szCs w:val="24"/>
              <w:lang w:eastAsia="en-CA"/>
            </w:rPr>
          </w:pPr>
          <w:hyperlink w:anchor="_Toc214911100" w:history="1">
            <w:r w:rsidRPr="0076028E">
              <w:rPr>
                <w:rStyle w:val="Hyperlink"/>
                <w:rFonts w:ascii="Times New Roman" w:hAnsi="Times New Roman" w:cs="Times New Roman"/>
                <w:noProof/>
              </w:rPr>
              <w:t>Introduction (Not Done)</w:t>
            </w:r>
            <w:r>
              <w:rPr>
                <w:noProof/>
                <w:webHidden/>
              </w:rPr>
              <w:tab/>
            </w:r>
            <w:r>
              <w:rPr>
                <w:noProof/>
                <w:webHidden/>
              </w:rPr>
              <w:fldChar w:fldCharType="begin"/>
            </w:r>
            <w:r>
              <w:rPr>
                <w:noProof/>
                <w:webHidden/>
              </w:rPr>
              <w:instrText xml:space="preserve"> PAGEREF _Toc214911100 \h </w:instrText>
            </w:r>
            <w:r>
              <w:rPr>
                <w:noProof/>
                <w:webHidden/>
              </w:rPr>
            </w:r>
            <w:r>
              <w:rPr>
                <w:noProof/>
                <w:webHidden/>
              </w:rPr>
              <w:fldChar w:fldCharType="separate"/>
            </w:r>
            <w:r>
              <w:rPr>
                <w:noProof/>
                <w:webHidden/>
              </w:rPr>
              <w:t>4</w:t>
            </w:r>
            <w:r>
              <w:rPr>
                <w:noProof/>
                <w:webHidden/>
              </w:rPr>
              <w:fldChar w:fldCharType="end"/>
            </w:r>
          </w:hyperlink>
        </w:p>
        <w:p w14:paraId="639C22AA" w14:textId="141FA117" w:rsidR="005D3882" w:rsidRDefault="005D3882">
          <w:pPr>
            <w:pStyle w:val="TOC1"/>
            <w:tabs>
              <w:tab w:val="right" w:leader="dot" w:pos="9350"/>
            </w:tabs>
            <w:rPr>
              <w:rFonts w:eastAsiaTheme="minorEastAsia"/>
              <w:noProof/>
              <w:sz w:val="24"/>
              <w:szCs w:val="24"/>
              <w:lang w:eastAsia="en-CA"/>
            </w:rPr>
          </w:pPr>
          <w:hyperlink w:anchor="_Toc214911101" w:history="1">
            <w:r w:rsidRPr="0076028E">
              <w:rPr>
                <w:rStyle w:val="Hyperlink"/>
                <w:rFonts w:ascii="Times New Roman" w:hAnsi="Times New Roman" w:cs="Times New Roman"/>
                <w:noProof/>
              </w:rPr>
              <w:t>Review of Literature</w:t>
            </w:r>
            <w:r>
              <w:rPr>
                <w:noProof/>
                <w:webHidden/>
              </w:rPr>
              <w:tab/>
            </w:r>
            <w:r>
              <w:rPr>
                <w:noProof/>
                <w:webHidden/>
              </w:rPr>
              <w:fldChar w:fldCharType="begin"/>
            </w:r>
            <w:r>
              <w:rPr>
                <w:noProof/>
                <w:webHidden/>
              </w:rPr>
              <w:instrText xml:space="preserve"> PAGEREF _Toc214911101 \h </w:instrText>
            </w:r>
            <w:r>
              <w:rPr>
                <w:noProof/>
                <w:webHidden/>
              </w:rPr>
            </w:r>
            <w:r>
              <w:rPr>
                <w:noProof/>
                <w:webHidden/>
              </w:rPr>
              <w:fldChar w:fldCharType="separate"/>
            </w:r>
            <w:r>
              <w:rPr>
                <w:noProof/>
                <w:webHidden/>
              </w:rPr>
              <w:t>4</w:t>
            </w:r>
            <w:r>
              <w:rPr>
                <w:noProof/>
                <w:webHidden/>
              </w:rPr>
              <w:fldChar w:fldCharType="end"/>
            </w:r>
          </w:hyperlink>
        </w:p>
        <w:p w14:paraId="77EAB2C4" w14:textId="1E7F116B" w:rsidR="005D3882" w:rsidRDefault="005D3882">
          <w:pPr>
            <w:pStyle w:val="TOC2"/>
            <w:tabs>
              <w:tab w:val="right" w:leader="dot" w:pos="9350"/>
            </w:tabs>
            <w:rPr>
              <w:rFonts w:eastAsiaTheme="minorEastAsia"/>
              <w:noProof/>
              <w:sz w:val="24"/>
              <w:szCs w:val="24"/>
              <w:lang w:eastAsia="en-CA"/>
            </w:rPr>
          </w:pPr>
          <w:hyperlink w:anchor="_Toc214911102" w:history="1">
            <w:r w:rsidRPr="0076028E">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_Toc214911102 \h </w:instrText>
            </w:r>
            <w:r>
              <w:rPr>
                <w:noProof/>
                <w:webHidden/>
              </w:rPr>
            </w:r>
            <w:r>
              <w:rPr>
                <w:noProof/>
                <w:webHidden/>
              </w:rPr>
              <w:fldChar w:fldCharType="separate"/>
            </w:r>
            <w:r>
              <w:rPr>
                <w:noProof/>
                <w:webHidden/>
              </w:rPr>
              <w:t>4</w:t>
            </w:r>
            <w:r>
              <w:rPr>
                <w:noProof/>
                <w:webHidden/>
              </w:rPr>
              <w:fldChar w:fldCharType="end"/>
            </w:r>
          </w:hyperlink>
        </w:p>
        <w:p w14:paraId="01D8FACC" w14:textId="2CF3FCC4" w:rsidR="005D3882" w:rsidRDefault="005D3882">
          <w:pPr>
            <w:pStyle w:val="TOC3"/>
            <w:tabs>
              <w:tab w:val="right" w:leader="dot" w:pos="9350"/>
            </w:tabs>
            <w:rPr>
              <w:rFonts w:eastAsiaTheme="minorEastAsia"/>
              <w:noProof/>
              <w:sz w:val="24"/>
              <w:szCs w:val="24"/>
              <w:lang w:eastAsia="en-CA"/>
            </w:rPr>
          </w:pPr>
          <w:hyperlink w:anchor="_Toc214911103" w:history="1">
            <w:r w:rsidRPr="0076028E">
              <w:rPr>
                <w:rStyle w:val="Hyperlink"/>
                <w:rFonts w:ascii="Times New Roman" w:hAnsi="Times New Roman" w:cs="Times New Roman"/>
                <w:noProof/>
              </w:rPr>
              <w:t>Basic Architecture of a Brain-Computer Interface (BCI) System</w:t>
            </w:r>
            <w:r>
              <w:rPr>
                <w:noProof/>
                <w:webHidden/>
              </w:rPr>
              <w:tab/>
            </w:r>
            <w:r>
              <w:rPr>
                <w:noProof/>
                <w:webHidden/>
              </w:rPr>
              <w:fldChar w:fldCharType="begin"/>
            </w:r>
            <w:r>
              <w:rPr>
                <w:noProof/>
                <w:webHidden/>
              </w:rPr>
              <w:instrText xml:space="preserve"> PAGEREF _Toc214911103 \h </w:instrText>
            </w:r>
            <w:r>
              <w:rPr>
                <w:noProof/>
                <w:webHidden/>
              </w:rPr>
            </w:r>
            <w:r>
              <w:rPr>
                <w:noProof/>
                <w:webHidden/>
              </w:rPr>
              <w:fldChar w:fldCharType="separate"/>
            </w:r>
            <w:r>
              <w:rPr>
                <w:noProof/>
                <w:webHidden/>
              </w:rPr>
              <w:t>4</w:t>
            </w:r>
            <w:r>
              <w:rPr>
                <w:noProof/>
                <w:webHidden/>
              </w:rPr>
              <w:fldChar w:fldCharType="end"/>
            </w:r>
          </w:hyperlink>
        </w:p>
        <w:p w14:paraId="7C1A25AB" w14:textId="2E022DF9" w:rsidR="005D3882" w:rsidRDefault="005D3882">
          <w:pPr>
            <w:pStyle w:val="TOC3"/>
            <w:tabs>
              <w:tab w:val="right" w:leader="dot" w:pos="9350"/>
            </w:tabs>
            <w:rPr>
              <w:rFonts w:eastAsiaTheme="minorEastAsia"/>
              <w:noProof/>
              <w:sz w:val="24"/>
              <w:szCs w:val="24"/>
              <w:lang w:eastAsia="en-CA"/>
            </w:rPr>
          </w:pPr>
          <w:hyperlink w:anchor="_Toc214911104" w:history="1">
            <w:r w:rsidRPr="0076028E">
              <w:rPr>
                <w:rStyle w:val="Hyperlink"/>
                <w:rFonts w:ascii="Times New Roman" w:hAnsi="Times New Roman" w:cs="Times New Roman"/>
                <w:noProof/>
              </w:rPr>
              <w:t>Gated Recurrent Unit (GRU)</w:t>
            </w:r>
            <w:r>
              <w:rPr>
                <w:noProof/>
                <w:webHidden/>
              </w:rPr>
              <w:tab/>
            </w:r>
            <w:r>
              <w:rPr>
                <w:noProof/>
                <w:webHidden/>
              </w:rPr>
              <w:fldChar w:fldCharType="begin"/>
            </w:r>
            <w:r>
              <w:rPr>
                <w:noProof/>
                <w:webHidden/>
              </w:rPr>
              <w:instrText xml:space="preserve"> PAGEREF _Toc214911104 \h </w:instrText>
            </w:r>
            <w:r>
              <w:rPr>
                <w:noProof/>
                <w:webHidden/>
              </w:rPr>
            </w:r>
            <w:r>
              <w:rPr>
                <w:noProof/>
                <w:webHidden/>
              </w:rPr>
              <w:fldChar w:fldCharType="separate"/>
            </w:r>
            <w:r>
              <w:rPr>
                <w:noProof/>
                <w:webHidden/>
              </w:rPr>
              <w:t>5</w:t>
            </w:r>
            <w:r>
              <w:rPr>
                <w:noProof/>
                <w:webHidden/>
              </w:rPr>
              <w:fldChar w:fldCharType="end"/>
            </w:r>
          </w:hyperlink>
        </w:p>
        <w:p w14:paraId="12240EDB" w14:textId="38FDD481" w:rsidR="005D3882" w:rsidRDefault="005D3882">
          <w:pPr>
            <w:pStyle w:val="TOC3"/>
            <w:tabs>
              <w:tab w:val="right" w:leader="dot" w:pos="9350"/>
            </w:tabs>
            <w:rPr>
              <w:rFonts w:eastAsiaTheme="minorEastAsia"/>
              <w:noProof/>
              <w:sz w:val="24"/>
              <w:szCs w:val="24"/>
              <w:lang w:eastAsia="en-CA"/>
            </w:rPr>
          </w:pPr>
          <w:hyperlink w:anchor="_Toc214911105" w:history="1">
            <w:r w:rsidRPr="0076028E">
              <w:rPr>
                <w:rStyle w:val="Hyperlink"/>
                <w:rFonts w:ascii="Times New Roman" w:hAnsi="Times New Roman" w:cs="Times New Roman"/>
                <w:noProof/>
              </w:rPr>
              <w:t>Field-Programmable Gate Array (FPGA)</w:t>
            </w:r>
            <w:r>
              <w:rPr>
                <w:noProof/>
                <w:webHidden/>
              </w:rPr>
              <w:tab/>
            </w:r>
            <w:r>
              <w:rPr>
                <w:noProof/>
                <w:webHidden/>
              </w:rPr>
              <w:fldChar w:fldCharType="begin"/>
            </w:r>
            <w:r>
              <w:rPr>
                <w:noProof/>
                <w:webHidden/>
              </w:rPr>
              <w:instrText xml:space="preserve"> PAGEREF _Toc214911105 \h </w:instrText>
            </w:r>
            <w:r>
              <w:rPr>
                <w:noProof/>
                <w:webHidden/>
              </w:rPr>
            </w:r>
            <w:r>
              <w:rPr>
                <w:noProof/>
                <w:webHidden/>
              </w:rPr>
              <w:fldChar w:fldCharType="separate"/>
            </w:r>
            <w:r>
              <w:rPr>
                <w:noProof/>
                <w:webHidden/>
              </w:rPr>
              <w:t>7</w:t>
            </w:r>
            <w:r>
              <w:rPr>
                <w:noProof/>
                <w:webHidden/>
              </w:rPr>
              <w:fldChar w:fldCharType="end"/>
            </w:r>
          </w:hyperlink>
        </w:p>
        <w:p w14:paraId="0C5AAA2C" w14:textId="0A03BD07" w:rsidR="005D3882" w:rsidRDefault="005D3882">
          <w:pPr>
            <w:pStyle w:val="TOC2"/>
            <w:tabs>
              <w:tab w:val="right" w:leader="dot" w:pos="9350"/>
            </w:tabs>
            <w:rPr>
              <w:rFonts w:eastAsiaTheme="minorEastAsia"/>
              <w:noProof/>
              <w:sz w:val="24"/>
              <w:szCs w:val="24"/>
              <w:lang w:eastAsia="en-CA"/>
            </w:rPr>
          </w:pPr>
          <w:hyperlink w:anchor="_Toc214911106" w:history="1">
            <w:r w:rsidRPr="0076028E">
              <w:rPr>
                <w:rStyle w:val="Hyperlink"/>
                <w:rFonts w:ascii="Times New Roman" w:hAnsi="Times New Roman" w:cs="Times New Roman"/>
                <w:noProof/>
              </w:rPr>
              <w:t>GRUs: Theory and Functionality</w:t>
            </w:r>
            <w:r>
              <w:rPr>
                <w:noProof/>
                <w:webHidden/>
              </w:rPr>
              <w:tab/>
            </w:r>
            <w:r>
              <w:rPr>
                <w:noProof/>
                <w:webHidden/>
              </w:rPr>
              <w:fldChar w:fldCharType="begin"/>
            </w:r>
            <w:r>
              <w:rPr>
                <w:noProof/>
                <w:webHidden/>
              </w:rPr>
              <w:instrText xml:space="preserve"> PAGEREF _Toc214911106 \h </w:instrText>
            </w:r>
            <w:r>
              <w:rPr>
                <w:noProof/>
                <w:webHidden/>
              </w:rPr>
            </w:r>
            <w:r>
              <w:rPr>
                <w:noProof/>
                <w:webHidden/>
              </w:rPr>
              <w:fldChar w:fldCharType="separate"/>
            </w:r>
            <w:r>
              <w:rPr>
                <w:noProof/>
                <w:webHidden/>
              </w:rPr>
              <w:t>8</w:t>
            </w:r>
            <w:r>
              <w:rPr>
                <w:noProof/>
                <w:webHidden/>
              </w:rPr>
              <w:fldChar w:fldCharType="end"/>
            </w:r>
          </w:hyperlink>
        </w:p>
        <w:p w14:paraId="0D3F1FD2" w14:textId="1D12EA56" w:rsidR="005D3882" w:rsidRDefault="005D3882">
          <w:pPr>
            <w:pStyle w:val="TOC3"/>
            <w:tabs>
              <w:tab w:val="right" w:leader="dot" w:pos="9350"/>
            </w:tabs>
            <w:rPr>
              <w:rFonts w:eastAsiaTheme="minorEastAsia"/>
              <w:noProof/>
              <w:sz w:val="24"/>
              <w:szCs w:val="24"/>
              <w:lang w:eastAsia="en-CA"/>
            </w:rPr>
          </w:pPr>
          <w:hyperlink w:anchor="_Toc214911107" w:history="1">
            <w:r w:rsidRPr="0076028E">
              <w:rPr>
                <w:rStyle w:val="Hyperlink"/>
                <w:rFonts w:ascii="Times New Roman" w:hAnsi="Times New Roman" w:cs="Times New Roman"/>
                <w:noProof/>
              </w:rPr>
              <w:t>GRUs and BCI</w:t>
            </w:r>
            <w:r>
              <w:rPr>
                <w:noProof/>
                <w:webHidden/>
              </w:rPr>
              <w:tab/>
            </w:r>
            <w:r>
              <w:rPr>
                <w:noProof/>
                <w:webHidden/>
              </w:rPr>
              <w:fldChar w:fldCharType="begin"/>
            </w:r>
            <w:r>
              <w:rPr>
                <w:noProof/>
                <w:webHidden/>
              </w:rPr>
              <w:instrText xml:space="preserve"> PAGEREF _Toc214911107 \h </w:instrText>
            </w:r>
            <w:r>
              <w:rPr>
                <w:noProof/>
                <w:webHidden/>
              </w:rPr>
            </w:r>
            <w:r>
              <w:rPr>
                <w:noProof/>
                <w:webHidden/>
              </w:rPr>
              <w:fldChar w:fldCharType="separate"/>
            </w:r>
            <w:r>
              <w:rPr>
                <w:noProof/>
                <w:webHidden/>
              </w:rPr>
              <w:t>8</w:t>
            </w:r>
            <w:r>
              <w:rPr>
                <w:noProof/>
                <w:webHidden/>
              </w:rPr>
              <w:fldChar w:fldCharType="end"/>
            </w:r>
          </w:hyperlink>
        </w:p>
        <w:p w14:paraId="49B479DB" w14:textId="1FB2A3C3" w:rsidR="005D3882" w:rsidRDefault="005D3882">
          <w:pPr>
            <w:pStyle w:val="TOC3"/>
            <w:tabs>
              <w:tab w:val="right" w:leader="dot" w:pos="9350"/>
            </w:tabs>
            <w:rPr>
              <w:rFonts w:eastAsiaTheme="minorEastAsia"/>
              <w:noProof/>
              <w:sz w:val="24"/>
              <w:szCs w:val="24"/>
              <w:lang w:eastAsia="en-CA"/>
            </w:rPr>
          </w:pPr>
          <w:hyperlink w:anchor="_Toc214911108" w:history="1">
            <w:r w:rsidRPr="0076028E">
              <w:rPr>
                <w:rStyle w:val="Hyperlink"/>
                <w:rFonts w:ascii="Times New Roman" w:hAnsi="Times New Roman" w:cs="Times New Roman"/>
                <w:noProof/>
              </w:rPr>
              <w:t>Gated Recurrent Units (GRUs)</w:t>
            </w:r>
            <w:r>
              <w:rPr>
                <w:noProof/>
                <w:webHidden/>
              </w:rPr>
              <w:tab/>
            </w:r>
            <w:r>
              <w:rPr>
                <w:noProof/>
                <w:webHidden/>
              </w:rPr>
              <w:fldChar w:fldCharType="begin"/>
            </w:r>
            <w:r>
              <w:rPr>
                <w:noProof/>
                <w:webHidden/>
              </w:rPr>
              <w:instrText xml:space="preserve"> PAGEREF _Toc214911108 \h </w:instrText>
            </w:r>
            <w:r>
              <w:rPr>
                <w:noProof/>
                <w:webHidden/>
              </w:rPr>
            </w:r>
            <w:r>
              <w:rPr>
                <w:noProof/>
                <w:webHidden/>
              </w:rPr>
              <w:fldChar w:fldCharType="separate"/>
            </w:r>
            <w:r>
              <w:rPr>
                <w:noProof/>
                <w:webHidden/>
              </w:rPr>
              <w:t>10</w:t>
            </w:r>
            <w:r>
              <w:rPr>
                <w:noProof/>
                <w:webHidden/>
              </w:rPr>
              <w:fldChar w:fldCharType="end"/>
            </w:r>
          </w:hyperlink>
        </w:p>
        <w:p w14:paraId="2BB393BC" w14:textId="15002B95" w:rsidR="005D3882" w:rsidRDefault="005D3882">
          <w:pPr>
            <w:pStyle w:val="TOC2"/>
            <w:tabs>
              <w:tab w:val="right" w:leader="dot" w:pos="9350"/>
            </w:tabs>
            <w:rPr>
              <w:rFonts w:eastAsiaTheme="minorEastAsia"/>
              <w:noProof/>
              <w:sz w:val="24"/>
              <w:szCs w:val="24"/>
              <w:lang w:eastAsia="en-CA"/>
            </w:rPr>
          </w:pPr>
          <w:hyperlink w:anchor="_Toc214911109" w:history="1">
            <w:r w:rsidRPr="0076028E">
              <w:rPr>
                <w:rStyle w:val="Hyperlink"/>
                <w:rFonts w:ascii="Times New Roman" w:hAnsi="Times New Roman" w:cs="Times New Roman"/>
                <w:noProof/>
              </w:rPr>
              <w:t>Hardware Acceleration of GRUs</w:t>
            </w:r>
            <w:r>
              <w:rPr>
                <w:noProof/>
                <w:webHidden/>
              </w:rPr>
              <w:tab/>
            </w:r>
            <w:r>
              <w:rPr>
                <w:noProof/>
                <w:webHidden/>
              </w:rPr>
              <w:fldChar w:fldCharType="begin"/>
            </w:r>
            <w:r>
              <w:rPr>
                <w:noProof/>
                <w:webHidden/>
              </w:rPr>
              <w:instrText xml:space="preserve"> PAGEREF _Toc214911109 \h </w:instrText>
            </w:r>
            <w:r>
              <w:rPr>
                <w:noProof/>
                <w:webHidden/>
              </w:rPr>
            </w:r>
            <w:r>
              <w:rPr>
                <w:noProof/>
                <w:webHidden/>
              </w:rPr>
              <w:fldChar w:fldCharType="separate"/>
            </w:r>
            <w:r>
              <w:rPr>
                <w:noProof/>
                <w:webHidden/>
              </w:rPr>
              <w:t>11</w:t>
            </w:r>
            <w:r>
              <w:rPr>
                <w:noProof/>
                <w:webHidden/>
              </w:rPr>
              <w:fldChar w:fldCharType="end"/>
            </w:r>
          </w:hyperlink>
        </w:p>
        <w:p w14:paraId="23377096" w14:textId="5EFE74FE" w:rsidR="005D3882" w:rsidRDefault="005D3882">
          <w:pPr>
            <w:pStyle w:val="TOC3"/>
            <w:tabs>
              <w:tab w:val="right" w:leader="dot" w:pos="9350"/>
            </w:tabs>
            <w:rPr>
              <w:rFonts w:eastAsiaTheme="minorEastAsia"/>
              <w:noProof/>
              <w:sz w:val="24"/>
              <w:szCs w:val="24"/>
              <w:lang w:eastAsia="en-CA"/>
            </w:rPr>
          </w:pPr>
          <w:hyperlink w:anchor="_Toc214911110" w:history="1">
            <w:r w:rsidRPr="0076028E">
              <w:rPr>
                <w:rStyle w:val="Hyperlink"/>
                <w:rFonts w:ascii="Times New Roman" w:hAnsi="Times New Roman" w:cs="Times New Roman"/>
                <w:noProof/>
              </w:rPr>
              <w:t>Current GRU Implementations on FPGAs</w:t>
            </w:r>
            <w:r>
              <w:rPr>
                <w:noProof/>
                <w:webHidden/>
              </w:rPr>
              <w:tab/>
            </w:r>
            <w:r>
              <w:rPr>
                <w:noProof/>
                <w:webHidden/>
              </w:rPr>
              <w:fldChar w:fldCharType="begin"/>
            </w:r>
            <w:r>
              <w:rPr>
                <w:noProof/>
                <w:webHidden/>
              </w:rPr>
              <w:instrText xml:space="preserve"> PAGEREF _Toc214911110 \h </w:instrText>
            </w:r>
            <w:r>
              <w:rPr>
                <w:noProof/>
                <w:webHidden/>
              </w:rPr>
            </w:r>
            <w:r>
              <w:rPr>
                <w:noProof/>
                <w:webHidden/>
              </w:rPr>
              <w:fldChar w:fldCharType="separate"/>
            </w:r>
            <w:r>
              <w:rPr>
                <w:noProof/>
                <w:webHidden/>
              </w:rPr>
              <w:t>11</w:t>
            </w:r>
            <w:r>
              <w:rPr>
                <w:noProof/>
                <w:webHidden/>
              </w:rPr>
              <w:fldChar w:fldCharType="end"/>
            </w:r>
          </w:hyperlink>
        </w:p>
        <w:p w14:paraId="20E6E371" w14:textId="0A402E9F" w:rsidR="005D3882" w:rsidRDefault="005D3882">
          <w:pPr>
            <w:pStyle w:val="TOC3"/>
            <w:tabs>
              <w:tab w:val="right" w:leader="dot" w:pos="9350"/>
            </w:tabs>
            <w:rPr>
              <w:rFonts w:eastAsiaTheme="minorEastAsia"/>
              <w:noProof/>
              <w:sz w:val="24"/>
              <w:szCs w:val="24"/>
              <w:lang w:eastAsia="en-CA"/>
            </w:rPr>
          </w:pPr>
          <w:hyperlink w:anchor="_Toc214911111" w:history="1">
            <w:r w:rsidRPr="0076028E">
              <w:rPr>
                <w:rStyle w:val="Hyperlink"/>
                <w:rFonts w:ascii="Times New Roman" w:hAnsi="Times New Roman" w:cs="Times New Roman"/>
                <w:noProof/>
              </w:rPr>
              <w:t>Optimization Techniques</w:t>
            </w:r>
            <w:r>
              <w:rPr>
                <w:noProof/>
                <w:webHidden/>
              </w:rPr>
              <w:tab/>
            </w:r>
            <w:r>
              <w:rPr>
                <w:noProof/>
                <w:webHidden/>
              </w:rPr>
              <w:fldChar w:fldCharType="begin"/>
            </w:r>
            <w:r>
              <w:rPr>
                <w:noProof/>
                <w:webHidden/>
              </w:rPr>
              <w:instrText xml:space="preserve"> PAGEREF _Toc214911111 \h </w:instrText>
            </w:r>
            <w:r>
              <w:rPr>
                <w:noProof/>
                <w:webHidden/>
              </w:rPr>
            </w:r>
            <w:r>
              <w:rPr>
                <w:noProof/>
                <w:webHidden/>
              </w:rPr>
              <w:fldChar w:fldCharType="separate"/>
            </w:r>
            <w:r>
              <w:rPr>
                <w:noProof/>
                <w:webHidden/>
              </w:rPr>
              <w:t>14</w:t>
            </w:r>
            <w:r>
              <w:rPr>
                <w:noProof/>
                <w:webHidden/>
              </w:rPr>
              <w:fldChar w:fldCharType="end"/>
            </w:r>
          </w:hyperlink>
        </w:p>
        <w:p w14:paraId="54B01B53" w14:textId="25ECC5BF" w:rsidR="005D3882" w:rsidRDefault="005D3882">
          <w:pPr>
            <w:pStyle w:val="TOC2"/>
            <w:tabs>
              <w:tab w:val="right" w:leader="dot" w:pos="9350"/>
            </w:tabs>
            <w:rPr>
              <w:rFonts w:eastAsiaTheme="minorEastAsia"/>
              <w:noProof/>
              <w:sz w:val="24"/>
              <w:szCs w:val="24"/>
              <w:lang w:eastAsia="en-CA"/>
            </w:rPr>
          </w:pPr>
          <w:hyperlink w:anchor="_Toc214911112" w:history="1">
            <w:r w:rsidRPr="0076028E">
              <w:rPr>
                <w:rStyle w:val="Hyperlink"/>
                <w:rFonts w:ascii="Times New Roman" w:hAnsi="Times New Roman" w:cs="Times New Roman"/>
                <w:noProof/>
              </w:rPr>
              <w:t>Critical Analysis and Research Gaps</w:t>
            </w:r>
            <w:r>
              <w:rPr>
                <w:noProof/>
                <w:webHidden/>
              </w:rPr>
              <w:tab/>
            </w:r>
            <w:r>
              <w:rPr>
                <w:noProof/>
                <w:webHidden/>
              </w:rPr>
              <w:fldChar w:fldCharType="begin"/>
            </w:r>
            <w:r>
              <w:rPr>
                <w:noProof/>
                <w:webHidden/>
              </w:rPr>
              <w:instrText xml:space="preserve"> PAGEREF _Toc214911112 \h </w:instrText>
            </w:r>
            <w:r>
              <w:rPr>
                <w:noProof/>
                <w:webHidden/>
              </w:rPr>
            </w:r>
            <w:r>
              <w:rPr>
                <w:noProof/>
                <w:webHidden/>
              </w:rPr>
              <w:fldChar w:fldCharType="separate"/>
            </w:r>
            <w:r>
              <w:rPr>
                <w:noProof/>
                <w:webHidden/>
              </w:rPr>
              <w:t>18</w:t>
            </w:r>
            <w:r>
              <w:rPr>
                <w:noProof/>
                <w:webHidden/>
              </w:rPr>
              <w:fldChar w:fldCharType="end"/>
            </w:r>
          </w:hyperlink>
        </w:p>
        <w:p w14:paraId="03151E9D" w14:textId="2B8EDD21" w:rsidR="005D3882" w:rsidRDefault="005D3882">
          <w:pPr>
            <w:pStyle w:val="TOC2"/>
            <w:tabs>
              <w:tab w:val="right" w:leader="dot" w:pos="9350"/>
            </w:tabs>
            <w:rPr>
              <w:rFonts w:eastAsiaTheme="minorEastAsia"/>
              <w:noProof/>
              <w:sz w:val="24"/>
              <w:szCs w:val="24"/>
              <w:lang w:eastAsia="en-CA"/>
            </w:rPr>
          </w:pPr>
          <w:hyperlink w:anchor="_Toc214911113" w:history="1">
            <w:r w:rsidRPr="0076028E">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_Toc214911113 \h </w:instrText>
            </w:r>
            <w:r>
              <w:rPr>
                <w:noProof/>
                <w:webHidden/>
              </w:rPr>
            </w:r>
            <w:r>
              <w:rPr>
                <w:noProof/>
                <w:webHidden/>
              </w:rPr>
              <w:fldChar w:fldCharType="separate"/>
            </w:r>
            <w:r>
              <w:rPr>
                <w:noProof/>
                <w:webHidden/>
              </w:rPr>
              <w:t>19</w:t>
            </w:r>
            <w:r>
              <w:rPr>
                <w:noProof/>
                <w:webHidden/>
              </w:rPr>
              <w:fldChar w:fldCharType="end"/>
            </w:r>
          </w:hyperlink>
        </w:p>
        <w:p w14:paraId="5C44303F" w14:textId="23172654" w:rsidR="005D3882" w:rsidRDefault="005D3882">
          <w:pPr>
            <w:pStyle w:val="TOC1"/>
            <w:tabs>
              <w:tab w:val="right" w:leader="dot" w:pos="9350"/>
            </w:tabs>
            <w:rPr>
              <w:rFonts w:eastAsiaTheme="minorEastAsia"/>
              <w:noProof/>
              <w:sz w:val="24"/>
              <w:szCs w:val="24"/>
              <w:lang w:eastAsia="en-CA"/>
            </w:rPr>
          </w:pPr>
          <w:hyperlink w:anchor="_Toc214911114" w:history="1">
            <w:r w:rsidRPr="0076028E">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_Toc214911114 \h </w:instrText>
            </w:r>
            <w:r>
              <w:rPr>
                <w:noProof/>
                <w:webHidden/>
              </w:rPr>
            </w:r>
            <w:r>
              <w:rPr>
                <w:noProof/>
                <w:webHidden/>
              </w:rPr>
              <w:fldChar w:fldCharType="separate"/>
            </w:r>
            <w:r>
              <w:rPr>
                <w:noProof/>
                <w:webHidden/>
              </w:rPr>
              <w:t>20</w:t>
            </w:r>
            <w:r>
              <w:rPr>
                <w:noProof/>
                <w:webHidden/>
              </w:rPr>
              <w:fldChar w:fldCharType="end"/>
            </w:r>
          </w:hyperlink>
        </w:p>
        <w:p w14:paraId="3EFBB81B" w14:textId="3639117E" w:rsidR="005D3882" w:rsidRDefault="005D3882">
          <w:pPr>
            <w:pStyle w:val="TOC2"/>
            <w:tabs>
              <w:tab w:val="right" w:leader="dot" w:pos="9350"/>
            </w:tabs>
            <w:rPr>
              <w:rFonts w:eastAsiaTheme="minorEastAsia"/>
              <w:noProof/>
              <w:sz w:val="24"/>
              <w:szCs w:val="24"/>
              <w:lang w:eastAsia="en-CA"/>
            </w:rPr>
          </w:pPr>
          <w:hyperlink w:anchor="_Toc214911115" w:history="1">
            <w:r w:rsidRPr="0076028E">
              <w:rPr>
                <w:rStyle w:val="Hyperlink"/>
                <w:rFonts w:ascii="Times New Roman" w:hAnsi="Times New Roman" w:cs="Times New Roman"/>
                <w:noProof/>
              </w:rPr>
              <w:t>Experimental Design</w:t>
            </w:r>
            <w:r>
              <w:rPr>
                <w:noProof/>
                <w:webHidden/>
              </w:rPr>
              <w:tab/>
            </w:r>
            <w:r>
              <w:rPr>
                <w:noProof/>
                <w:webHidden/>
              </w:rPr>
              <w:fldChar w:fldCharType="begin"/>
            </w:r>
            <w:r>
              <w:rPr>
                <w:noProof/>
                <w:webHidden/>
              </w:rPr>
              <w:instrText xml:space="preserve"> PAGEREF _Toc214911115 \h </w:instrText>
            </w:r>
            <w:r>
              <w:rPr>
                <w:noProof/>
                <w:webHidden/>
              </w:rPr>
            </w:r>
            <w:r>
              <w:rPr>
                <w:noProof/>
                <w:webHidden/>
              </w:rPr>
              <w:fldChar w:fldCharType="separate"/>
            </w:r>
            <w:r>
              <w:rPr>
                <w:noProof/>
                <w:webHidden/>
              </w:rPr>
              <w:t>20</w:t>
            </w:r>
            <w:r>
              <w:rPr>
                <w:noProof/>
                <w:webHidden/>
              </w:rPr>
              <w:fldChar w:fldCharType="end"/>
            </w:r>
          </w:hyperlink>
        </w:p>
        <w:p w14:paraId="59D2BEC5" w14:textId="0E2D67B2" w:rsidR="005D3882" w:rsidRDefault="005D3882">
          <w:pPr>
            <w:pStyle w:val="TOC3"/>
            <w:tabs>
              <w:tab w:val="right" w:leader="dot" w:pos="9350"/>
            </w:tabs>
            <w:rPr>
              <w:rFonts w:eastAsiaTheme="minorEastAsia"/>
              <w:noProof/>
              <w:sz w:val="24"/>
              <w:szCs w:val="24"/>
              <w:lang w:eastAsia="en-CA"/>
            </w:rPr>
          </w:pPr>
          <w:hyperlink w:anchor="_Toc214911116" w:history="1">
            <w:r w:rsidRPr="0076028E">
              <w:rPr>
                <w:rStyle w:val="Hyperlink"/>
                <w:rFonts w:ascii="Times New Roman" w:hAnsi="Times New Roman" w:cs="Times New Roman"/>
                <w:noProof/>
              </w:rPr>
              <w:t>Trial Execution Flow</w:t>
            </w:r>
            <w:r>
              <w:rPr>
                <w:noProof/>
                <w:webHidden/>
              </w:rPr>
              <w:tab/>
            </w:r>
            <w:r>
              <w:rPr>
                <w:noProof/>
                <w:webHidden/>
              </w:rPr>
              <w:fldChar w:fldCharType="begin"/>
            </w:r>
            <w:r>
              <w:rPr>
                <w:noProof/>
                <w:webHidden/>
              </w:rPr>
              <w:instrText xml:space="preserve"> PAGEREF _Toc214911116 \h </w:instrText>
            </w:r>
            <w:r>
              <w:rPr>
                <w:noProof/>
                <w:webHidden/>
              </w:rPr>
            </w:r>
            <w:r>
              <w:rPr>
                <w:noProof/>
                <w:webHidden/>
              </w:rPr>
              <w:fldChar w:fldCharType="separate"/>
            </w:r>
            <w:r>
              <w:rPr>
                <w:noProof/>
                <w:webHidden/>
              </w:rPr>
              <w:t>20</w:t>
            </w:r>
            <w:r>
              <w:rPr>
                <w:noProof/>
                <w:webHidden/>
              </w:rPr>
              <w:fldChar w:fldCharType="end"/>
            </w:r>
          </w:hyperlink>
        </w:p>
        <w:p w14:paraId="04ED790A" w14:textId="4F1A83B7" w:rsidR="005D3882" w:rsidRDefault="005D3882">
          <w:pPr>
            <w:pStyle w:val="TOC3"/>
            <w:tabs>
              <w:tab w:val="right" w:leader="dot" w:pos="9350"/>
            </w:tabs>
            <w:rPr>
              <w:rFonts w:eastAsiaTheme="minorEastAsia"/>
              <w:noProof/>
              <w:sz w:val="24"/>
              <w:szCs w:val="24"/>
              <w:lang w:eastAsia="en-CA"/>
            </w:rPr>
          </w:pPr>
          <w:hyperlink w:anchor="_Toc214911117" w:history="1">
            <w:r w:rsidRPr="0076028E">
              <w:rPr>
                <w:rStyle w:val="Hyperlink"/>
                <w:rFonts w:ascii="Times New Roman" w:hAnsi="Times New Roman" w:cs="Times New Roman"/>
                <w:noProof/>
              </w:rPr>
              <w:t>Sample Size and Repetition</w:t>
            </w:r>
            <w:r>
              <w:rPr>
                <w:noProof/>
                <w:webHidden/>
              </w:rPr>
              <w:tab/>
            </w:r>
            <w:r>
              <w:rPr>
                <w:noProof/>
                <w:webHidden/>
              </w:rPr>
              <w:fldChar w:fldCharType="begin"/>
            </w:r>
            <w:r>
              <w:rPr>
                <w:noProof/>
                <w:webHidden/>
              </w:rPr>
              <w:instrText xml:space="preserve"> PAGEREF _Toc214911117 \h </w:instrText>
            </w:r>
            <w:r>
              <w:rPr>
                <w:noProof/>
                <w:webHidden/>
              </w:rPr>
            </w:r>
            <w:r>
              <w:rPr>
                <w:noProof/>
                <w:webHidden/>
              </w:rPr>
              <w:fldChar w:fldCharType="separate"/>
            </w:r>
            <w:r>
              <w:rPr>
                <w:noProof/>
                <w:webHidden/>
              </w:rPr>
              <w:t>21</w:t>
            </w:r>
            <w:r>
              <w:rPr>
                <w:noProof/>
                <w:webHidden/>
              </w:rPr>
              <w:fldChar w:fldCharType="end"/>
            </w:r>
          </w:hyperlink>
        </w:p>
        <w:p w14:paraId="25493692" w14:textId="62103D25" w:rsidR="005D3882" w:rsidRDefault="005D3882">
          <w:pPr>
            <w:pStyle w:val="TOC2"/>
            <w:tabs>
              <w:tab w:val="right" w:leader="dot" w:pos="9350"/>
            </w:tabs>
            <w:rPr>
              <w:rFonts w:eastAsiaTheme="minorEastAsia"/>
              <w:noProof/>
              <w:sz w:val="24"/>
              <w:szCs w:val="24"/>
              <w:lang w:eastAsia="en-CA"/>
            </w:rPr>
          </w:pPr>
          <w:hyperlink w:anchor="_Toc214911118" w:history="1">
            <w:r w:rsidRPr="0076028E">
              <w:rPr>
                <w:rStyle w:val="Hyperlink"/>
                <w:rFonts w:ascii="Times New Roman" w:hAnsi="Times New Roman" w:cs="Times New Roman"/>
                <w:noProof/>
              </w:rPr>
              <w:t>Variables</w:t>
            </w:r>
            <w:r>
              <w:rPr>
                <w:noProof/>
                <w:webHidden/>
              </w:rPr>
              <w:tab/>
            </w:r>
            <w:r>
              <w:rPr>
                <w:noProof/>
                <w:webHidden/>
              </w:rPr>
              <w:fldChar w:fldCharType="begin"/>
            </w:r>
            <w:r>
              <w:rPr>
                <w:noProof/>
                <w:webHidden/>
              </w:rPr>
              <w:instrText xml:space="preserve"> PAGEREF _Toc214911118 \h </w:instrText>
            </w:r>
            <w:r>
              <w:rPr>
                <w:noProof/>
                <w:webHidden/>
              </w:rPr>
            </w:r>
            <w:r>
              <w:rPr>
                <w:noProof/>
                <w:webHidden/>
              </w:rPr>
              <w:fldChar w:fldCharType="separate"/>
            </w:r>
            <w:r>
              <w:rPr>
                <w:noProof/>
                <w:webHidden/>
              </w:rPr>
              <w:t>21</w:t>
            </w:r>
            <w:r>
              <w:rPr>
                <w:noProof/>
                <w:webHidden/>
              </w:rPr>
              <w:fldChar w:fldCharType="end"/>
            </w:r>
          </w:hyperlink>
        </w:p>
        <w:p w14:paraId="04BF52E3" w14:textId="2C75DBD8" w:rsidR="005D3882" w:rsidRDefault="005D3882">
          <w:pPr>
            <w:pStyle w:val="TOC3"/>
            <w:tabs>
              <w:tab w:val="right" w:leader="dot" w:pos="9350"/>
            </w:tabs>
            <w:rPr>
              <w:rFonts w:eastAsiaTheme="minorEastAsia"/>
              <w:noProof/>
              <w:sz w:val="24"/>
              <w:szCs w:val="24"/>
              <w:lang w:eastAsia="en-CA"/>
            </w:rPr>
          </w:pPr>
          <w:hyperlink w:anchor="_Toc214911119" w:history="1">
            <w:r w:rsidRPr="0076028E">
              <w:rPr>
                <w:rStyle w:val="Hyperlink"/>
                <w:rFonts w:ascii="Times New Roman" w:hAnsi="Times New Roman" w:cs="Times New Roman"/>
                <w:noProof/>
              </w:rPr>
              <w:t>Independent Variables</w:t>
            </w:r>
            <w:r>
              <w:rPr>
                <w:noProof/>
                <w:webHidden/>
              </w:rPr>
              <w:tab/>
            </w:r>
            <w:r>
              <w:rPr>
                <w:noProof/>
                <w:webHidden/>
              </w:rPr>
              <w:fldChar w:fldCharType="begin"/>
            </w:r>
            <w:r>
              <w:rPr>
                <w:noProof/>
                <w:webHidden/>
              </w:rPr>
              <w:instrText xml:space="preserve"> PAGEREF _Toc214911119 \h </w:instrText>
            </w:r>
            <w:r>
              <w:rPr>
                <w:noProof/>
                <w:webHidden/>
              </w:rPr>
            </w:r>
            <w:r>
              <w:rPr>
                <w:noProof/>
                <w:webHidden/>
              </w:rPr>
              <w:fldChar w:fldCharType="separate"/>
            </w:r>
            <w:r>
              <w:rPr>
                <w:noProof/>
                <w:webHidden/>
              </w:rPr>
              <w:t>21</w:t>
            </w:r>
            <w:r>
              <w:rPr>
                <w:noProof/>
                <w:webHidden/>
              </w:rPr>
              <w:fldChar w:fldCharType="end"/>
            </w:r>
          </w:hyperlink>
        </w:p>
        <w:p w14:paraId="3ADB8BC2" w14:textId="7F7B8579" w:rsidR="005D3882" w:rsidRDefault="005D3882">
          <w:pPr>
            <w:pStyle w:val="TOC3"/>
            <w:tabs>
              <w:tab w:val="right" w:leader="dot" w:pos="9350"/>
            </w:tabs>
            <w:rPr>
              <w:rFonts w:eastAsiaTheme="minorEastAsia"/>
              <w:noProof/>
              <w:sz w:val="24"/>
              <w:szCs w:val="24"/>
              <w:lang w:eastAsia="en-CA"/>
            </w:rPr>
          </w:pPr>
          <w:hyperlink w:anchor="_Toc214911120" w:history="1">
            <w:r w:rsidRPr="0076028E">
              <w:rPr>
                <w:rStyle w:val="Hyperlink"/>
                <w:rFonts w:ascii="Times New Roman" w:hAnsi="Times New Roman" w:cs="Times New Roman"/>
                <w:noProof/>
              </w:rPr>
              <w:t>Dependent Variables</w:t>
            </w:r>
            <w:r>
              <w:rPr>
                <w:noProof/>
                <w:webHidden/>
              </w:rPr>
              <w:tab/>
            </w:r>
            <w:r>
              <w:rPr>
                <w:noProof/>
                <w:webHidden/>
              </w:rPr>
              <w:fldChar w:fldCharType="begin"/>
            </w:r>
            <w:r>
              <w:rPr>
                <w:noProof/>
                <w:webHidden/>
              </w:rPr>
              <w:instrText xml:space="preserve"> PAGEREF _Toc214911120 \h </w:instrText>
            </w:r>
            <w:r>
              <w:rPr>
                <w:noProof/>
                <w:webHidden/>
              </w:rPr>
            </w:r>
            <w:r>
              <w:rPr>
                <w:noProof/>
                <w:webHidden/>
              </w:rPr>
              <w:fldChar w:fldCharType="separate"/>
            </w:r>
            <w:r>
              <w:rPr>
                <w:noProof/>
                <w:webHidden/>
              </w:rPr>
              <w:t>22</w:t>
            </w:r>
            <w:r>
              <w:rPr>
                <w:noProof/>
                <w:webHidden/>
              </w:rPr>
              <w:fldChar w:fldCharType="end"/>
            </w:r>
          </w:hyperlink>
        </w:p>
        <w:p w14:paraId="138D5B49" w14:textId="18C2FBD5" w:rsidR="005D3882" w:rsidRDefault="005D3882">
          <w:pPr>
            <w:pStyle w:val="TOC3"/>
            <w:tabs>
              <w:tab w:val="right" w:leader="dot" w:pos="9350"/>
            </w:tabs>
            <w:rPr>
              <w:rFonts w:eastAsiaTheme="minorEastAsia"/>
              <w:noProof/>
              <w:sz w:val="24"/>
              <w:szCs w:val="24"/>
              <w:lang w:eastAsia="en-CA"/>
            </w:rPr>
          </w:pPr>
          <w:hyperlink w:anchor="_Toc214911121" w:history="1">
            <w:r w:rsidRPr="0076028E">
              <w:rPr>
                <w:rStyle w:val="Hyperlink"/>
                <w:rFonts w:ascii="Times New Roman" w:hAnsi="Times New Roman" w:cs="Times New Roman"/>
                <w:noProof/>
              </w:rPr>
              <w:t>Controlled Variables</w:t>
            </w:r>
            <w:r>
              <w:rPr>
                <w:noProof/>
                <w:webHidden/>
              </w:rPr>
              <w:tab/>
            </w:r>
            <w:r>
              <w:rPr>
                <w:noProof/>
                <w:webHidden/>
              </w:rPr>
              <w:fldChar w:fldCharType="begin"/>
            </w:r>
            <w:r>
              <w:rPr>
                <w:noProof/>
                <w:webHidden/>
              </w:rPr>
              <w:instrText xml:space="preserve"> PAGEREF _Toc214911121 \h </w:instrText>
            </w:r>
            <w:r>
              <w:rPr>
                <w:noProof/>
                <w:webHidden/>
              </w:rPr>
            </w:r>
            <w:r>
              <w:rPr>
                <w:noProof/>
                <w:webHidden/>
              </w:rPr>
              <w:fldChar w:fldCharType="separate"/>
            </w:r>
            <w:r>
              <w:rPr>
                <w:noProof/>
                <w:webHidden/>
              </w:rPr>
              <w:t>22</w:t>
            </w:r>
            <w:r>
              <w:rPr>
                <w:noProof/>
                <w:webHidden/>
              </w:rPr>
              <w:fldChar w:fldCharType="end"/>
            </w:r>
          </w:hyperlink>
        </w:p>
        <w:p w14:paraId="30F3AFC6" w14:textId="47115021" w:rsidR="005D3882" w:rsidRDefault="005D3882">
          <w:pPr>
            <w:pStyle w:val="TOC2"/>
            <w:tabs>
              <w:tab w:val="right" w:leader="dot" w:pos="9350"/>
            </w:tabs>
            <w:rPr>
              <w:rFonts w:eastAsiaTheme="minorEastAsia"/>
              <w:noProof/>
              <w:sz w:val="24"/>
              <w:szCs w:val="24"/>
              <w:lang w:eastAsia="en-CA"/>
            </w:rPr>
          </w:pPr>
          <w:hyperlink w:anchor="_Toc214911122" w:history="1">
            <w:r w:rsidRPr="0076028E">
              <w:rPr>
                <w:rStyle w:val="Hyperlink"/>
                <w:rFonts w:ascii="Times New Roman" w:hAnsi="Times New Roman" w:cs="Times New Roman"/>
                <w:noProof/>
              </w:rPr>
              <w:t>Data Analysis Plan</w:t>
            </w:r>
            <w:r>
              <w:rPr>
                <w:noProof/>
                <w:webHidden/>
              </w:rPr>
              <w:tab/>
            </w:r>
            <w:r>
              <w:rPr>
                <w:noProof/>
                <w:webHidden/>
              </w:rPr>
              <w:fldChar w:fldCharType="begin"/>
            </w:r>
            <w:r>
              <w:rPr>
                <w:noProof/>
                <w:webHidden/>
              </w:rPr>
              <w:instrText xml:space="preserve"> PAGEREF _Toc214911122 \h </w:instrText>
            </w:r>
            <w:r>
              <w:rPr>
                <w:noProof/>
                <w:webHidden/>
              </w:rPr>
            </w:r>
            <w:r>
              <w:rPr>
                <w:noProof/>
                <w:webHidden/>
              </w:rPr>
              <w:fldChar w:fldCharType="separate"/>
            </w:r>
            <w:r>
              <w:rPr>
                <w:noProof/>
                <w:webHidden/>
              </w:rPr>
              <w:t>23</w:t>
            </w:r>
            <w:r>
              <w:rPr>
                <w:noProof/>
                <w:webHidden/>
              </w:rPr>
              <w:fldChar w:fldCharType="end"/>
            </w:r>
          </w:hyperlink>
        </w:p>
        <w:p w14:paraId="0FAB17DF" w14:textId="5B7B2E05" w:rsidR="005D3882" w:rsidRDefault="005D3882">
          <w:pPr>
            <w:pStyle w:val="TOC3"/>
            <w:tabs>
              <w:tab w:val="right" w:leader="dot" w:pos="9350"/>
            </w:tabs>
            <w:rPr>
              <w:rFonts w:eastAsiaTheme="minorEastAsia"/>
              <w:noProof/>
              <w:sz w:val="24"/>
              <w:szCs w:val="24"/>
              <w:lang w:eastAsia="en-CA"/>
            </w:rPr>
          </w:pPr>
          <w:hyperlink w:anchor="_Toc214911123" w:history="1">
            <w:r w:rsidRPr="0076028E">
              <w:rPr>
                <w:rStyle w:val="Hyperlink"/>
                <w:rFonts w:ascii="Times New Roman" w:hAnsi="Times New Roman" w:cs="Times New Roman"/>
                <w:noProof/>
              </w:rPr>
              <w:t>Initial Data Preparation</w:t>
            </w:r>
            <w:r>
              <w:rPr>
                <w:noProof/>
                <w:webHidden/>
              </w:rPr>
              <w:tab/>
            </w:r>
            <w:r>
              <w:rPr>
                <w:noProof/>
                <w:webHidden/>
              </w:rPr>
              <w:fldChar w:fldCharType="begin"/>
            </w:r>
            <w:r>
              <w:rPr>
                <w:noProof/>
                <w:webHidden/>
              </w:rPr>
              <w:instrText xml:space="preserve"> PAGEREF _Toc214911123 \h </w:instrText>
            </w:r>
            <w:r>
              <w:rPr>
                <w:noProof/>
                <w:webHidden/>
              </w:rPr>
            </w:r>
            <w:r>
              <w:rPr>
                <w:noProof/>
                <w:webHidden/>
              </w:rPr>
              <w:fldChar w:fldCharType="separate"/>
            </w:r>
            <w:r>
              <w:rPr>
                <w:noProof/>
                <w:webHidden/>
              </w:rPr>
              <w:t>23</w:t>
            </w:r>
            <w:r>
              <w:rPr>
                <w:noProof/>
                <w:webHidden/>
              </w:rPr>
              <w:fldChar w:fldCharType="end"/>
            </w:r>
          </w:hyperlink>
        </w:p>
        <w:p w14:paraId="31BF90CB" w14:textId="0C625BB9" w:rsidR="005D3882" w:rsidRDefault="005D3882">
          <w:pPr>
            <w:pStyle w:val="TOC3"/>
            <w:tabs>
              <w:tab w:val="right" w:leader="dot" w:pos="9350"/>
            </w:tabs>
            <w:rPr>
              <w:rFonts w:eastAsiaTheme="minorEastAsia"/>
              <w:noProof/>
              <w:sz w:val="24"/>
              <w:szCs w:val="24"/>
              <w:lang w:eastAsia="en-CA"/>
            </w:rPr>
          </w:pPr>
          <w:hyperlink w:anchor="_Toc214911124" w:history="1">
            <w:r w:rsidRPr="0076028E">
              <w:rPr>
                <w:rStyle w:val="Hyperlink"/>
                <w:rFonts w:ascii="Times New Roman" w:hAnsi="Times New Roman" w:cs="Times New Roman"/>
                <w:noProof/>
              </w:rPr>
              <w:t>Visualization and Analysis</w:t>
            </w:r>
            <w:r>
              <w:rPr>
                <w:noProof/>
                <w:webHidden/>
              </w:rPr>
              <w:tab/>
            </w:r>
            <w:r>
              <w:rPr>
                <w:noProof/>
                <w:webHidden/>
              </w:rPr>
              <w:fldChar w:fldCharType="begin"/>
            </w:r>
            <w:r>
              <w:rPr>
                <w:noProof/>
                <w:webHidden/>
              </w:rPr>
              <w:instrText xml:space="preserve"> PAGEREF _Toc214911124 \h </w:instrText>
            </w:r>
            <w:r>
              <w:rPr>
                <w:noProof/>
                <w:webHidden/>
              </w:rPr>
            </w:r>
            <w:r>
              <w:rPr>
                <w:noProof/>
                <w:webHidden/>
              </w:rPr>
              <w:fldChar w:fldCharType="separate"/>
            </w:r>
            <w:r>
              <w:rPr>
                <w:noProof/>
                <w:webHidden/>
              </w:rPr>
              <w:t>23</w:t>
            </w:r>
            <w:r>
              <w:rPr>
                <w:noProof/>
                <w:webHidden/>
              </w:rPr>
              <w:fldChar w:fldCharType="end"/>
            </w:r>
          </w:hyperlink>
        </w:p>
        <w:p w14:paraId="1D2279DD" w14:textId="32B44C5A" w:rsidR="005D3882" w:rsidRDefault="005D3882">
          <w:pPr>
            <w:pStyle w:val="TOC2"/>
            <w:tabs>
              <w:tab w:val="right" w:leader="dot" w:pos="9350"/>
            </w:tabs>
            <w:rPr>
              <w:rFonts w:eastAsiaTheme="minorEastAsia"/>
              <w:noProof/>
              <w:sz w:val="24"/>
              <w:szCs w:val="24"/>
              <w:lang w:eastAsia="en-CA"/>
            </w:rPr>
          </w:pPr>
          <w:hyperlink w:anchor="_Toc214911125" w:history="1">
            <w:r w:rsidRPr="0076028E">
              <w:rPr>
                <w:rStyle w:val="Hyperlink"/>
                <w:rFonts w:ascii="Times New Roman" w:hAnsi="Times New Roman" w:cs="Times New Roman"/>
                <w:noProof/>
              </w:rPr>
              <w:t>Tools</w:t>
            </w:r>
            <w:r>
              <w:rPr>
                <w:noProof/>
                <w:webHidden/>
              </w:rPr>
              <w:tab/>
            </w:r>
            <w:r>
              <w:rPr>
                <w:noProof/>
                <w:webHidden/>
              </w:rPr>
              <w:fldChar w:fldCharType="begin"/>
            </w:r>
            <w:r>
              <w:rPr>
                <w:noProof/>
                <w:webHidden/>
              </w:rPr>
              <w:instrText xml:space="preserve"> PAGEREF _Toc214911125 \h </w:instrText>
            </w:r>
            <w:r>
              <w:rPr>
                <w:noProof/>
                <w:webHidden/>
              </w:rPr>
            </w:r>
            <w:r>
              <w:rPr>
                <w:noProof/>
                <w:webHidden/>
              </w:rPr>
              <w:fldChar w:fldCharType="separate"/>
            </w:r>
            <w:r>
              <w:rPr>
                <w:noProof/>
                <w:webHidden/>
              </w:rPr>
              <w:t>24</w:t>
            </w:r>
            <w:r>
              <w:rPr>
                <w:noProof/>
                <w:webHidden/>
              </w:rPr>
              <w:fldChar w:fldCharType="end"/>
            </w:r>
          </w:hyperlink>
        </w:p>
        <w:p w14:paraId="4EA9DD04" w14:textId="7C4A81A1" w:rsidR="005D3882" w:rsidRDefault="005D3882">
          <w:pPr>
            <w:pStyle w:val="TOC3"/>
            <w:tabs>
              <w:tab w:val="right" w:leader="dot" w:pos="9350"/>
            </w:tabs>
            <w:rPr>
              <w:rFonts w:eastAsiaTheme="minorEastAsia"/>
              <w:noProof/>
              <w:sz w:val="24"/>
              <w:szCs w:val="24"/>
              <w:lang w:eastAsia="en-CA"/>
            </w:rPr>
          </w:pPr>
          <w:hyperlink w:anchor="_Toc214911126" w:history="1">
            <w:r w:rsidRPr="0076028E">
              <w:rPr>
                <w:rStyle w:val="Hyperlink"/>
                <w:rFonts w:ascii="Times New Roman" w:hAnsi="Times New Roman" w:cs="Times New Roman"/>
                <w:noProof/>
              </w:rPr>
              <w:t>Hardware Tools</w:t>
            </w:r>
            <w:r>
              <w:rPr>
                <w:noProof/>
                <w:webHidden/>
              </w:rPr>
              <w:tab/>
            </w:r>
            <w:r>
              <w:rPr>
                <w:noProof/>
                <w:webHidden/>
              </w:rPr>
              <w:fldChar w:fldCharType="begin"/>
            </w:r>
            <w:r>
              <w:rPr>
                <w:noProof/>
                <w:webHidden/>
              </w:rPr>
              <w:instrText xml:space="preserve"> PAGEREF _Toc214911126 \h </w:instrText>
            </w:r>
            <w:r>
              <w:rPr>
                <w:noProof/>
                <w:webHidden/>
              </w:rPr>
            </w:r>
            <w:r>
              <w:rPr>
                <w:noProof/>
                <w:webHidden/>
              </w:rPr>
              <w:fldChar w:fldCharType="separate"/>
            </w:r>
            <w:r>
              <w:rPr>
                <w:noProof/>
                <w:webHidden/>
              </w:rPr>
              <w:t>24</w:t>
            </w:r>
            <w:r>
              <w:rPr>
                <w:noProof/>
                <w:webHidden/>
              </w:rPr>
              <w:fldChar w:fldCharType="end"/>
            </w:r>
          </w:hyperlink>
        </w:p>
        <w:p w14:paraId="6590B21A" w14:textId="4E296330" w:rsidR="005D3882" w:rsidRDefault="005D3882">
          <w:pPr>
            <w:pStyle w:val="TOC3"/>
            <w:tabs>
              <w:tab w:val="right" w:leader="dot" w:pos="9350"/>
            </w:tabs>
            <w:rPr>
              <w:rFonts w:eastAsiaTheme="minorEastAsia"/>
              <w:noProof/>
              <w:sz w:val="24"/>
              <w:szCs w:val="24"/>
              <w:lang w:eastAsia="en-CA"/>
            </w:rPr>
          </w:pPr>
          <w:hyperlink w:anchor="_Toc214911127" w:history="1">
            <w:r w:rsidRPr="0076028E">
              <w:rPr>
                <w:rStyle w:val="Hyperlink"/>
                <w:rFonts w:ascii="Times New Roman" w:hAnsi="Times New Roman" w:cs="Times New Roman"/>
                <w:noProof/>
              </w:rPr>
              <w:t>Software Tools</w:t>
            </w:r>
            <w:r>
              <w:rPr>
                <w:noProof/>
                <w:webHidden/>
              </w:rPr>
              <w:tab/>
            </w:r>
            <w:r>
              <w:rPr>
                <w:noProof/>
                <w:webHidden/>
              </w:rPr>
              <w:fldChar w:fldCharType="begin"/>
            </w:r>
            <w:r>
              <w:rPr>
                <w:noProof/>
                <w:webHidden/>
              </w:rPr>
              <w:instrText xml:space="preserve"> PAGEREF _Toc214911127 \h </w:instrText>
            </w:r>
            <w:r>
              <w:rPr>
                <w:noProof/>
                <w:webHidden/>
              </w:rPr>
            </w:r>
            <w:r>
              <w:rPr>
                <w:noProof/>
                <w:webHidden/>
              </w:rPr>
              <w:fldChar w:fldCharType="separate"/>
            </w:r>
            <w:r>
              <w:rPr>
                <w:noProof/>
                <w:webHidden/>
              </w:rPr>
              <w:t>24</w:t>
            </w:r>
            <w:r>
              <w:rPr>
                <w:noProof/>
                <w:webHidden/>
              </w:rPr>
              <w:fldChar w:fldCharType="end"/>
            </w:r>
          </w:hyperlink>
        </w:p>
        <w:p w14:paraId="7B0D6C81" w14:textId="37A22C6B" w:rsidR="005D3882" w:rsidRDefault="005D3882">
          <w:pPr>
            <w:pStyle w:val="TOC1"/>
            <w:tabs>
              <w:tab w:val="right" w:leader="dot" w:pos="9350"/>
            </w:tabs>
            <w:rPr>
              <w:rFonts w:eastAsiaTheme="minorEastAsia"/>
              <w:noProof/>
              <w:sz w:val="24"/>
              <w:szCs w:val="24"/>
              <w:lang w:eastAsia="en-CA"/>
            </w:rPr>
          </w:pPr>
          <w:hyperlink w:anchor="_Toc214911128" w:history="1">
            <w:r w:rsidRPr="0076028E">
              <w:rPr>
                <w:rStyle w:val="Hyperlink"/>
                <w:rFonts w:ascii="Times New Roman" w:hAnsi="Times New Roman" w:cs="Times New Roman"/>
                <w:noProof/>
              </w:rPr>
              <w:t>Proof of Concept and Preliminary Findings</w:t>
            </w:r>
            <w:r>
              <w:rPr>
                <w:noProof/>
                <w:webHidden/>
              </w:rPr>
              <w:tab/>
            </w:r>
            <w:r>
              <w:rPr>
                <w:noProof/>
                <w:webHidden/>
              </w:rPr>
              <w:fldChar w:fldCharType="begin"/>
            </w:r>
            <w:r>
              <w:rPr>
                <w:noProof/>
                <w:webHidden/>
              </w:rPr>
              <w:instrText xml:space="preserve"> PAGEREF _Toc214911128 \h </w:instrText>
            </w:r>
            <w:r>
              <w:rPr>
                <w:noProof/>
                <w:webHidden/>
              </w:rPr>
            </w:r>
            <w:r>
              <w:rPr>
                <w:noProof/>
                <w:webHidden/>
              </w:rPr>
              <w:fldChar w:fldCharType="separate"/>
            </w:r>
            <w:r>
              <w:rPr>
                <w:noProof/>
                <w:webHidden/>
              </w:rPr>
              <w:t>24</w:t>
            </w:r>
            <w:r>
              <w:rPr>
                <w:noProof/>
                <w:webHidden/>
              </w:rPr>
              <w:fldChar w:fldCharType="end"/>
            </w:r>
          </w:hyperlink>
        </w:p>
        <w:p w14:paraId="4D0881A1" w14:textId="7A4DA5EF" w:rsidR="005D3882" w:rsidRDefault="005D3882">
          <w:pPr>
            <w:pStyle w:val="TOC2"/>
            <w:tabs>
              <w:tab w:val="right" w:leader="dot" w:pos="9350"/>
            </w:tabs>
            <w:rPr>
              <w:rFonts w:eastAsiaTheme="minorEastAsia"/>
              <w:noProof/>
              <w:sz w:val="24"/>
              <w:szCs w:val="24"/>
              <w:lang w:eastAsia="en-CA"/>
            </w:rPr>
          </w:pPr>
          <w:hyperlink w:anchor="_Toc214911129" w:history="1">
            <w:r w:rsidRPr="0076028E">
              <w:rPr>
                <w:rStyle w:val="Hyperlink"/>
                <w:rFonts w:ascii="Times New Roman" w:hAnsi="Times New Roman" w:cs="Times New Roman"/>
                <w:noProof/>
              </w:rPr>
              <w:t>Proof of Concept</w:t>
            </w:r>
            <w:r>
              <w:rPr>
                <w:noProof/>
                <w:webHidden/>
              </w:rPr>
              <w:tab/>
            </w:r>
            <w:r>
              <w:rPr>
                <w:noProof/>
                <w:webHidden/>
              </w:rPr>
              <w:fldChar w:fldCharType="begin"/>
            </w:r>
            <w:r>
              <w:rPr>
                <w:noProof/>
                <w:webHidden/>
              </w:rPr>
              <w:instrText xml:space="preserve"> PAGEREF _Toc214911129 \h </w:instrText>
            </w:r>
            <w:r>
              <w:rPr>
                <w:noProof/>
                <w:webHidden/>
              </w:rPr>
            </w:r>
            <w:r>
              <w:rPr>
                <w:noProof/>
                <w:webHidden/>
              </w:rPr>
              <w:fldChar w:fldCharType="separate"/>
            </w:r>
            <w:r>
              <w:rPr>
                <w:noProof/>
                <w:webHidden/>
              </w:rPr>
              <w:t>24</w:t>
            </w:r>
            <w:r>
              <w:rPr>
                <w:noProof/>
                <w:webHidden/>
              </w:rPr>
              <w:fldChar w:fldCharType="end"/>
            </w:r>
          </w:hyperlink>
        </w:p>
        <w:p w14:paraId="5A61E590" w14:textId="2E300888" w:rsidR="005D3882" w:rsidRDefault="005D3882">
          <w:pPr>
            <w:pStyle w:val="TOC2"/>
            <w:tabs>
              <w:tab w:val="right" w:leader="dot" w:pos="9350"/>
            </w:tabs>
            <w:rPr>
              <w:rFonts w:eastAsiaTheme="minorEastAsia"/>
              <w:noProof/>
              <w:sz w:val="24"/>
              <w:szCs w:val="24"/>
              <w:lang w:eastAsia="en-CA"/>
            </w:rPr>
          </w:pPr>
          <w:hyperlink w:anchor="_Toc214911130" w:history="1">
            <w:r w:rsidRPr="0076028E">
              <w:rPr>
                <w:rStyle w:val="Hyperlink"/>
                <w:rFonts w:ascii="Times New Roman" w:hAnsi="Times New Roman" w:cs="Times New Roman"/>
                <w:noProof/>
              </w:rPr>
              <w:t>Preliminary Findings</w:t>
            </w:r>
            <w:r>
              <w:rPr>
                <w:noProof/>
                <w:webHidden/>
              </w:rPr>
              <w:tab/>
            </w:r>
            <w:r>
              <w:rPr>
                <w:noProof/>
                <w:webHidden/>
              </w:rPr>
              <w:fldChar w:fldCharType="begin"/>
            </w:r>
            <w:r>
              <w:rPr>
                <w:noProof/>
                <w:webHidden/>
              </w:rPr>
              <w:instrText xml:space="preserve"> PAGEREF _Toc214911130 \h </w:instrText>
            </w:r>
            <w:r>
              <w:rPr>
                <w:noProof/>
                <w:webHidden/>
              </w:rPr>
            </w:r>
            <w:r>
              <w:rPr>
                <w:noProof/>
                <w:webHidden/>
              </w:rPr>
              <w:fldChar w:fldCharType="separate"/>
            </w:r>
            <w:r>
              <w:rPr>
                <w:noProof/>
                <w:webHidden/>
              </w:rPr>
              <w:t>25</w:t>
            </w:r>
            <w:r>
              <w:rPr>
                <w:noProof/>
                <w:webHidden/>
              </w:rPr>
              <w:fldChar w:fldCharType="end"/>
            </w:r>
          </w:hyperlink>
        </w:p>
        <w:p w14:paraId="78B0AA9D" w14:textId="1544282D" w:rsidR="005D3882" w:rsidRDefault="005D3882">
          <w:pPr>
            <w:pStyle w:val="TOC1"/>
            <w:tabs>
              <w:tab w:val="right" w:leader="dot" w:pos="9350"/>
            </w:tabs>
            <w:rPr>
              <w:rFonts w:eastAsiaTheme="minorEastAsia"/>
              <w:noProof/>
              <w:sz w:val="24"/>
              <w:szCs w:val="24"/>
              <w:lang w:eastAsia="en-CA"/>
            </w:rPr>
          </w:pPr>
          <w:hyperlink w:anchor="_Toc214911131" w:history="1">
            <w:r w:rsidRPr="0076028E">
              <w:rPr>
                <w:rStyle w:val="Hyperlink"/>
                <w:rFonts w:ascii="Times New Roman" w:hAnsi="Times New Roman" w:cs="Times New Roman"/>
                <w:noProof/>
              </w:rPr>
              <w:t>Project Timeline and Milestones</w:t>
            </w:r>
            <w:r>
              <w:rPr>
                <w:noProof/>
                <w:webHidden/>
              </w:rPr>
              <w:tab/>
            </w:r>
            <w:r>
              <w:rPr>
                <w:noProof/>
                <w:webHidden/>
              </w:rPr>
              <w:fldChar w:fldCharType="begin"/>
            </w:r>
            <w:r>
              <w:rPr>
                <w:noProof/>
                <w:webHidden/>
              </w:rPr>
              <w:instrText xml:space="preserve"> PAGEREF _Toc214911131 \h </w:instrText>
            </w:r>
            <w:r>
              <w:rPr>
                <w:noProof/>
                <w:webHidden/>
              </w:rPr>
            </w:r>
            <w:r>
              <w:rPr>
                <w:noProof/>
                <w:webHidden/>
              </w:rPr>
              <w:fldChar w:fldCharType="separate"/>
            </w:r>
            <w:r>
              <w:rPr>
                <w:noProof/>
                <w:webHidden/>
              </w:rPr>
              <w:t>29</w:t>
            </w:r>
            <w:r>
              <w:rPr>
                <w:noProof/>
                <w:webHidden/>
              </w:rPr>
              <w:fldChar w:fldCharType="end"/>
            </w:r>
          </w:hyperlink>
        </w:p>
        <w:p w14:paraId="2C8E390E" w14:textId="30C8BCEB" w:rsidR="005D3882" w:rsidRDefault="005D3882">
          <w:pPr>
            <w:pStyle w:val="TOC1"/>
            <w:tabs>
              <w:tab w:val="right" w:leader="dot" w:pos="9350"/>
            </w:tabs>
            <w:rPr>
              <w:rFonts w:eastAsiaTheme="minorEastAsia"/>
              <w:noProof/>
              <w:sz w:val="24"/>
              <w:szCs w:val="24"/>
              <w:lang w:eastAsia="en-CA"/>
            </w:rPr>
          </w:pPr>
          <w:hyperlink w:anchor="_Toc214911132" w:history="1">
            <w:r w:rsidRPr="0076028E">
              <w:rPr>
                <w:rStyle w:val="Hyperlink"/>
                <w:rFonts w:ascii="Times New Roman" w:hAnsi="Times New Roman" w:cs="Times New Roman"/>
                <w:noProof/>
              </w:rPr>
              <w:t>Proposed Chapter Headings for the Thesis</w:t>
            </w:r>
            <w:r>
              <w:rPr>
                <w:noProof/>
                <w:webHidden/>
              </w:rPr>
              <w:tab/>
            </w:r>
            <w:r>
              <w:rPr>
                <w:noProof/>
                <w:webHidden/>
              </w:rPr>
              <w:fldChar w:fldCharType="begin"/>
            </w:r>
            <w:r>
              <w:rPr>
                <w:noProof/>
                <w:webHidden/>
              </w:rPr>
              <w:instrText xml:space="preserve"> PAGEREF _Toc214911132 \h </w:instrText>
            </w:r>
            <w:r>
              <w:rPr>
                <w:noProof/>
                <w:webHidden/>
              </w:rPr>
            </w:r>
            <w:r>
              <w:rPr>
                <w:noProof/>
                <w:webHidden/>
              </w:rPr>
              <w:fldChar w:fldCharType="separate"/>
            </w:r>
            <w:r>
              <w:rPr>
                <w:noProof/>
                <w:webHidden/>
              </w:rPr>
              <w:t>30</w:t>
            </w:r>
            <w:r>
              <w:rPr>
                <w:noProof/>
                <w:webHidden/>
              </w:rPr>
              <w:fldChar w:fldCharType="end"/>
            </w:r>
          </w:hyperlink>
        </w:p>
        <w:p w14:paraId="672F96D7" w14:textId="628431C5" w:rsidR="005D3882" w:rsidRDefault="005D3882">
          <w:pPr>
            <w:pStyle w:val="TOC1"/>
            <w:tabs>
              <w:tab w:val="right" w:leader="dot" w:pos="9350"/>
            </w:tabs>
            <w:rPr>
              <w:rFonts w:eastAsiaTheme="minorEastAsia"/>
              <w:noProof/>
              <w:sz w:val="24"/>
              <w:szCs w:val="24"/>
              <w:lang w:eastAsia="en-CA"/>
            </w:rPr>
          </w:pPr>
          <w:hyperlink w:anchor="_Toc214911133" w:history="1">
            <w:r w:rsidRPr="0076028E">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_Toc214911133 \h </w:instrText>
            </w:r>
            <w:r>
              <w:rPr>
                <w:noProof/>
                <w:webHidden/>
              </w:rPr>
            </w:r>
            <w:r>
              <w:rPr>
                <w:noProof/>
                <w:webHidden/>
              </w:rPr>
              <w:fldChar w:fldCharType="separate"/>
            </w:r>
            <w:r>
              <w:rPr>
                <w:noProof/>
                <w:webHidden/>
              </w:rPr>
              <w:t>31</w:t>
            </w:r>
            <w:r>
              <w:rPr>
                <w:noProof/>
                <w:webHidden/>
              </w:rPr>
              <w:fldChar w:fldCharType="end"/>
            </w:r>
          </w:hyperlink>
        </w:p>
        <w:p w14:paraId="0917C3D4" w14:textId="27BA9E42" w:rsidR="00CD49C1" w:rsidRPr="005D3882" w:rsidRDefault="00CD49C1">
          <w:pPr>
            <w:rPr>
              <w:rFonts w:ascii="Times New Roman" w:hAnsi="Times New Roman" w:cs="Times New Roman"/>
            </w:rPr>
          </w:pPr>
          <w:r w:rsidRPr="005D3882">
            <w:rPr>
              <w:rFonts w:ascii="Times New Roman" w:hAnsi="Times New Roman" w:cs="Times New Roman"/>
              <w:b/>
              <w:bCs/>
              <w:noProof/>
            </w:rPr>
            <w:fldChar w:fldCharType="end"/>
          </w:r>
        </w:p>
      </w:sdtContent>
    </w:sdt>
    <w:p w14:paraId="0CDCBD1E" w14:textId="77777777" w:rsidR="00816165" w:rsidRPr="005D3882" w:rsidRDefault="00816165" w:rsidP="00816165">
      <w:pPr>
        <w:rPr>
          <w:rFonts w:ascii="Times New Roman" w:hAnsi="Times New Roman" w:cs="Times New Roman"/>
        </w:rPr>
      </w:pPr>
    </w:p>
    <w:p w14:paraId="0B4FDAB4" w14:textId="77777777" w:rsidR="00816165" w:rsidRPr="005D3882" w:rsidRDefault="00816165" w:rsidP="00816165">
      <w:pPr>
        <w:rPr>
          <w:rFonts w:ascii="Times New Roman" w:hAnsi="Times New Roman" w:cs="Times New Roman"/>
        </w:rPr>
      </w:pPr>
      <w:r w:rsidRPr="005D3882">
        <w:rPr>
          <w:rFonts w:ascii="Times New Roman" w:hAnsi="Times New Roman" w:cs="Times New Roman"/>
        </w:rPr>
        <w:br w:type="page"/>
      </w:r>
    </w:p>
    <w:p w14:paraId="1185E4B7" w14:textId="77777777" w:rsidR="00816165" w:rsidRPr="005D3882" w:rsidRDefault="00816165" w:rsidP="00CD49C1">
      <w:pPr>
        <w:pStyle w:val="Heading1"/>
        <w:rPr>
          <w:rFonts w:ascii="Times New Roman" w:hAnsi="Times New Roman" w:cs="Times New Roman"/>
        </w:rPr>
      </w:pPr>
      <w:bookmarkStart w:id="0" w:name="_Toc214911099"/>
      <w:r w:rsidRPr="005D3882">
        <w:rPr>
          <w:rFonts w:ascii="Times New Roman" w:hAnsi="Times New Roman" w:cs="Times New Roman"/>
        </w:rPr>
        <w:lastRenderedPageBreak/>
        <w:t>Executive Summary (Not Done)</w:t>
      </w:r>
      <w:bookmarkEnd w:id="0"/>
    </w:p>
    <w:p w14:paraId="58A3F23B" w14:textId="435882CC" w:rsidR="00816165" w:rsidRPr="005D3882" w:rsidRDefault="002A4B56" w:rsidP="00816165">
      <w:pPr>
        <w:rPr>
          <w:rFonts w:ascii="Times New Roman" w:hAnsi="Times New Roman" w:cs="Times New Roman"/>
        </w:rPr>
      </w:pPr>
      <w:r w:rsidRPr="002A4B56">
        <w:rPr>
          <w:rFonts w:ascii="Times New Roman" w:hAnsi="Times New Roman" w:cs="Times New Roman"/>
        </w:rPr>
        <w:t>- An overview of the proposed research, encapsulating the research question, methodology, and expected outcomes.</w:t>
      </w:r>
    </w:p>
    <w:p w14:paraId="2490B2A7" w14:textId="77777777" w:rsidR="00816165" w:rsidRPr="005D3882" w:rsidRDefault="00816165" w:rsidP="00CD49C1">
      <w:pPr>
        <w:pStyle w:val="Heading1"/>
        <w:rPr>
          <w:rFonts w:ascii="Times New Roman" w:hAnsi="Times New Roman" w:cs="Times New Roman"/>
        </w:rPr>
      </w:pPr>
      <w:bookmarkStart w:id="1" w:name="_Toc214911100"/>
      <w:r w:rsidRPr="005D3882">
        <w:rPr>
          <w:rFonts w:ascii="Times New Roman" w:hAnsi="Times New Roman" w:cs="Times New Roman"/>
        </w:rPr>
        <w:t>Introduction (Not Done)</w:t>
      </w:r>
      <w:bookmarkEnd w:id="1"/>
    </w:p>
    <w:p w14:paraId="02C38D8C" w14:textId="1B3D3EA1" w:rsidR="002A4B56" w:rsidRDefault="002A4B56" w:rsidP="00816165">
      <w:pPr>
        <w:rPr>
          <w:rFonts w:ascii="Times New Roman" w:hAnsi="Times New Roman" w:cs="Times New Roman"/>
        </w:rPr>
      </w:pPr>
      <w:r>
        <w:rPr>
          <w:rFonts w:ascii="Times New Roman" w:hAnsi="Times New Roman" w:cs="Times New Roman"/>
        </w:rPr>
        <w:t xml:space="preserve"> - Present the research topic, its background, and s</w:t>
      </w:r>
      <w:r w:rsidRPr="002A4B56">
        <w:rPr>
          <w:rFonts w:ascii="Times New Roman" w:hAnsi="Times New Roman" w:cs="Times New Roman"/>
        </w:rPr>
        <w:t>ignificance.</w:t>
      </w:r>
    </w:p>
    <w:p w14:paraId="5E2275C0" w14:textId="444F0ECC" w:rsidR="00816165" w:rsidRDefault="002A4B56" w:rsidP="00816165">
      <w:pPr>
        <w:rPr>
          <w:rFonts w:ascii="Times New Roman" w:hAnsi="Times New Roman" w:cs="Times New Roman"/>
        </w:rPr>
      </w:pPr>
      <w:r w:rsidRPr="002A4B56">
        <w:rPr>
          <w:rFonts w:ascii="Times New Roman" w:hAnsi="Times New Roman" w:cs="Times New Roman"/>
        </w:rPr>
        <w:t xml:space="preserve"> </w:t>
      </w:r>
    </w:p>
    <w:p w14:paraId="192B4E50" w14:textId="77777777" w:rsidR="002A4B56" w:rsidRDefault="002A4B56" w:rsidP="00816165">
      <w:pPr>
        <w:rPr>
          <w:rFonts w:ascii="Times New Roman" w:hAnsi="Times New Roman" w:cs="Times New Roman"/>
        </w:rPr>
      </w:pPr>
    </w:p>
    <w:p w14:paraId="6C59E0B8" w14:textId="502BB77C" w:rsidR="002A4B56" w:rsidRDefault="002A4B56" w:rsidP="002A4B56">
      <w:pPr>
        <w:rPr>
          <w:rFonts w:ascii="Times New Roman" w:hAnsi="Times New Roman" w:cs="Times New Roman"/>
          <w:lang w:val="en-US"/>
        </w:rPr>
      </w:pPr>
      <w:r>
        <w:rPr>
          <w:rFonts w:ascii="Times New Roman" w:hAnsi="Times New Roman" w:cs="Times New Roman"/>
          <w:lang w:val="en-US"/>
        </w:rPr>
        <w:t>The research question driving the thesis is “</w:t>
      </w:r>
      <w:r w:rsidRPr="002A4B56">
        <w:rPr>
          <w:rFonts w:ascii="Times New Roman" w:hAnsi="Times New Roman" w:cs="Times New Roman"/>
          <w:lang w:val="en-US"/>
        </w:rPr>
        <w:t xml:space="preserve">How </w:t>
      </w:r>
      <w:r>
        <w:rPr>
          <w:rFonts w:ascii="Times New Roman" w:hAnsi="Times New Roman" w:cs="Times New Roman"/>
          <w:lang w:val="en-US"/>
        </w:rPr>
        <w:t xml:space="preserve">does input </w:t>
      </w:r>
      <w:r w:rsidR="003D4426">
        <w:rPr>
          <w:rFonts w:ascii="Times New Roman" w:hAnsi="Times New Roman" w:cs="Times New Roman"/>
          <w:lang w:val="en-US"/>
        </w:rPr>
        <w:t>size</w:t>
      </w:r>
      <w:r>
        <w:rPr>
          <w:rFonts w:ascii="Times New Roman" w:hAnsi="Times New Roman" w:cs="Times New Roman"/>
          <w:lang w:val="en-US"/>
        </w:rPr>
        <w:t xml:space="preserve">, hidden state </w:t>
      </w:r>
      <w:r w:rsidR="003D4426">
        <w:rPr>
          <w:rFonts w:ascii="Times New Roman" w:hAnsi="Times New Roman" w:cs="Times New Roman"/>
          <w:lang w:val="en-US"/>
        </w:rPr>
        <w:t>size</w:t>
      </w:r>
      <w:r>
        <w:rPr>
          <w:rFonts w:ascii="Times New Roman" w:hAnsi="Times New Roman" w:cs="Times New Roman"/>
          <w:lang w:val="en-US"/>
        </w:rPr>
        <w:t xml:space="preserve">, word size, and the usage of shift-and-add multiplication </w:t>
      </w:r>
      <w:r w:rsidRPr="002A4B56">
        <w:rPr>
          <w:rFonts w:ascii="Times New Roman" w:hAnsi="Times New Roman" w:cs="Times New Roman"/>
          <w:lang w:val="en-US"/>
        </w:rPr>
        <w:t xml:space="preserve">affect </w:t>
      </w:r>
      <w:r w:rsidR="003D4426">
        <w:rPr>
          <w:rFonts w:ascii="Times New Roman" w:hAnsi="Times New Roman" w:cs="Times New Roman"/>
          <w:lang w:val="en-US"/>
        </w:rPr>
        <w:t xml:space="preserve">resource usage, </w:t>
      </w:r>
      <w:r w:rsidRPr="002A4B56">
        <w:rPr>
          <w:rFonts w:ascii="Times New Roman" w:hAnsi="Times New Roman" w:cs="Times New Roman"/>
          <w:lang w:val="en-US"/>
        </w:rPr>
        <w:t>inference time, power consumption, and accuracy</w:t>
      </w:r>
      <w:r>
        <w:rPr>
          <w:rFonts w:ascii="Times New Roman" w:hAnsi="Times New Roman" w:cs="Times New Roman"/>
          <w:lang w:val="en-US"/>
        </w:rPr>
        <w:t xml:space="preserve"> of </w:t>
      </w:r>
      <w:r w:rsidRPr="002A4B56">
        <w:rPr>
          <w:rFonts w:ascii="Times New Roman" w:hAnsi="Times New Roman" w:cs="Times New Roman"/>
          <w:lang w:val="en-US"/>
        </w:rPr>
        <w:t xml:space="preserve">brain-computer interface </w:t>
      </w:r>
      <w:r>
        <w:rPr>
          <w:rFonts w:ascii="Times New Roman" w:hAnsi="Times New Roman" w:cs="Times New Roman"/>
          <w:lang w:val="en-US"/>
        </w:rPr>
        <w:t xml:space="preserve">gated recurrent unit </w:t>
      </w:r>
      <w:r w:rsidRPr="002A4B56">
        <w:rPr>
          <w:rFonts w:ascii="Times New Roman" w:hAnsi="Times New Roman" w:cs="Times New Roman"/>
          <w:lang w:val="en-US"/>
        </w:rPr>
        <w:t>machine learning models deployed on field-programmable gate arrays compar</w:t>
      </w:r>
      <w:r w:rsidR="003D4426">
        <w:rPr>
          <w:rFonts w:ascii="Times New Roman" w:hAnsi="Times New Roman" w:cs="Times New Roman"/>
          <w:lang w:val="en-US"/>
        </w:rPr>
        <w:t xml:space="preserve">ed </w:t>
      </w:r>
      <w:r w:rsidRPr="002A4B56">
        <w:rPr>
          <w:rFonts w:ascii="Times New Roman" w:hAnsi="Times New Roman" w:cs="Times New Roman"/>
          <w:lang w:val="en-US"/>
        </w:rPr>
        <w:t>to current hardware and software implementations?</w:t>
      </w:r>
      <w:r w:rsidR="003D4426">
        <w:rPr>
          <w:rFonts w:ascii="Times New Roman" w:hAnsi="Times New Roman" w:cs="Times New Roman"/>
          <w:lang w:val="en-US"/>
        </w:rPr>
        <w:t>”</w:t>
      </w:r>
    </w:p>
    <w:p w14:paraId="2B644A09" w14:textId="6A8EDF2D" w:rsidR="00055634" w:rsidRDefault="003D4426" w:rsidP="002A4B56">
      <w:pPr>
        <w:rPr>
          <w:rFonts w:ascii="Times New Roman" w:hAnsi="Times New Roman" w:cs="Times New Roman"/>
          <w:lang w:val="en-US"/>
        </w:rPr>
      </w:pPr>
      <w:r>
        <w:rPr>
          <w:rFonts w:ascii="Times New Roman" w:hAnsi="Times New Roman" w:cs="Times New Roman"/>
          <w:lang w:val="en-US"/>
        </w:rPr>
        <w:t>This research question defines input size, hidden state size, word size, and the usage of shift-and-add multiplication as independent variables that will affect the dependent variables, namely resource usage, inference time, power consumption, and accuracy.</w:t>
      </w:r>
      <w:r w:rsidR="00055634">
        <w:rPr>
          <w:rFonts w:ascii="Times New Roman" w:hAnsi="Times New Roman" w:cs="Times New Roman"/>
          <w:lang w:val="en-US"/>
        </w:rPr>
        <w:t xml:space="preserve"> The research question also defines the type of machine learning model used as a gated recurrent unit (GRU). Further, it specifies the GRU will be deployed on a </w:t>
      </w:r>
      <w:r w:rsidR="00055634" w:rsidRPr="002A4B56">
        <w:rPr>
          <w:rFonts w:ascii="Times New Roman" w:hAnsi="Times New Roman" w:cs="Times New Roman"/>
          <w:lang w:val="en-US"/>
        </w:rPr>
        <w:t>field-programmable gate array</w:t>
      </w:r>
      <w:r w:rsidR="00055634">
        <w:rPr>
          <w:rFonts w:ascii="Times New Roman" w:hAnsi="Times New Roman" w:cs="Times New Roman"/>
          <w:lang w:val="en-US"/>
        </w:rPr>
        <w:t xml:space="preserve"> (FPGA). Finally, the deployment will specifically be analyzed in a brain-computer interface (BCI) context. The results of this research will be compared to past research on FPGA-based GRU implementations.</w:t>
      </w:r>
    </w:p>
    <w:p w14:paraId="622D341B" w14:textId="01E59BB4" w:rsidR="00055634" w:rsidRDefault="00055634" w:rsidP="002A4B56">
      <w:pPr>
        <w:rPr>
          <w:rFonts w:ascii="Times New Roman" w:hAnsi="Times New Roman" w:cs="Times New Roman"/>
          <w:lang w:val="en-US"/>
        </w:rPr>
      </w:pPr>
      <w:r>
        <w:rPr>
          <w:rFonts w:ascii="Times New Roman" w:hAnsi="Times New Roman" w:cs="Times New Roman"/>
          <w:lang w:val="en-US"/>
        </w:rPr>
        <w:t>The objective of this research is to…</w:t>
      </w:r>
    </w:p>
    <w:p w14:paraId="5DE1E959" w14:textId="27F772BD" w:rsidR="002A4B56" w:rsidRPr="005D3882" w:rsidRDefault="00055634" w:rsidP="00816165">
      <w:pPr>
        <w:rPr>
          <w:rFonts w:ascii="Times New Roman" w:hAnsi="Times New Roman" w:cs="Times New Roman"/>
        </w:rPr>
      </w:pPr>
      <w:r>
        <w:rPr>
          <w:rFonts w:ascii="Times New Roman" w:hAnsi="Times New Roman" w:cs="Times New Roman"/>
          <w:lang w:val="en-US"/>
        </w:rPr>
        <w:t>The scope of this research is restricted to…</w:t>
      </w:r>
    </w:p>
    <w:p w14:paraId="6B0C32B8" w14:textId="49F2A7A3" w:rsidR="00816165" w:rsidRPr="005D3882" w:rsidRDefault="00816165" w:rsidP="00CD49C1">
      <w:pPr>
        <w:pStyle w:val="Heading1"/>
        <w:rPr>
          <w:rFonts w:ascii="Times New Roman" w:hAnsi="Times New Roman" w:cs="Times New Roman"/>
        </w:rPr>
      </w:pPr>
      <w:bookmarkStart w:id="2" w:name="_Toc214911101"/>
      <w:r w:rsidRPr="005D3882">
        <w:rPr>
          <w:rFonts w:ascii="Times New Roman" w:hAnsi="Times New Roman" w:cs="Times New Roman"/>
        </w:rPr>
        <w:t>Review of Literature</w:t>
      </w:r>
      <w:bookmarkEnd w:id="2"/>
    </w:p>
    <w:p w14:paraId="7BB139AE" w14:textId="77777777" w:rsidR="00546AE4" w:rsidRPr="005D3882" w:rsidRDefault="00546AE4" w:rsidP="00546AE4">
      <w:pPr>
        <w:pStyle w:val="Heading2"/>
        <w:rPr>
          <w:rFonts w:ascii="Times New Roman" w:hAnsi="Times New Roman" w:cs="Times New Roman"/>
        </w:rPr>
      </w:pPr>
      <w:bookmarkStart w:id="3" w:name="_Toc211253404"/>
      <w:bookmarkStart w:id="4" w:name="_Toc214911102"/>
      <w:r w:rsidRPr="005D3882">
        <w:rPr>
          <w:rFonts w:ascii="Times New Roman" w:hAnsi="Times New Roman" w:cs="Times New Roman"/>
        </w:rPr>
        <w:t>Introduction</w:t>
      </w:r>
      <w:bookmarkEnd w:id="3"/>
      <w:bookmarkEnd w:id="4"/>
    </w:p>
    <w:p w14:paraId="58FEC617"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5D3882" w:rsidRDefault="00546AE4" w:rsidP="00546AE4">
      <w:pPr>
        <w:rPr>
          <w:rFonts w:ascii="Times New Roman" w:hAnsi="Times New Roman" w:cs="Times New Roman"/>
        </w:rPr>
      </w:pPr>
    </w:p>
    <w:p w14:paraId="60DA3F62" w14:textId="77777777" w:rsidR="00546AE4" w:rsidRPr="005D3882" w:rsidRDefault="00546AE4" w:rsidP="00546AE4">
      <w:pPr>
        <w:pStyle w:val="Heading3"/>
        <w:rPr>
          <w:rFonts w:ascii="Times New Roman" w:hAnsi="Times New Roman" w:cs="Times New Roman"/>
        </w:rPr>
      </w:pPr>
      <w:bookmarkStart w:id="5" w:name="_Toc211253405"/>
      <w:bookmarkStart w:id="6" w:name="_Toc214911103"/>
      <w:bookmarkStart w:id="7" w:name="_Hlk209638841"/>
      <w:r w:rsidRPr="005D3882">
        <w:rPr>
          <w:rFonts w:ascii="Times New Roman" w:hAnsi="Times New Roman" w:cs="Times New Roman"/>
        </w:rPr>
        <w:t>Basic Architecture of a Brain-Computer Interface (BCI) System</w:t>
      </w:r>
      <w:bookmarkEnd w:id="5"/>
      <w:bookmarkEnd w:id="6"/>
    </w:p>
    <w:p w14:paraId="2FBE7ECD"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lastRenderedPageBreak/>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5D3882">
        <w:rPr>
          <w:rFonts w:ascii="Times New Roman" w:hAnsi="Times New Roman" w:cs="Times New Roman"/>
        </w:rPr>
        <w:t xml:space="preserve"> </w:t>
      </w:r>
    </w:p>
    <w:p w14:paraId="0F1975D0"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Fig. 1. Basic architecture of a BCI system</w:t>
      </w:r>
    </w:p>
    <w:p w14:paraId="5EC9637C"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Feature Extraction: Extract parts of the signal that contain discriminative information.</w:t>
      </w:r>
    </w:p>
    <w:p w14:paraId="3B185533"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Device Control: Translate the classified signal into a meaningful output, such as driving a wheelchair. </w:t>
      </w:r>
    </w:p>
    <w:p w14:paraId="41C3A5D9" w14:textId="77777777" w:rsidR="00546AE4" w:rsidRPr="005D3882" w:rsidRDefault="00546AE4" w:rsidP="00546AE4">
      <w:pPr>
        <w:rPr>
          <w:rFonts w:ascii="Times New Roman" w:hAnsi="Times New Roman" w:cs="Times New Roman"/>
        </w:rPr>
      </w:pPr>
    </w:p>
    <w:p w14:paraId="09BE6089" w14:textId="77777777" w:rsidR="00546AE4" w:rsidRPr="005D3882" w:rsidRDefault="00546AE4" w:rsidP="00546AE4">
      <w:pPr>
        <w:pStyle w:val="Heading3"/>
        <w:rPr>
          <w:rFonts w:ascii="Times New Roman" w:hAnsi="Times New Roman" w:cs="Times New Roman"/>
        </w:rPr>
      </w:pPr>
      <w:bookmarkStart w:id="8" w:name="_Toc211253406"/>
      <w:bookmarkStart w:id="9" w:name="_Toc214911104"/>
      <w:r w:rsidRPr="005D3882">
        <w:rPr>
          <w:rFonts w:ascii="Times New Roman" w:hAnsi="Times New Roman" w:cs="Times New Roman"/>
        </w:rPr>
        <w:t>Gated Recurrent Unit (GRU)</w:t>
      </w:r>
      <w:bookmarkEnd w:id="8"/>
      <w:bookmarkEnd w:id="9"/>
    </w:p>
    <w:p w14:paraId="678A0E0E"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w:t>
      </w:r>
      <w:r w:rsidRPr="005D3882">
        <w:rPr>
          <w:rFonts w:ascii="Times New Roman" w:hAnsi="Times New Roman" w:cs="Times New Roman"/>
        </w:rPr>
        <w:lastRenderedPageBreak/>
        <w:t xml:space="preserve">retain, update, and output information, solving the vanishing gradient problem while still allowing temporal dependencies to be learned [6]. </w:t>
      </w:r>
    </w:p>
    <w:p w14:paraId="364A2852"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Gated Recurrent Units (GRUs) are a type of hidden unit used in recurrent neural networks, proposed in 2014 by Cho et al. They are </w:t>
      </w:r>
      <w:proofErr w:type="gramStart"/>
      <w:r w:rsidRPr="005D3882">
        <w:rPr>
          <w:rFonts w:ascii="Times New Roman" w:hAnsi="Times New Roman" w:cs="Times New Roman"/>
        </w:rPr>
        <w:t>similar to</w:t>
      </w:r>
      <w:proofErr w:type="gramEnd"/>
      <w:r w:rsidRPr="005D3882">
        <w:rPr>
          <w:rFonts w:ascii="Times New Roman" w:hAnsi="Times New Roman" w:cs="Times New Roman"/>
        </w:rPr>
        <w:t xml:space="preserve">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Fig. 2. Diagrams of different sequence models: RNN, LSTM, GRU [8].</w:t>
      </w:r>
    </w:p>
    <w:p w14:paraId="19D6D531"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1</w:t>
      </w:r>
      <w:r w:rsidRPr="005D3882">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5D3882" w14:paraId="2F4013BF" w14:textId="77777777" w:rsidTr="00EE7180">
        <w:trPr>
          <w:jc w:val="center"/>
        </w:trPr>
        <w:tc>
          <w:tcPr>
            <w:tcW w:w="4674" w:type="dxa"/>
            <w:gridSpan w:val="3"/>
          </w:tcPr>
          <w:p w14:paraId="3BE9C637" w14:textId="77777777" w:rsidR="00546AE4" w:rsidRPr="005D3882" w:rsidRDefault="00546AE4" w:rsidP="00EE7180">
            <w:pPr>
              <w:jc w:val="center"/>
              <w:rPr>
                <w:rFonts w:ascii="Times New Roman" w:hAnsi="Times New Roman" w:cs="Times New Roman"/>
              </w:rPr>
            </w:pPr>
          </w:p>
        </w:tc>
        <w:tc>
          <w:tcPr>
            <w:tcW w:w="850" w:type="dxa"/>
          </w:tcPr>
          <w:p w14:paraId="1265F81C"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tanh</w:t>
            </w:r>
          </w:p>
        </w:tc>
        <w:tc>
          <w:tcPr>
            <w:tcW w:w="850" w:type="dxa"/>
          </w:tcPr>
          <w:p w14:paraId="6CEC12A0"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GRU</w:t>
            </w:r>
          </w:p>
        </w:tc>
        <w:tc>
          <w:tcPr>
            <w:tcW w:w="851" w:type="dxa"/>
          </w:tcPr>
          <w:p w14:paraId="379376C4"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LSTM</w:t>
            </w:r>
          </w:p>
        </w:tc>
      </w:tr>
      <w:tr w:rsidR="00546AE4" w:rsidRPr="005D3882" w14:paraId="631CBDB1" w14:textId="77777777" w:rsidTr="00EE7180">
        <w:trPr>
          <w:jc w:val="center"/>
        </w:trPr>
        <w:tc>
          <w:tcPr>
            <w:tcW w:w="1558" w:type="dxa"/>
            <w:vMerge w:val="restart"/>
            <w:vAlign w:val="center"/>
          </w:tcPr>
          <w:p w14:paraId="4842585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Music Datasets</w:t>
            </w:r>
          </w:p>
        </w:tc>
        <w:tc>
          <w:tcPr>
            <w:tcW w:w="2123" w:type="dxa"/>
            <w:vMerge w:val="restart"/>
            <w:vAlign w:val="center"/>
          </w:tcPr>
          <w:p w14:paraId="3444905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Nottingham</w:t>
            </w:r>
          </w:p>
        </w:tc>
        <w:tc>
          <w:tcPr>
            <w:tcW w:w="993" w:type="dxa"/>
          </w:tcPr>
          <w:p w14:paraId="45617DE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Train</w:t>
            </w:r>
          </w:p>
        </w:tc>
        <w:tc>
          <w:tcPr>
            <w:tcW w:w="850" w:type="dxa"/>
          </w:tcPr>
          <w:p w14:paraId="4827877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3.22</w:t>
            </w:r>
          </w:p>
        </w:tc>
        <w:tc>
          <w:tcPr>
            <w:tcW w:w="850" w:type="dxa"/>
          </w:tcPr>
          <w:p w14:paraId="2F83DE4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2.79</w:t>
            </w:r>
          </w:p>
        </w:tc>
        <w:tc>
          <w:tcPr>
            <w:tcW w:w="851" w:type="dxa"/>
          </w:tcPr>
          <w:p w14:paraId="70F4318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3.08</w:t>
            </w:r>
          </w:p>
        </w:tc>
      </w:tr>
      <w:tr w:rsidR="00546AE4" w:rsidRPr="005D3882" w14:paraId="69703115" w14:textId="77777777" w:rsidTr="00EE7180">
        <w:trPr>
          <w:jc w:val="center"/>
        </w:trPr>
        <w:tc>
          <w:tcPr>
            <w:tcW w:w="1558" w:type="dxa"/>
            <w:vMerge/>
          </w:tcPr>
          <w:p w14:paraId="60A60B3C" w14:textId="77777777" w:rsidR="00546AE4" w:rsidRPr="005D3882" w:rsidRDefault="00546AE4" w:rsidP="00EE7180">
            <w:pPr>
              <w:jc w:val="center"/>
              <w:rPr>
                <w:rFonts w:ascii="Times New Roman" w:hAnsi="Times New Roman" w:cs="Times New Roman"/>
              </w:rPr>
            </w:pPr>
          </w:p>
        </w:tc>
        <w:tc>
          <w:tcPr>
            <w:tcW w:w="2123" w:type="dxa"/>
            <w:vMerge/>
            <w:vAlign w:val="center"/>
          </w:tcPr>
          <w:p w14:paraId="5D09F821" w14:textId="77777777" w:rsidR="00546AE4" w:rsidRPr="005D3882" w:rsidRDefault="00546AE4" w:rsidP="00EE7180">
            <w:pPr>
              <w:jc w:val="center"/>
              <w:rPr>
                <w:rFonts w:ascii="Times New Roman" w:hAnsi="Times New Roman" w:cs="Times New Roman"/>
              </w:rPr>
            </w:pPr>
          </w:p>
        </w:tc>
        <w:tc>
          <w:tcPr>
            <w:tcW w:w="993" w:type="dxa"/>
          </w:tcPr>
          <w:p w14:paraId="6280E31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Test</w:t>
            </w:r>
          </w:p>
        </w:tc>
        <w:tc>
          <w:tcPr>
            <w:tcW w:w="850" w:type="dxa"/>
          </w:tcPr>
          <w:p w14:paraId="05944EF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850" w:type="dxa"/>
          </w:tcPr>
          <w:p w14:paraId="25A6CF6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3.23</w:t>
            </w:r>
          </w:p>
        </w:tc>
        <w:tc>
          <w:tcPr>
            <w:tcW w:w="851" w:type="dxa"/>
          </w:tcPr>
          <w:p w14:paraId="0B702CB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3.20</w:t>
            </w:r>
          </w:p>
        </w:tc>
      </w:tr>
      <w:tr w:rsidR="00546AE4" w:rsidRPr="005D3882" w14:paraId="3DF88C41" w14:textId="77777777" w:rsidTr="00EE7180">
        <w:trPr>
          <w:jc w:val="center"/>
        </w:trPr>
        <w:tc>
          <w:tcPr>
            <w:tcW w:w="1558" w:type="dxa"/>
            <w:vMerge/>
          </w:tcPr>
          <w:p w14:paraId="1017F336" w14:textId="77777777" w:rsidR="00546AE4" w:rsidRPr="005D3882"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JSB Chorales</w:t>
            </w:r>
          </w:p>
        </w:tc>
        <w:tc>
          <w:tcPr>
            <w:tcW w:w="993" w:type="dxa"/>
          </w:tcPr>
          <w:p w14:paraId="2434889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Train</w:t>
            </w:r>
          </w:p>
        </w:tc>
        <w:tc>
          <w:tcPr>
            <w:tcW w:w="850" w:type="dxa"/>
          </w:tcPr>
          <w:p w14:paraId="0E67F2C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8.82</w:t>
            </w:r>
          </w:p>
        </w:tc>
        <w:tc>
          <w:tcPr>
            <w:tcW w:w="850" w:type="dxa"/>
          </w:tcPr>
          <w:p w14:paraId="44D98D7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6.94</w:t>
            </w:r>
          </w:p>
        </w:tc>
        <w:tc>
          <w:tcPr>
            <w:tcW w:w="851" w:type="dxa"/>
          </w:tcPr>
          <w:p w14:paraId="6913F70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8.15</w:t>
            </w:r>
          </w:p>
        </w:tc>
      </w:tr>
      <w:tr w:rsidR="00546AE4" w:rsidRPr="005D3882" w14:paraId="516265E1" w14:textId="77777777" w:rsidTr="00EE7180">
        <w:trPr>
          <w:jc w:val="center"/>
        </w:trPr>
        <w:tc>
          <w:tcPr>
            <w:tcW w:w="1558" w:type="dxa"/>
            <w:vMerge/>
          </w:tcPr>
          <w:p w14:paraId="032962BF" w14:textId="77777777" w:rsidR="00546AE4" w:rsidRPr="005D3882" w:rsidRDefault="00546AE4" w:rsidP="00EE7180">
            <w:pPr>
              <w:jc w:val="center"/>
              <w:rPr>
                <w:rFonts w:ascii="Times New Roman" w:hAnsi="Times New Roman" w:cs="Times New Roman"/>
              </w:rPr>
            </w:pPr>
          </w:p>
        </w:tc>
        <w:tc>
          <w:tcPr>
            <w:tcW w:w="2123" w:type="dxa"/>
            <w:vMerge/>
            <w:vAlign w:val="center"/>
          </w:tcPr>
          <w:p w14:paraId="65BDF7A6" w14:textId="77777777" w:rsidR="00546AE4" w:rsidRPr="005D3882" w:rsidRDefault="00546AE4" w:rsidP="00EE7180">
            <w:pPr>
              <w:jc w:val="center"/>
              <w:rPr>
                <w:rFonts w:ascii="Times New Roman" w:hAnsi="Times New Roman" w:cs="Times New Roman"/>
              </w:rPr>
            </w:pPr>
          </w:p>
        </w:tc>
        <w:tc>
          <w:tcPr>
            <w:tcW w:w="993" w:type="dxa"/>
          </w:tcPr>
          <w:p w14:paraId="43D2995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Test</w:t>
            </w:r>
          </w:p>
        </w:tc>
        <w:tc>
          <w:tcPr>
            <w:tcW w:w="850" w:type="dxa"/>
          </w:tcPr>
          <w:p w14:paraId="015156A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9.10</w:t>
            </w:r>
          </w:p>
        </w:tc>
        <w:tc>
          <w:tcPr>
            <w:tcW w:w="850" w:type="dxa"/>
          </w:tcPr>
          <w:p w14:paraId="2876196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8.54</w:t>
            </w:r>
          </w:p>
        </w:tc>
        <w:tc>
          <w:tcPr>
            <w:tcW w:w="851" w:type="dxa"/>
          </w:tcPr>
          <w:p w14:paraId="55B9BBB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8.67</w:t>
            </w:r>
          </w:p>
        </w:tc>
      </w:tr>
      <w:tr w:rsidR="00546AE4" w:rsidRPr="005D3882" w14:paraId="2E0CA999" w14:textId="77777777" w:rsidTr="00EE7180">
        <w:trPr>
          <w:jc w:val="center"/>
        </w:trPr>
        <w:tc>
          <w:tcPr>
            <w:tcW w:w="1558" w:type="dxa"/>
            <w:vMerge/>
          </w:tcPr>
          <w:p w14:paraId="46EB5289" w14:textId="77777777" w:rsidR="00546AE4" w:rsidRPr="005D3882"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5D3882" w:rsidRDefault="00546AE4" w:rsidP="00EE7180">
            <w:pPr>
              <w:jc w:val="center"/>
              <w:rPr>
                <w:rFonts w:ascii="Times New Roman" w:hAnsi="Times New Roman" w:cs="Times New Roman"/>
              </w:rPr>
            </w:pPr>
            <w:proofErr w:type="spellStart"/>
            <w:r w:rsidRPr="005D3882">
              <w:rPr>
                <w:rFonts w:ascii="Times New Roman" w:hAnsi="Times New Roman" w:cs="Times New Roman"/>
              </w:rPr>
              <w:t>MuseData</w:t>
            </w:r>
            <w:proofErr w:type="spellEnd"/>
          </w:p>
        </w:tc>
        <w:tc>
          <w:tcPr>
            <w:tcW w:w="993" w:type="dxa"/>
          </w:tcPr>
          <w:p w14:paraId="05B531C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Train</w:t>
            </w:r>
          </w:p>
        </w:tc>
        <w:tc>
          <w:tcPr>
            <w:tcW w:w="850" w:type="dxa"/>
          </w:tcPr>
          <w:p w14:paraId="1343E3A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5.64</w:t>
            </w:r>
          </w:p>
        </w:tc>
        <w:tc>
          <w:tcPr>
            <w:tcW w:w="850" w:type="dxa"/>
          </w:tcPr>
          <w:p w14:paraId="2E82672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5.06</w:t>
            </w:r>
          </w:p>
        </w:tc>
        <w:tc>
          <w:tcPr>
            <w:tcW w:w="851" w:type="dxa"/>
          </w:tcPr>
          <w:p w14:paraId="5BBAF31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5.18</w:t>
            </w:r>
          </w:p>
        </w:tc>
      </w:tr>
      <w:tr w:rsidR="00546AE4" w:rsidRPr="005D3882" w14:paraId="48B3A684" w14:textId="77777777" w:rsidTr="00EE7180">
        <w:trPr>
          <w:jc w:val="center"/>
        </w:trPr>
        <w:tc>
          <w:tcPr>
            <w:tcW w:w="1558" w:type="dxa"/>
            <w:vMerge/>
          </w:tcPr>
          <w:p w14:paraId="36D3302B" w14:textId="77777777" w:rsidR="00546AE4" w:rsidRPr="005D3882" w:rsidRDefault="00546AE4" w:rsidP="00EE7180">
            <w:pPr>
              <w:jc w:val="center"/>
              <w:rPr>
                <w:rFonts w:ascii="Times New Roman" w:hAnsi="Times New Roman" w:cs="Times New Roman"/>
              </w:rPr>
            </w:pPr>
          </w:p>
        </w:tc>
        <w:tc>
          <w:tcPr>
            <w:tcW w:w="2123" w:type="dxa"/>
            <w:vMerge/>
            <w:vAlign w:val="center"/>
          </w:tcPr>
          <w:p w14:paraId="5EEBB670" w14:textId="77777777" w:rsidR="00546AE4" w:rsidRPr="005D3882" w:rsidRDefault="00546AE4" w:rsidP="00EE7180">
            <w:pPr>
              <w:jc w:val="center"/>
              <w:rPr>
                <w:rFonts w:ascii="Times New Roman" w:hAnsi="Times New Roman" w:cs="Times New Roman"/>
              </w:rPr>
            </w:pPr>
          </w:p>
        </w:tc>
        <w:tc>
          <w:tcPr>
            <w:tcW w:w="993" w:type="dxa"/>
          </w:tcPr>
          <w:p w14:paraId="13C2D83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Test</w:t>
            </w:r>
          </w:p>
        </w:tc>
        <w:tc>
          <w:tcPr>
            <w:tcW w:w="850" w:type="dxa"/>
          </w:tcPr>
          <w:p w14:paraId="34ED23D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6.23</w:t>
            </w:r>
          </w:p>
        </w:tc>
        <w:tc>
          <w:tcPr>
            <w:tcW w:w="850" w:type="dxa"/>
          </w:tcPr>
          <w:p w14:paraId="0885175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5.99</w:t>
            </w:r>
          </w:p>
        </w:tc>
        <w:tc>
          <w:tcPr>
            <w:tcW w:w="851" w:type="dxa"/>
          </w:tcPr>
          <w:p w14:paraId="74DC764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6.23</w:t>
            </w:r>
          </w:p>
        </w:tc>
      </w:tr>
      <w:tr w:rsidR="00546AE4" w:rsidRPr="005D3882" w14:paraId="67545C6C" w14:textId="77777777" w:rsidTr="00EE7180">
        <w:trPr>
          <w:jc w:val="center"/>
        </w:trPr>
        <w:tc>
          <w:tcPr>
            <w:tcW w:w="1558" w:type="dxa"/>
            <w:vMerge/>
          </w:tcPr>
          <w:p w14:paraId="2F07EC7F" w14:textId="77777777" w:rsidR="00546AE4" w:rsidRPr="005D3882"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Piano-midi</w:t>
            </w:r>
          </w:p>
        </w:tc>
        <w:tc>
          <w:tcPr>
            <w:tcW w:w="993" w:type="dxa"/>
          </w:tcPr>
          <w:p w14:paraId="0A737F1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Train</w:t>
            </w:r>
          </w:p>
        </w:tc>
        <w:tc>
          <w:tcPr>
            <w:tcW w:w="850" w:type="dxa"/>
          </w:tcPr>
          <w:p w14:paraId="0BDEB9A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5.64</w:t>
            </w:r>
          </w:p>
        </w:tc>
        <w:tc>
          <w:tcPr>
            <w:tcW w:w="850" w:type="dxa"/>
          </w:tcPr>
          <w:p w14:paraId="7A84BC3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4.93</w:t>
            </w:r>
          </w:p>
        </w:tc>
        <w:tc>
          <w:tcPr>
            <w:tcW w:w="851" w:type="dxa"/>
          </w:tcPr>
          <w:p w14:paraId="5134880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6.49</w:t>
            </w:r>
          </w:p>
        </w:tc>
      </w:tr>
      <w:tr w:rsidR="00546AE4" w:rsidRPr="005D3882" w14:paraId="24AA080D" w14:textId="77777777" w:rsidTr="00EE7180">
        <w:trPr>
          <w:jc w:val="center"/>
        </w:trPr>
        <w:tc>
          <w:tcPr>
            <w:tcW w:w="1558" w:type="dxa"/>
            <w:vMerge/>
          </w:tcPr>
          <w:p w14:paraId="2A6A852F" w14:textId="77777777" w:rsidR="00546AE4" w:rsidRPr="005D3882" w:rsidRDefault="00546AE4" w:rsidP="00EE7180">
            <w:pPr>
              <w:jc w:val="center"/>
              <w:rPr>
                <w:rFonts w:ascii="Times New Roman" w:hAnsi="Times New Roman" w:cs="Times New Roman"/>
              </w:rPr>
            </w:pPr>
          </w:p>
        </w:tc>
        <w:tc>
          <w:tcPr>
            <w:tcW w:w="2123" w:type="dxa"/>
            <w:vMerge/>
            <w:vAlign w:val="center"/>
          </w:tcPr>
          <w:p w14:paraId="53842FC5" w14:textId="77777777" w:rsidR="00546AE4" w:rsidRPr="005D3882" w:rsidRDefault="00546AE4" w:rsidP="00EE7180">
            <w:pPr>
              <w:jc w:val="center"/>
              <w:rPr>
                <w:rFonts w:ascii="Times New Roman" w:hAnsi="Times New Roman" w:cs="Times New Roman"/>
              </w:rPr>
            </w:pPr>
          </w:p>
        </w:tc>
        <w:tc>
          <w:tcPr>
            <w:tcW w:w="993" w:type="dxa"/>
          </w:tcPr>
          <w:p w14:paraId="11296E4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Test</w:t>
            </w:r>
          </w:p>
        </w:tc>
        <w:tc>
          <w:tcPr>
            <w:tcW w:w="850" w:type="dxa"/>
          </w:tcPr>
          <w:p w14:paraId="7D78B89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9.03</w:t>
            </w:r>
          </w:p>
        </w:tc>
        <w:tc>
          <w:tcPr>
            <w:tcW w:w="850" w:type="dxa"/>
          </w:tcPr>
          <w:p w14:paraId="1B4D688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8.82</w:t>
            </w:r>
          </w:p>
        </w:tc>
        <w:tc>
          <w:tcPr>
            <w:tcW w:w="851" w:type="dxa"/>
          </w:tcPr>
          <w:p w14:paraId="03B07CA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9.03</w:t>
            </w:r>
          </w:p>
        </w:tc>
      </w:tr>
      <w:tr w:rsidR="00546AE4" w:rsidRPr="005D3882" w14:paraId="338B77BB" w14:textId="77777777" w:rsidTr="00EE7180">
        <w:trPr>
          <w:jc w:val="center"/>
        </w:trPr>
        <w:tc>
          <w:tcPr>
            <w:tcW w:w="1558" w:type="dxa"/>
            <w:vMerge w:val="restart"/>
            <w:vAlign w:val="center"/>
          </w:tcPr>
          <w:p w14:paraId="2A03B33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Ubisoft Datasets</w:t>
            </w:r>
          </w:p>
        </w:tc>
        <w:tc>
          <w:tcPr>
            <w:tcW w:w="2123" w:type="dxa"/>
            <w:vMerge w:val="restart"/>
            <w:vAlign w:val="center"/>
          </w:tcPr>
          <w:p w14:paraId="6AFF0C4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Ubisoft dataset A</w:t>
            </w:r>
          </w:p>
        </w:tc>
        <w:tc>
          <w:tcPr>
            <w:tcW w:w="993" w:type="dxa"/>
          </w:tcPr>
          <w:p w14:paraId="55882FE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Train</w:t>
            </w:r>
          </w:p>
        </w:tc>
        <w:tc>
          <w:tcPr>
            <w:tcW w:w="850" w:type="dxa"/>
          </w:tcPr>
          <w:p w14:paraId="64A29ED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6.29</w:t>
            </w:r>
          </w:p>
        </w:tc>
        <w:tc>
          <w:tcPr>
            <w:tcW w:w="850" w:type="dxa"/>
          </w:tcPr>
          <w:p w14:paraId="4DB4637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2.31</w:t>
            </w:r>
          </w:p>
        </w:tc>
        <w:tc>
          <w:tcPr>
            <w:tcW w:w="851" w:type="dxa"/>
          </w:tcPr>
          <w:p w14:paraId="1C5993E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1.44</w:t>
            </w:r>
          </w:p>
        </w:tc>
      </w:tr>
      <w:tr w:rsidR="00546AE4" w:rsidRPr="005D3882" w14:paraId="07F5880E" w14:textId="77777777" w:rsidTr="00EE7180">
        <w:trPr>
          <w:jc w:val="center"/>
        </w:trPr>
        <w:tc>
          <w:tcPr>
            <w:tcW w:w="1558" w:type="dxa"/>
            <w:vMerge/>
          </w:tcPr>
          <w:p w14:paraId="087D1BFA" w14:textId="77777777" w:rsidR="00546AE4" w:rsidRPr="005D3882" w:rsidRDefault="00546AE4" w:rsidP="00EE7180">
            <w:pPr>
              <w:jc w:val="center"/>
              <w:rPr>
                <w:rFonts w:ascii="Times New Roman" w:hAnsi="Times New Roman" w:cs="Times New Roman"/>
              </w:rPr>
            </w:pPr>
          </w:p>
        </w:tc>
        <w:tc>
          <w:tcPr>
            <w:tcW w:w="2123" w:type="dxa"/>
            <w:vMerge/>
            <w:vAlign w:val="center"/>
          </w:tcPr>
          <w:p w14:paraId="42A6ED88" w14:textId="77777777" w:rsidR="00546AE4" w:rsidRPr="005D3882" w:rsidRDefault="00546AE4" w:rsidP="00EE7180">
            <w:pPr>
              <w:jc w:val="center"/>
              <w:rPr>
                <w:rFonts w:ascii="Times New Roman" w:hAnsi="Times New Roman" w:cs="Times New Roman"/>
              </w:rPr>
            </w:pPr>
          </w:p>
        </w:tc>
        <w:tc>
          <w:tcPr>
            <w:tcW w:w="993" w:type="dxa"/>
          </w:tcPr>
          <w:p w14:paraId="18F35E9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Test</w:t>
            </w:r>
          </w:p>
        </w:tc>
        <w:tc>
          <w:tcPr>
            <w:tcW w:w="850" w:type="dxa"/>
          </w:tcPr>
          <w:p w14:paraId="4B8074B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6.44</w:t>
            </w:r>
          </w:p>
        </w:tc>
        <w:tc>
          <w:tcPr>
            <w:tcW w:w="850" w:type="dxa"/>
          </w:tcPr>
          <w:p w14:paraId="1A0A4A4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3.59</w:t>
            </w:r>
          </w:p>
        </w:tc>
        <w:tc>
          <w:tcPr>
            <w:tcW w:w="851" w:type="dxa"/>
          </w:tcPr>
          <w:p w14:paraId="17CF54D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2.70</w:t>
            </w:r>
          </w:p>
        </w:tc>
      </w:tr>
      <w:tr w:rsidR="00546AE4" w:rsidRPr="005D3882" w14:paraId="3884CA8E" w14:textId="77777777" w:rsidTr="00EE7180">
        <w:trPr>
          <w:jc w:val="center"/>
        </w:trPr>
        <w:tc>
          <w:tcPr>
            <w:tcW w:w="1558" w:type="dxa"/>
            <w:vMerge/>
          </w:tcPr>
          <w:p w14:paraId="7171486A" w14:textId="77777777" w:rsidR="00546AE4" w:rsidRPr="005D3882"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Ubisoft dataset B</w:t>
            </w:r>
          </w:p>
        </w:tc>
        <w:tc>
          <w:tcPr>
            <w:tcW w:w="993" w:type="dxa"/>
          </w:tcPr>
          <w:p w14:paraId="29D8BF0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Train</w:t>
            </w:r>
          </w:p>
        </w:tc>
        <w:tc>
          <w:tcPr>
            <w:tcW w:w="850" w:type="dxa"/>
          </w:tcPr>
          <w:p w14:paraId="7B25A80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7.61</w:t>
            </w:r>
          </w:p>
        </w:tc>
        <w:tc>
          <w:tcPr>
            <w:tcW w:w="850" w:type="dxa"/>
          </w:tcPr>
          <w:p w14:paraId="6EAB82E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0.38</w:t>
            </w:r>
          </w:p>
        </w:tc>
        <w:tc>
          <w:tcPr>
            <w:tcW w:w="851" w:type="dxa"/>
          </w:tcPr>
          <w:p w14:paraId="44CAF0C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0.80</w:t>
            </w:r>
          </w:p>
        </w:tc>
      </w:tr>
      <w:tr w:rsidR="00546AE4" w:rsidRPr="005D3882" w14:paraId="1BD06546" w14:textId="77777777" w:rsidTr="00EE7180">
        <w:trPr>
          <w:jc w:val="center"/>
        </w:trPr>
        <w:tc>
          <w:tcPr>
            <w:tcW w:w="1558" w:type="dxa"/>
            <w:vMerge/>
          </w:tcPr>
          <w:p w14:paraId="595B7A82" w14:textId="77777777" w:rsidR="00546AE4" w:rsidRPr="005D3882" w:rsidRDefault="00546AE4" w:rsidP="00EE7180">
            <w:pPr>
              <w:jc w:val="center"/>
              <w:rPr>
                <w:rFonts w:ascii="Times New Roman" w:hAnsi="Times New Roman" w:cs="Times New Roman"/>
              </w:rPr>
            </w:pPr>
          </w:p>
        </w:tc>
        <w:tc>
          <w:tcPr>
            <w:tcW w:w="2123" w:type="dxa"/>
            <w:vMerge/>
          </w:tcPr>
          <w:p w14:paraId="2577ADA9" w14:textId="77777777" w:rsidR="00546AE4" w:rsidRPr="005D3882" w:rsidRDefault="00546AE4" w:rsidP="00EE7180">
            <w:pPr>
              <w:jc w:val="center"/>
              <w:rPr>
                <w:rFonts w:ascii="Times New Roman" w:hAnsi="Times New Roman" w:cs="Times New Roman"/>
              </w:rPr>
            </w:pPr>
          </w:p>
        </w:tc>
        <w:tc>
          <w:tcPr>
            <w:tcW w:w="993" w:type="dxa"/>
          </w:tcPr>
          <w:p w14:paraId="7B4DFD7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Test</w:t>
            </w:r>
          </w:p>
        </w:tc>
        <w:tc>
          <w:tcPr>
            <w:tcW w:w="850" w:type="dxa"/>
          </w:tcPr>
          <w:p w14:paraId="7A01AC9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7.62</w:t>
            </w:r>
          </w:p>
        </w:tc>
        <w:tc>
          <w:tcPr>
            <w:tcW w:w="850" w:type="dxa"/>
          </w:tcPr>
          <w:p w14:paraId="2D4758D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0.88</w:t>
            </w:r>
          </w:p>
        </w:tc>
        <w:tc>
          <w:tcPr>
            <w:tcW w:w="851" w:type="dxa"/>
          </w:tcPr>
          <w:p w14:paraId="252872F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1.26</w:t>
            </w:r>
          </w:p>
        </w:tc>
      </w:tr>
    </w:tbl>
    <w:p w14:paraId="24C9F098" w14:textId="77777777" w:rsidR="00546AE4" w:rsidRPr="005D3882" w:rsidRDefault="00546AE4" w:rsidP="00546AE4">
      <w:pPr>
        <w:rPr>
          <w:rFonts w:ascii="Times New Roman" w:hAnsi="Times New Roman" w:cs="Times New Roman"/>
        </w:rPr>
      </w:pPr>
    </w:p>
    <w:p w14:paraId="721FB99A" w14:textId="77777777" w:rsidR="00546AE4" w:rsidRPr="005D3882" w:rsidRDefault="00546AE4" w:rsidP="00546AE4">
      <w:pPr>
        <w:rPr>
          <w:rFonts w:ascii="Times New Roman" w:hAnsi="Times New Roman" w:cs="Times New Roman"/>
          <w:color w:val="EE0000"/>
        </w:rPr>
      </w:pPr>
      <w:r w:rsidRPr="005D3882">
        <w:rPr>
          <w:rFonts w:ascii="Times New Roman" w:hAnsi="Times New Roman" w:cs="Times New Roman"/>
        </w:rPr>
        <w:lastRenderedPageBreak/>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2</w:t>
      </w:r>
      <w:r w:rsidRPr="005D3882">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5D3882" w14:paraId="47CE0661" w14:textId="77777777" w:rsidTr="00EE7180">
        <w:trPr>
          <w:jc w:val="center"/>
        </w:trPr>
        <w:tc>
          <w:tcPr>
            <w:tcW w:w="2405" w:type="dxa"/>
          </w:tcPr>
          <w:p w14:paraId="5F414CF2"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Logic Component</w:t>
            </w:r>
          </w:p>
        </w:tc>
        <w:tc>
          <w:tcPr>
            <w:tcW w:w="1134" w:type="dxa"/>
          </w:tcPr>
          <w:p w14:paraId="6731D94C"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GRU</w:t>
            </w:r>
          </w:p>
        </w:tc>
        <w:tc>
          <w:tcPr>
            <w:tcW w:w="1134" w:type="dxa"/>
          </w:tcPr>
          <w:p w14:paraId="7E6A1C56"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LSTM</w:t>
            </w:r>
          </w:p>
        </w:tc>
      </w:tr>
      <w:tr w:rsidR="00546AE4" w:rsidRPr="005D3882" w14:paraId="63989D99" w14:textId="77777777" w:rsidTr="00EE7180">
        <w:trPr>
          <w:jc w:val="center"/>
        </w:trPr>
        <w:tc>
          <w:tcPr>
            <w:tcW w:w="2405" w:type="dxa"/>
          </w:tcPr>
          <w:p w14:paraId="45D789E2"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 BUFs</w:t>
            </w:r>
          </w:p>
        </w:tc>
        <w:tc>
          <w:tcPr>
            <w:tcW w:w="1134" w:type="dxa"/>
          </w:tcPr>
          <w:p w14:paraId="78D18A59"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3</w:t>
            </w:r>
          </w:p>
        </w:tc>
        <w:tc>
          <w:tcPr>
            <w:tcW w:w="1134" w:type="dxa"/>
          </w:tcPr>
          <w:p w14:paraId="19B58413"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6</w:t>
            </w:r>
          </w:p>
        </w:tc>
      </w:tr>
      <w:tr w:rsidR="00546AE4" w:rsidRPr="005D3882" w14:paraId="39271EAB" w14:textId="77777777" w:rsidTr="00EE7180">
        <w:trPr>
          <w:jc w:val="center"/>
        </w:trPr>
        <w:tc>
          <w:tcPr>
            <w:tcW w:w="2405" w:type="dxa"/>
          </w:tcPr>
          <w:p w14:paraId="70E2E878"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 DSPs</w:t>
            </w:r>
          </w:p>
        </w:tc>
        <w:tc>
          <w:tcPr>
            <w:tcW w:w="1134" w:type="dxa"/>
          </w:tcPr>
          <w:p w14:paraId="4BFD4764"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26</w:t>
            </w:r>
          </w:p>
        </w:tc>
        <w:tc>
          <w:tcPr>
            <w:tcW w:w="1134" w:type="dxa"/>
          </w:tcPr>
          <w:p w14:paraId="4EA8B4A6"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45</w:t>
            </w:r>
          </w:p>
        </w:tc>
      </w:tr>
      <w:tr w:rsidR="00546AE4" w:rsidRPr="005D3882" w14:paraId="03EAB17E" w14:textId="77777777" w:rsidTr="00EE7180">
        <w:trPr>
          <w:jc w:val="center"/>
        </w:trPr>
        <w:tc>
          <w:tcPr>
            <w:tcW w:w="2405" w:type="dxa"/>
          </w:tcPr>
          <w:p w14:paraId="2CD06236"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 Block RAM</w:t>
            </w:r>
          </w:p>
        </w:tc>
        <w:tc>
          <w:tcPr>
            <w:tcW w:w="1134" w:type="dxa"/>
          </w:tcPr>
          <w:p w14:paraId="51546E29"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14</w:t>
            </w:r>
          </w:p>
        </w:tc>
        <w:tc>
          <w:tcPr>
            <w:tcW w:w="1134" w:type="dxa"/>
          </w:tcPr>
          <w:p w14:paraId="2F12EBBE"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23</w:t>
            </w:r>
          </w:p>
        </w:tc>
      </w:tr>
      <w:tr w:rsidR="00546AE4" w:rsidRPr="005D3882" w14:paraId="017B3A48" w14:textId="77777777" w:rsidTr="00EE7180">
        <w:trPr>
          <w:jc w:val="center"/>
        </w:trPr>
        <w:tc>
          <w:tcPr>
            <w:tcW w:w="2405" w:type="dxa"/>
          </w:tcPr>
          <w:p w14:paraId="5DA7DD9A"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Memory LUTs</w:t>
            </w:r>
          </w:p>
        </w:tc>
        <w:tc>
          <w:tcPr>
            <w:tcW w:w="1134" w:type="dxa"/>
          </w:tcPr>
          <w:p w14:paraId="0BED4AF2"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342</w:t>
            </w:r>
          </w:p>
        </w:tc>
        <w:tc>
          <w:tcPr>
            <w:tcW w:w="1134" w:type="dxa"/>
          </w:tcPr>
          <w:p w14:paraId="2960CBE8"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496</w:t>
            </w:r>
          </w:p>
        </w:tc>
      </w:tr>
      <w:tr w:rsidR="00546AE4" w:rsidRPr="005D3882" w14:paraId="0B764783" w14:textId="77777777" w:rsidTr="00EE7180">
        <w:trPr>
          <w:jc w:val="center"/>
        </w:trPr>
        <w:tc>
          <w:tcPr>
            <w:tcW w:w="2405" w:type="dxa"/>
          </w:tcPr>
          <w:p w14:paraId="6F779C11"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FF</w:t>
            </w:r>
          </w:p>
        </w:tc>
        <w:tc>
          <w:tcPr>
            <w:tcW w:w="1134" w:type="dxa"/>
          </w:tcPr>
          <w:p w14:paraId="5AAB360E"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10 241</w:t>
            </w:r>
          </w:p>
        </w:tc>
        <w:tc>
          <w:tcPr>
            <w:tcW w:w="1134" w:type="dxa"/>
          </w:tcPr>
          <w:p w14:paraId="7545A275"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16 025</w:t>
            </w:r>
          </w:p>
        </w:tc>
      </w:tr>
      <w:tr w:rsidR="00546AE4" w:rsidRPr="005D3882" w14:paraId="60C05485" w14:textId="77777777" w:rsidTr="00EE7180">
        <w:trPr>
          <w:jc w:val="center"/>
        </w:trPr>
        <w:tc>
          <w:tcPr>
            <w:tcW w:w="2405" w:type="dxa"/>
          </w:tcPr>
          <w:p w14:paraId="53A21A5F"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 Slice Registers</w:t>
            </w:r>
          </w:p>
        </w:tc>
        <w:tc>
          <w:tcPr>
            <w:tcW w:w="1134" w:type="dxa"/>
          </w:tcPr>
          <w:p w14:paraId="0CDA87AE"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8 507</w:t>
            </w:r>
          </w:p>
        </w:tc>
        <w:tc>
          <w:tcPr>
            <w:tcW w:w="1134" w:type="dxa"/>
          </w:tcPr>
          <w:p w14:paraId="3693D788"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15 951</w:t>
            </w:r>
          </w:p>
        </w:tc>
      </w:tr>
      <w:tr w:rsidR="00546AE4" w:rsidRPr="005D3882" w14:paraId="36FAB7B8" w14:textId="77777777" w:rsidTr="00EE7180">
        <w:trPr>
          <w:jc w:val="center"/>
        </w:trPr>
        <w:tc>
          <w:tcPr>
            <w:tcW w:w="2405" w:type="dxa"/>
          </w:tcPr>
          <w:p w14:paraId="4D776388" w14:textId="77777777" w:rsidR="00546AE4" w:rsidRPr="005D3882" w:rsidRDefault="00546AE4" w:rsidP="00EE7180">
            <w:pPr>
              <w:rPr>
                <w:rFonts w:ascii="Times New Roman" w:hAnsi="Times New Roman" w:cs="Times New Roman"/>
                <w:i/>
                <w:iCs/>
              </w:rPr>
            </w:pPr>
            <w:r w:rsidRPr="005D3882">
              <w:rPr>
                <w:rFonts w:ascii="Times New Roman" w:hAnsi="Times New Roman" w:cs="Times New Roman"/>
                <w:i/>
                <w:iCs/>
              </w:rPr>
              <w:t># Slice LUTs</w:t>
            </w:r>
          </w:p>
        </w:tc>
        <w:tc>
          <w:tcPr>
            <w:tcW w:w="1134" w:type="dxa"/>
          </w:tcPr>
          <w:p w14:paraId="783243DA"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5 926</w:t>
            </w:r>
          </w:p>
        </w:tc>
        <w:tc>
          <w:tcPr>
            <w:tcW w:w="1134" w:type="dxa"/>
          </w:tcPr>
          <w:p w14:paraId="3B61EE2B"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9 158</w:t>
            </w:r>
          </w:p>
        </w:tc>
      </w:tr>
    </w:tbl>
    <w:p w14:paraId="4B66EE5A" w14:textId="77777777" w:rsidR="00546AE4" w:rsidRPr="005D3882" w:rsidRDefault="00546AE4" w:rsidP="00546AE4">
      <w:pPr>
        <w:jc w:val="center"/>
        <w:rPr>
          <w:rFonts w:ascii="Times New Roman" w:hAnsi="Times New Roman" w:cs="Times New Roman"/>
        </w:rPr>
      </w:pPr>
    </w:p>
    <w:p w14:paraId="46D2CABC"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3</w:t>
      </w:r>
      <w:r w:rsidRPr="005D3882">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5D3882" w14:paraId="413FBD16" w14:textId="77777777" w:rsidTr="00EE7180">
        <w:trPr>
          <w:jc w:val="center"/>
        </w:trPr>
        <w:tc>
          <w:tcPr>
            <w:tcW w:w="2404" w:type="dxa"/>
          </w:tcPr>
          <w:p w14:paraId="02F55C12" w14:textId="77777777" w:rsidR="00546AE4" w:rsidRPr="005D3882" w:rsidRDefault="00546AE4" w:rsidP="00EE7180">
            <w:pPr>
              <w:jc w:val="right"/>
              <w:rPr>
                <w:rFonts w:ascii="Times New Roman" w:hAnsi="Times New Roman" w:cs="Times New Roman"/>
                <w:b/>
                <w:bCs/>
              </w:rPr>
            </w:pPr>
            <w:r w:rsidRPr="005D3882">
              <w:rPr>
                <w:rFonts w:ascii="Times New Roman" w:hAnsi="Times New Roman" w:cs="Times New Roman"/>
                <w:b/>
                <w:bCs/>
              </w:rPr>
              <w:t>Metric</w:t>
            </w:r>
          </w:p>
        </w:tc>
        <w:tc>
          <w:tcPr>
            <w:tcW w:w="867" w:type="dxa"/>
          </w:tcPr>
          <w:p w14:paraId="19D9BD6A"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GRU</w:t>
            </w:r>
          </w:p>
        </w:tc>
        <w:tc>
          <w:tcPr>
            <w:tcW w:w="866" w:type="dxa"/>
          </w:tcPr>
          <w:p w14:paraId="514438B1" w14:textId="77777777" w:rsidR="00546AE4" w:rsidRPr="005D3882" w:rsidRDefault="00546AE4" w:rsidP="00EE7180">
            <w:pPr>
              <w:jc w:val="center"/>
              <w:rPr>
                <w:rFonts w:ascii="Times New Roman" w:hAnsi="Times New Roman" w:cs="Times New Roman"/>
                <w:b/>
                <w:bCs/>
              </w:rPr>
            </w:pPr>
            <w:r w:rsidRPr="005D3882">
              <w:rPr>
                <w:rFonts w:ascii="Times New Roman" w:hAnsi="Times New Roman" w:cs="Times New Roman"/>
                <w:b/>
                <w:bCs/>
              </w:rPr>
              <w:t>LSTM</w:t>
            </w:r>
          </w:p>
        </w:tc>
      </w:tr>
      <w:tr w:rsidR="00546AE4" w:rsidRPr="005D3882" w14:paraId="3467A671" w14:textId="77777777" w:rsidTr="00EE7180">
        <w:trPr>
          <w:jc w:val="center"/>
        </w:trPr>
        <w:tc>
          <w:tcPr>
            <w:tcW w:w="2404" w:type="dxa"/>
          </w:tcPr>
          <w:p w14:paraId="4545C637" w14:textId="77777777" w:rsidR="00546AE4" w:rsidRPr="005D3882" w:rsidRDefault="00546AE4" w:rsidP="00EE7180">
            <w:pPr>
              <w:jc w:val="right"/>
              <w:rPr>
                <w:rFonts w:ascii="Times New Roman" w:hAnsi="Times New Roman" w:cs="Times New Roman"/>
                <w:i/>
                <w:iCs/>
              </w:rPr>
            </w:pPr>
            <w:r w:rsidRPr="005D3882">
              <w:rPr>
                <w:rFonts w:ascii="Times New Roman" w:hAnsi="Times New Roman" w:cs="Times New Roman"/>
                <w:i/>
                <w:iCs/>
              </w:rPr>
              <w:t>Performance per Watt</w:t>
            </w:r>
          </w:p>
        </w:tc>
        <w:tc>
          <w:tcPr>
            <w:tcW w:w="867" w:type="dxa"/>
          </w:tcPr>
          <w:p w14:paraId="20D201ED"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157.39</w:t>
            </w:r>
          </w:p>
        </w:tc>
        <w:tc>
          <w:tcPr>
            <w:tcW w:w="866" w:type="dxa"/>
          </w:tcPr>
          <w:p w14:paraId="33A0A1B0"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146.62</w:t>
            </w:r>
          </w:p>
        </w:tc>
      </w:tr>
      <w:tr w:rsidR="00546AE4" w:rsidRPr="005D3882" w14:paraId="62F331B8" w14:textId="77777777" w:rsidTr="00EE7180">
        <w:trPr>
          <w:jc w:val="center"/>
        </w:trPr>
        <w:tc>
          <w:tcPr>
            <w:tcW w:w="2404" w:type="dxa"/>
          </w:tcPr>
          <w:p w14:paraId="07691E29" w14:textId="77777777" w:rsidR="00546AE4" w:rsidRPr="005D3882" w:rsidRDefault="00546AE4" w:rsidP="00EE7180">
            <w:pPr>
              <w:jc w:val="right"/>
              <w:rPr>
                <w:rFonts w:ascii="Times New Roman" w:hAnsi="Times New Roman" w:cs="Times New Roman"/>
                <w:i/>
                <w:iCs/>
              </w:rPr>
            </w:pPr>
            <w:r w:rsidRPr="005D3882">
              <w:rPr>
                <w:rFonts w:ascii="Times New Roman" w:hAnsi="Times New Roman" w:cs="Times New Roman"/>
                <w:i/>
                <w:iCs/>
              </w:rPr>
              <w:t>Execution Time</w:t>
            </w:r>
          </w:p>
        </w:tc>
        <w:tc>
          <w:tcPr>
            <w:tcW w:w="867" w:type="dxa"/>
          </w:tcPr>
          <w:p w14:paraId="66B6CDF4"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0.879</w:t>
            </w:r>
          </w:p>
        </w:tc>
        <w:tc>
          <w:tcPr>
            <w:tcW w:w="866" w:type="dxa"/>
          </w:tcPr>
          <w:p w14:paraId="0E07F94A" w14:textId="77777777" w:rsidR="00546AE4" w:rsidRPr="005D3882" w:rsidRDefault="00546AE4" w:rsidP="00EE7180">
            <w:pPr>
              <w:jc w:val="right"/>
              <w:rPr>
                <w:rFonts w:ascii="Times New Roman" w:hAnsi="Times New Roman" w:cs="Times New Roman"/>
              </w:rPr>
            </w:pPr>
            <w:r w:rsidRPr="005D3882">
              <w:rPr>
                <w:rFonts w:ascii="Times New Roman" w:hAnsi="Times New Roman" w:cs="Times New Roman"/>
              </w:rPr>
              <w:t>0.927</w:t>
            </w:r>
          </w:p>
        </w:tc>
      </w:tr>
    </w:tbl>
    <w:p w14:paraId="26C755A2" w14:textId="77777777" w:rsidR="00546AE4" w:rsidRPr="005D3882" w:rsidRDefault="00546AE4" w:rsidP="00546AE4">
      <w:pPr>
        <w:rPr>
          <w:rFonts w:ascii="Times New Roman" w:hAnsi="Times New Roman" w:cs="Times New Roman"/>
        </w:rPr>
      </w:pPr>
    </w:p>
    <w:p w14:paraId="482CF002"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5D3882" w:rsidRDefault="00546AE4" w:rsidP="00546AE4">
      <w:pPr>
        <w:rPr>
          <w:rFonts w:ascii="Times New Roman" w:hAnsi="Times New Roman" w:cs="Times New Roman"/>
        </w:rPr>
      </w:pPr>
    </w:p>
    <w:p w14:paraId="4A8FEFA6" w14:textId="77777777" w:rsidR="00546AE4" w:rsidRPr="005D3882" w:rsidRDefault="00546AE4" w:rsidP="00546AE4">
      <w:pPr>
        <w:pStyle w:val="Heading3"/>
        <w:rPr>
          <w:rFonts w:ascii="Times New Roman" w:hAnsi="Times New Roman" w:cs="Times New Roman"/>
        </w:rPr>
      </w:pPr>
      <w:bookmarkStart w:id="10" w:name="_Toc211253407"/>
      <w:bookmarkStart w:id="11" w:name="_Toc214911105"/>
      <w:r w:rsidRPr="005D3882">
        <w:rPr>
          <w:rFonts w:ascii="Times New Roman" w:hAnsi="Times New Roman" w:cs="Times New Roman"/>
        </w:rPr>
        <w:t>Field-Programmable Gate Array (FPGA)</w:t>
      </w:r>
      <w:bookmarkEnd w:id="10"/>
      <w:bookmarkEnd w:id="11"/>
    </w:p>
    <w:p w14:paraId="0EE99C48" w14:textId="77777777" w:rsidR="00546AE4" w:rsidRPr="005D3882" w:rsidRDefault="00546AE4" w:rsidP="00546AE4">
      <w:pPr>
        <w:rPr>
          <w:rFonts w:ascii="Times New Roman" w:hAnsi="Times New Roman" w:cs="Times New Roman"/>
          <w:lang w:eastAsia="en-CA"/>
        </w:rPr>
      </w:pPr>
      <w:r w:rsidRPr="005D3882">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w:t>
      </w:r>
      <w:proofErr w:type="gramStart"/>
      <w:r w:rsidRPr="005D3882">
        <w:rPr>
          <w:rFonts w:ascii="Times New Roman" w:hAnsi="Times New Roman" w:cs="Times New Roman"/>
          <w:lang w:eastAsia="en-CA"/>
        </w:rPr>
        <w:t>most commonly considered</w:t>
      </w:r>
      <w:proofErr w:type="gramEnd"/>
      <w:r w:rsidRPr="005D3882">
        <w:rPr>
          <w:rFonts w:ascii="Times New Roman" w:hAnsi="Times New Roman" w:cs="Times New Roman"/>
          <w:lang w:eastAsia="en-CA"/>
        </w:rPr>
        <w:t xml:space="preserve"> platforms, Central Processing Units (CPUs), Graphic Processing Unit (GPUs), and </w:t>
      </w:r>
      <w:r w:rsidRPr="005D3882">
        <w:rPr>
          <w:rFonts w:ascii="Times New Roman" w:hAnsi="Times New Roman" w:cs="Times New Roman"/>
        </w:rPr>
        <w:t>Field-Programmable Gate Arrays (FPGAs)</w:t>
      </w:r>
      <w:r w:rsidRPr="005D3882">
        <w:rPr>
          <w:rFonts w:ascii="Times New Roman" w:hAnsi="Times New Roman" w:cs="Times New Roman"/>
          <w:lang w:eastAsia="en-CA"/>
        </w:rPr>
        <w:t xml:space="preserve"> are summarized in Table 4.</w:t>
      </w:r>
    </w:p>
    <w:p w14:paraId="331D3BFE" w14:textId="77777777" w:rsidR="00546AE4" w:rsidRPr="005D3882" w:rsidRDefault="00546AE4" w:rsidP="00546AE4">
      <w:pPr>
        <w:jc w:val="center"/>
        <w:rPr>
          <w:rFonts w:ascii="Times New Roman" w:hAnsi="Times New Roman" w:cs="Times New Roman"/>
          <w:lang w:eastAsia="en-CA"/>
        </w:rPr>
      </w:pPr>
      <w:r w:rsidRPr="005D3882">
        <w:rPr>
          <w:rFonts w:ascii="Times New Roman" w:hAnsi="Times New Roman" w:cs="Times New Roman"/>
          <w:lang w:eastAsia="en-CA"/>
        </w:rPr>
        <w:t>Table 4</w:t>
      </w:r>
      <w:r w:rsidRPr="005D3882">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5D3882" w14:paraId="2411975D" w14:textId="77777777" w:rsidTr="00EE7180">
        <w:trPr>
          <w:jc w:val="center"/>
        </w:trPr>
        <w:tc>
          <w:tcPr>
            <w:tcW w:w="1271" w:type="dxa"/>
          </w:tcPr>
          <w:p w14:paraId="03933DD8" w14:textId="77777777" w:rsidR="00546AE4" w:rsidRPr="005D3882" w:rsidRDefault="00546AE4" w:rsidP="00EE7180">
            <w:pPr>
              <w:jc w:val="center"/>
              <w:rPr>
                <w:rFonts w:ascii="Times New Roman" w:hAnsi="Times New Roman" w:cs="Times New Roman"/>
                <w:b/>
                <w:bCs/>
                <w:lang w:eastAsia="en-CA"/>
              </w:rPr>
            </w:pPr>
            <w:r w:rsidRPr="005D3882">
              <w:rPr>
                <w:rFonts w:ascii="Times New Roman" w:hAnsi="Times New Roman" w:cs="Times New Roman"/>
                <w:b/>
                <w:bCs/>
                <w:lang w:eastAsia="en-CA"/>
              </w:rPr>
              <w:t>Platform</w:t>
            </w:r>
          </w:p>
        </w:tc>
        <w:tc>
          <w:tcPr>
            <w:tcW w:w="3969" w:type="dxa"/>
          </w:tcPr>
          <w:p w14:paraId="42B82E48" w14:textId="77777777" w:rsidR="00546AE4" w:rsidRPr="005D3882" w:rsidRDefault="00546AE4" w:rsidP="00EE7180">
            <w:pPr>
              <w:jc w:val="center"/>
              <w:rPr>
                <w:rFonts w:ascii="Times New Roman" w:hAnsi="Times New Roman" w:cs="Times New Roman"/>
                <w:b/>
                <w:bCs/>
                <w:lang w:eastAsia="en-CA"/>
              </w:rPr>
            </w:pPr>
            <w:r w:rsidRPr="005D3882">
              <w:rPr>
                <w:rFonts w:ascii="Times New Roman" w:hAnsi="Times New Roman" w:cs="Times New Roman"/>
                <w:b/>
                <w:bCs/>
                <w:lang w:eastAsia="en-CA"/>
              </w:rPr>
              <w:t>Pros</w:t>
            </w:r>
          </w:p>
        </w:tc>
        <w:tc>
          <w:tcPr>
            <w:tcW w:w="3969" w:type="dxa"/>
          </w:tcPr>
          <w:p w14:paraId="2ED45D71" w14:textId="77777777" w:rsidR="00546AE4" w:rsidRPr="005D3882" w:rsidRDefault="00546AE4" w:rsidP="00EE7180">
            <w:pPr>
              <w:jc w:val="center"/>
              <w:rPr>
                <w:rFonts w:ascii="Times New Roman" w:hAnsi="Times New Roman" w:cs="Times New Roman"/>
                <w:b/>
                <w:bCs/>
                <w:lang w:eastAsia="en-CA"/>
              </w:rPr>
            </w:pPr>
            <w:r w:rsidRPr="005D3882">
              <w:rPr>
                <w:rFonts w:ascii="Times New Roman" w:hAnsi="Times New Roman" w:cs="Times New Roman"/>
                <w:b/>
                <w:bCs/>
                <w:lang w:eastAsia="en-CA"/>
              </w:rPr>
              <w:t>Cons</w:t>
            </w:r>
          </w:p>
        </w:tc>
      </w:tr>
      <w:tr w:rsidR="00546AE4" w:rsidRPr="005D3882" w14:paraId="36F16C0F" w14:textId="77777777" w:rsidTr="00EE7180">
        <w:trPr>
          <w:jc w:val="center"/>
        </w:trPr>
        <w:tc>
          <w:tcPr>
            <w:tcW w:w="1271" w:type="dxa"/>
          </w:tcPr>
          <w:p w14:paraId="51E8800F" w14:textId="77777777" w:rsidR="00546AE4" w:rsidRPr="005D3882" w:rsidRDefault="00546AE4" w:rsidP="00EE7180">
            <w:pPr>
              <w:rPr>
                <w:rFonts w:ascii="Times New Roman" w:hAnsi="Times New Roman" w:cs="Times New Roman"/>
                <w:i/>
                <w:iCs/>
                <w:lang w:eastAsia="en-CA"/>
              </w:rPr>
            </w:pPr>
            <w:r w:rsidRPr="005D3882">
              <w:rPr>
                <w:rFonts w:ascii="Times New Roman" w:hAnsi="Times New Roman" w:cs="Times New Roman"/>
                <w:i/>
                <w:iCs/>
                <w:lang w:eastAsia="en-CA"/>
              </w:rPr>
              <w:t>CPU</w:t>
            </w:r>
          </w:p>
        </w:tc>
        <w:tc>
          <w:tcPr>
            <w:tcW w:w="3969" w:type="dxa"/>
          </w:tcPr>
          <w:p w14:paraId="5F859EE8"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Flexible, can handle diverse computing tasks.</w:t>
            </w:r>
            <w:r w:rsidRPr="005D3882">
              <w:rPr>
                <w:rFonts w:ascii="Times New Roman" w:hAnsi="Times New Roman" w:cs="Times New Roman"/>
                <w:lang w:eastAsia="en-CA"/>
              </w:rPr>
              <w:br/>
            </w:r>
          </w:p>
          <w:p w14:paraId="242E13DB"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Widely available and easy to program.</w:t>
            </w:r>
            <w:r w:rsidRPr="005D3882">
              <w:rPr>
                <w:rFonts w:ascii="Times New Roman" w:hAnsi="Times New Roman" w:cs="Times New Roman"/>
                <w:lang w:eastAsia="en-CA"/>
              </w:rPr>
              <w:br/>
            </w:r>
          </w:p>
          <w:p w14:paraId="16BC8FC7"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lastRenderedPageBreak/>
              <w:t>Mature software ecosystem.</w:t>
            </w:r>
          </w:p>
        </w:tc>
        <w:tc>
          <w:tcPr>
            <w:tcW w:w="3969" w:type="dxa"/>
          </w:tcPr>
          <w:p w14:paraId="5AE48940"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lastRenderedPageBreak/>
              <w:t>High power consumption, critical for embedded systems.</w:t>
            </w:r>
          </w:p>
          <w:p w14:paraId="0C7252CA"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Not fully optimized for ML operations (matrix additions/multiplications).</w:t>
            </w:r>
          </w:p>
          <w:p w14:paraId="18DED080"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lastRenderedPageBreak/>
              <w:br/>
              <w:t>Lower parallelism.</w:t>
            </w:r>
          </w:p>
        </w:tc>
      </w:tr>
      <w:tr w:rsidR="00546AE4" w:rsidRPr="005D3882" w14:paraId="58195230" w14:textId="77777777" w:rsidTr="00EE7180">
        <w:trPr>
          <w:jc w:val="center"/>
        </w:trPr>
        <w:tc>
          <w:tcPr>
            <w:tcW w:w="1271" w:type="dxa"/>
          </w:tcPr>
          <w:p w14:paraId="66CB3FB5" w14:textId="77777777" w:rsidR="00546AE4" w:rsidRPr="005D3882" w:rsidRDefault="00546AE4" w:rsidP="00EE7180">
            <w:pPr>
              <w:rPr>
                <w:rFonts w:ascii="Times New Roman" w:hAnsi="Times New Roman" w:cs="Times New Roman"/>
                <w:i/>
                <w:iCs/>
                <w:lang w:eastAsia="en-CA"/>
              </w:rPr>
            </w:pPr>
            <w:r w:rsidRPr="005D3882">
              <w:rPr>
                <w:rFonts w:ascii="Times New Roman" w:hAnsi="Times New Roman" w:cs="Times New Roman"/>
                <w:i/>
                <w:iCs/>
                <w:lang w:eastAsia="en-CA"/>
              </w:rPr>
              <w:lastRenderedPageBreak/>
              <w:t>GPU</w:t>
            </w:r>
          </w:p>
        </w:tc>
        <w:tc>
          <w:tcPr>
            <w:tcW w:w="3969" w:type="dxa"/>
          </w:tcPr>
          <w:p w14:paraId="1E57EECE"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Optimized for matrix operations.</w:t>
            </w:r>
          </w:p>
          <w:p w14:paraId="2E710577"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High parallelism.</w:t>
            </w:r>
          </w:p>
          <w:p w14:paraId="40EB7BA6"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Tools like CUDA enable hardware-specific acceleration.</w:t>
            </w:r>
          </w:p>
          <w:p w14:paraId="24F36BD8"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Well-suited for ML training and inference.</w:t>
            </w:r>
          </w:p>
        </w:tc>
        <w:tc>
          <w:tcPr>
            <w:tcW w:w="3969" w:type="dxa"/>
          </w:tcPr>
          <w:p w14:paraId="297CFD76"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Higher power consumption than CPUs in embedded scenarios/</w:t>
            </w:r>
          </w:p>
          <w:p w14:paraId="3B144FFD"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Memory constraints may require model optimization.</w:t>
            </w:r>
          </w:p>
          <w:p w14:paraId="154D78A0"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Bulkier and less portable than low-power solutions.</w:t>
            </w:r>
          </w:p>
        </w:tc>
      </w:tr>
      <w:tr w:rsidR="00546AE4" w:rsidRPr="005D3882" w14:paraId="01FF062D" w14:textId="77777777" w:rsidTr="00EE7180">
        <w:trPr>
          <w:jc w:val="center"/>
        </w:trPr>
        <w:tc>
          <w:tcPr>
            <w:tcW w:w="1271" w:type="dxa"/>
          </w:tcPr>
          <w:p w14:paraId="5E72E0E4" w14:textId="77777777" w:rsidR="00546AE4" w:rsidRPr="005D3882" w:rsidRDefault="00546AE4" w:rsidP="00EE7180">
            <w:pPr>
              <w:rPr>
                <w:rFonts w:ascii="Times New Roman" w:hAnsi="Times New Roman" w:cs="Times New Roman"/>
                <w:i/>
                <w:iCs/>
                <w:lang w:eastAsia="en-CA"/>
              </w:rPr>
            </w:pPr>
            <w:r w:rsidRPr="005D3882">
              <w:rPr>
                <w:rFonts w:ascii="Times New Roman" w:hAnsi="Times New Roman" w:cs="Times New Roman"/>
                <w:i/>
                <w:iCs/>
                <w:lang w:eastAsia="en-CA"/>
              </w:rPr>
              <w:t>FPGA</w:t>
            </w:r>
          </w:p>
        </w:tc>
        <w:tc>
          <w:tcPr>
            <w:tcW w:w="3969" w:type="dxa"/>
          </w:tcPr>
          <w:p w14:paraId="782A626B"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Reconfigurable hardware allows custom accelerators.</w:t>
            </w:r>
          </w:p>
          <w:p w14:paraId="0D0E89AD" w14:textId="77777777" w:rsidR="00546AE4" w:rsidRPr="005D3882" w:rsidRDefault="00546AE4" w:rsidP="00EE7180">
            <w:pPr>
              <w:rPr>
                <w:rFonts w:ascii="Times New Roman" w:hAnsi="Times New Roman" w:cs="Times New Roman"/>
                <w:lang w:eastAsia="en-CA"/>
              </w:rPr>
            </w:pPr>
          </w:p>
          <w:p w14:paraId="01C46D6B"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High parallelism.</w:t>
            </w:r>
          </w:p>
          <w:p w14:paraId="67A664DB"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High performance and power efficiency for specific models.</w:t>
            </w:r>
          </w:p>
          <w:p w14:paraId="75780E3C"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Can be optimized at the model level.</w:t>
            </w:r>
          </w:p>
        </w:tc>
        <w:tc>
          <w:tcPr>
            <w:tcW w:w="3969" w:type="dxa"/>
          </w:tcPr>
          <w:p w14:paraId="19C6FB20"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t>Long development time.</w:t>
            </w:r>
          </w:p>
          <w:p w14:paraId="019CC0B0"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High design costs for configuring programmable logic.</w:t>
            </w:r>
          </w:p>
          <w:p w14:paraId="7598CD0B" w14:textId="77777777" w:rsidR="00546AE4" w:rsidRPr="005D3882" w:rsidRDefault="00546AE4" w:rsidP="00EE7180">
            <w:pPr>
              <w:rPr>
                <w:rFonts w:ascii="Times New Roman" w:hAnsi="Times New Roman" w:cs="Times New Roman"/>
                <w:lang w:eastAsia="en-CA"/>
              </w:rPr>
            </w:pPr>
            <w:r w:rsidRPr="005D3882">
              <w:rPr>
                <w:rFonts w:ascii="Times New Roman" w:hAnsi="Times New Roman" w:cs="Times New Roman"/>
                <w:lang w:eastAsia="en-CA"/>
              </w:rPr>
              <w:br/>
              <w:t>Requires specialized hardware design knowledge.</w:t>
            </w:r>
          </w:p>
        </w:tc>
      </w:tr>
    </w:tbl>
    <w:p w14:paraId="2F9CB002" w14:textId="77777777" w:rsidR="00546AE4" w:rsidRPr="005D3882" w:rsidRDefault="00546AE4" w:rsidP="00546AE4">
      <w:pPr>
        <w:rPr>
          <w:rFonts w:ascii="Times New Roman" w:hAnsi="Times New Roman" w:cs="Times New Roman"/>
          <w:lang w:eastAsia="en-CA"/>
        </w:rPr>
      </w:pPr>
    </w:p>
    <w:p w14:paraId="29191765"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program than CPUs or GPUs, continued research into FPGA-based BCI solutions can help overcome this issue. </w:t>
      </w:r>
    </w:p>
    <w:p w14:paraId="42A33FEE"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7"/>
      <w:r w:rsidRPr="005D3882">
        <w:rPr>
          <w:rFonts w:ascii="Times New Roman" w:hAnsi="Times New Roman" w:cs="Times New Roman"/>
        </w:rPr>
        <w:t xml:space="preserve"> </w:t>
      </w:r>
    </w:p>
    <w:p w14:paraId="0BD856D2"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lastRenderedPageBreak/>
        <w:t>Table 5</w:t>
      </w:r>
      <w:r w:rsidRPr="005D3882">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5D3882" w14:paraId="4C04A3DF" w14:textId="77777777" w:rsidTr="00EE7180">
        <w:trPr>
          <w:jc w:val="center"/>
        </w:trPr>
        <w:tc>
          <w:tcPr>
            <w:tcW w:w="3397" w:type="dxa"/>
          </w:tcPr>
          <w:p w14:paraId="35F18163"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Reference</w:t>
            </w:r>
          </w:p>
        </w:tc>
        <w:tc>
          <w:tcPr>
            <w:tcW w:w="311" w:type="dxa"/>
          </w:tcPr>
          <w:p w14:paraId="0CFD7B80"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Processer</w:t>
            </w:r>
          </w:p>
        </w:tc>
        <w:tc>
          <w:tcPr>
            <w:tcW w:w="1532" w:type="dxa"/>
          </w:tcPr>
          <w:p w14:paraId="73778A61"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Accuracy (%)</w:t>
            </w:r>
          </w:p>
        </w:tc>
      </w:tr>
      <w:tr w:rsidR="00546AE4" w:rsidRPr="005D3882" w14:paraId="38E26517" w14:textId="77777777" w:rsidTr="00EE7180">
        <w:trPr>
          <w:jc w:val="center"/>
        </w:trPr>
        <w:tc>
          <w:tcPr>
            <w:tcW w:w="3397" w:type="dxa"/>
          </w:tcPr>
          <w:p w14:paraId="690F8CEF" w14:textId="77777777" w:rsidR="00546AE4" w:rsidRPr="005D3882" w:rsidRDefault="00546AE4" w:rsidP="00EE7180">
            <w:pPr>
              <w:rPr>
                <w:rFonts w:ascii="Times New Roman" w:hAnsi="Times New Roman" w:cs="Times New Roman"/>
              </w:rPr>
            </w:pPr>
            <w:proofErr w:type="spellStart"/>
            <w:r w:rsidRPr="005D3882">
              <w:rPr>
                <w:rFonts w:ascii="Times New Roman" w:hAnsi="Times New Roman" w:cs="Times New Roman"/>
              </w:rPr>
              <w:t>Güneysu</w:t>
            </w:r>
            <w:proofErr w:type="spellEnd"/>
            <w:r w:rsidRPr="005D3882">
              <w:rPr>
                <w:rFonts w:ascii="Times New Roman" w:hAnsi="Times New Roman" w:cs="Times New Roman"/>
              </w:rPr>
              <w:t xml:space="preserve"> et al. [19]</w:t>
            </w:r>
          </w:p>
        </w:tc>
        <w:tc>
          <w:tcPr>
            <w:tcW w:w="311" w:type="dxa"/>
          </w:tcPr>
          <w:p w14:paraId="149E8E62"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CPU</w:t>
            </w:r>
          </w:p>
        </w:tc>
        <w:tc>
          <w:tcPr>
            <w:tcW w:w="1532" w:type="dxa"/>
          </w:tcPr>
          <w:p w14:paraId="21C90C1C"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75</w:t>
            </w:r>
          </w:p>
        </w:tc>
      </w:tr>
      <w:tr w:rsidR="00546AE4" w:rsidRPr="005D3882" w14:paraId="70639EC2" w14:textId="77777777" w:rsidTr="00EE7180">
        <w:trPr>
          <w:jc w:val="center"/>
        </w:trPr>
        <w:tc>
          <w:tcPr>
            <w:tcW w:w="3397" w:type="dxa"/>
          </w:tcPr>
          <w:p w14:paraId="604CF1CE" w14:textId="77777777" w:rsidR="00546AE4" w:rsidRPr="005D3882" w:rsidRDefault="00546AE4" w:rsidP="00EE7180">
            <w:pPr>
              <w:rPr>
                <w:rFonts w:ascii="Times New Roman" w:hAnsi="Times New Roman" w:cs="Times New Roman"/>
              </w:rPr>
            </w:pPr>
            <w:proofErr w:type="spellStart"/>
            <w:r w:rsidRPr="005D3882">
              <w:rPr>
                <w:rFonts w:ascii="Times New Roman" w:hAnsi="Times New Roman" w:cs="Times New Roman"/>
              </w:rPr>
              <w:t>Martišius</w:t>
            </w:r>
            <w:proofErr w:type="spellEnd"/>
            <w:r w:rsidRPr="005D3882">
              <w:rPr>
                <w:rFonts w:ascii="Times New Roman" w:hAnsi="Times New Roman" w:cs="Times New Roman"/>
              </w:rPr>
              <w:t xml:space="preserve"> and </w:t>
            </w:r>
            <w:proofErr w:type="spellStart"/>
            <w:r w:rsidRPr="005D3882">
              <w:rPr>
                <w:rFonts w:ascii="Times New Roman" w:hAnsi="Times New Roman" w:cs="Times New Roman"/>
              </w:rPr>
              <w:t>Damaševičius</w:t>
            </w:r>
            <w:proofErr w:type="spellEnd"/>
            <w:r w:rsidRPr="005D3882">
              <w:rPr>
                <w:rFonts w:ascii="Times New Roman" w:hAnsi="Times New Roman" w:cs="Times New Roman"/>
              </w:rPr>
              <w:t xml:space="preserve"> [20]</w:t>
            </w:r>
          </w:p>
        </w:tc>
        <w:tc>
          <w:tcPr>
            <w:tcW w:w="311" w:type="dxa"/>
          </w:tcPr>
          <w:p w14:paraId="02E54C7F"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CPU</w:t>
            </w:r>
          </w:p>
        </w:tc>
        <w:tc>
          <w:tcPr>
            <w:tcW w:w="1532" w:type="dxa"/>
          </w:tcPr>
          <w:p w14:paraId="31B463C1"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80.5</w:t>
            </w:r>
          </w:p>
        </w:tc>
      </w:tr>
      <w:tr w:rsidR="00546AE4" w:rsidRPr="005D3882" w14:paraId="5D25B63A" w14:textId="77777777" w:rsidTr="00EE7180">
        <w:trPr>
          <w:jc w:val="center"/>
        </w:trPr>
        <w:tc>
          <w:tcPr>
            <w:tcW w:w="3397" w:type="dxa"/>
          </w:tcPr>
          <w:p w14:paraId="38CE596F"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Chen et al. [21]</w:t>
            </w:r>
          </w:p>
        </w:tc>
        <w:tc>
          <w:tcPr>
            <w:tcW w:w="311" w:type="dxa"/>
          </w:tcPr>
          <w:p w14:paraId="5F49D2F6"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CPU</w:t>
            </w:r>
          </w:p>
        </w:tc>
        <w:tc>
          <w:tcPr>
            <w:tcW w:w="1532" w:type="dxa"/>
          </w:tcPr>
          <w:p w14:paraId="2E2F06D4"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83.3</w:t>
            </w:r>
          </w:p>
        </w:tc>
      </w:tr>
      <w:tr w:rsidR="00546AE4" w:rsidRPr="005D3882" w14:paraId="20BE990E" w14:textId="77777777" w:rsidTr="00EE7180">
        <w:trPr>
          <w:jc w:val="center"/>
        </w:trPr>
        <w:tc>
          <w:tcPr>
            <w:tcW w:w="3397" w:type="dxa"/>
          </w:tcPr>
          <w:p w14:paraId="0ACCA64A"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Shyu et al. [16]</w:t>
            </w:r>
          </w:p>
        </w:tc>
        <w:tc>
          <w:tcPr>
            <w:tcW w:w="311" w:type="dxa"/>
          </w:tcPr>
          <w:p w14:paraId="681428D7"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FPGA</w:t>
            </w:r>
          </w:p>
        </w:tc>
        <w:tc>
          <w:tcPr>
            <w:tcW w:w="1532" w:type="dxa"/>
          </w:tcPr>
          <w:p w14:paraId="686FB6A4"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89</w:t>
            </w:r>
          </w:p>
        </w:tc>
      </w:tr>
      <w:tr w:rsidR="00546AE4" w:rsidRPr="005D3882" w14:paraId="67354B35" w14:textId="77777777" w:rsidTr="00EE7180">
        <w:trPr>
          <w:jc w:val="center"/>
        </w:trPr>
        <w:tc>
          <w:tcPr>
            <w:tcW w:w="3397" w:type="dxa"/>
          </w:tcPr>
          <w:p w14:paraId="4B028201"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Lin et al. [22]</w:t>
            </w:r>
          </w:p>
        </w:tc>
        <w:tc>
          <w:tcPr>
            <w:tcW w:w="311" w:type="dxa"/>
          </w:tcPr>
          <w:p w14:paraId="3A424AFD"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FPGA</w:t>
            </w:r>
          </w:p>
        </w:tc>
        <w:tc>
          <w:tcPr>
            <w:tcW w:w="1532" w:type="dxa"/>
          </w:tcPr>
          <w:p w14:paraId="1C439199"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91</w:t>
            </w:r>
          </w:p>
        </w:tc>
      </w:tr>
      <w:tr w:rsidR="00546AE4" w:rsidRPr="005D3882" w14:paraId="0AC130EE" w14:textId="77777777" w:rsidTr="00EE7180">
        <w:trPr>
          <w:jc w:val="center"/>
        </w:trPr>
        <w:tc>
          <w:tcPr>
            <w:tcW w:w="3397" w:type="dxa"/>
          </w:tcPr>
          <w:p w14:paraId="02932C0A"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Cai et al. [18]</w:t>
            </w:r>
          </w:p>
        </w:tc>
        <w:tc>
          <w:tcPr>
            <w:tcW w:w="311" w:type="dxa"/>
          </w:tcPr>
          <w:p w14:paraId="630D31CE"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FPGA</w:t>
            </w:r>
          </w:p>
        </w:tc>
        <w:tc>
          <w:tcPr>
            <w:tcW w:w="1532" w:type="dxa"/>
          </w:tcPr>
          <w:p w14:paraId="0C3C9232"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94.4</w:t>
            </w:r>
          </w:p>
        </w:tc>
      </w:tr>
    </w:tbl>
    <w:p w14:paraId="307EC6BF" w14:textId="77777777" w:rsidR="00546AE4" w:rsidRPr="005D3882" w:rsidRDefault="00546AE4" w:rsidP="00546AE4">
      <w:pPr>
        <w:rPr>
          <w:rFonts w:ascii="Times New Roman" w:hAnsi="Times New Roman" w:cs="Times New Roman"/>
        </w:rPr>
      </w:pPr>
    </w:p>
    <w:p w14:paraId="0A9B4E47"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Moreover, FPGAs are being used increasingly in BCI due to their high speed, reliability, and integration [23].</w:t>
      </w:r>
    </w:p>
    <w:p w14:paraId="0316B8D0" w14:textId="77777777" w:rsidR="00546AE4" w:rsidRPr="005D3882" w:rsidRDefault="00546AE4" w:rsidP="00546AE4">
      <w:pPr>
        <w:rPr>
          <w:rFonts w:ascii="Times New Roman" w:hAnsi="Times New Roman" w:cs="Times New Roman"/>
        </w:rPr>
      </w:pPr>
    </w:p>
    <w:p w14:paraId="19BCADD3" w14:textId="77777777" w:rsidR="00546AE4" w:rsidRPr="005D3882" w:rsidRDefault="00546AE4" w:rsidP="00546AE4">
      <w:pPr>
        <w:pStyle w:val="Heading2"/>
        <w:rPr>
          <w:rFonts w:ascii="Times New Roman" w:hAnsi="Times New Roman" w:cs="Times New Roman"/>
        </w:rPr>
      </w:pPr>
      <w:bookmarkStart w:id="12" w:name="_Toc211253408"/>
      <w:bookmarkStart w:id="13" w:name="_Toc214911106"/>
      <w:r w:rsidRPr="005D3882">
        <w:rPr>
          <w:rFonts w:ascii="Times New Roman" w:hAnsi="Times New Roman" w:cs="Times New Roman"/>
        </w:rPr>
        <w:t>GRUs: Theory and Functionality</w:t>
      </w:r>
      <w:bookmarkEnd w:id="12"/>
      <w:bookmarkEnd w:id="13"/>
    </w:p>
    <w:p w14:paraId="76653C36" w14:textId="77777777" w:rsidR="00546AE4" w:rsidRPr="005D3882" w:rsidRDefault="00546AE4" w:rsidP="00546AE4">
      <w:pPr>
        <w:pStyle w:val="Heading3"/>
        <w:rPr>
          <w:rFonts w:ascii="Times New Roman" w:hAnsi="Times New Roman" w:cs="Times New Roman"/>
        </w:rPr>
      </w:pPr>
      <w:bookmarkStart w:id="14" w:name="_Toc211253409"/>
      <w:bookmarkStart w:id="15" w:name="_Toc214911107"/>
      <w:r w:rsidRPr="005D3882">
        <w:rPr>
          <w:rFonts w:ascii="Times New Roman" w:hAnsi="Times New Roman" w:cs="Times New Roman"/>
        </w:rPr>
        <w:t>GRUs and BCI</w:t>
      </w:r>
      <w:bookmarkEnd w:id="14"/>
      <w:bookmarkEnd w:id="15"/>
    </w:p>
    <w:p w14:paraId="24C3DC2E"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 compared GRUs and LSTMs and found their performance is 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6</w:t>
      </w:r>
      <w:r w:rsidRPr="005D3882">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5D3882" w14:paraId="4C9104CC" w14:textId="77777777" w:rsidTr="00EE7180">
        <w:tc>
          <w:tcPr>
            <w:tcW w:w="1271" w:type="dxa"/>
          </w:tcPr>
          <w:p w14:paraId="767725C7"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Evaluation</w:t>
            </w:r>
          </w:p>
          <w:p w14:paraId="53F133E9"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Metric</w:t>
            </w:r>
          </w:p>
        </w:tc>
        <w:tc>
          <w:tcPr>
            <w:tcW w:w="3827" w:type="dxa"/>
          </w:tcPr>
          <w:p w14:paraId="67614BC8"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Definition</w:t>
            </w:r>
          </w:p>
        </w:tc>
        <w:tc>
          <w:tcPr>
            <w:tcW w:w="4252" w:type="dxa"/>
          </w:tcPr>
          <w:p w14:paraId="1AA52534"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Strengths</w:t>
            </w:r>
          </w:p>
        </w:tc>
      </w:tr>
      <w:tr w:rsidR="00546AE4" w:rsidRPr="005D3882" w14:paraId="30CD848C" w14:textId="77777777" w:rsidTr="00EE7180">
        <w:tc>
          <w:tcPr>
            <w:tcW w:w="1271" w:type="dxa"/>
          </w:tcPr>
          <w:p w14:paraId="7271D5D5"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MSE</w:t>
            </w:r>
          </w:p>
        </w:tc>
        <w:tc>
          <w:tcPr>
            <w:tcW w:w="3827" w:type="dxa"/>
          </w:tcPr>
          <w:p w14:paraId="14253069" w14:textId="77777777" w:rsidR="00546AE4" w:rsidRPr="005D3882"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More sensitive to outliers than MAE/SMAPE because it penalizes large errors quadratically.</w:t>
            </w:r>
          </w:p>
          <w:p w14:paraId="456A07D8" w14:textId="77777777" w:rsidR="00546AE4" w:rsidRPr="005D3882" w:rsidRDefault="00546AE4" w:rsidP="00EE7180">
            <w:pPr>
              <w:rPr>
                <w:rFonts w:ascii="Times New Roman" w:hAnsi="Times New Roman" w:cs="Times New Roman"/>
              </w:rPr>
            </w:pPr>
          </w:p>
          <w:p w14:paraId="0FBBC050"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Great when large deviations are especially undesirable.</w:t>
            </w:r>
          </w:p>
        </w:tc>
      </w:tr>
      <w:tr w:rsidR="00546AE4" w:rsidRPr="005D3882" w14:paraId="17F2D8BA" w14:textId="77777777" w:rsidTr="00EE7180">
        <w:tc>
          <w:tcPr>
            <w:tcW w:w="1271" w:type="dxa"/>
          </w:tcPr>
          <w:p w14:paraId="5762AD46"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RMSE</w:t>
            </w:r>
          </w:p>
        </w:tc>
        <w:tc>
          <w:tcPr>
            <w:tcW w:w="3827" w:type="dxa"/>
          </w:tcPr>
          <w:p w14:paraId="7F9E3C07" w14:textId="77777777" w:rsidR="00546AE4" w:rsidRPr="005D3882"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More interpretable than MSE because it is in the same units as the target variable.</w:t>
            </w:r>
          </w:p>
          <w:p w14:paraId="505554F5"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 xml:space="preserve"> </w:t>
            </w:r>
          </w:p>
          <w:p w14:paraId="74A924BA"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Same other strengths as MSE.</w:t>
            </w:r>
          </w:p>
        </w:tc>
      </w:tr>
      <w:tr w:rsidR="00546AE4" w:rsidRPr="005D3882" w14:paraId="570544A2" w14:textId="77777777" w:rsidTr="00EE7180">
        <w:tc>
          <w:tcPr>
            <w:tcW w:w="1271" w:type="dxa"/>
          </w:tcPr>
          <w:p w14:paraId="5A711370"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MAE</w:t>
            </w:r>
          </w:p>
        </w:tc>
        <w:tc>
          <w:tcPr>
            <w:tcW w:w="3827" w:type="dxa"/>
          </w:tcPr>
          <w:p w14:paraId="3F038E8C" w14:textId="77777777" w:rsidR="00546AE4" w:rsidRPr="005D3882"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More robust to outliers than MSE/RMSE because it penalizes errors linearly.</w:t>
            </w:r>
          </w:p>
          <w:p w14:paraId="074AE98C" w14:textId="77777777" w:rsidR="00546AE4" w:rsidRPr="005D3882" w:rsidRDefault="00546AE4" w:rsidP="00EE7180">
            <w:pPr>
              <w:rPr>
                <w:rFonts w:ascii="Times New Roman" w:hAnsi="Times New Roman" w:cs="Times New Roman"/>
              </w:rPr>
            </w:pPr>
          </w:p>
          <w:p w14:paraId="5FEE60D2"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lastRenderedPageBreak/>
              <w:t>Better reflects median performance than extreme cases.</w:t>
            </w:r>
          </w:p>
        </w:tc>
      </w:tr>
      <w:tr w:rsidR="00546AE4" w:rsidRPr="005D3882" w14:paraId="1F4FF885" w14:textId="77777777" w:rsidTr="00EE7180">
        <w:tc>
          <w:tcPr>
            <w:tcW w:w="1271" w:type="dxa"/>
          </w:tcPr>
          <w:p w14:paraId="0026EDB9"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lastRenderedPageBreak/>
              <w:t>SMAPE</w:t>
            </w:r>
          </w:p>
        </w:tc>
        <w:tc>
          <w:tcPr>
            <w:tcW w:w="3827" w:type="dxa"/>
          </w:tcPr>
          <w:p w14:paraId="707A70C6" w14:textId="77777777" w:rsidR="00546AE4" w:rsidRPr="005D3882"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Expresses errors as percentages, allowing comparison across datasets with different scales.</w:t>
            </w:r>
          </w:p>
          <w:p w14:paraId="148D5D3F" w14:textId="77777777" w:rsidR="00546AE4" w:rsidRPr="005D3882" w:rsidRDefault="00546AE4" w:rsidP="00EE7180">
            <w:pPr>
              <w:rPr>
                <w:rFonts w:ascii="Times New Roman" w:hAnsi="Times New Roman" w:cs="Times New Roman"/>
              </w:rPr>
            </w:pPr>
          </w:p>
          <w:p w14:paraId="0E3EEE7D"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Same other strengths as MAE.</w:t>
            </w:r>
          </w:p>
        </w:tc>
      </w:tr>
    </w:tbl>
    <w:p w14:paraId="59FDC841" w14:textId="77777777" w:rsidR="00546AE4" w:rsidRPr="005D3882" w:rsidRDefault="00546AE4" w:rsidP="00546AE4">
      <w:pPr>
        <w:rPr>
          <w:rFonts w:ascii="Times New Roman" w:hAnsi="Times New Roman" w:cs="Times New Roman"/>
        </w:rPr>
      </w:pPr>
    </w:p>
    <w:p w14:paraId="77F83974" w14:textId="77777777" w:rsidR="00546AE4" w:rsidRPr="005D3882" w:rsidRDefault="00546AE4" w:rsidP="00546AE4">
      <w:pPr>
        <w:rPr>
          <w:rFonts w:ascii="Times New Roman" w:hAnsi="Times New Roman" w:cs="Times New Roman"/>
        </w:rPr>
      </w:pPr>
      <w:proofErr w:type="spellStart"/>
      <w:r w:rsidRPr="005D3882">
        <w:rPr>
          <w:rFonts w:ascii="Times New Roman" w:hAnsi="Times New Roman" w:cs="Times New Roman"/>
        </w:rPr>
        <w:t>Furizal</w:t>
      </w:r>
      <w:proofErr w:type="spellEnd"/>
      <w:r w:rsidRPr="005D3882">
        <w:rPr>
          <w:rFonts w:ascii="Times New Roman" w:hAnsi="Times New Roman" w:cs="Times New Roman"/>
        </w:rPr>
        <w:t xml:space="preserve"> et al. conducted a literature review on LSTMs and GRUs on time series data, specifically temperature forecasting, to determine their performance, summarized in Table 7 [29].</w:t>
      </w:r>
    </w:p>
    <w:p w14:paraId="08C1212A"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7</w:t>
      </w:r>
      <w:r w:rsidRPr="005D3882">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5D3882" w14:paraId="38495B07" w14:textId="77777777" w:rsidTr="00EE7180">
        <w:trPr>
          <w:jc w:val="center"/>
        </w:trPr>
        <w:tc>
          <w:tcPr>
            <w:tcW w:w="1308" w:type="dxa"/>
          </w:tcPr>
          <w:p w14:paraId="7421EBD9" w14:textId="77777777" w:rsidR="00546AE4" w:rsidRPr="005D3882" w:rsidRDefault="00546AE4" w:rsidP="00EE7180">
            <w:pPr>
              <w:rPr>
                <w:rFonts w:ascii="Times New Roman" w:hAnsi="Times New Roman" w:cs="Times New Roman"/>
              </w:rPr>
            </w:pPr>
          </w:p>
        </w:tc>
        <w:tc>
          <w:tcPr>
            <w:tcW w:w="3402" w:type="dxa"/>
          </w:tcPr>
          <w:p w14:paraId="5461C863"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LSTM</w:t>
            </w:r>
          </w:p>
        </w:tc>
        <w:tc>
          <w:tcPr>
            <w:tcW w:w="3402" w:type="dxa"/>
          </w:tcPr>
          <w:p w14:paraId="46514ED0"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GRU</w:t>
            </w:r>
          </w:p>
        </w:tc>
      </w:tr>
      <w:tr w:rsidR="00546AE4" w:rsidRPr="005D3882" w14:paraId="3F3A29F1" w14:textId="77777777" w:rsidTr="00EE7180">
        <w:trPr>
          <w:jc w:val="center"/>
        </w:trPr>
        <w:tc>
          <w:tcPr>
            <w:tcW w:w="1308" w:type="dxa"/>
          </w:tcPr>
          <w:p w14:paraId="7135F0BC"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Strengths</w:t>
            </w:r>
          </w:p>
        </w:tc>
        <w:tc>
          <w:tcPr>
            <w:tcW w:w="3402" w:type="dxa"/>
          </w:tcPr>
          <w:p w14:paraId="3D614A4B"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Better captures long-term dependencies and complex dynamics</w:t>
            </w:r>
          </w:p>
        </w:tc>
        <w:tc>
          <w:tcPr>
            <w:tcW w:w="3402" w:type="dxa"/>
          </w:tcPr>
          <w:p w14:paraId="586BEB99"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Greater consistency and lower average RMSE, stronger prediction accuracy</w:t>
            </w:r>
          </w:p>
        </w:tc>
      </w:tr>
      <w:tr w:rsidR="00546AE4" w:rsidRPr="005D3882" w14:paraId="7F4AAB49" w14:textId="77777777" w:rsidTr="00EE7180">
        <w:trPr>
          <w:jc w:val="center"/>
        </w:trPr>
        <w:tc>
          <w:tcPr>
            <w:tcW w:w="1308" w:type="dxa"/>
          </w:tcPr>
          <w:p w14:paraId="3567E8D4"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Limitations</w:t>
            </w:r>
          </w:p>
        </w:tc>
        <w:tc>
          <w:tcPr>
            <w:tcW w:w="3402" w:type="dxa"/>
          </w:tcPr>
          <w:p w14:paraId="6E5BE488"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Performance may decline with time or specific datasets</w:t>
            </w:r>
          </w:p>
        </w:tc>
        <w:tc>
          <w:tcPr>
            <w:tcW w:w="3402" w:type="dxa"/>
          </w:tcPr>
          <w:p w14:paraId="565B153D"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Smaller memory capacity may limit very long-term dependencies</w:t>
            </w:r>
          </w:p>
        </w:tc>
      </w:tr>
      <w:tr w:rsidR="00546AE4" w:rsidRPr="005D3882" w14:paraId="0DD2C9DE" w14:textId="77777777" w:rsidTr="00EE7180">
        <w:trPr>
          <w:jc w:val="center"/>
        </w:trPr>
        <w:tc>
          <w:tcPr>
            <w:tcW w:w="1308" w:type="dxa"/>
          </w:tcPr>
          <w:p w14:paraId="6E99FF76"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Conclusion</w:t>
            </w:r>
          </w:p>
        </w:tc>
        <w:tc>
          <w:tcPr>
            <w:tcW w:w="3402" w:type="dxa"/>
          </w:tcPr>
          <w:p w14:paraId="24EA3A18"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Popular and widely used, good performance but less stable across datasets</w:t>
            </w:r>
          </w:p>
        </w:tc>
        <w:tc>
          <w:tcPr>
            <w:tcW w:w="3402" w:type="dxa"/>
          </w:tcPr>
          <w:p w14:paraId="48C377AB"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Often outperforms LSTM in accuracy consistency, more stable error distribution</w:t>
            </w:r>
          </w:p>
        </w:tc>
      </w:tr>
    </w:tbl>
    <w:p w14:paraId="6A970EF4" w14:textId="77777777" w:rsidR="00546AE4" w:rsidRPr="005D3882" w:rsidRDefault="00546AE4" w:rsidP="00546AE4">
      <w:pPr>
        <w:rPr>
          <w:rFonts w:ascii="Times New Roman" w:hAnsi="Times New Roman" w:cs="Times New Roman"/>
        </w:rPr>
      </w:pPr>
    </w:p>
    <w:p w14:paraId="4025A785" w14:textId="77777777" w:rsidR="00546AE4" w:rsidRPr="005D3882" w:rsidRDefault="00546AE4" w:rsidP="00546AE4">
      <w:pPr>
        <w:pStyle w:val="Heading3"/>
        <w:rPr>
          <w:rFonts w:ascii="Times New Roman" w:hAnsi="Times New Roman" w:cs="Times New Roman"/>
        </w:rPr>
      </w:pPr>
      <w:bookmarkStart w:id="16" w:name="_Toc211253410"/>
      <w:bookmarkStart w:id="17" w:name="_Toc214911108"/>
      <w:r w:rsidRPr="005D3882">
        <w:rPr>
          <w:rFonts w:ascii="Times New Roman" w:hAnsi="Times New Roman" w:cs="Times New Roman"/>
        </w:rPr>
        <w:t>Gated Recurrent Units (GRUs)</w:t>
      </w:r>
      <w:bookmarkEnd w:id="16"/>
      <w:bookmarkEnd w:id="17"/>
    </w:p>
    <w:p w14:paraId="7F985CF9"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The original implementation of GRUs was done by calculating the following four functions for each layer [9]:</w:t>
      </w:r>
    </w:p>
    <w:p w14:paraId="1333BD7D" w14:textId="77777777" w:rsidR="00546AE4" w:rsidRPr="005D388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Where:</w:t>
      </w:r>
    </w:p>
    <w:p w14:paraId="67DFBF1A" w14:textId="77777777" w:rsidR="00546AE4" w:rsidRPr="005D3882"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00546AE4" w:rsidRPr="005D3882">
        <w:rPr>
          <w:rFonts w:ascii="Times New Roman" w:eastAsiaTheme="minorEastAsia" w:hAnsi="Times New Roman" w:cs="Times New Roman"/>
        </w:rPr>
        <w:t>: Reset gate.</w:t>
      </w:r>
    </w:p>
    <w:p w14:paraId="0DB338EB" w14:textId="77777777" w:rsidR="00546AE4" w:rsidRPr="005D3882"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00546AE4" w:rsidRPr="005D3882">
        <w:rPr>
          <w:rFonts w:ascii="Times New Roman" w:eastAsiaTheme="minorEastAsia" w:hAnsi="Times New Roman" w:cs="Times New Roman"/>
        </w:rPr>
        <w:t>: Candidate hidden state.</w:t>
      </w:r>
    </w:p>
    <w:p w14:paraId="2F9B3523" w14:textId="77777777" w:rsidR="00546AE4" w:rsidRPr="005D3882"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00546AE4" w:rsidRPr="005D3882">
        <w:rPr>
          <w:rFonts w:ascii="Times New Roman" w:eastAsiaTheme="minorEastAsia" w:hAnsi="Times New Roman" w:cs="Times New Roman"/>
        </w:rPr>
        <w:t>: Update gate.</w:t>
      </w:r>
    </w:p>
    <w:p w14:paraId="7052482B" w14:textId="77777777" w:rsidR="00546AE4" w:rsidRPr="005D3882"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00546AE4" w:rsidRPr="005D3882">
        <w:rPr>
          <w:rFonts w:ascii="Times New Roman" w:eastAsiaTheme="minorEastAsia" w:hAnsi="Times New Roman" w:cs="Times New Roman"/>
        </w:rPr>
        <w:t>: Hidden state.</w:t>
      </w:r>
    </w:p>
    <w:p w14:paraId="1FA78C44" w14:textId="77777777" w:rsidR="00546AE4" w:rsidRPr="005D3882"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5D3882">
        <w:rPr>
          <w:rFonts w:ascii="Times New Roman" w:eastAsiaTheme="minorEastAsia" w:hAnsi="Times New Roman" w:cs="Times New Roman"/>
        </w:rPr>
        <w:t xml:space="preserve"> denotes the Hadamard product.</w:t>
      </w:r>
    </w:p>
    <w:p w14:paraId="79BCBCE1" w14:textId="77777777" w:rsidR="00546AE4" w:rsidRPr="005D3882" w:rsidRDefault="00546AE4" w:rsidP="00546AE4">
      <w:pPr>
        <w:rPr>
          <w:rFonts w:ascii="Times New Roman" w:hAnsi="Times New Roman" w:cs="Times New Roman"/>
        </w:rPr>
      </w:pPr>
    </w:p>
    <w:p w14:paraId="58A6FC12"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In modern implementations, GRUs are calculated using the following functions [30-31]:</w:t>
      </w:r>
    </w:p>
    <w:p w14:paraId="192133F4" w14:textId="77777777" w:rsidR="00546AE4" w:rsidRPr="005D388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lastRenderedPageBreak/>
        <w:t>Where:</w:t>
      </w:r>
    </w:p>
    <w:p w14:paraId="1A6785CD" w14:textId="77777777" w:rsidR="00546AE4" w:rsidRPr="005D3882" w:rsidRDefault="00546AE4" w:rsidP="00546AE4">
      <w:pPr>
        <w:pStyle w:val="ListParagraph"/>
        <w:numPr>
          <w:ilvl w:val="0"/>
          <w:numId w:val="5"/>
        </w:numPr>
        <w:rPr>
          <w:rFonts w:ascii="Times New Roman" w:eastAsiaTheme="minorEastAsia" w:hAnsi="Times New Roman" w:cs="Times New Roman"/>
        </w:rPr>
      </w:pPr>
      <w:r w:rsidRPr="005D3882">
        <w:rPr>
          <w:rFonts w:ascii="Times New Roman" w:eastAsiaTheme="minorEastAsia" w:hAnsi="Times New Roman" w:cs="Times New Roman"/>
        </w:rPr>
        <w:t>Inputs:</w:t>
      </w:r>
    </w:p>
    <w:p w14:paraId="1084C81E"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5D3882">
        <w:rPr>
          <w:rFonts w:ascii="Times New Roman" w:hAnsi="Times New Roman" w:cs="Times New Roman"/>
        </w:rPr>
        <w:t>: Input feature dimension.</w:t>
      </w:r>
    </w:p>
    <w:p w14:paraId="50FDD4AE"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5D3882">
        <w:rPr>
          <w:rFonts w:ascii="Times New Roman" w:hAnsi="Times New Roman" w:cs="Times New Roman"/>
        </w:rPr>
        <w:t>: Number of hidden units.</w:t>
      </w:r>
    </w:p>
    <w:p w14:paraId="34D4F060"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5D3882">
        <w:rPr>
          <w:rFonts w:ascii="Times New Roman" w:hAnsi="Times New Roman" w:cs="Times New Roman"/>
        </w:rPr>
        <w:t>: Current timestep.</w:t>
      </w:r>
    </w:p>
    <w:p w14:paraId="6816728E" w14:textId="77777777" w:rsidR="00546AE4" w:rsidRPr="005D388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5D3882">
        <w:rPr>
          <w:rFonts w:ascii="Times New Roman" w:hAnsi="Times New Roman" w:cs="Times New Roman"/>
        </w:rPr>
        <w:t xml:space="preserve">: Batch size (often </w:t>
      </w:r>
      <m:oMath>
        <m:r>
          <w:rPr>
            <w:rFonts w:ascii="Cambria Math" w:hAnsi="Cambria Math" w:cs="Times New Roman"/>
          </w:rPr>
          <m:t>n=1</m:t>
        </m:r>
      </m:oMath>
      <w:r w:rsidRPr="005D3882">
        <w:rPr>
          <w:rFonts w:ascii="Times New Roman" w:hAnsi="Times New Roman" w:cs="Times New Roman"/>
        </w:rPr>
        <w:t>in deployment).</w:t>
      </w:r>
    </w:p>
    <w:p w14:paraId="4035B011" w14:textId="77777777" w:rsidR="00546AE4" w:rsidRPr="005D388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546AE4" w:rsidRPr="005D3882">
        <w:rPr>
          <w:rFonts w:ascii="Times New Roman" w:hAnsi="Times New Roman" w:cs="Times New Roman"/>
        </w:rPr>
        <w:t xml:space="preserve">: Input vector at timestep </w:t>
      </w:r>
      <m:oMath>
        <m:r>
          <w:rPr>
            <w:rFonts w:ascii="Cambria Math" w:hAnsi="Cambria Math" w:cs="Times New Roman"/>
          </w:rPr>
          <m:t>t</m:t>
        </m:r>
      </m:oMath>
      <w:r w:rsidR="00546AE4" w:rsidRPr="005D3882">
        <w:rPr>
          <w:rFonts w:ascii="Times New Roman" w:hAnsi="Times New Roman" w:cs="Times New Roman"/>
        </w:rPr>
        <w:t>.</w:t>
      </w:r>
    </w:p>
    <w:p w14:paraId="66B04707" w14:textId="77777777" w:rsidR="00546AE4" w:rsidRPr="005D3882" w:rsidRDefault="00546AE4" w:rsidP="00546AE4">
      <w:pPr>
        <w:pStyle w:val="ListParagraph"/>
        <w:numPr>
          <w:ilvl w:val="0"/>
          <w:numId w:val="5"/>
        </w:numPr>
        <w:rPr>
          <w:rFonts w:ascii="Times New Roman" w:hAnsi="Times New Roman" w:cs="Times New Roman"/>
        </w:rPr>
      </w:pPr>
      <w:r w:rsidRPr="005D3882">
        <w:rPr>
          <w:rFonts w:ascii="Times New Roman" w:hAnsi="Times New Roman" w:cs="Times New Roman"/>
        </w:rPr>
        <w:t>Gates and States:</w:t>
      </w:r>
    </w:p>
    <w:p w14:paraId="13A1C2FE" w14:textId="77777777" w:rsidR="00546AE4" w:rsidRPr="005D388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5D3882">
        <w:rPr>
          <w:rFonts w:ascii="Times New Roman" w:hAnsi="Times New Roman" w:cs="Times New Roman"/>
        </w:rPr>
        <w:t xml:space="preserve"> Reset gate at timestep </w:t>
      </w:r>
      <m:oMath>
        <m:r>
          <w:rPr>
            <w:rFonts w:ascii="Cambria Math" w:hAnsi="Cambria Math" w:cs="Times New Roman"/>
          </w:rPr>
          <m:t>t</m:t>
        </m:r>
      </m:oMath>
      <w:r w:rsidR="00546AE4" w:rsidRPr="005D3882">
        <w:rPr>
          <w:rFonts w:ascii="Times New Roman" w:hAnsi="Times New Roman" w:cs="Times New Roman"/>
        </w:rPr>
        <w:t>.</w:t>
      </w:r>
    </w:p>
    <w:p w14:paraId="3FC24FE2" w14:textId="77777777" w:rsidR="00546AE4" w:rsidRPr="005D388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5D3882">
        <w:rPr>
          <w:rFonts w:ascii="Times New Roman" w:hAnsi="Times New Roman" w:cs="Times New Roman"/>
        </w:rPr>
        <w:t xml:space="preserve">: Update gate at timestep </w:t>
      </w:r>
      <m:oMath>
        <m:r>
          <w:rPr>
            <w:rFonts w:ascii="Cambria Math" w:hAnsi="Cambria Math" w:cs="Times New Roman"/>
          </w:rPr>
          <m:t>t</m:t>
        </m:r>
      </m:oMath>
      <w:r w:rsidR="00546AE4" w:rsidRPr="005D3882">
        <w:rPr>
          <w:rFonts w:ascii="Times New Roman" w:hAnsi="Times New Roman" w:cs="Times New Roman"/>
        </w:rPr>
        <w:t>.</w:t>
      </w:r>
    </w:p>
    <w:p w14:paraId="1C7F6121" w14:textId="77777777" w:rsidR="00546AE4" w:rsidRPr="005D388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5D3882">
        <w:rPr>
          <w:rFonts w:ascii="Times New Roman" w:hAnsi="Times New Roman" w:cs="Times New Roman"/>
        </w:rPr>
        <w:t xml:space="preserve">: Candidate (new) hidden state at timestep </w:t>
      </w:r>
      <m:oMath>
        <m:r>
          <w:rPr>
            <w:rFonts w:ascii="Cambria Math" w:hAnsi="Cambria Math" w:cs="Times New Roman"/>
          </w:rPr>
          <m:t>t</m:t>
        </m:r>
      </m:oMath>
      <w:r w:rsidR="00546AE4" w:rsidRPr="005D3882">
        <w:rPr>
          <w:rFonts w:ascii="Times New Roman" w:hAnsi="Times New Roman" w:cs="Times New Roman"/>
        </w:rPr>
        <w:t>.</w:t>
      </w:r>
    </w:p>
    <w:p w14:paraId="5DBDE22A" w14:textId="77777777" w:rsidR="00546AE4" w:rsidRPr="005D388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5D3882">
        <w:rPr>
          <w:rFonts w:ascii="Times New Roman" w:hAnsi="Times New Roman" w:cs="Times New Roman"/>
        </w:rPr>
        <w:t xml:space="preserve">: Final hidden state at timestep </w:t>
      </w:r>
      <m:oMath>
        <m:r>
          <w:rPr>
            <w:rFonts w:ascii="Cambria Math" w:hAnsi="Cambria Math" w:cs="Times New Roman"/>
          </w:rPr>
          <m:t>t</m:t>
        </m:r>
      </m:oMath>
      <w:r w:rsidR="00546AE4" w:rsidRPr="005D3882">
        <w:rPr>
          <w:rFonts w:ascii="Times New Roman" w:eastAsiaTheme="minorEastAsia" w:hAnsi="Times New Roman" w:cs="Times New Roman"/>
        </w:rPr>
        <w:t>.</w:t>
      </w:r>
    </w:p>
    <w:p w14:paraId="589A416B" w14:textId="77777777" w:rsidR="00546AE4" w:rsidRPr="005D388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5D3882">
        <w:rPr>
          <w:rFonts w:ascii="Times New Roman" w:hAnsi="Times New Roman" w:cs="Times New Roman"/>
        </w:rPr>
        <w:t xml:space="preserve">: Previous hidden state at timestep </w:t>
      </w:r>
      <m:oMath>
        <m:r>
          <w:rPr>
            <w:rFonts w:ascii="Cambria Math" w:hAnsi="Cambria Math" w:cs="Times New Roman"/>
          </w:rPr>
          <m:t>t-1</m:t>
        </m:r>
      </m:oMath>
      <w:r w:rsidR="00546AE4" w:rsidRPr="005D3882">
        <w:rPr>
          <w:rFonts w:ascii="Times New Roman" w:hAnsi="Times New Roman" w:cs="Times New Roman"/>
        </w:rPr>
        <w:t>.</w:t>
      </w:r>
    </w:p>
    <w:p w14:paraId="30CC8FBF" w14:textId="77777777" w:rsidR="00546AE4" w:rsidRPr="005D3882" w:rsidRDefault="00546AE4" w:rsidP="00546AE4">
      <w:pPr>
        <w:pStyle w:val="ListParagraph"/>
        <w:numPr>
          <w:ilvl w:val="0"/>
          <w:numId w:val="5"/>
        </w:numPr>
        <w:rPr>
          <w:rFonts w:ascii="Times New Roman" w:hAnsi="Times New Roman" w:cs="Times New Roman"/>
        </w:rPr>
      </w:pPr>
      <w:r w:rsidRPr="005D3882">
        <w:rPr>
          <w:rFonts w:ascii="Times New Roman" w:eastAsiaTheme="minorEastAsia" w:hAnsi="Times New Roman" w:cs="Times New Roman"/>
        </w:rPr>
        <w:t>Operations:</w:t>
      </w:r>
    </w:p>
    <w:p w14:paraId="32B35F1D" w14:textId="77777777" w:rsidR="00546AE4" w:rsidRPr="005D388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5D3882">
        <w:rPr>
          <w:rFonts w:ascii="Times New Roman" w:eastAsiaTheme="minorEastAsia" w:hAnsi="Times New Roman" w:cs="Times New Roman"/>
        </w:rPr>
        <w:t xml:space="preserve"> denotes the Hadamard product.</w:t>
      </w:r>
    </w:p>
    <w:p w14:paraId="2654B560" w14:textId="77777777" w:rsidR="00546AE4" w:rsidRPr="005D388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5D3882">
        <w:rPr>
          <w:rFonts w:ascii="Times New Roman" w:eastAsiaTheme="minorEastAsia" w:hAnsi="Times New Roman" w:cs="Times New Roman"/>
        </w:rPr>
        <w:t xml:space="preserve"> denotes the sigmoid function.</w:t>
      </w:r>
    </w:p>
    <w:p w14:paraId="1ABEF58D" w14:textId="77777777" w:rsidR="00546AE4" w:rsidRPr="005D388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5D3882">
        <w:rPr>
          <w:rFonts w:ascii="Times New Roman" w:eastAsiaTheme="minorEastAsia" w:hAnsi="Times New Roman" w:cs="Times New Roman"/>
        </w:rPr>
        <w:t xml:space="preserve"> denotes the hyperbolic tangent function</w:t>
      </w:r>
      <w:r w:rsidRPr="005D3882">
        <w:rPr>
          <w:rFonts w:ascii="Times New Roman" w:hAnsi="Times New Roman" w:cs="Times New Roman"/>
        </w:rPr>
        <w:t>.</w:t>
      </w:r>
    </w:p>
    <w:p w14:paraId="2ADED540" w14:textId="77777777" w:rsidR="00546AE4" w:rsidRPr="005D3882" w:rsidRDefault="00546AE4" w:rsidP="00546AE4">
      <w:pPr>
        <w:pStyle w:val="ListParagraph"/>
        <w:numPr>
          <w:ilvl w:val="0"/>
          <w:numId w:val="5"/>
        </w:numPr>
        <w:rPr>
          <w:rFonts w:ascii="Times New Roman" w:eastAsiaTheme="minorEastAsia" w:hAnsi="Times New Roman" w:cs="Times New Roman"/>
        </w:rPr>
      </w:pPr>
      <w:r w:rsidRPr="005D3882">
        <w:rPr>
          <w:rFonts w:ascii="Times New Roman" w:eastAsiaTheme="minorEastAsia" w:hAnsi="Times New Roman" w:cs="Times New Roman"/>
        </w:rPr>
        <w:t>Weights and Biases:</w:t>
      </w:r>
    </w:p>
    <w:p w14:paraId="41A7C67A" w14:textId="77777777" w:rsidR="00546AE4" w:rsidRPr="005D388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00546AE4" w:rsidRPr="005D3882">
        <w:rPr>
          <w:rFonts w:ascii="Times New Roman" w:eastAsiaTheme="minorEastAsia" w:hAnsi="Times New Roman" w:cs="Times New Roman"/>
        </w:rPr>
        <w:t>: Input-to-hidden weight matrices for reset, update, and new gates.</w:t>
      </w:r>
    </w:p>
    <w:p w14:paraId="5C760212" w14:textId="77777777" w:rsidR="00546AE4" w:rsidRPr="005D388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00546AE4" w:rsidRPr="005D3882">
        <w:rPr>
          <w:rFonts w:ascii="Times New Roman" w:eastAsiaTheme="minorEastAsia" w:hAnsi="Times New Roman" w:cs="Times New Roman"/>
        </w:rPr>
        <w:t>: Hidden-to-hidden weight matrices for reset, update, and new gates.</w:t>
      </w:r>
    </w:p>
    <w:p w14:paraId="363A5EE1" w14:textId="77777777" w:rsidR="00546AE4" w:rsidRPr="005D388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5D3882">
        <w:rPr>
          <w:rFonts w:ascii="Times New Roman" w:eastAsiaTheme="minorEastAsia" w:hAnsi="Times New Roman" w:cs="Times New Roman"/>
        </w:rPr>
        <w:t>: Input-to-hidden bias vectors.</w:t>
      </w:r>
    </w:p>
    <w:p w14:paraId="7856BE9E" w14:textId="77777777" w:rsidR="00546AE4" w:rsidRPr="005D388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5D3882">
        <w:rPr>
          <w:rFonts w:ascii="Times New Roman" w:eastAsiaTheme="minorEastAsia" w:hAnsi="Times New Roman" w:cs="Times New Roman"/>
        </w:rPr>
        <w:t>: Hidden-to-hidden bias vectors.</w:t>
      </w:r>
    </w:p>
    <w:p w14:paraId="32DBAE48"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There are three differences between the original and current implementation. First, the </w:t>
      </w:r>
      <w:r w:rsidRPr="005D3882">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5D3882">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5D3882">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5D3882">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5D3882">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5D3882">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5D3882">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5D3882">
        <w:rPr>
          <w:rFonts w:ascii="Times New Roman" w:eastAsiaTheme="minorEastAsia" w:hAnsi="Times New Roman" w:cs="Times New Roman"/>
        </w:rPr>
        <w:t xml:space="preserve"> is performed before multiplication with the weights:</w:t>
      </w:r>
    </w:p>
    <w:p w14:paraId="30B9D5CD" w14:textId="77777777" w:rsidR="00546AE4" w:rsidRPr="005D388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5D3882" w:rsidRDefault="00546AE4" w:rsidP="00546AE4">
      <w:pPr>
        <w:rPr>
          <w:rFonts w:ascii="Times New Roman" w:eastAsiaTheme="minorEastAsia" w:hAnsi="Times New Roman" w:cs="Times New Roman"/>
        </w:rPr>
      </w:pPr>
      <w:r w:rsidRPr="005D3882">
        <w:rPr>
          <w:rFonts w:ascii="Times New Roman" w:eastAsiaTheme="minorEastAsia" w:hAnsi="Times New Roman" w:cs="Times New Roman"/>
        </w:rPr>
        <w:t xml:space="preserve">This </w:t>
      </w:r>
      <w:proofErr w:type="gramStart"/>
      <w:r w:rsidRPr="005D3882">
        <w:rPr>
          <w:rFonts w:ascii="Times New Roman" w:eastAsiaTheme="minorEastAsia" w:hAnsi="Times New Roman" w:cs="Times New Roman"/>
        </w:rPr>
        <w:t>is in contrast to</w:t>
      </w:r>
      <w:proofErr w:type="gramEnd"/>
      <w:r w:rsidRPr="005D3882">
        <w:rPr>
          <w:rFonts w:ascii="Times New Roman" w:eastAsiaTheme="minorEastAsia" w:hAnsi="Times New Roman" w:cs="Times New Roman"/>
        </w:rPr>
        <w:t xml:space="preserve"> the </w:t>
      </w:r>
      <w:proofErr w:type="spellStart"/>
      <w:r w:rsidRPr="005D3882">
        <w:rPr>
          <w:rFonts w:ascii="Times New Roman" w:eastAsiaTheme="minorEastAsia" w:hAnsi="Times New Roman" w:cs="Times New Roman"/>
        </w:rPr>
        <w:t>PyTorch</w:t>
      </w:r>
      <w:proofErr w:type="spellEnd"/>
      <w:r w:rsidRPr="005D3882">
        <w:rPr>
          <w:rFonts w:ascii="Times New Roman" w:eastAsiaTheme="minorEastAsia" w:hAnsi="Times New Roman" w:cs="Times New Roman"/>
        </w:rPr>
        <w:t xml:space="preserve"> implementation, which is done after the multiplication:</w:t>
      </w:r>
    </w:p>
    <w:p w14:paraId="4E8BCF36" w14:textId="77777777" w:rsidR="00546AE4" w:rsidRPr="005D388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5D3882" w:rsidRDefault="00546AE4" w:rsidP="00546AE4">
      <w:pPr>
        <w:rPr>
          <w:rFonts w:ascii="Times New Roman" w:hAnsi="Times New Roman" w:cs="Times New Roman"/>
        </w:rPr>
      </w:pPr>
      <w:r w:rsidRPr="005D3882">
        <w:rPr>
          <w:rFonts w:ascii="Times New Roman" w:eastAsiaTheme="minorEastAsia" w:hAnsi="Times New Roman" w:cs="Times New Roman"/>
        </w:rPr>
        <w:t xml:space="preserve">Ignoring the addition of bias terms, the two candidate activation functions are mathematically equivalent and </w:t>
      </w:r>
      <w:proofErr w:type="spellStart"/>
      <w:r w:rsidRPr="005D3882">
        <w:rPr>
          <w:rFonts w:ascii="Times New Roman" w:eastAsiaTheme="minorEastAsia" w:hAnsi="Times New Roman" w:cs="Times New Roman"/>
        </w:rPr>
        <w:t>PyTorch</w:t>
      </w:r>
      <w:proofErr w:type="spellEnd"/>
      <w:r w:rsidRPr="005D3882">
        <w:rPr>
          <w:rFonts w:ascii="Times New Roman" w:eastAsiaTheme="minorEastAsia" w:hAnsi="Times New Roman" w:cs="Times New Roman"/>
        </w:rPr>
        <w:t xml:space="preserve"> states this is for computational efficiency [31]. </w:t>
      </w:r>
    </w:p>
    <w:p w14:paraId="62F5C437" w14:textId="77777777" w:rsidR="00546AE4" w:rsidRPr="005D3882" w:rsidRDefault="00546AE4" w:rsidP="00546AE4">
      <w:pPr>
        <w:pStyle w:val="Heading2"/>
        <w:rPr>
          <w:rFonts w:ascii="Times New Roman" w:hAnsi="Times New Roman" w:cs="Times New Roman"/>
        </w:rPr>
      </w:pPr>
      <w:bookmarkStart w:id="18" w:name="_Toc211253411"/>
      <w:bookmarkStart w:id="19" w:name="_Toc214911109"/>
      <w:r w:rsidRPr="005D3882">
        <w:rPr>
          <w:rFonts w:ascii="Times New Roman" w:hAnsi="Times New Roman" w:cs="Times New Roman"/>
        </w:rPr>
        <w:t>Hardware Acceleration of GRUs</w:t>
      </w:r>
      <w:bookmarkEnd w:id="18"/>
      <w:bookmarkEnd w:id="19"/>
    </w:p>
    <w:p w14:paraId="09756752" w14:textId="77777777" w:rsidR="00546AE4" w:rsidRPr="005D3882" w:rsidRDefault="00546AE4" w:rsidP="00546AE4">
      <w:pPr>
        <w:pStyle w:val="Heading3"/>
        <w:rPr>
          <w:rFonts w:ascii="Times New Roman" w:hAnsi="Times New Roman" w:cs="Times New Roman"/>
        </w:rPr>
      </w:pPr>
      <w:bookmarkStart w:id="20" w:name="_Toc211253412"/>
      <w:bookmarkStart w:id="21" w:name="_Toc214911110"/>
      <w:r w:rsidRPr="005D3882">
        <w:rPr>
          <w:rFonts w:ascii="Times New Roman" w:hAnsi="Times New Roman" w:cs="Times New Roman"/>
        </w:rPr>
        <w:t>Current GRU Implementations on FPGAs</w:t>
      </w:r>
      <w:bookmarkEnd w:id="20"/>
      <w:bookmarkEnd w:id="21"/>
    </w:p>
    <w:p w14:paraId="7809797F"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GRUs were first implemented in hardware by </w:t>
      </w:r>
      <w:proofErr w:type="spellStart"/>
      <w:r w:rsidRPr="005D3882">
        <w:rPr>
          <w:rFonts w:ascii="Times New Roman" w:hAnsi="Times New Roman" w:cs="Times New Roman"/>
        </w:rPr>
        <w:t>Zaghoul</w:t>
      </w:r>
      <w:proofErr w:type="spellEnd"/>
      <w:r w:rsidRPr="005D3882">
        <w:rPr>
          <w:rFonts w:ascii="Times New Roman" w:hAnsi="Times New Roman" w:cs="Times New Roman"/>
        </w:rPr>
        <w:t xml:space="preserve"> et al. in 2021 [11] and reimplemented by Rizwan et al. in 2025 [33]. Table 8 shows implementation metrics from the model proposed by Rizwan et al., </w:t>
      </w:r>
      <w:r w:rsidRPr="005D3882">
        <w:rPr>
          <w:rFonts w:ascii="Times New Roman" w:hAnsi="Times New Roman" w:cs="Times New Roman"/>
        </w:rPr>
        <w:lastRenderedPageBreak/>
        <w:t>where N/W size refers to the number of RNN neurons, W refers to the size of the input, U refers to the size of the hidden state, and DSPS refers to the number of DSP Slices.</w:t>
      </w:r>
    </w:p>
    <w:p w14:paraId="1E86ECA2"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8</w:t>
      </w:r>
      <w:r w:rsidRPr="005D3882">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5D3882" w14:paraId="14BB8871" w14:textId="77777777" w:rsidTr="00EE7180">
        <w:trPr>
          <w:jc w:val="center"/>
        </w:trPr>
        <w:tc>
          <w:tcPr>
            <w:tcW w:w="1178" w:type="dxa"/>
            <w:vMerge w:val="restart"/>
            <w:vAlign w:val="center"/>
          </w:tcPr>
          <w:p w14:paraId="3930C11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N/W Size</w:t>
            </w:r>
          </w:p>
        </w:tc>
        <w:tc>
          <w:tcPr>
            <w:tcW w:w="4827" w:type="dxa"/>
            <w:gridSpan w:val="6"/>
            <w:vAlign w:val="center"/>
          </w:tcPr>
          <w:p w14:paraId="1E6D739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GRU Speed (</w:t>
            </w:r>
            <w:proofErr w:type="spellStart"/>
            <w:r w:rsidRPr="005D3882">
              <w:rPr>
                <w:rFonts w:ascii="Times New Roman" w:hAnsi="Times New Roman" w:cs="Times New Roman"/>
              </w:rPr>
              <w:t>μs</w:t>
            </w:r>
            <w:proofErr w:type="spellEnd"/>
            <w:r w:rsidRPr="005D3882">
              <w:rPr>
                <w:rFonts w:ascii="Times New Roman" w:hAnsi="Times New Roman" w:cs="Times New Roman"/>
              </w:rPr>
              <w:t>)</w:t>
            </w:r>
          </w:p>
        </w:tc>
        <w:tc>
          <w:tcPr>
            <w:tcW w:w="1645" w:type="dxa"/>
            <w:vMerge w:val="restart"/>
            <w:vAlign w:val="center"/>
          </w:tcPr>
          <w:p w14:paraId="67F7491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Resource Utilization</w:t>
            </w:r>
          </w:p>
        </w:tc>
      </w:tr>
      <w:tr w:rsidR="00546AE4" w:rsidRPr="005D3882" w14:paraId="30C1E198" w14:textId="77777777" w:rsidTr="00EE7180">
        <w:trPr>
          <w:jc w:val="center"/>
        </w:trPr>
        <w:tc>
          <w:tcPr>
            <w:tcW w:w="1178" w:type="dxa"/>
            <w:vMerge/>
            <w:vAlign w:val="center"/>
          </w:tcPr>
          <w:p w14:paraId="796E1A68" w14:textId="77777777" w:rsidR="00546AE4" w:rsidRPr="005D3882" w:rsidRDefault="00546AE4" w:rsidP="00EE7180">
            <w:pPr>
              <w:jc w:val="center"/>
              <w:rPr>
                <w:rFonts w:ascii="Times New Roman" w:hAnsi="Times New Roman" w:cs="Times New Roman"/>
              </w:rPr>
            </w:pPr>
          </w:p>
        </w:tc>
        <w:tc>
          <w:tcPr>
            <w:tcW w:w="802" w:type="dxa"/>
            <w:vAlign w:val="center"/>
          </w:tcPr>
          <w:p w14:paraId="0FF8134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W:3</w:t>
            </w:r>
          </w:p>
          <w:p w14:paraId="3B092CD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U:2</w:t>
            </w:r>
          </w:p>
        </w:tc>
        <w:tc>
          <w:tcPr>
            <w:tcW w:w="805" w:type="dxa"/>
            <w:vAlign w:val="center"/>
          </w:tcPr>
          <w:p w14:paraId="6A0A12F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W:6</w:t>
            </w:r>
          </w:p>
          <w:p w14:paraId="1F8665E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U:2</w:t>
            </w:r>
          </w:p>
        </w:tc>
        <w:tc>
          <w:tcPr>
            <w:tcW w:w="805" w:type="dxa"/>
            <w:vAlign w:val="center"/>
          </w:tcPr>
          <w:p w14:paraId="0200E08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W:3</w:t>
            </w:r>
          </w:p>
          <w:p w14:paraId="76B38EE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U:4</w:t>
            </w:r>
          </w:p>
        </w:tc>
        <w:tc>
          <w:tcPr>
            <w:tcW w:w="805" w:type="dxa"/>
            <w:vAlign w:val="center"/>
          </w:tcPr>
          <w:p w14:paraId="617E6CF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W:6</w:t>
            </w:r>
          </w:p>
          <w:p w14:paraId="4A282FD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U:4</w:t>
            </w:r>
          </w:p>
        </w:tc>
        <w:tc>
          <w:tcPr>
            <w:tcW w:w="805" w:type="dxa"/>
            <w:vAlign w:val="center"/>
          </w:tcPr>
          <w:p w14:paraId="02C0A76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W:3</w:t>
            </w:r>
          </w:p>
          <w:p w14:paraId="33E2A86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U:8</w:t>
            </w:r>
          </w:p>
        </w:tc>
        <w:tc>
          <w:tcPr>
            <w:tcW w:w="805" w:type="dxa"/>
            <w:vAlign w:val="center"/>
          </w:tcPr>
          <w:p w14:paraId="19645C8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W:6</w:t>
            </w:r>
          </w:p>
          <w:p w14:paraId="3A3E8C5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U:8</w:t>
            </w:r>
          </w:p>
        </w:tc>
        <w:tc>
          <w:tcPr>
            <w:tcW w:w="1645" w:type="dxa"/>
            <w:vMerge/>
            <w:vAlign w:val="center"/>
          </w:tcPr>
          <w:p w14:paraId="0C9AFBFD" w14:textId="77777777" w:rsidR="00546AE4" w:rsidRPr="005D3882" w:rsidRDefault="00546AE4" w:rsidP="00EE7180">
            <w:pPr>
              <w:jc w:val="center"/>
              <w:rPr>
                <w:rFonts w:ascii="Times New Roman" w:hAnsi="Times New Roman" w:cs="Times New Roman"/>
              </w:rPr>
            </w:pPr>
          </w:p>
        </w:tc>
      </w:tr>
      <w:tr w:rsidR="00546AE4" w:rsidRPr="005D3882" w14:paraId="4CB6F104" w14:textId="77777777" w:rsidTr="00EE7180">
        <w:trPr>
          <w:jc w:val="center"/>
        </w:trPr>
        <w:tc>
          <w:tcPr>
            <w:tcW w:w="1178" w:type="dxa"/>
            <w:vAlign w:val="center"/>
          </w:tcPr>
          <w:p w14:paraId="18F83F0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w:t>
            </w:r>
          </w:p>
        </w:tc>
        <w:tc>
          <w:tcPr>
            <w:tcW w:w="802" w:type="dxa"/>
            <w:vAlign w:val="center"/>
          </w:tcPr>
          <w:p w14:paraId="06972CA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1.45</w:t>
            </w:r>
          </w:p>
        </w:tc>
        <w:tc>
          <w:tcPr>
            <w:tcW w:w="805" w:type="dxa"/>
            <w:vAlign w:val="center"/>
          </w:tcPr>
          <w:p w14:paraId="70993AE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1.05</w:t>
            </w:r>
          </w:p>
        </w:tc>
        <w:tc>
          <w:tcPr>
            <w:tcW w:w="805" w:type="dxa"/>
            <w:vAlign w:val="center"/>
          </w:tcPr>
          <w:p w14:paraId="417615F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1.44</w:t>
            </w:r>
          </w:p>
        </w:tc>
        <w:tc>
          <w:tcPr>
            <w:tcW w:w="805" w:type="dxa"/>
            <w:vAlign w:val="center"/>
          </w:tcPr>
          <w:p w14:paraId="6A34D75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1.04</w:t>
            </w:r>
          </w:p>
        </w:tc>
        <w:tc>
          <w:tcPr>
            <w:tcW w:w="805" w:type="dxa"/>
            <w:vAlign w:val="center"/>
          </w:tcPr>
          <w:p w14:paraId="0835995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805" w:type="dxa"/>
            <w:vAlign w:val="center"/>
          </w:tcPr>
          <w:p w14:paraId="0B497B8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1645" w:type="dxa"/>
            <w:vAlign w:val="center"/>
          </w:tcPr>
          <w:p w14:paraId="1D157FE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 17 168</w:t>
            </w:r>
          </w:p>
          <w:p w14:paraId="5CD7A24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FF: 12 410</w:t>
            </w:r>
          </w:p>
          <w:p w14:paraId="577A02F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 22</w:t>
            </w:r>
          </w:p>
          <w:p w14:paraId="7ED1ABC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DSPS: 26</w:t>
            </w:r>
          </w:p>
        </w:tc>
      </w:tr>
      <w:tr w:rsidR="00546AE4" w:rsidRPr="005D3882" w14:paraId="091C9493" w14:textId="77777777" w:rsidTr="00EE7180">
        <w:trPr>
          <w:jc w:val="center"/>
        </w:trPr>
        <w:tc>
          <w:tcPr>
            <w:tcW w:w="1178" w:type="dxa"/>
            <w:vAlign w:val="center"/>
          </w:tcPr>
          <w:p w14:paraId="2149017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w:t>
            </w:r>
          </w:p>
        </w:tc>
        <w:tc>
          <w:tcPr>
            <w:tcW w:w="802" w:type="dxa"/>
            <w:vAlign w:val="center"/>
          </w:tcPr>
          <w:p w14:paraId="08CB0CD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2.63</w:t>
            </w:r>
          </w:p>
        </w:tc>
        <w:tc>
          <w:tcPr>
            <w:tcW w:w="805" w:type="dxa"/>
            <w:vAlign w:val="center"/>
          </w:tcPr>
          <w:p w14:paraId="70B8C50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1.83</w:t>
            </w:r>
          </w:p>
        </w:tc>
        <w:tc>
          <w:tcPr>
            <w:tcW w:w="805" w:type="dxa"/>
            <w:vAlign w:val="center"/>
          </w:tcPr>
          <w:p w14:paraId="7B6AD84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2.61</w:t>
            </w:r>
          </w:p>
        </w:tc>
        <w:tc>
          <w:tcPr>
            <w:tcW w:w="805" w:type="dxa"/>
            <w:vAlign w:val="center"/>
          </w:tcPr>
          <w:p w14:paraId="4CF92ED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1.81</w:t>
            </w:r>
          </w:p>
        </w:tc>
        <w:tc>
          <w:tcPr>
            <w:tcW w:w="805" w:type="dxa"/>
            <w:vAlign w:val="center"/>
          </w:tcPr>
          <w:p w14:paraId="0E867D0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2.60</w:t>
            </w:r>
          </w:p>
        </w:tc>
        <w:tc>
          <w:tcPr>
            <w:tcW w:w="805" w:type="dxa"/>
            <w:vAlign w:val="center"/>
          </w:tcPr>
          <w:p w14:paraId="5876E1E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1.70</w:t>
            </w:r>
          </w:p>
        </w:tc>
        <w:tc>
          <w:tcPr>
            <w:tcW w:w="1645" w:type="dxa"/>
            <w:vAlign w:val="center"/>
          </w:tcPr>
          <w:p w14:paraId="63C5913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 28 005</w:t>
            </w:r>
          </w:p>
          <w:p w14:paraId="2D60E89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FF: 24 406</w:t>
            </w:r>
          </w:p>
          <w:p w14:paraId="79C6A04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 30</w:t>
            </w:r>
          </w:p>
          <w:p w14:paraId="53FF6D9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DSPS: 50</w:t>
            </w:r>
          </w:p>
        </w:tc>
      </w:tr>
      <w:tr w:rsidR="00546AE4" w:rsidRPr="005D3882" w14:paraId="34B0369E" w14:textId="77777777" w:rsidTr="00EE7180">
        <w:trPr>
          <w:jc w:val="center"/>
        </w:trPr>
        <w:tc>
          <w:tcPr>
            <w:tcW w:w="1178" w:type="dxa"/>
            <w:vAlign w:val="center"/>
          </w:tcPr>
          <w:p w14:paraId="287C86E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12</w:t>
            </w:r>
          </w:p>
        </w:tc>
        <w:tc>
          <w:tcPr>
            <w:tcW w:w="802" w:type="dxa"/>
            <w:vAlign w:val="center"/>
          </w:tcPr>
          <w:p w14:paraId="4C4FE19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3.71</w:t>
            </w:r>
          </w:p>
        </w:tc>
        <w:tc>
          <w:tcPr>
            <w:tcW w:w="805" w:type="dxa"/>
            <w:vAlign w:val="center"/>
          </w:tcPr>
          <w:p w14:paraId="2F8D8AD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2.98</w:t>
            </w:r>
          </w:p>
        </w:tc>
        <w:tc>
          <w:tcPr>
            <w:tcW w:w="805" w:type="dxa"/>
            <w:vAlign w:val="center"/>
          </w:tcPr>
          <w:p w14:paraId="641403B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3.78</w:t>
            </w:r>
          </w:p>
        </w:tc>
        <w:tc>
          <w:tcPr>
            <w:tcW w:w="805" w:type="dxa"/>
            <w:vAlign w:val="center"/>
          </w:tcPr>
          <w:p w14:paraId="6EDE6FD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2.58</w:t>
            </w:r>
          </w:p>
        </w:tc>
        <w:tc>
          <w:tcPr>
            <w:tcW w:w="805" w:type="dxa"/>
            <w:vAlign w:val="center"/>
          </w:tcPr>
          <w:p w14:paraId="66769E4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3.76</w:t>
            </w:r>
          </w:p>
        </w:tc>
        <w:tc>
          <w:tcPr>
            <w:tcW w:w="805" w:type="dxa"/>
            <w:vAlign w:val="center"/>
          </w:tcPr>
          <w:p w14:paraId="6FA38CD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2.56</w:t>
            </w:r>
          </w:p>
        </w:tc>
        <w:tc>
          <w:tcPr>
            <w:tcW w:w="1645" w:type="dxa"/>
            <w:vAlign w:val="center"/>
          </w:tcPr>
          <w:p w14:paraId="705E2B8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 43 407</w:t>
            </w:r>
          </w:p>
          <w:p w14:paraId="67B7DE2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FF: 37 728</w:t>
            </w:r>
          </w:p>
          <w:p w14:paraId="13D3A7B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 30</w:t>
            </w:r>
          </w:p>
          <w:p w14:paraId="39D4D30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DSPS: -</w:t>
            </w:r>
          </w:p>
        </w:tc>
      </w:tr>
      <w:tr w:rsidR="00546AE4" w:rsidRPr="005D3882" w14:paraId="062D1F04" w14:textId="77777777" w:rsidTr="00EE7180">
        <w:trPr>
          <w:jc w:val="center"/>
        </w:trPr>
        <w:tc>
          <w:tcPr>
            <w:tcW w:w="1178" w:type="dxa"/>
            <w:vAlign w:val="center"/>
          </w:tcPr>
          <w:p w14:paraId="672C100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14</w:t>
            </w:r>
          </w:p>
        </w:tc>
        <w:tc>
          <w:tcPr>
            <w:tcW w:w="802" w:type="dxa"/>
            <w:vAlign w:val="center"/>
          </w:tcPr>
          <w:p w14:paraId="206FEB6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4.3</w:t>
            </w:r>
          </w:p>
        </w:tc>
        <w:tc>
          <w:tcPr>
            <w:tcW w:w="805" w:type="dxa"/>
            <w:vAlign w:val="center"/>
          </w:tcPr>
          <w:p w14:paraId="00A7C3B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3.61</w:t>
            </w:r>
          </w:p>
        </w:tc>
        <w:tc>
          <w:tcPr>
            <w:tcW w:w="805" w:type="dxa"/>
            <w:vAlign w:val="center"/>
          </w:tcPr>
          <w:p w14:paraId="3F0BF46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805" w:type="dxa"/>
            <w:vAlign w:val="center"/>
          </w:tcPr>
          <w:p w14:paraId="48AC2B1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805" w:type="dxa"/>
            <w:vAlign w:val="center"/>
          </w:tcPr>
          <w:p w14:paraId="0FFD4F6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805" w:type="dxa"/>
            <w:vAlign w:val="center"/>
          </w:tcPr>
          <w:p w14:paraId="03DC9BB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1645" w:type="dxa"/>
            <w:vAlign w:val="center"/>
          </w:tcPr>
          <w:p w14:paraId="414E2E7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 45 243</w:t>
            </w:r>
          </w:p>
          <w:p w14:paraId="6F588E0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FF: 47 407</w:t>
            </w:r>
          </w:p>
          <w:p w14:paraId="334D686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 18</w:t>
            </w:r>
          </w:p>
          <w:p w14:paraId="3BAA0FC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DSPS: -</w:t>
            </w:r>
          </w:p>
        </w:tc>
      </w:tr>
    </w:tbl>
    <w:p w14:paraId="0C0B9361" w14:textId="77777777" w:rsidR="00546AE4" w:rsidRPr="005D3882" w:rsidRDefault="00546AE4" w:rsidP="00546AE4">
      <w:pPr>
        <w:jc w:val="center"/>
        <w:rPr>
          <w:rFonts w:ascii="Times New Roman" w:hAnsi="Times New Roman" w:cs="Times New Roman"/>
        </w:rPr>
      </w:pPr>
    </w:p>
    <w:p w14:paraId="3321A92F"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5D3882">
        <w:rPr>
          <w:rFonts w:ascii="Times New Roman" w:hAnsi="Times New Roman" w:cs="Times New Roman"/>
        </w:rPr>
        <w:br/>
        <w:t>Fig. 3. Block architecture of unrolled GRU [11].</w:t>
      </w:r>
    </w:p>
    <w:p w14:paraId="7BB96493" w14:textId="77777777" w:rsidR="00546AE4" w:rsidRPr="005D3882" w:rsidRDefault="00546AE4" w:rsidP="00546AE4">
      <w:pPr>
        <w:rPr>
          <w:rFonts w:ascii="Times New Roman" w:hAnsi="Times New Roman" w:cs="Times New Roman"/>
        </w:rPr>
      </w:pPr>
    </w:p>
    <w:p w14:paraId="125444FB"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Based on the unrolled block architecture, the GRU hardware implementation is split into two modules: the gate module and the output module. </w:t>
      </w:r>
    </w:p>
    <w:p w14:paraId="45E7021D"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The gate module implements the reset gate, update gate, and an activation function. It consists of two Multiply-and-Accumulate (MAC) units that are summed. The summation is passed into a sigmoid </w:t>
      </w:r>
      <w:r w:rsidRPr="005D3882">
        <w:rPr>
          <w:rFonts w:ascii="Times New Roman" w:hAnsi="Times New Roman" w:cs="Times New Roman"/>
        </w:rPr>
        <w:lastRenderedPageBreak/>
        <w:t>activation function or tanh activation function and output. An example of the gate module can is seen in Fig. 4.</w:t>
      </w:r>
    </w:p>
    <w:p w14:paraId="4A48DD77"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5D3882">
        <w:rPr>
          <w:rFonts w:ascii="Times New Roman" w:hAnsi="Times New Roman" w:cs="Times New Roman"/>
        </w:rPr>
        <w:br/>
        <w:t>Fig. 4. GRU gate hardware implementation [11].</w:t>
      </w:r>
    </w:p>
    <w:p w14:paraId="6864EA48" w14:textId="77777777" w:rsidR="00546AE4" w:rsidRPr="005D3882" w:rsidRDefault="00546AE4" w:rsidP="00546AE4">
      <w:pPr>
        <w:rPr>
          <w:rFonts w:ascii="Times New Roman" w:hAnsi="Times New Roman" w:cs="Times New Roman"/>
        </w:rPr>
      </w:pPr>
    </w:p>
    <w:p w14:paraId="027CB403"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The output module is shown in Fig. 5. It consists of two </w:t>
      </w:r>
      <w:r w:rsidRPr="005D3882">
        <w:rPr>
          <w:rFonts w:ascii="Times New Roman" w:eastAsiaTheme="minorEastAsia" w:hAnsi="Times New Roman" w:cs="Times New Roman"/>
        </w:rPr>
        <w:t>Hadamard products and a summation, before outputting the result.</w:t>
      </w:r>
    </w:p>
    <w:p w14:paraId="05128121"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5D3882">
        <w:rPr>
          <w:rFonts w:ascii="Times New Roman" w:hAnsi="Times New Roman" w:cs="Times New Roman"/>
        </w:rPr>
        <w:t xml:space="preserve"> </w:t>
      </w:r>
      <w:r w:rsidRPr="005D3882">
        <w:rPr>
          <w:rFonts w:ascii="Times New Roman" w:hAnsi="Times New Roman" w:cs="Times New Roman"/>
        </w:rPr>
        <w:br/>
        <w:t>Fig. 5. GRU output hardware implementation [11].</w:t>
      </w:r>
    </w:p>
    <w:p w14:paraId="31F07EA5" w14:textId="77777777" w:rsidR="00546AE4" w:rsidRPr="005D3882" w:rsidRDefault="00546AE4" w:rsidP="00546AE4">
      <w:pPr>
        <w:rPr>
          <w:rFonts w:ascii="Times New Roman" w:hAnsi="Times New Roman" w:cs="Times New Roman"/>
        </w:rPr>
      </w:pPr>
    </w:p>
    <w:p w14:paraId="72375E7D"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The hardware implementation of the GRU architecture is seen in Fig. 5. It consists of three gate modules and one output module.</w:t>
      </w:r>
    </w:p>
    <w:p w14:paraId="5130DB35"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lastRenderedPageBreak/>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5D3882">
        <w:rPr>
          <w:rFonts w:ascii="Times New Roman" w:hAnsi="Times New Roman" w:cs="Times New Roman"/>
        </w:rPr>
        <w:t xml:space="preserve"> </w:t>
      </w:r>
      <w:r w:rsidRPr="005D3882">
        <w:rPr>
          <w:rFonts w:ascii="Times New Roman" w:hAnsi="Times New Roman" w:cs="Times New Roman"/>
        </w:rPr>
        <w:br/>
        <w:t>Fig. 6. Hardware implementation of the GRU architecture [11].</w:t>
      </w:r>
    </w:p>
    <w:p w14:paraId="5A5650CD" w14:textId="77777777" w:rsidR="00546AE4" w:rsidRPr="005D3882" w:rsidRDefault="00546AE4" w:rsidP="00546AE4">
      <w:pPr>
        <w:rPr>
          <w:rFonts w:ascii="Times New Roman" w:hAnsi="Times New Roman" w:cs="Times New Roman"/>
        </w:rPr>
      </w:pPr>
    </w:p>
    <w:p w14:paraId="3C66AC6D"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5D3882"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5D3882" w:rsidRDefault="00546AE4" w:rsidP="00546AE4">
      <w:pPr>
        <w:rPr>
          <w:rFonts w:ascii="Times New Roman" w:eastAsiaTheme="minorEastAsia" w:hAnsi="Times New Roman" w:cs="Times New Roman"/>
        </w:rPr>
      </w:pPr>
      <w:r w:rsidRPr="005D3882">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5D3882">
        <w:rPr>
          <w:rFonts w:ascii="Times New Roman" w:eastAsiaTheme="minorEastAsia" w:hAnsi="Times New Roman" w:cs="Times New Roman"/>
        </w:rPr>
        <w:t>, the following PLA can be used to estimate tanh:</w:t>
      </w:r>
    </w:p>
    <w:p w14:paraId="782B3288" w14:textId="77777777" w:rsidR="00546AE4" w:rsidRPr="005D3882" w:rsidRDefault="00546AE4" w:rsidP="00546AE4">
      <w:pPr>
        <w:rPr>
          <w:rFonts w:ascii="Times New Roman" w:hAnsi="Times New Roman" w:cs="Times New Roman"/>
        </w:rPr>
      </w:pPr>
      <m:oMathPara>
        <m:oMath>
          <m:r>
            <w:rPr>
              <w:rFonts w:ascii="Cambria Math" w:hAnsi="Cambria Math" w:cs="Times New Roman"/>
            </w:rPr>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5D3882" w:rsidRDefault="00546AE4" w:rsidP="00546AE4">
      <w:pPr>
        <w:rPr>
          <w:rFonts w:ascii="Times New Roman" w:hAnsi="Times New Roman" w:cs="Times New Roman"/>
        </w:rPr>
      </w:pPr>
    </w:p>
    <w:p w14:paraId="7140F6A6" w14:textId="77777777" w:rsidR="00546AE4" w:rsidRPr="005D3882" w:rsidRDefault="00546AE4" w:rsidP="00546AE4">
      <w:pPr>
        <w:pStyle w:val="Heading3"/>
        <w:rPr>
          <w:rFonts w:ascii="Times New Roman" w:hAnsi="Times New Roman" w:cs="Times New Roman"/>
        </w:rPr>
      </w:pPr>
      <w:bookmarkStart w:id="22" w:name="_Toc211253413"/>
      <w:bookmarkStart w:id="23" w:name="_Toc214911111"/>
      <w:r w:rsidRPr="005D3882">
        <w:rPr>
          <w:rFonts w:ascii="Times New Roman" w:hAnsi="Times New Roman" w:cs="Times New Roman"/>
        </w:rPr>
        <w:t>Optimization Techniques</w:t>
      </w:r>
      <w:bookmarkEnd w:id="22"/>
      <w:bookmarkEnd w:id="23"/>
    </w:p>
    <w:p w14:paraId="64433284"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5D3882" w:rsidRDefault="00546AE4" w:rsidP="00546AE4">
      <w:pPr>
        <w:rPr>
          <w:rFonts w:ascii="Times New Roman" w:hAnsi="Times New Roman" w:cs="Times New Roman"/>
        </w:rPr>
      </w:pPr>
    </w:p>
    <w:p w14:paraId="74C54C4E" w14:textId="77777777" w:rsidR="00546AE4" w:rsidRPr="005D3882" w:rsidRDefault="00546AE4" w:rsidP="00546AE4">
      <w:pPr>
        <w:pStyle w:val="Heading4"/>
        <w:rPr>
          <w:rFonts w:ascii="Times New Roman" w:hAnsi="Times New Roman" w:cs="Times New Roman"/>
        </w:rPr>
      </w:pPr>
      <w:bookmarkStart w:id="24" w:name="_Toc208585634"/>
      <w:bookmarkStart w:id="25" w:name="_Toc211253414"/>
      <w:r w:rsidRPr="005D3882">
        <w:rPr>
          <w:rFonts w:ascii="Times New Roman" w:hAnsi="Times New Roman" w:cs="Times New Roman"/>
        </w:rPr>
        <w:lastRenderedPageBreak/>
        <w:t>Shift-And-Add Multiplication</w:t>
      </w:r>
      <w:bookmarkEnd w:id="24"/>
      <w:bookmarkEnd w:id="25"/>
    </w:p>
    <w:p w14:paraId="500D4D96"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5D3882" w:rsidRDefault="00546AE4" w:rsidP="00546AE4">
      <w:pPr>
        <w:rPr>
          <w:rFonts w:ascii="Times New Roman" w:eastAsiaTheme="minorEastAsia" w:hAnsi="Times New Roman" w:cs="Times New Roman"/>
        </w:rPr>
      </w:pPr>
      <w:r w:rsidRPr="005D3882">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5D3882">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5D3882">
        <w:rPr>
          <w:rFonts w:ascii="Times New Roman" w:eastAsiaTheme="minorEastAsia" w:hAnsi="Times New Roman" w:cs="Times New Roman"/>
        </w:rPr>
        <w:t xml:space="preserve"> can be expressed as:</w:t>
      </w:r>
    </w:p>
    <w:p w14:paraId="5854DDA6" w14:textId="77777777" w:rsidR="00546AE4" w:rsidRPr="005D3882"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5D3882" w:rsidRDefault="00546AE4" w:rsidP="00546AE4">
      <w:pPr>
        <w:rPr>
          <w:rFonts w:ascii="Times New Roman" w:eastAsiaTheme="minorEastAsia" w:hAnsi="Times New Roman" w:cs="Times New Roman"/>
        </w:rPr>
      </w:pPr>
      <w:r w:rsidRPr="005D3882">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5D3882">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5D3882">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5D3882">
        <w:rPr>
          <w:rFonts w:ascii="Times New Roman" w:eastAsiaTheme="minorEastAsia" w:hAnsi="Times New Roman" w:cs="Times New Roman"/>
        </w:rPr>
        <w:t xml:space="preserve"> can be represented with fewer non-zero digits: </w:t>
      </w:r>
    </w:p>
    <w:p w14:paraId="773BA7F4" w14:textId="77777777" w:rsidR="00546AE4" w:rsidRPr="005D3882"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5D3882" w:rsidRDefault="00546AE4" w:rsidP="00546AE4">
      <w:pPr>
        <w:rPr>
          <w:rFonts w:ascii="Times New Roman" w:eastAsiaTheme="minorEastAsia" w:hAnsi="Times New Roman" w:cs="Times New Roman"/>
        </w:rPr>
      </w:pPr>
      <w:r w:rsidRPr="005D3882">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5D3882">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5D3882">
        <w:rPr>
          <w:rFonts w:ascii="Times New Roman" w:eastAsiaTheme="minorEastAsia" w:hAnsi="Times New Roman" w:cs="Times New Roman"/>
        </w:rPr>
        <w:t xml:space="preserve"> respectively) to use trinary representation of numbers instead of binary, the number of nonzero digits can be </w:t>
      </w:r>
      <w:proofErr w:type="gramStart"/>
      <w:r w:rsidRPr="005D3882">
        <w:rPr>
          <w:rFonts w:ascii="Times New Roman" w:eastAsiaTheme="minorEastAsia" w:hAnsi="Times New Roman" w:cs="Times New Roman"/>
        </w:rPr>
        <w:t>reduced</w:t>
      </w:r>
      <w:proofErr w:type="gramEnd"/>
      <w:r w:rsidRPr="005D3882">
        <w:rPr>
          <w:rFonts w:ascii="Times New Roman" w:eastAsiaTheme="minorEastAsia" w:hAnsi="Times New Roman" w:cs="Times New Roman"/>
        </w:rPr>
        <w:t xml:space="preserve"> and multiplications can be done more efficiently.</w:t>
      </w:r>
    </w:p>
    <w:p w14:paraId="180EA676"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Conversion from binary to CSD is done programmatically:</w:t>
      </w:r>
    </w:p>
    <w:p w14:paraId="0514B777" w14:textId="77777777" w:rsidR="00546AE4" w:rsidRPr="005D3882" w:rsidRDefault="00546AE4" w:rsidP="00546AE4">
      <w:pPr>
        <w:pStyle w:val="ListParagraph"/>
        <w:numPr>
          <w:ilvl w:val="0"/>
          <w:numId w:val="5"/>
        </w:numPr>
        <w:rPr>
          <w:rFonts w:ascii="Times New Roman" w:hAnsi="Times New Roman" w:cs="Times New Roman"/>
        </w:rPr>
      </w:pPr>
      <w:r w:rsidRPr="005D3882">
        <w:rPr>
          <w:rFonts w:ascii="Times New Roman" w:hAnsi="Times New Roman" w:cs="Times New Roman"/>
        </w:rPr>
        <w:t>If the binary contains at least one group of two or more 1’s:</w:t>
      </w:r>
    </w:p>
    <w:p w14:paraId="06CF055C" w14:textId="77777777" w:rsidR="00546AE4" w:rsidRPr="005D3882" w:rsidRDefault="00546AE4" w:rsidP="00546AE4">
      <w:pPr>
        <w:pStyle w:val="ListParagraph"/>
        <w:numPr>
          <w:ilvl w:val="1"/>
          <w:numId w:val="5"/>
        </w:numPr>
        <w:rPr>
          <w:rFonts w:ascii="Times New Roman" w:hAnsi="Times New Roman" w:cs="Times New Roman"/>
        </w:rPr>
      </w:pPr>
      <w:r w:rsidRPr="005D3882">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5D3882">
        <w:rPr>
          <w:rFonts w:ascii="Times New Roman" w:hAnsi="Times New Roman" w:cs="Times New Roman"/>
        </w:rPr>
        <w:t>)</w:t>
      </w:r>
    </w:p>
    <w:p w14:paraId="4F0D4594" w14:textId="77777777" w:rsidR="00546AE4" w:rsidRPr="005D3882" w:rsidRDefault="00546AE4" w:rsidP="00546AE4">
      <w:pPr>
        <w:pStyle w:val="ListParagraph"/>
        <w:numPr>
          <w:ilvl w:val="1"/>
          <w:numId w:val="5"/>
        </w:numPr>
        <w:rPr>
          <w:rFonts w:ascii="Times New Roman" w:hAnsi="Times New Roman" w:cs="Times New Roman"/>
        </w:rPr>
      </w:pPr>
      <w:r w:rsidRPr="005D3882">
        <w:rPr>
          <w:rFonts w:ascii="Times New Roman" w:hAnsi="Times New Roman" w:cs="Times New Roman"/>
        </w:rPr>
        <w:t>Replace the string with its CSD representation (</w:t>
      </w:r>
      <m:oMath>
        <m:r>
          <w:rPr>
            <w:rFonts w:ascii="Cambria Math" w:hAnsi="Cambria Math" w:cs="Times New Roman"/>
          </w:rPr>
          <m:t>011</m:t>
        </m:r>
      </m:oMath>
      <w:r w:rsidRPr="005D3882">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5D3882">
        <w:rPr>
          <w:rFonts w:ascii="Times New Roman" w:eastAsiaTheme="minorEastAsia" w:hAnsi="Times New Roman" w:cs="Times New Roman"/>
        </w:rPr>
        <w:t>)</w:t>
      </w:r>
    </w:p>
    <w:p w14:paraId="4B333095"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optimal solution, an exhaustive search is used to consider all possible graph topologies [36]. However, this can be difficult to perform and CSD still offers a substantial improvement over binary representation.</w:t>
      </w:r>
    </w:p>
    <w:p w14:paraId="05DB9A9A"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lastRenderedPageBreak/>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Fig. 7. Average number of add/subtract operations required for multiplying by a constant of different bit widths [36].</w:t>
      </w:r>
    </w:p>
    <w:p w14:paraId="648B0F83"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5D3882">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5D3882">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5D3882">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5D3882">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5D3882">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5D3882">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5D3882">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5D3882">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5D3882">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5D3882">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5D3882">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5D3882">
        <w:rPr>
          <w:rFonts w:ascii="Times New Roman" w:eastAsiaTheme="minorEastAsia" w:hAnsi="Times New Roman" w:cs="Times New Roman"/>
        </w:rPr>
        <w:t>th bit [37].</w:t>
      </w:r>
      <w:r w:rsidRPr="005D3882">
        <w:rPr>
          <w:rFonts w:ascii="Times New Roman" w:hAnsi="Times New Roman" w:cs="Times New Roman"/>
        </w:rPr>
        <w:t xml:space="preserve"> </w:t>
      </w:r>
    </w:p>
    <w:p w14:paraId="45DEF852"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5D3882" w:rsidRDefault="00546AE4" w:rsidP="00546AE4">
      <w:pPr>
        <w:rPr>
          <w:rFonts w:ascii="Times New Roman" w:hAnsi="Times New Roman" w:cs="Times New Roman"/>
        </w:rPr>
      </w:pPr>
    </w:p>
    <w:p w14:paraId="2E4590CF" w14:textId="77777777" w:rsidR="00546AE4" w:rsidRPr="005D3882" w:rsidRDefault="00546AE4" w:rsidP="00546AE4">
      <w:pPr>
        <w:pStyle w:val="Heading4"/>
        <w:rPr>
          <w:rFonts w:ascii="Times New Roman" w:hAnsi="Times New Roman" w:cs="Times New Roman"/>
        </w:rPr>
      </w:pPr>
      <w:bookmarkStart w:id="26" w:name="_Toc208585635"/>
      <w:bookmarkStart w:id="27" w:name="_Toc211253415"/>
      <w:r w:rsidRPr="005D3882">
        <w:rPr>
          <w:rFonts w:ascii="Times New Roman" w:hAnsi="Times New Roman" w:cs="Times New Roman"/>
        </w:rPr>
        <w:t>Bit Serial Structures</w:t>
      </w:r>
      <w:bookmarkEnd w:id="26"/>
      <w:bookmarkEnd w:id="27"/>
    </w:p>
    <w:p w14:paraId="3DD12E84"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longer to compute a result, they take up much less hardware, allowing for smaller hardware deployments. It would help keep the deployment hardware small while ensuring maximum utilization of the hardware. </w:t>
      </w:r>
    </w:p>
    <w:p w14:paraId="1555F87E" w14:textId="77777777" w:rsidR="00546AE4" w:rsidRPr="005D3882" w:rsidRDefault="00546AE4" w:rsidP="00546AE4">
      <w:pPr>
        <w:rPr>
          <w:rFonts w:ascii="Times New Roman" w:hAnsi="Times New Roman" w:cs="Times New Roman"/>
        </w:rPr>
      </w:pPr>
    </w:p>
    <w:p w14:paraId="1E2AC561" w14:textId="77777777" w:rsidR="00546AE4" w:rsidRPr="005D3882" w:rsidRDefault="00546AE4" w:rsidP="00546AE4">
      <w:pPr>
        <w:pStyle w:val="Heading4"/>
        <w:rPr>
          <w:rFonts w:ascii="Times New Roman" w:hAnsi="Times New Roman" w:cs="Times New Roman"/>
        </w:rPr>
      </w:pPr>
      <w:bookmarkStart w:id="28" w:name="_Toc208585636"/>
      <w:bookmarkStart w:id="29" w:name="_Toc211253416"/>
      <w:r w:rsidRPr="005D3882">
        <w:rPr>
          <w:rFonts w:ascii="Times New Roman" w:hAnsi="Times New Roman" w:cs="Times New Roman"/>
        </w:rPr>
        <w:lastRenderedPageBreak/>
        <w:t>Distributed Arithmetic</w:t>
      </w:r>
      <w:bookmarkEnd w:id="28"/>
      <w:bookmarkEnd w:id="29"/>
      <w:r w:rsidRPr="005D3882">
        <w:rPr>
          <w:rFonts w:ascii="Times New Roman" w:hAnsi="Times New Roman" w:cs="Times New Roman"/>
        </w:rPr>
        <w:t xml:space="preserve"> </w:t>
      </w:r>
    </w:p>
    <w:p w14:paraId="69E2D847"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5D3882" w:rsidRDefault="00546AE4" w:rsidP="00546AE4">
      <w:pPr>
        <w:rPr>
          <w:rFonts w:ascii="Times New Roman" w:hAnsi="Times New Roman" w:cs="Times New Roman"/>
        </w:rPr>
      </w:pPr>
    </w:p>
    <w:p w14:paraId="0B2F64C5" w14:textId="77777777" w:rsidR="00546AE4" w:rsidRPr="005D3882" w:rsidRDefault="00546AE4" w:rsidP="00546AE4">
      <w:pPr>
        <w:pStyle w:val="Heading4"/>
        <w:rPr>
          <w:rFonts w:ascii="Times New Roman" w:hAnsi="Times New Roman" w:cs="Times New Roman"/>
        </w:rPr>
      </w:pPr>
      <w:bookmarkStart w:id="30" w:name="_Toc208585637"/>
      <w:bookmarkStart w:id="31" w:name="_Toc211253417"/>
      <w:r w:rsidRPr="005D3882">
        <w:rPr>
          <w:rFonts w:ascii="Times New Roman" w:hAnsi="Times New Roman" w:cs="Times New Roman"/>
        </w:rPr>
        <w:t>Mixed Precision</w:t>
      </w:r>
      <w:bookmarkEnd w:id="30"/>
      <w:bookmarkEnd w:id="31"/>
    </w:p>
    <w:p w14:paraId="34398121"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5D3882" w:rsidRDefault="00546AE4" w:rsidP="00546AE4">
      <w:pPr>
        <w:rPr>
          <w:rFonts w:ascii="Times New Roman" w:hAnsi="Times New Roman" w:cs="Times New Roman"/>
        </w:rPr>
      </w:pPr>
    </w:p>
    <w:p w14:paraId="0928C494" w14:textId="77777777" w:rsidR="00546AE4" w:rsidRPr="005D3882" w:rsidRDefault="00546AE4" w:rsidP="00546AE4">
      <w:pPr>
        <w:pStyle w:val="Heading4"/>
        <w:rPr>
          <w:rFonts w:ascii="Times New Roman" w:hAnsi="Times New Roman" w:cs="Times New Roman"/>
        </w:rPr>
      </w:pPr>
      <w:r w:rsidRPr="005D3882">
        <w:rPr>
          <w:rFonts w:ascii="Times New Roman" w:hAnsi="Times New Roman" w:cs="Times New Roman"/>
        </w:rPr>
        <w:t>Alternative Implementation of Sigmoid and Hyperbolic Tangent Functions</w:t>
      </w:r>
    </w:p>
    <w:p w14:paraId="7C0A1E01" w14:textId="77777777" w:rsidR="00546AE4" w:rsidRPr="005D3882" w:rsidRDefault="00546AE4" w:rsidP="00546AE4">
      <w:pPr>
        <w:rPr>
          <w:rFonts w:ascii="Times New Roman" w:hAnsi="Times New Roman" w:cs="Times New Roman"/>
        </w:rPr>
      </w:pPr>
      <w:proofErr w:type="spellStart"/>
      <w:r w:rsidRPr="005D3882">
        <w:rPr>
          <w:rFonts w:ascii="Times New Roman" w:hAnsi="Times New Roman" w:cs="Times New Roman"/>
        </w:rPr>
        <w:t>Soaryaasa</w:t>
      </w:r>
      <w:proofErr w:type="spellEnd"/>
      <w:r w:rsidRPr="005D3882">
        <w:rPr>
          <w:rFonts w:ascii="Times New Roman" w:hAnsi="Times New Roman" w:cs="Times New Roman"/>
        </w:rPr>
        <w:t xml:space="preserve">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9</w:t>
      </w:r>
      <w:r w:rsidRPr="005D3882">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5D3882" w14:paraId="57A5284B" w14:textId="77777777" w:rsidTr="00EE7180">
        <w:trPr>
          <w:jc w:val="center"/>
        </w:trPr>
        <w:tc>
          <w:tcPr>
            <w:tcW w:w="2835" w:type="dxa"/>
          </w:tcPr>
          <w:p w14:paraId="20DE65D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Approximation Method</w:t>
            </w:r>
          </w:p>
        </w:tc>
        <w:tc>
          <w:tcPr>
            <w:tcW w:w="634" w:type="dxa"/>
          </w:tcPr>
          <w:p w14:paraId="0EF59D6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w:t>
            </w:r>
          </w:p>
          <w:p w14:paraId="7FA4706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652" w:type="dxa"/>
          </w:tcPr>
          <w:p w14:paraId="62780BA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w:t>
            </w:r>
          </w:p>
          <w:p w14:paraId="326424B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RAM</w:t>
            </w:r>
          </w:p>
          <w:p w14:paraId="46E2586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601" w:type="dxa"/>
          </w:tcPr>
          <w:p w14:paraId="746636E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FF</w:t>
            </w:r>
          </w:p>
          <w:p w14:paraId="1055A48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599" w:type="dxa"/>
          </w:tcPr>
          <w:p w14:paraId="40946EC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IO</w:t>
            </w:r>
          </w:p>
          <w:p w14:paraId="196AD5E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767" w:type="dxa"/>
          </w:tcPr>
          <w:p w14:paraId="329D0AA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BUFG</w:t>
            </w:r>
          </w:p>
          <w:p w14:paraId="4DAEC60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t>
            </w:r>
          </w:p>
        </w:tc>
        <w:tc>
          <w:tcPr>
            <w:tcW w:w="629" w:type="dxa"/>
          </w:tcPr>
          <w:p w14:paraId="44EF726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ABS E</w:t>
            </w:r>
          </w:p>
        </w:tc>
        <w:tc>
          <w:tcPr>
            <w:tcW w:w="637" w:type="dxa"/>
          </w:tcPr>
          <w:p w14:paraId="3103AE6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MSE</w:t>
            </w:r>
          </w:p>
        </w:tc>
        <w:tc>
          <w:tcPr>
            <w:tcW w:w="770" w:type="dxa"/>
          </w:tcPr>
          <w:p w14:paraId="75479ED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RMSE</w:t>
            </w:r>
          </w:p>
        </w:tc>
      </w:tr>
      <w:tr w:rsidR="00546AE4" w:rsidRPr="005D3882" w14:paraId="65F4F769" w14:textId="77777777" w:rsidTr="00EE7180">
        <w:trPr>
          <w:jc w:val="center"/>
        </w:trPr>
        <w:tc>
          <w:tcPr>
            <w:tcW w:w="2835" w:type="dxa"/>
          </w:tcPr>
          <w:p w14:paraId="7607BA0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PWL-3lines</w:t>
            </w:r>
          </w:p>
        </w:tc>
        <w:tc>
          <w:tcPr>
            <w:tcW w:w="634" w:type="dxa"/>
          </w:tcPr>
          <w:p w14:paraId="2179B21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0.45</w:t>
            </w:r>
          </w:p>
        </w:tc>
        <w:tc>
          <w:tcPr>
            <w:tcW w:w="652" w:type="dxa"/>
          </w:tcPr>
          <w:p w14:paraId="54B29BE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w:t>
            </w:r>
          </w:p>
        </w:tc>
        <w:tc>
          <w:tcPr>
            <w:tcW w:w="601" w:type="dxa"/>
          </w:tcPr>
          <w:p w14:paraId="63150FC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w:t>
            </w:r>
          </w:p>
        </w:tc>
        <w:tc>
          <w:tcPr>
            <w:tcW w:w="599" w:type="dxa"/>
          </w:tcPr>
          <w:p w14:paraId="3A0ABA4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41.90</w:t>
            </w:r>
          </w:p>
        </w:tc>
        <w:tc>
          <w:tcPr>
            <w:tcW w:w="767" w:type="dxa"/>
          </w:tcPr>
          <w:p w14:paraId="48991B1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34B157B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0.1482</w:t>
            </w:r>
          </w:p>
        </w:tc>
        <w:tc>
          <w:tcPr>
            <w:tcW w:w="637" w:type="dxa"/>
          </w:tcPr>
          <w:p w14:paraId="127FB65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0.0050</w:t>
            </w:r>
          </w:p>
        </w:tc>
        <w:tc>
          <w:tcPr>
            <w:tcW w:w="770" w:type="dxa"/>
          </w:tcPr>
          <w:p w14:paraId="488308C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0.0709</w:t>
            </w:r>
          </w:p>
        </w:tc>
      </w:tr>
      <w:tr w:rsidR="00546AE4" w:rsidRPr="005D3882" w14:paraId="1AB2BF8B" w14:textId="77777777" w:rsidTr="00EE7180">
        <w:trPr>
          <w:jc w:val="center"/>
        </w:trPr>
        <w:tc>
          <w:tcPr>
            <w:tcW w:w="2835" w:type="dxa"/>
          </w:tcPr>
          <w:p w14:paraId="01C462A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PWL-5lines</w:t>
            </w:r>
          </w:p>
        </w:tc>
        <w:tc>
          <w:tcPr>
            <w:tcW w:w="634" w:type="dxa"/>
          </w:tcPr>
          <w:p w14:paraId="660A06B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0.53</w:t>
            </w:r>
          </w:p>
        </w:tc>
        <w:tc>
          <w:tcPr>
            <w:tcW w:w="652" w:type="dxa"/>
          </w:tcPr>
          <w:p w14:paraId="29AFCCE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w:t>
            </w:r>
          </w:p>
        </w:tc>
        <w:tc>
          <w:tcPr>
            <w:tcW w:w="601" w:type="dxa"/>
          </w:tcPr>
          <w:p w14:paraId="5855B76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w:t>
            </w:r>
          </w:p>
        </w:tc>
        <w:tc>
          <w:tcPr>
            <w:tcW w:w="599" w:type="dxa"/>
          </w:tcPr>
          <w:p w14:paraId="6B68D3C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68.57</w:t>
            </w:r>
          </w:p>
        </w:tc>
        <w:tc>
          <w:tcPr>
            <w:tcW w:w="767" w:type="dxa"/>
          </w:tcPr>
          <w:p w14:paraId="2F92A8A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285D03A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0.1057</w:t>
            </w:r>
          </w:p>
        </w:tc>
        <w:tc>
          <w:tcPr>
            <w:tcW w:w="637" w:type="dxa"/>
          </w:tcPr>
          <w:p w14:paraId="1361261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0.0026</w:t>
            </w:r>
          </w:p>
        </w:tc>
        <w:tc>
          <w:tcPr>
            <w:tcW w:w="770" w:type="dxa"/>
          </w:tcPr>
          <w:p w14:paraId="10FED15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0.0507</w:t>
            </w:r>
          </w:p>
        </w:tc>
      </w:tr>
      <w:tr w:rsidR="00546AE4" w:rsidRPr="005D3882" w14:paraId="7B287230" w14:textId="77777777" w:rsidTr="00EE7180">
        <w:trPr>
          <w:jc w:val="center"/>
        </w:trPr>
        <w:tc>
          <w:tcPr>
            <w:tcW w:w="2835" w:type="dxa"/>
          </w:tcPr>
          <w:p w14:paraId="566AFA6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w:t>
            </w:r>
          </w:p>
        </w:tc>
        <w:tc>
          <w:tcPr>
            <w:tcW w:w="634" w:type="dxa"/>
          </w:tcPr>
          <w:p w14:paraId="6115497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0.07</w:t>
            </w:r>
          </w:p>
        </w:tc>
        <w:tc>
          <w:tcPr>
            <w:tcW w:w="652" w:type="dxa"/>
          </w:tcPr>
          <w:p w14:paraId="08B114D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w:t>
            </w:r>
          </w:p>
        </w:tc>
        <w:tc>
          <w:tcPr>
            <w:tcW w:w="601" w:type="dxa"/>
          </w:tcPr>
          <w:p w14:paraId="0C79E43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w:t>
            </w:r>
          </w:p>
        </w:tc>
        <w:tc>
          <w:tcPr>
            <w:tcW w:w="599" w:type="dxa"/>
          </w:tcPr>
          <w:p w14:paraId="3B35A0F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14.76</w:t>
            </w:r>
          </w:p>
        </w:tc>
        <w:tc>
          <w:tcPr>
            <w:tcW w:w="767" w:type="dxa"/>
          </w:tcPr>
          <w:p w14:paraId="136E304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053DEA6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0.0012</w:t>
            </w:r>
          </w:p>
        </w:tc>
        <w:tc>
          <w:tcPr>
            <w:tcW w:w="637" w:type="dxa"/>
          </w:tcPr>
          <w:p w14:paraId="335570F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1.0366e-06</w:t>
            </w:r>
          </w:p>
        </w:tc>
        <w:tc>
          <w:tcPr>
            <w:tcW w:w="770" w:type="dxa"/>
          </w:tcPr>
          <w:p w14:paraId="6FDC8D5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0.0010</w:t>
            </w:r>
          </w:p>
        </w:tc>
      </w:tr>
      <w:tr w:rsidR="00546AE4" w:rsidRPr="005D3882" w14:paraId="401CAA30" w14:textId="77777777" w:rsidTr="00EE7180">
        <w:trPr>
          <w:jc w:val="center"/>
        </w:trPr>
        <w:tc>
          <w:tcPr>
            <w:tcW w:w="2835" w:type="dxa"/>
          </w:tcPr>
          <w:p w14:paraId="59B1A53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RALUT</w:t>
            </w:r>
          </w:p>
        </w:tc>
        <w:tc>
          <w:tcPr>
            <w:tcW w:w="634" w:type="dxa"/>
          </w:tcPr>
          <w:p w14:paraId="0F1CA3C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0.04</w:t>
            </w:r>
          </w:p>
        </w:tc>
        <w:tc>
          <w:tcPr>
            <w:tcW w:w="652" w:type="dxa"/>
          </w:tcPr>
          <w:p w14:paraId="58C3A68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w:t>
            </w:r>
          </w:p>
        </w:tc>
        <w:tc>
          <w:tcPr>
            <w:tcW w:w="601" w:type="dxa"/>
          </w:tcPr>
          <w:p w14:paraId="64D7E9A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w:t>
            </w:r>
          </w:p>
        </w:tc>
        <w:tc>
          <w:tcPr>
            <w:tcW w:w="599" w:type="dxa"/>
          </w:tcPr>
          <w:p w14:paraId="4A2B5B0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15.24</w:t>
            </w:r>
          </w:p>
        </w:tc>
        <w:tc>
          <w:tcPr>
            <w:tcW w:w="767" w:type="dxa"/>
          </w:tcPr>
          <w:p w14:paraId="7C4FC73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1B9AD1F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0.0278</w:t>
            </w:r>
          </w:p>
        </w:tc>
        <w:tc>
          <w:tcPr>
            <w:tcW w:w="637" w:type="dxa"/>
          </w:tcPr>
          <w:p w14:paraId="1D74C45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0.0004429</w:t>
            </w:r>
          </w:p>
        </w:tc>
        <w:tc>
          <w:tcPr>
            <w:tcW w:w="770" w:type="dxa"/>
          </w:tcPr>
          <w:p w14:paraId="239C595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0.0210</w:t>
            </w:r>
          </w:p>
        </w:tc>
      </w:tr>
      <w:tr w:rsidR="00546AE4" w:rsidRPr="005D3882" w14:paraId="65F46EEA" w14:textId="77777777" w:rsidTr="00EE7180">
        <w:trPr>
          <w:jc w:val="center"/>
        </w:trPr>
        <w:tc>
          <w:tcPr>
            <w:tcW w:w="2835" w:type="dxa"/>
          </w:tcPr>
          <w:p w14:paraId="26B9BAC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0.16</w:t>
            </w:r>
          </w:p>
        </w:tc>
        <w:tc>
          <w:tcPr>
            <w:tcW w:w="652" w:type="dxa"/>
          </w:tcPr>
          <w:p w14:paraId="0F4CF9A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w:t>
            </w:r>
          </w:p>
        </w:tc>
        <w:tc>
          <w:tcPr>
            <w:tcW w:w="601" w:type="dxa"/>
          </w:tcPr>
          <w:p w14:paraId="171153E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0.02</w:t>
            </w:r>
          </w:p>
        </w:tc>
        <w:tc>
          <w:tcPr>
            <w:tcW w:w="599" w:type="dxa"/>
          </w:tcPr>
          <w:p w14:paraId="0ECCAA8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2.75</w:t>
            </w:r>
          </w:p>
        </w:tc>
        <w:tc>
          <w:tcPr>
            <w:tcW w:w="767" w:type="dxa"/>
          </w:tcPr>
          <w:p w14:paraId="5CB695D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639F5E0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0.0384</w:t>
            </w:r>
          </w:p>
        </w:tc>
        <w:tc>
          <w:tcPr>
            <w:tcW w:w="637" w:type="dxa"/>
          </w:tcPr>
          <w:p w14:paraId="73E7153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1.5473e-04</w:t>
            </w:r>
          </w:p>
        </w:tc>
        <w:tc>
          <w:tcPr>
            <w:tcW w:w="770" w:type="dxa"/>
          </w:tcPr>
          <w:p w14:paraId="03260E0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0.012439</w:t>
            </w:r>
          </w:p>
        </w:tc>
      </w:tr>
      <w:tr w:rsidR="00546AE4" w:rsidRPr="005D3882" w14:paraId="3E9CBD1D" w14:textId="77777777" w:rsidTr="00EE7180">
        <w:trPr>
          <w:jc w:val="center"/>
        </w:trPr>
        <w:tc>
          <w:tcPr>
            <w:tcW w:w="2835" w:type="dxa"/>
          </w:tcPr>
          <w:p w14:paraId="6D50017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0.16</w:t>
            </w:r>
          </w:p>
        </w:tc>
        <w:tc>
          <w:tcPr>
            <w:tcW w:w="652" w:type="dxa"/>
          </w:tcPr>
          <w:p w14:paraId="068BB2F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0.01</w:t>
            </w:r>
          </w:p>
        </w:tc>
        <w:tc>
          <w:tcPr>
            <w:tcW w:w="601" w:type="dxa"/>
          </w:tcPr>
          <w:p w14:paraId="385E6C7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0.02</w:t>
            </w:r>
          </w:p>
        </w:tc>
        <w:tc>
          <w:tcPr>
            <w:tcW w:w="599" w:type="dxa"/>
          </w:tcPr>
          <w:p w14:paraId="197452A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2.75</w:t>
            </w:r>
          </w:p>
        </w:tc>
        <w:tc>
          <w:tcPr>
            <w:tcW w:w="767" w:type="dxa"/>
          </w:tcPr>
          <w:p w14:paraId="1E92707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72F20CE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0.0295</w:t>
            </w:r>
          </w:p>
        </w:tc>
        <w:tc>
          <w:tcPr>
            <w:tcW w:w="637" w:type="dxa"/>
          </w:tcPr>
          <w:p w14:paraId="4AE5DB2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7.9969e-05</w:t>
            </w:r>
          </w:p>
        </w:tc>
        <w:tc>
          <w:tcPr>
            <w:tcW w:w="770" w:type="dxa"/>
          </w:tcPr>
          <w:p w14:paraId="6F161E7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0.008942</w:t>
            </w:r>
          </w:p>
        </w:tc>
      </w:tr>
      <w:tr w:rsidR="00546AE4" w:rsidRPr="005D3882" w14:paraId="62D5CD6F" w14:textId="77777777" w:rsidTr="00EE7180">
        <w:trPr>
          <w:jc w:val="center"/>
        </w:trPr>
        <w:tc>
          <w:tcPr>
            <w:tcW w:w="2835" w:type="dxa"/>
          </w:tcPr>
          <w:p w14:paraId="1E0FC66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CORDIC</w:t>
            </w:r>
          </w:p>
        </w:tc>
        <w:tc>
          <w:tcPr>
            <w:tcW w:w="634" w:type="dxa"/>
          </w:tcPr>
          <w:p w14:paraId="5E3AE7C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2.20</w:t>
            </w:r>
          </w:p>
        </w:tc>
        <w:tc>
          <w:tcPr>
            <w:tcW w:w="652" w:type="dxa"/>
          </w:tcPr>
          <w:p w14:paraId="14D9D9D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0.02</w:t>
            </w:r>
          </w:p>
        </w:tc>
        <w:tc>
          <w:tcPr>
            <w:tcW w:w="601" w:type="dxa"/>
          </w:tcPr>
          <w:p w14:paraId="0487CBB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0.42</w:t>
            </w:r>
          </w:p>
        </w:tc>
        <w:tc>
          <w:tcPr>
            <w:tcW w:w="599" w:type="dxa"/>
          </w:tcPr>
          <w:p w14:paraId="689E78C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15.24</w:t>
            </w:r>
          </w:p>
        </w:tc>
        <w:tc>
          <w:tcPr>
            <w:tcW w:w="767" w:type="dxa"/>
          </w:tcPr>
          <w:p w14:paraId="228B5F1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3.13</w:t>
            </w:r>
          </w:p>
        </w:tc>
        <w:tc>
          <w:tcPr>
            <w:tcW w:w="629" w:type="dxa"/>
          </w:tcPr>
          <w:p w14:paraId="57CB495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0.0012</w:t>
            </w:r>
          </w:p>
        </w:tc>
        <w:tc>
          <w:tcPr>
            <w:tcW w:w="637" w:type="dxa"/>
          </w:tcPr>
          <w:p w14:paraId="2CCAA9D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2.1665e-06</w:t>
            </w:r>
          </w:p>
        </w:tc>
        <w:tc>
          <w:tcPr>
            <w:tcW w:w="770" w:type="dxa"/>
          </w:tcPr>
          <w:p w14:paraId="75E1646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0.001471</w:t>
            </w:r>
          </w:p>
        </w:tc>
      </w:tr>
    </w:tbl>
    <w:p w14:paraId="3F370BA4" w14:textId="77777777" w:rsidR="00546AE4" w:rsidRPr="005D3882" w:rsidRDefault="00546AE4" w:rsidP="00546AE4">
      <w:pPr>
        <w:rPr>
          <w:rFonts w:ascii="Times New Roman" w:hAnsi="Times New Roman" w:cs="Times New Roman"/>
        </w:rPr>
      </w:pPr>
    </w:p>
    <w:p w14:paraId="3DC67722"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lastRenderedPageBreak/>
        <w:t>Table 10</w:t>
      </w:r>
      <w:r w:rsidRPr="005D3882">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5D3882" w14:paraId="7CE6C4F4" w14:textId="77777777" w:rsidTr="00EE7180">
        <w:tc>
          <w:tcPr>
            <w:tcW w:w="1602" w:type="dxa"/>
          </w:tcPr>
          <w:p w14:paraId="01D5240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Approximation Method</w:t>
            </w:r>
          </w:p>
        </w:tc>
        <w:tc>
          <w:tcPr>
            <w:tcW w:w="1190" w:type="dxa"/>
          </w:tcPr>
          <w:p w14:paraId="68D4D24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WNS</w:t>
            </w:r>
          </w:p>
          <w:p w14:paraId="4792BEB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(ns)</w:t>
            </w:r>
          </w:p>
        </w:tc>
        <w:tc>
          <w:tcPr>
            <w:tcW w:w="1205" w:type="dxa"/>
          </w:tcPr>
          <w:p w14:paraId="63AA43D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Delay</w:t>
            </w:r>
          </w:p>
          <w:p w14:paraId="15F8BFF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(ns)</w:t>
            </w:r>
          </w:p>
        </w:tc>
        <w:tc>
          <w:tcPr>
            <w:tcW w:w="1220" w:type="dxa"/>
          </w:tcPr>
          <w:p w14:paraId="02E9E13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Period</w:t>
            </w:r>
          </w:p>
          <w:p w14:paraId="6171DD6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(ns)</w:t>
            </w:r>
          </w:p>
        </w:tc>
        <w:tc>
          <w:tcPr>
            <w:tcW w:w="1308" w:type="dxa"/>
          </w:tcPr>
          <w:p w14:paraId="6848DF1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Frequency</w:t>
            </w:r>
          </w:p>
          <w:p w14:paraId="4EA3582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(MHz)</w:t>
            </w:r>
          </w:p>
        </w:tc>
        <w:tc>
          <w:tcPr>
            <w:tcW w:w="1308" w:type="dxa"/>
          </w:tcPr>
          <w:p w14:paraId="6B7AF35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Max Frequency</w:t>
            </w:r>
          </w:p>
          <w:p w14:paraId="66D5480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(MHz)</w:t>
            </w:r>
          </w:p>
        </w:tc>
        <w:tc>
          <w:tcPr>
            <w:tcW w:w="1517" w:type="dxa"/>
          </w:tcPr>
          <w:p w14:paraId="1F386FF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Total Power Consumption</w:t>
            </w:r>
          </w:p>
          <w:p w14:paraId="532CE8A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(W)</w:t>
            </w:r>
          </w:p>
        </w:tc>
      </w:tr>
      <w:tr w:rsidR="00546AE4" w:rsidRPr="005D3882" w14:paraId="2F5208A3" w14:textId="77777777" w:rsidTr="00EE7180">
        <w:tc>
          <w:tcPr>
            <w:tcW w:w="1602" w:type="dxa"/>
          </w:tcPr>
          <w:p w14:paraId="3C1EC6D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PWL-3lines</w:t>
            </w:r>
          </w:p>
        </w:tc>
        <w:tc>
          <w:tcPr>
            <w:tcW w:w="1190" w:type="dxa"/>
          </w:tcPr>
          <w:p w14:paraId="03C000C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5.059</w:t>
            </w:r>
          </w:p>
        </w:tc>
        <w:tc>
          <w:tcPr>
            <w:tcW w:w="1205" w:type="dxa"/>
          </w:tcPr>
          <w:p w14:paraId="77EB7D4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4.941</w:t>
            </w:r>
          </w:p>
        </w:tc>
        <w:tc>
          <w:tcPr>
            <w:tcW w:w="1220" w:type="dxa"/>
          </w:tcPr>
          <w:p w14:paraId="20311D1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1735427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71446E0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202.38</w:t>
            </w:r>
          </w:p>
        </w:tc>
        <w:tc>
          <w:tcPr>
            <w:tcW w:w="1517" w:type="dxa"/>
          </w:tcPr>
          <w:p w14:paraId="693EF53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0.142</w:t>
            </w:r>
          </w:p>
        </w:tc>
      </w:tr>
      <w:tr w:rsidR="00546AE4" w:rsidRPr="005D3882" w14:paraId="3EA9AED0" w14:textId="77777777" w:rsidTr="00EE7180">
        <w:tc>
          <w:tcPr>
            <w:tcW w:w="1602" w:type="dxa"/>
          </w:tcPr>
          <w:p w14:paraId="79221DE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PWL-5lines</w:t>
            </w:r>
          </w:p>
        </w:tc>
        <w:tc>
          <w:tcPr>
            <w:tcW w:w="1190" w:type="dxa"/>
          </w:tcPr>
          <w:p w14:paraId="2CE1BB6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4.984</w:t>
            </w:r>
          </w:p>
        </w:tc>
        <w:tc>
          <w:tcPr>
            <w:tcW w:w="1205" w:type="dxa"/>
          </w:tcPr>
          <w:p w14:paraId="6ADE1BF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5.016</w:t>
            </w:r>
          </w:p>
        </w:tc>
        <w:tc>
          <w:tcPr>
            <w:tcW w:w="1220" w:type="dxa"/>
          </w:tcPr>
          <w:p w14:paraId="65E4384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7F511D8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65E6439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199</w:t>
            </w:r>
          </w:p>
        </w:tc>
        <w:tc>
          <w:tcPr>
            <w:tcW w:w="1517" w:type="dxa"/>
          </w:tcPr>
          <w:p w14:paraId="4DBBF4C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0.176</w:t>
            </w:r>
          </w:p>
        </w:tc>
      </w:tr>
      <w:tr w:rsidR="00546AE4" w:rsidRPr="005D3882" w14:paraId="1F4D3716" w14:textId="77777777" w:rsidTr="00EE7180">
        <w:tc>
          <w:tcPr>
            <w:tcW w:w="1602" w:type="dxa"/>
          </w:tcPr>
          <w:p w14:paraId="0EA4307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LUT-Flat-50</w:t>
            </w:r>
          </w:p>
        </w:tc>
        <w:tc>
          <w:tcPr>
            <w:tcW w:w="1190" w:type="dxa"/>
          </w:tcPr>
          <w:p w14:paraId="4BE402F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4.537</w:t>
            </w:r>
          </w:p>
        </w:tc>
        <w:tc>
          <w:tcPr>
            <w:tcW w:w="1205" w:type="dxa"/>
          </w:tcPr>
          <w:p w14:paraId="0552D7B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5.463</w:t>
            </w:r>
          </w:p>
        </w:tc>
        <w:tc>
          <w:tcPr>
            <w:tcW w:w="1220" w:type="dxa"/>
          </w:tcPr>
          <w:p w14:paraId="562A1F0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28F46AE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43B66F0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183.05</w:t>
            </w:r>
          </w:p>
        </w:tc>
        <w:tc>
          <w:tcPr>
            <w:tcW w:w="1517" w:type="dxa"/>
          </w:tcPr>
          <w:p w14:paraId="48CDEEC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0.103</w:t>
            </w:r>
          </w:p>
        </w:tc>
      </w:tr>
      <w:tr w:rsidR="00546AE4" w:rsidRPr="005D3882" w14:paraId="5F9EAB2B" w14:textId="77777777" w:rsidTr="00EE7180">
        <w:tc>
          <w:tcPr>
            <w:tcW w:w="1602" w:type="dxa"/>
          </w:tcPr>
          <w:p w14:paraId="7046F9B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LUT-Flat-10</w:t>
            </w:r>
          </w:p>
        </w:tc>
        <w:tc>
          <w:tcPr>
            <w:tcW w:w="1190" w:type="dxa"/>
          </w:tcPr>
          <w:p w14:paraId="6DE6E08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5.238</w:t>
            </w:r>
          </w:p>
        </w:tc>
        <w:tc>
          <w:tcPr>
            <w:tcW w:w="1205" w:type="dxa"/>
          </w:tcPr>
          <w:p w14:paraId="4D41AA2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4.762</w:t>
            </w:r>
          </w:p>
        </w:tc>
        <w:tc>
          <w:tcPr>
            <w:tcW w:w="1220" w:type="dxa"/>
          </w:tcPr>
          <w:p w14:paraId="6B2ABDF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61C788D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3ED9C31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210</w:t>
            </w:r>
          </w:p>
        </w:tc>
        <w:tc>
          <w:tcPr>
            <w:tcW w:w="1517" w:type="dxa"/>
          </w:tcPr>
          <w:p w14:paraId="431D8C5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0.108</w:t>
            </w:r>
          </w:p>
        </w:tc>
      </w:tr>
      <w:tr w:rsidR="00546AE4" w:rsidRPr="005D3882" w14:paraId="6C0A5B16" w14:textId="77777777" w:rsidTr="00EE7180">
        <w:tc>
          <w:tcPr>
            <w:tcW w:w="1602" w:type="dxa"/>
          </w:tcPr>
          <w:p w14:paraId="6519733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LUT-Linear-50</w:t>
            </w:r>
          </w:p>
        </w:tc>
        <w:tc>
          <w:tcPr>
            <w:tcW w:w="1190" w:type="dxa"/>
          </w:tcPr>
          <w:p w14:paraId="1C665369"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5.284</w:t>
            </w:r>
          </w:p>
        </w:tc>
        <w:tc>
          <w:tcPr>
            <w:tcW w:w="1205" w:type="dxa"/>
          </w:tcPr>
          <w:p w14:paraId="1C9AA6B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4.716</w:t>
            </w:r>
          </w:p>
        </w:tc>
        <w:tc>
          <w:tcPr>
            <w:tcW w:w="1220" w:type="dxa"/>
          </w:tcPr>
          <w:p w14:paraId="73FB27A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052C213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0902C04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212</w:t>
            </w:r>
          </w:p>
        </w:tc>
        <w:tc>
          <w:tcPr>
            <w:tcW w:w="1517" w:type="dxa"/>
          </w:tcPr>
          <w:p w14:paraId="49981FD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0.155</w:t>
            </w:r>
          </w:p>
        </w:tc>
      </w:tr>
      <w:tr w:rsidR="00546AE4" w:rsidRPr="005D3882" w14:paraId="3F664C3F" w14:textId="77777777" w:rsidTr="00EE7180">
        <w:tc>
          <w:tcPr>
            <w:tcW w:w="1602" w:type="dxa"/>
          </w:tcPr>
          <w:p w14:paraId="64554EF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LUT-Linear-10</w:t>
            </w:r>
          </w:p>
        </w:tc>
        <w:tc>
          <w:tcPr>
            <w:tcW w:w="1190" w:type="dxa"/>
          </w:tcPr>
          <w:p w14:paraId="37C3D3E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5.238</w:t>
            </w:r>
          </w:p>
        </w:tc>
        <w:tc>
          <w:tcPr>
            <w:tcW w:w="1205" w:type="dxa"/>
          </w:tcPr>
          <w:p w14:paraId="6EA5A4F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4.762</w:t>
            </w:r>
          </w:p>
        </w:tc>
        <w:tc>
          <w:tcPr>
            <w:tcW w:w="1220" w:type="dxa"/>
          </w:tcPr>
          <w:p w14:paraId="63B6028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588BBF7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043C606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210</w:t>
            </w:r>
          </w:p>
        </w:tc>
        <w:tc>
          <w:tcPr>
            <w:tcW w:w="1517" w:type="dxa"/>
          </w:tcPr>
          <w:p w14:paraId="1B4BA0D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0.113</w:t>
            </w:r>
          </w:p>
        </w:tc>
      </w:tr>
      <w:tr w:rsidR="00546AE4" w:rsidRPr="005D3882" w14:paraId="0ED47B1B" w14:textId="77777777" w:rsidTr="00EE7180">
        <w:tc>
          <w:tcPr>
            <w:tcW w:w="1602" w:type="dxa"/>
          </w:tcPr>
          <w:p w14:paraId="5287D53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RALUT-Flat-50</w:t>
            </w:r>
          </w:p>
        </w:tc>
        <w:tc>
          <w:tcPr>
            <w:tcW w:w="1190" w:type="dxa"/>
          </w:tcPr>
          <w:p w14:paraId="400A9D8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4.537</w:t>
            </w:r>
          </w:p>
        </w:tc>
        <w:tc>
          <w:tcPr>
            <w:tcW w:w="1205" w:type="dxa"/>
          </w:tcPr>
          <w:p w14:paraId="72493C7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5.463</w:t>
            </w:r>
          </w:p>
        </w:tc>
        <w:tc>
          <w:tcPr>
            <w:tcW w:w="1220" w:type="dxa"/>
          </w:tcPr>
          <w:p w14:paraId="7EA2BDC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4457A65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7195BEE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183.5</w:t>
            </w:r>
          </w:p>
        </w:tc>
        <w:tc>
          <w:tcPr>
            <w:tcW w:w="1517" w:type="dxa"/>
          </w:tcPr>
          <w:p w14:paraId="18C9BFE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0.103</w:t>
            </w:r>
          </w:p>
        </w:tc>
      </w:tr>
      <w:tr w:rsidR="00546AE4" w:rsidRPr="005D3882" w14:paraId="35DDFFC9" w14:textId="77777777" w:rsidTr="00EE7180">
        <w:tc>
          <w:tcPr>
            <w:tcW w:w="1602" w:type="dxa"/>
          </w:tcPr>
          <w:p w14:paraId="0883816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RALUT-Flat-10</w:t>
            </w:r>
          </w:p>
        </w:tc>
        <w:tc>
          <w:tcPr>
            <w:tcW w:w="1190" w:type="dxa"/>
          </w:tcPr>
          <w:p w14:paraId="3807B73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5.238</w:t>
            </w:r>
          </w:p>
        </w:tc>
        <w:tc>
          <w:tcPr>
            <w:tcW w:w="1205" w:type="dxa"/>
          </w:tcPr>
          <w:p w14:paraId="1B0C835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4.762</w:t>
            </w:r>
          </w:p>
        </w:tc>
        <w:tc>
          <w:tcPr>
            <w:tcW w:w="1220" w:type="dxa"/>
          </w:tcPr>
          <w:p w14:paraId="4A164EB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54D73E6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60814FB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210</w:t>
            </w:r>
          </w:p>
        </w:tc>
        <w:tc>
          <w:tcPr>
            <w:tcW w:w="1517" w:type="dxa"/>
          </w:tcPr>
          <w:p w14:paraId="5BDC84C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0.108</w:t>
            </w:r>
          </w:p>
        </w:tc>
      </w:tr>
      <w:tr w:rsidR="00546AE4" w:rsidRPr="005D3882" w14:paraId="476E1253" w14:textId="77777777" w:rsidTr="00EE7180">
        <w:tc>
          <w:tcPr>
            <w:tcW w:w="1602" w:type="dxa"/>
          </w:tcPr>
          <w:p w14:paraId="20AA9EC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RALUT-Linear-50</w:t>
            </w:r>
          </w:p>
        </w:tc>
        <w:tc>
          <w:tcPr>
            <w:tcW w:w="1190" w:type="dxa"/>
          </w:tcPr>
          <w:p w14:paraId="4C9A338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1.844</w:t>
            </w:r>
          </w:p>
        </w:tc>
        <w:tc>
          <w:tcPr>
            <w:tcW w:w="1205" w:type="dxa"/>
          </w:tcPr>
          <w:p w14:paraId="52B87A5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10.154</w:t>
            </w:r>
          </w:p>
        </w:tc>
        <w:tc>
          <w:tcPr>
            <w:tcW w:w="1220" w:type="dxa"/>
          </w:tcPr>
          <w:p w14:paraId="0A3A5EC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12</w:t>
            </w:r>
          </w:p>
        </w:tc>
        <w:tc>
          <w:tcPr>
            <w:tcW w:w="1308" w:type="dxa"/>
          </w:tcPr>
          <w:p w14:paraId="7C53E0B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83.33</w:t>
            </w:r>
          </w:p>
        </w:tc>
        <w:tc>
          <w:tcPr>
            <w:tcW w:w="1308" w:type="dxa"/>
          </w:tcPr>
          <w:p w14:paraId="38E0010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98.5</w:t>
            </w:r>
          </w:p>
        </w:tc>
        <w:tc>
          <w:tcPr>
            <w:tcW w:w="1517" w:type="dxa"/>
          </w:tcPr>
          <w:p w14:paraId="049446D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0.113</w:t>
            </w:r>
          </w:p>
        </w:tc>
      </w:tr>
      <w:tr w:rsidR="00546AE4" w:rsidRPr="005D3882" w14:paraId="69CBFD32" w14:textId="77777777" w:rsidTr="00EE7180">
        <w:tc>
          <w:tcPr>
            <w:tcW w:w="1602" w:type="dxa"/>
          </w:tcPr>
          <w:p w14:paraId="64C1D5CA"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RALUT-Linear-10</w:t>
            </w:r>
          </w:p>
        </w:tc>
        <w:tc>
          <w:tcPr>
            <w:tcW w:w="1190" w:type="dxa"/>
          </w:tcPr>
          <w:p w14:paraId="7B3385D7"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0.717</w:t>
            </w:r>
          </w:p>
        </w:tc>
        <w:tc>
          <w:tcPr>
            <w:tcW w:w="1205" w:type="dxa"/>
          </w:tcPr>
          <w:p w14:paraId="02A272A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9.283</w:t>
            </w:r>
          </w:p>
        </w:tc>
        <w:tc>
          <w:tcPr>
            <w:tcW w:w="1220" w:type="dxa"/>
          </w:tcPr>
          <w:p w14:paraId="2D16548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4CB4A3C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48FC85C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107.7</w:t>
            </w:r>
          </w:p>
        </w:tc>
        <w:tc>
          <w:tcPr>
            <w:tcW w:w="1517" w:type="dxa"/>
          </w:tcPr>
          <w:p w14:paraId="1AA5E84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0.112</w:t>
            </w:r>
          </w:p>
        </w:tc>
      </w:tr>
      <w:tr w:rsidR="00546AE4" w:rsidRPr="005D3882" w14:paraId="7F308A1D" w14:textId="77777777" w:rsidTr="00EE7180">
        <w:tc>
          <w:tcPr>
            <w:tcW w:w="1602" w:type="dxa"/>
          </w:tcPr>
          <w:p w14:paraId="51BD6378"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0.225</w:t>
            </w:r>
          </w:p>
        </w:tc>
        <w:tc>
          <w:tcPr>
            <w:tcW w:w="1205" w:type="dxa"/>
          </w:tcPr>
          <w:p w14:paraId="67AF995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9.775</w:t>
            </w:r>
          </w:p>
        </w:tc>
        <w:tc>
          <w:tcPr>
            <w:tcW w:w="1220" w:type="dxa"/>
          </w:tcPr>
          <w:p w14:paraId="569B65E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22A0C54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0CBC17E6"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102.30</w:t>
            </w:r>
          </w:p>
        </w:tc>
        <w:tc>
          <w:tcPr>
            <w:tcW w:w="1517" w:type="dxa"/>
          </w:tcPr>
          <w:p w14:paraId="26ED786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0.140</w:t>
            </w:r>
          </w:p>
        </w:tc>
      </w:tr>
      <w:tr w:rsidR="00546AE4" w:rsidRPr="005D3882" w14:paraId="44D9C815" w14:textId="77777777" w:rsidTr="00EE7180">
        <w:tc>
          <w:tcPr>
            <w:tcW w:w="1602" w:type="dxa"/>
          </w:tcPr>
          <w:p w14:paraId="042F690F"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0.165</w:t>
            </w:r>
          </w:p>
        </w:tc>
        <w:tc>
          <w:tcPr>
            <w:tcW w:w="1205" w:type="dxa"/>
          </w:tcPr>
          <w:p w14:paraId="47D5B5F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9.835</w:t>
            </w:r>
          </w:p>
        </w:tc>
        <w:tc>
          <w:tcPr>
            <w:tcW w:w="1220" w:type="dxa"/>
          </w:tcPr>
          <w:p w14:paraId="6CB1C354"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w:t>
            </w:r>
          </w:p>
        </w:tc>
        <w:tc>
          <w:tcPr>
            <w:tcW w:w="1308" w:type="dxa"/>
          </w:tcPr>
          <w:p w14:paraId="7A9F531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100</w:t>
            </w:r>
          </w:p>
        </w:tc>
        <w:tc>
          <w:tcPr>
            <w:tcW w:w="1308" w:type="dxa"/>
          </w:tcPr>
          <w:p w14:paraId="4D448B6D"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101.67</w:t>
            </w:r>
          </w:p>
        </w:tc>
        <w:tc>
          <w:tcPr>
            <w:tcW w:w="1517" w:type="dxa"/>
          </w:tcPr>
          <w:p w14:paraId="59A5B33B"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0.140</w:t>
            </w:r>
          </w:p>
        </w:tc>
      </w:tr>
      <w:tr w:rsidR="00546AE4" w:rsidRPr="005D3882" w14:paraId="0D5A1FCB" w14:textId="77777777" w:rsidTr="00EE7180">
        <w:tc>
          <w:tcPr>
            <w:tcW w:w="1602" w:type="dxa"/>
          </w:tcPr>
          <w:p w14:paraId="71DDABD0"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CORDIC</w:t>
            </w:r>
          </w:p>
        </w:tc>
        <w:tc>
          <w:tcPr>
            <w:tcW w:w="1190" w:type="dxa"/>
          </w:tcPr>
          <w:p w14:paraId="601530C3"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3.679</w:t>
            </w:r>
          </w:p>
        </w:tc>
        <w:tc>
          <w:tcPr>
            <w:tcW w:w="1205" w:type="dxa"/>
          </w:tcPr>
          <w:p w14:paraId="27FC9FC1"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36.321</w:t>
            </w:r>
          </w:p>
        </w:tc>
        <w:tc>
          <w:tcPr>
            <w:tcW w:w="1220" w:type="dxa"/>
          </w:tcPr>
          <w:p w14:paraId="21896CB5"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40</w:t>
            </w:r>
          </w:p>
        </w:tc>
        <w:tc>
          <w:tcPr>
            <w:tcW w:w="1308" w:type="dxa"/>
          </w:tcPr>
          <w:p w14:paraId="301C1B12"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25</w:t>
            </w:r>
          </w:p>
        </w:tc>
        <w:tc>
          <w:tcPr>
            <w:tcW w:w="1308" w:type="dxa"/>
          </w:tcPr>
          <w:p w14:paraId="414747A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27.532</w:t>
            </w:r>
          </w:p>
        </w:tc>
        <w:tc>
          <w:tcPr>
            <w:tcW w:w="1517" w:type="dxa"/>
          </w:tcPr>
          <w:p w14:paraId="66956BEC" w14:textId="77777777" w:rsidR="00546AE4" w:rsidRPr="005D3882" w:rsidRDefault="00546AE4" w:rsidP="00EE7180">
            <w:pPr>
              <w:jc w:val="center"/>
              <w:rPr>
                <w:rFonts w:ascii="Times New Roman" w:hAnsi="Times New Roman" w:cs="Times New Roman"/>
              </w:rPr>
            </w:pPr>
            <w:r w:rsidRPr="005D3882">
              <w:rPr>
                <w:rFonts w:ascii="Times New Roman" w:hAnsi="Times New Roman" w:cs="Times New Roman"/>
              </w:rPr>
              <w:t>0.117</w:t>
            </w:r>
          </w:p>
        </w:tc>
      </w:tr>
    </w:tbl>
    <w:p w14:paraId="5582672B" w14:textId="77777777" w:rsidR="00546AE4" w:rsidRPr="005D3882" w:rsidRDefault="00546AE4" w:rsidP="00546AE4">
      <w:pPr>
        <w:rPr>
          <w:rFonts w:ascii="Times New Roman" w:hAnsi="Times New Roman" w:cs="Times New Roman"/>
        </w:rPr>
      </w:pPr>
    </w:p>
    <w:p w14:paraId="06BCADD9"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 </w:t>
      </w:r>
    </w:p>
    <w:p w14:paraId="2D4DFF9A"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br w:type="page"/>
      </w:r>
    </w:p>
    <w:p w14:paraId="24537A02"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Fig. 8. Comparison of tanh and sigmoid functions</w:t>
      </w:r>
    </w:p>
    <w:p w14:paraId="0CAEE0EF"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77777777" w:rsidR="00546AE4" w:rsidRPr="005D3882" w:rsidRDefault="00546AE4" w:rsidP="00546AE4">
      <w:pPr>
        <w:pStyle w:val="Heading2"/>
        <w:rPr>
          <w:rFonts w:ascii="Times New Roman" w:hAnsi="Times New Roman" w:cs="Times New Roman"/>
        </w:rPr>
      </w:pPr>
      <w:bookmarkStart w:id="32" w:name="_Toc211253418"/>
      <w:bookmarkStart w:id="33" w:name="_Toc214911112"/>
      <w:r w:rsidRPr="005D3882">
        <w:rPr>
          <w:rFonts w:ascii="Times New Roman" w:hAnsi="Times New Roman" w:cs="Times New Roman"/>
        </w:rPr>
        <w:t>Critical Analysis and Research Gaps</w:t>
      </w:r>
      <w:bookmarkEnd w:id="32"/>
      <w:bookmarkEnd w:id="33"/>
    </w:p>
    <w:p w14:paraId="5E6EA19F"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5D3882" w:rsidRDefault="00546AE4" w:rsidP="00546AE4">
      <w:pPr>
        <w:jc w:val="center"/>
        <w:rPr>
          <w:rFonts w:ascii="Times New Roman" w:hAnsi="Times New Roman" w:cs="Times New Roman"/>
        </w:rPr>
      </w:pPr>
      <w:r w:rsidRPr="005D3882">
        <w:rPr>
          <w:rFonts w:ascii="Times New Roman" w:hAnsi="Times New Roman" w:cs="Times New Roman"/>
        </w:rPr>
        <w:t>Table 11</w:t>
      </w:r>
      <w:r w:rsidRPr="005D3882">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5D3882" w14:paraId="0752884C" w14:textId="77777777" w:rsidTr="00EE7180">
        <w:trPr>
          <w:jc w:val="center"/>
        </w:trPr>
        <w:tc>
          <w:tcPr>
            <w:tcW w:w="4675" w:type="dxa"/>
          </w:tcPr>
          <w:p w14:paraId="59684CEB"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Optimization</w:t>
            </w:r>
          </w:p>
        </w:tc>
        <w:tc>
          <w:tcPr>
            <w:tcW w:w="4675" w:type="dxa"/>
          </w:tcPr>
          <w:p w14:paraId="115BBC46"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Summary</w:t>
            </w:r>
          </w:p>
        </w:tc>
      </w:tr>
      <w:tr w:rsidR="00546AE4" w:rsidRPr="005D3882" w14:paraId="34E68AF4" w14:textId="77777777" w:rsidTr="00EE7180">
        <w:trPr>
          <w:jc w:val="center"/>
        </w:trPr>
        <w:tc>
          <w:tcPr>
            <w:tcW w:w="4675" w:type="dxa"/>
          </w:tcPr>
          <w:p w14:paraId="04438E4D"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Shift-And-Add Multiplication</w:t>
            </w:r>
          </w:p>
        </w:tc>
        <w:tc>
          <w:tcPr>
            <w:tcW w:w="4675" w:type="dxa"/>
          </w:tcPr>
          <w:p w14:paraId="2EB6C66A"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 xml:space="preserve">Replaces hardware multipliers used for constant multiplication with lower cost shift and addition/subtraction operations. This results in a more efficient hardware implementation. </w:t>
            </w:r>
          </w:p>
        </w:tc>
      </w:tr>
      <w:tr w:rsidR="00546AE4" w:rsidRPr="005D3882" w14:paraId="4137D261" w14:textId="77777777" w:rsidTr="00EE7180">
        <w:trPr>
          <w:jc w:val="center"/>
        </w:trPr>
        <w:tc>
          <w:tcPr>
            <w:tcW w:w="4675" w:type="dxa"/>
          </w:tcPr>
          <w:p w14:paraId="0B6D8032"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Bit Serial Structures</w:t>
            </w:r>
          </w:p>
        </w:tc>
        <w:tc>
          <w:tcPr>
            <w:tcW w:w="4675" w:type="dxa"/>
          </w:tcPr>
          <w:p w14:paraId="02DBB192"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Replaces parallel arithmetic operations done in one clock cycle with serial arithmetic operations done in multiple clock cycles. Although slower, it takes advantage of the low data rate of EEG signals to optimize hardware utilization.</w:t>
            </w:r>
          </w:p>
        </w:tc>
      </w:tr>
      <w:tr w:rsidR="00546AE4" w:rsidRPr="005D3882" w14:paraId="3D7AF284" w14:textId="77777777" w:rsidTr="00EE7180">
        <w:trPr>
          <w:jc w:val="center"/>
        </w:trPr>
        <w:tc>
          <w:tcPr>
            <w:tcW w:w="4675" w:type="dxa"/>
          </w:tcPr>
          <w:p w14:paraId="158EB0C1"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Distributed Arithmetic</w:t>
            </w:r>
          </w:p>
        </w:tc>
        <w:tc>
          <w:tcPr>
            <w:tcW w:w="4675" w:type="dxa"/>
          </w:tcPr>
          <w:p w14:paraId="1E1F9A9B"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Replaces runtime multiplications with precomputed partial sums stored in LUTs. This enables more efficient hardware implementation while using more hardware resources.</w:t>
            </w:r>
          </w:p>
        </w:tc>
      </w:tr>
      <w:tr w:rsidR="00546AE4" w:rsidRPr="005D3882" w14:paraId="1F99F538" w14:textId="77777777" w:rsidTr="00EE7180">
        <w:trPr>
          <w:jc w:val="center"/>
        </w:trPr>
        <w:tc>
          <w:tcPr>
            <w:tcW w:w="4675" w:type="dxa"/>
          </w:tcPr>
          <w:p w14:paraId="30B6935C"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Mixed Precision</w:t>
            </w:r>
          </w:p>
        </w:tc>
        <w:tc>
          <w:tcPr>
            <w:tcW w:w="4675" w:type="dxa"/>
          </w:tcPr>
          <w:p w14:paraId="67400F5B"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 xml:space="preserve">Using variable bit-width representations for numbers enables smaller hardware implementations. It trades a small loss in accuracy for more efficient hardware implementation. </w:t>
            </w:r>
          </w:p>
        </w:tc>
      </w:tr>
      <w:tr w:rsidR="00546AE4" w:rsidRPr="005D3882" w14:paraId="2456D97E" w14:textId="77777777" w:rsidTr="00EE7180">
        <w:trPr>
          <w:jc w:val="center"/>
        </w:trPr>
        <w:tc>
          <w:tcPr>
            <w:tcW w:w="4675" w:type="dxa"/>
          </w:tcPr>
          <w:p w14:paraId="7061330B"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Alternative Implementation of Sigmoid and Hyperbolic Tangent Functions</w:t>
            </w:r>
          </w:p>
        </w:tc>
        <w:tc>
          <w:tcPr>
            <w:tcW w:w="4675" w:type="dxa"/>
          </w:tcPr>
          <w:p w14:paraId="5BF014B2" w14:textId="77777777" w:rsidR="00546AE4" w:rsidRPr="005D3882" w:rsidRDefault="00546AE4" w:rsidP="00EE7180">
            <w:pPr>
              <w:rPr>
                <w:rFonts w:ascii="Times New Roman" w:hAnsi="Times New Roman" w:cs="Times New Roman"/>
              </w:rPr>
            </w:pPr>
            <w:r w:rsidRPr="005D3882">
              <w:rPr>
                <w:rFonts w:ascii="Times New Roman" w:hAnsi="Times New Roman" w:cs="Times New Roman"/>
              </w:rPr>
              <w:t>Replaces PLA implementation of sigmoid and hyperbolic tangent functions with LUTs. This yields faster and more power-efficient hardware realizations of these functions.</w:t>
            </w:r>
          </w:p>
        </w:tc>
      </w:tr>
    </w:tbl>
    <w:p w14:paraId="32E26EAC" w14:textId="77777777" w:rsidR="00546AE4" w:rsidRPr="005D3882" w:rsidRDefault="00546AE4" w:rsidP="00546AE4">
      <w:pPr>
        <w:rPr>
          <w:rFonts w:ascii="Times New Roman" w:hAnsi="Times New Roman" w:cs="Times New Roman"/>
        </w:rPr>
      </w:pPr>
    </w:p>
    <w:p w14:paraId="33BC834B"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w:t>
      </w:r>
      <w:r w:rsidRPr="005D3882">
        <w:rPr>
          <w:rFonts w:ascii="Times New Roman" w:hAnsi="Times New Roman" w:cs="Times New Roman"/>
        </w:rPr>
        <w:lastRenderedPageBreak/>
        <w:t>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implementation. Thus, future research should be done to evaluate the impact of multiple hardware optimizations.</w:t>
      </w:r>
    </w:p>
    <w:p w14:paraId="6205A0AC"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5D3882" w:rsidRDefault="00546AE4" w:rsidP="00546AE4">
      <w:pPr>
        <w:rPr>
          <w:rFonts w:ascii="Times New Roman" w:hAnsi="Times New Roman" w:cs="Times New Roman"/>
          <w:color w:val="EE0000"/>
        </w:rPr>
      </w:pPr>
      <w:r w:rsidRPr="005D3882">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77777777" w:rsidR="00546AE4" w:rsidRPr="005D3882" w:rsidRDefault="00546AE4" w:rsidP="00546AE4">
      <w:pPr>
        <w:pStyle w:val="Heading2"/>
        <w:rPr>
          <w:rFonts w:ascii="Times New Roman" w:hAnsi="Times New Roman" w:cs="Times New Roman"/>
        </w:rPr>
      </w:pPr>
      <w:bookmarkStart w:id="34" w:name="_Toc211253419"/>
      <w:bookmarkStart w:id="35" w:name="_Toc214911113"/>
      <w:r w:rsidRPr="005D3882">
        <w:rPr>
          <w:rFonts w:ascii="Times New Roman" w:hAnsi="Times New Roman" w:cs="Times New Roman"/>
        </w:rPr>
        <w:t>Conclusion</w:t>
      </w:r>
      <w:bookmarkEnd w:id="34"/>
      <w:bookmarkEnd w:id="35"/>
    </w:p>
    <w:p w14:paraId="6610BDBC"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5D3882" w:rsidRDefault="00546AE4" w:rsidP="00546AE4">
      <w:pPr>
        <w:rPr>
          <w:rFonts w:ascii="Times New Roman" w:hAnsi="Times New Roman" w:cs="Times New Roman"/>
        </w:rPr>
      </w:pPr>
      <w:r w:rsidRPr="005D3882">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5D3882" w:rsidRDefault="00546AE4" w:rsidP="00816165">
      <w:pPr>
        <w:rPr>
          <w:rFonts w:ascii="Times New Roman" w:hAnsi="Times New Roman" w:cs="Times New Roman"/>
        </w:rPr>
      </w:pPr>
      <w:r w:rsidRPr="005D3882">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5D3882" w:rsidRDefault="003A15DA">
      <w:pPr>
        <w:rPr>
          <w:rFonts w:ascii="Times New Roman" w:hAnsi="Times New Roman" w:cs="Times New Roman"/>
        </w:rPr>
      </w:pPr>
      <w:r w:rsidRPr="005D3882">
        <w:rPr>
          <w:rFonts w:ascii="Times New Roman" w:hAnsi="Times New Roman" w:cs="Times New Roman"/>
        </w:rPr>
        <w:br w:type="page"/>
      </w:r>
    </w:p>
    <w:p w14:paraId="58A2B7F9" w14:textId="57661C95" w:rsidR="00816165" w:rsidRPr="005D3882" w:rsidRDefault="00816165" w:rsidP="00CD49C1">
      <w:pPr>
        <w:pStyle w:val="Heading1"/>
        <w:rPr>
          <w:rFonts w:ascii="Times New Roman" w:hAnsi="Times New Roman" w:cs="Times New Roman"/>
        </w:rPr>
      </w:pPr>
      <w:bookmarkStart w:id="36" w:name="_Toc214911114"/>
      <w:r w:rsidRPr="005D3882">
        <w:rPr>
          <w:rFonts w:ascii="Times New Roman" w:hAnsi="Times New Roman" w:cs="Times New Roman"/>
        </w:rPr>
        <w:lastRenderedPageBreak/>
        <w:t>Methodology</w:t>
      </w:r>
      <w:bookmarkEnd w:id="36"/>
    </w:p>
    <w:p w14:paraId="3F2B52E9" w14:textId="77777777" w:rsidR="003A15DA" w:rsidRPr="005D3882" w:rsidRDefault="003A15DA" w:rsidP="00A62F31">
      <w:pPr>
        <w:pStyle w:val="Heading2"/>
        <w:rPr>
          <w:rFonts w:ascii="Times New Roman" w:hAnsi="Times New Roman" w:cs="Times New Roman"/>
        </w:rPr>
      </w:pPr>
      <w:bookmarkStart w:id="37" w:name="_Toc214911115"/>
      <w:r w:rsidRPr="005D3882">
        <w:rPr>
          <w:rFonts w:ascii="Times New Roman" w:hAnsi="Times New Roman" w:cs="Times New Roman"/>
        </w:rPr>
        <w:t>Experimental Design</w:t>
      </w:r>
      <w:bookmarkEnd w:id="37"/>
    </w:p>
    <w:p w14:paraId="546CC4BC" w14:textId="77777777" w:rsidR="003A15DA" w:rsidRPr="003A15DA" w:rsidRDefault="003A15DA" w:rsidP="003A15DA">
      <w:pPr>
        <w:rPr>
          <w:rFonts w:ascii="Times New Roman" w:hAnsi="Times New Roman" w:cs="Times New Roman"/>
        </w:rPr>
      </w:pPr>
      <w:r w:rsidRPr="003A15DA">
        <w:rPr>
          <w:rFonts w:ascii="Times New Roman" w:hAnsi="Times New Roman" w:cs="Times New Roman"/>
        </w:rPr>
        <w:t>The experimental system comprises several interconnected Python modules and a TCL script that automate the entire design, implementation, and analysis pipeline:</w:t>
      </w:r>
    </w:p>
    <w:p w14:paraId="6BC45302" w14:textId="26848F3D" w:rsidR="003A15DA" w:rsidRPr="003A15DA" w:rsidRDefault="003A15DA" w:rsidP="003A15DA">
      <w:pPr>
        <w:numPr>
          <w:ilvl w:val="0"/>
          <w:numId w:val="22"/>
        </w:numPr>
        <w:rPr>
          <w:rFonts w:ascii="Times New Roman" w:hAnsi="Times New Roman" w:cs="Times New Roman"/>
        </w:rPr>
      </w:pPr>
      <w:r w:rsidRPr="003A15DA">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4677E709" w:rsidR="003A15DA" w:rsidRPr="003A15DA" w:rsidRDefault="003A15DA" w:rsidP="003A15DA">
      <w:pPr>
        <w:numPr>
          <w:ilvl w:val="0"/>
          <w:numId w:val="22"/>
        </w:numPr>
        <w:rPr>
          <w:rFonts w:ascii="Times New Roman" w:hAnsi="Times New Roman" w:cs="Times New Roman"/>
        </w:rPr>
      </w:pPr>
      <w:r w:rsidRPr="003A15DA">
        <w:rPr>
          <w:rFonts w:ascii="Times New Roman" w:hAnsi="Times New Roman" w:cs="Times New Roman"/>
        </w:rPr>
        <w:t>A TCL script (</w:t>
      </w:r>
      <w:proofErr w:type="spellStart"/>
      <w:r w:rsidRPr="003A15DA">
        <w:rPr>
          <w:rFonts w:ascii="Times New Roman" w:hAnsi="Times New Roman" w:cs="Times New Roman"/>
        </w:rPr>
        <w:t>run_vivado.tcl</w:t>
      </w:r>
      <w:proofErr w:type="spellEnd"/>
      <w:r w:rsidRPr="003A15DA">
        <w:rPr>
          <w:rFonts w:ascii="Times New Roman" w:hAnsi="Times New Roman" w:cs="Times New Roman"/>
        </w:rPr>
        <w:t>) orchestrates the Xilinx Vivado tool to perform simulation, synthesis, optimization, placement, and routing while generating detailed reports.</w:t>
      </w:r>
    </w:p>
    <w:p w14:paraId="64405D34" w14:textId="00E70FE0" w:rsidR="003A15DA" w:rsidRPr="003A15DA" w:rsidRDefault="003A15DA" w:rsidP="003A15DA">
      <w:pPr>
        <w:numPr>
          <w:ilvl w:val="0"/>
          <w:numId w:val="22"/>
        </w:numPr>
        <w:rPr>
          <w:rFonts w:ascii="Times New Roman" w:hAnsi="Times New Roman" w:cs="Times New Roman"/>
        </w:rPr>
      </w:pPr>
      <w:r w:rsidRPr="003A15DA">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3A15DA" w:rsidRDefault="003A15DA" w:rsidP="003A15DA">
      <w:pPr>
        <w:numPr>
          <w:ilvl w:val="0"/>
          <w:numId w:val="22"/>
        </w:numPr>
        <w:rPr>
          <w:rFonts w:ascii="Times New Roman" w:hAnsi="Times New Roman" w:cs="Times New Roman"/>
        </w:rPr>
      </w:pPr>
      <w:r w:rsidRPr="003A15DA">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77777777" w:rsidR="003A15DA" w:rsidRPr="005D3882" w:rsidRDefault="003A15DA" w:rsidP="00A62F31">
      <w:pPr>
        <w:pStyle w:val="Heading3"/>
        <w:rPr>
          <w:rFonts w:ascii="Times New Roman" w:hAnsi="Times New Roman" w:cs="Times New Roman"/>
        </w:rPr>
      </w:pPr>
      <w:bookmarkStart w:id="38" w:name="_Toc214911116"/>
      <w:r w:rsidRPr="005D3882">
        <w:rPr>
          <w:rFonts w:ascii="Times New Roman" w:hAnsi="Times New Roman" w:cs="Times New Roman"/>
        </w:rPr>
        <w:t>Trial Execution Flow</w:t>
      </w:r>
      <w:bookmarkEnd w:id="38"/>
    </w:p>
    <w:p w14:paraId="4E2851A3" w14:textId="77777777" w:rsidR="003A15DA" w:rsidRPr="003A15DA" w:rsidRDefault="003A15DA" w:rsidP="003A15DA">
      <w:pPr>
        <w:rPr>
          <w:rFonts w:ascii="Times New Roman" w:hAnsi="Times New Roman" w:cs="Times New Roman"/>
        </w:rPr>
      </w:pPr>
      <w:r w:rsidRPr="003A15DA">
        <w:rPr>
          <w:rFonts w:ascii="Times New Roman" w:hAnsi="Times New Roman" w:cs="Times New Roman"/>
        </w:rPr>
        <w:t>Each experimental trial follows a structured sequence to ensure consistency and data integrity:</w:t>
      </w:r>
    </w:p>
    <w:p w14:paraId="0560010A" w14:textId="77777777" w:rsidR="009C2F6F" w:rsidRPr="005D3882" w:rsidRDefault="003A15DA" w:rsidP="009C2F6F">
      <w:pPr>
        <w:numPr>
          <w:ilvl w:val="0"/>
          <w:numId w:val="25"/>
        </w:numPr>
        <w:rPr>
          <w:rFonts w:ascii="Times New Roman" w:hAnsi="Times New Roman" w:cs="Times New Roman"/>
        </w:rPr>
      </w:pPr>
      <w:r w:rsidRPr="003A15DA">
        <w:rPr>
          <w:rFonts w:ascii="Times New Roman" w:hAnsi="Times New Roman" w:cs="Times New Roman"/>
          <w:b/>
          <w:bCs/>
        </w:rPr>
        <w:t>Environment Initialization</w:t>
      </w:r>
      <w:r w:rsidRPr="003A15DA">
        <w:rPr>
          <w:rFonts w:ascii="Times New Roman" w:hAnsi="Times New Roman" w:cs="Times New Roman"/>
        </w:rPr>
        <w:t>: The system clears previous results and initializes tracking files (status.txt) to monitor progress through the large design space.</w:t>
      </w:r>
    </w:p>
    <w:p w14:paraId="0FCF17D0" w14:textId="19DE6F49" w:rsidR="003A15DA" w:rsidRPr="003A15DA" w:rsidRDefault="003A15DA" w:rsidP="009C2F6F">
      <w:pPr>
        <w:numPr>
          <w:ilvl w:val="0"/>
          <w:numId w:val="25"/>
        </w:numPr>
        <w:rPr>
          <w:rFonts w:ascii="Times New Roman" w:hAnsi="Times New Roman" w:cs="Times New Roman"/>
        </w:rPr>
      </w:pPr>
      <w:r w:rsidRPr="003A15DA">
        <w:rPr>
          <w:rFonts w:ascii="Times New Roman" w:hAnsi="Times New Roman" w:cs="Times New Roman"/>
          <w:b/>
          <w:bCs/>
        </w:rPr>
        <w:t>Parameter Configuration</w:t>
      </w:r>
      <w:r w:rsidRPr="003A15DA">
        <w:rPr>
          <w:rFonts w:ascii="Times New Roman" w:hAnsi="Times New Roman" w:cs="Times New Roman"/>
        </w:rPr>
        <w:t>: For each combination of INT_WIDTH, FRAC_WIDTH, d, and h, the system sets these values as constants in the code generation scripts.</w:t>
      </w:r>
    </w:p>
    <w:p w14:paraId="16D14D86" w14:textId="77777777" w:rsidR="003A15DA" w:rsidRPr="003A15DA" w:rsidRDefault="003A15DA" w:rsidP="003A15DA">
      <w:pPr>
        <w:numPr>
          <w:ilvl w:val="0"/>
          <w:numId w:val="25"/>
        </w:numPr>
        <w:rPr>
          <w:rFonts w:ascii="Times New Roman" w:hAnsi="Times New Roman" w:cs="Times New Roman"/>
        </w:rPr>
      </w:pPr>
      <w:r w:rsidRPr="003A15DA">
        <w:rPr>
          <w:rFonts w:ascii="Times New Roman" w:hAnsi="Times New Roman" w:cs="Times New Roman"/>
          <w:b/>
          <w:bCs/>
        </w:rPr>
        <w:t>RTL Generation</w:t>
      </w:r>
      <w:r w:rsidRPr="003A15DA">
        <w:rPr>
          <w:rFonts w:ascii="Times New Roman" w:hAnsi="Times New Roman" w:cs="Times New Roman"/>
        </w:rPr>
        <w:t>:</w:t>
      </w:r>
    </w:p>
    <w:p w14:paraId="1F2CF223" w14:textId="77777777"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 xml:space="preserve">generate_top_level_sv.py produces a wrapper module that instantiates the GRU with synthesis preservation directives (keep and </w:t>
      </w:r>
      <w:proofErr w:type="spellStart"/>
      <w:r w:rsidRPr="005D3882">
        <w:rPr>
          <w:rFonts w:ascii="Times New Roman" w:hAnsi="Times New Roman" w:cs="Times New Roman"/>
        </w:rPr>
        <w:t>dont_touch</w:t>
      </w:r>
      <w:proofErr w:type="spellEnd"/>
      <w:r w:rsidRPr="005D3882">
        <w:rPr>
          <w:rFonts w:ascii="Times New Roman" w:hAnsi="Times New Roman" w:cs="Times New Roman"/>
        </w:rPr>
        <w:t xml:space="preserve"> attributes) to prevent optimization from removing logic.</w:t>
      </w:r>
    </w:p>
    <w:p w14:paraId="655AA296" w14:textId="4A1833D3" w:rsidR="003A15DA"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generate_gru_tb_sv.py generates a testbench with 100 test vectors using deterministic mathematical functions (sine waves) for reproducible accuracy testing.</w:t>
      </w:r>
    </w:p>
    <w:p w14:paraId="064D451A" w14:textId="77777777" w:rsidR="009C2F6F" w:rsidRPr="005D3882" w:rsidRDefault="003A15DA" w:rsidP="009C2F6F">
      <w:pPr>
        <w:numPr>
          <w:ilvl w:val="0"/>
          <w:numId w:val="25"/>
        </w:numPr>
        <w:rPr>
          <w:rFonts w:ascii="Times New Roman" w:hAnsi="Times New Roman" w:cs="Times New Roman"/>
        </w:rPr>
      </w:pPr>
      <w:r w:rsidRPr="003A15DA">
        <w:rPr>
          <w:rFonts w:ascii="Times New Roman" w:hAnsi="Times New Roman" w:cs="Times New Roman"/>
          <w:b/>
          <w:bCs/>
        </w:rPr>
        <w:t>Vivado Execution</w:t>
      </w:r>
      <w:r w:rsidRPr="003A15DA">
        <w:rPr>
          <w:rFonts w:ascii="Times New Roman" w:hAnsi="Times New Roman" w:cs="Times New Roman"/>
        </w:rPr>
        <w:t>: The TCL script (</w:t>
      </w:r>
      <w:proofErr w:type="spellStart"/>
      <w:r w:rsidRPr="003A15DA">
        <w:rPr>
          <w:rFonts w:ascii="Times New Roman" w:hAnsi="Times New Roman" w:cs="Times New Roman"/>
        </w:rPr>
        <w:t>run_vivado.tcl</w:t>
      </w:r>
      <w:proofErr w:type="spellEnd"/>
      <w:r w:rsidRPr="003A15DA">
        <w:rPr>
          <w:rFonts w:ascii="Times New Roman" w:hAnsi="Times New Roman" w:cs="Times New Roman"/>
        </w:rPr>
        <w:t>) performs the following operations:</w:t>
      </w:r>
    </w:p>
    <w:p w14:paraId="2F284EC6" w14:textId="6E0FCCB7"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Creates a Vivado project targeting the Artix-7 FPGA (xc7a100tcsg324-1)</w:t>
      </w:r>
      <w:r w:rsidR="009C2F6F" w:rsidRPr="005D3882">
        <w:rPr>
          <w:rFonts w:ascii="Times New Roman" w:hAnsi="Times New Roman" w:cs="Times New Roman"/>
        </w:rPr>
        <w:t>.</w:t>
      </w:r>
    </w:p>
    <w:p w14:paraId="7C0560B6" w14:textId="292791C4"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Adds all generated SystemVerilog files with appropriate file type settings</w:t>
      </w:r>
      <w:r w:rsidR="009C2F6F" w:rsidRPr="005D3882">
        <w:rPr>
          <w:rFonts w:ascii="Times New Roman" w:hAnsi="Times New Roman" w:cs="Times New Roman"/>
        </w:rPr>
        <w:t>.</w:t>
      </w:r>
    </w:p>
    <w:p w14:paraId="283A9DB6" w14:textId="76F8281B"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 xml:space="preserve">Applies timing constraints (100 MHz clock target from </w:t>
      </w:r>
      <w:proofErr w:type="spellStart"/>
      <w:r w:rsidRPr="005D3882">
        <w:rPr>
          <w:rFonts w:ascii="Times New Roman" w:hAnsi="Times New Roman" w:cs="Times New Roman"/>
        </w:rPr>
        <w:t>constraints.xdc</w:t>
      </w:r>
      <w:proofErr w:type="spellEnd"/>
      <w:r w:rsidRPr="005D3882">
        <w:rPr>
          <w:rFonts w:ascii="Times New Roman" w:hAnsi="Times New Roman" w:cs="Times New Roman"/>
        </w:rPr>
        <w:t>)</w:t>
      </w:r>
      <w:r w:rsidR="009C2F6F" w:rsidRPr="005D3882">
        <w:rPr>
          <w:rFonts w:ascii="Times New Roman" w:hAnsi="Times New Roman" w:cs="Times New Roman"/>
        </w:rPr>
        <w:t>.</w:t>
      </w:r>
    </w:p>
    <w:p w14:paraId="7D20D4D1" w14:textId="1E59D2C9"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Runs behavioral simulation for 500ns to generate output predictions</w:t>
      </w:r>
      <w:r w:rsidR="009C2F6F" w:rsidRPr="005D3882">
        <w:rPr>
          <w:rFonts w:ascii="Times New Roman" w:hAnsi="Times New Roman" w:cs="Times New Roman"/>
        </w:rPr>
        <w:t>.</w:t>
      </w:r>
    </w:p>
    <w:p w14:paraId="35B4DDD5" w14:textId="4DA3C217"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Executes synthesis with resource and timing optimizations</w:t>
      </w:r>
      <w:r w:rsidR="009C2F6F" w:rsidRPr="005D3882">
        <w:rPr>
          <w:rFonts w:ascii="Times New Roman" w:hAnsi="Times New Roman" w:cs="Times New Roman"/>
        </w:rPr>
        <w:t>.</w:t>
      </w:r>
    </w:p>
    <w:p w14:paraId="5A8A9CEC" w14:textId="1D8D37D6"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Performs placement and routing</w:t>
      </w:r>
      <w:r w:rsidR="009C2F6F" w:rsidRPr="005D3882">
        <w:rPr>
          <w:rFonts w:ascii="Times New Roman" w:hAnsi="Times New Roman" w:cs="Times New Roman"/>
        </w:rPr>
        <w:t>.</w:t>
      </w:r>
    </w:p>
    <w:p w14:paraId="7FBED114" w14:textId="1430572E" w:rsidR="003A15DA"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Generates detailed reports on utilization, timing, and power consumption</w:t>
      </w:r>
      <w:r w:rsidR="009C2F6F" w:rsidRPr="005D3882">
        <w:rPr>
          <w:rFonts w:ascii="Times New Roman" w:hAnsi="Times New Roman" w:cs="Times New Roman"/>
        </w:rPr>
        <w:t>.</w:t>
      </w:r>
    </w:p>
    <w:p w14:paraId="5667FBD4" w14:textId="77777777" w:rsidR="003A15DA" w:rsidRPr="003A15DA" w:rsidRDefault="003A15DA" w:rsidP="003A15DA">
      <w:pPr>
        <w:numPr>
          <w:ilvl w:val="0"/>
          <w:numId w:val="25"/>
        </w:numPr>
        <w:rPr>
          <w:rFonts w:ascii="Times New Roman" w:hAnsi="Times New Roman" w:cs="Times New Roman"/>
        </w:rPr>
      </w:pPr>
      <w:r w:rsidRPr="003A15DA">
        <w:rPr>
          <w:rFonts w:ascii="Times New Roman" w:hAnsi="Times New Roman" w:cs="Times New Roman"/>
          <w:b/>
          <w:bCs/>
        </w:rPr>
        <w:t>Data Capture</w:t>
      </w:r>
      <w:r w:rsidRPr="003A15DA">
        <w:rPr>
          <w:rFonts w:ascii="Times New Roman" w:hAnsi="Times New Roman" w:cs="Times New Roman"/>
        </w:rPr>
        <w:t>:</w:t>
      </w:r>
    </w:p>
    <w:p w14:paraId="0D102F4E" w14:textId="4FCDFBD8"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5D3882">
        <w:rPr>
          <w:rFonts w:ascii="Times New Roman" w:hAnsi="Times New Roman" w:cs="Times New Roman"/>
        </w:rPr>
        <w:t>.</w:t>
      </w:r>
    </w:p>
    <w:p w14:paraId="66118C7F" w14:textId="3EB20DF3" w:rsidR="009C2F6F"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Simulation outputs are written to text files containing fixed-point binary representations of GRU predictions</w:t>
      </w:r>
      <w:r w:rsidR="009C2F6F" w:rsidRPr="005D3882">
        <w:rPr>
          <w:rFonts w:ascii="Times New Roman" w:hAnsi="Times New Roman" w:cs="Times New Roman"/>
        </w:rPr>
        <w:t>.</w:t>
      </w:r>
    </w:p>
    <w:p w14:paraId="61F6D3A9" w14:textId="3EC5A0AE" w:rsidR="003A15DA" w:rsidRPr="005D3882" w:rsidRDefault="003A15DA" w:rsidP="009C2F6F">
      <w:pPr>
        <w:pStyle w:val="ListParagraph"/>
        <w:numPr>
          <w:ilvl w:val="1"/>
          <w:numId w:val="5"/>
        </w:numPr>
        <w:rPr>
          <w:rFonts w:ascii="Times New Roman" w:hAnsi="Times New Roman" w:cs="Times New Roman"/>
        </w:rPr>
      </w:pPr>
      <w:r w:rsidRPr="005D3882">
        <w:rPr>
          <w:rFonts w:ascii="Times New Roman" w:hAnsi="Times New Roman" w:cs="Times New Roman"/>
        </w:rPr>
        <w:t>float_to_fixed_point.py handles conversion between floating-point and fixed-point representations using two's complement encoding</w:t>
      </w:r>
      <w:r w:rsidR="009C2F6F" w:rsidRPr="005D3882">
        <w:rPr>
          <w:rFonts w:ascii="Times New Roman" w:hAnsi="Times New Roman" w:cs="Times New Roman"/>
        </w:rPr>
        <w:t>.</w:t>
      </w:r>
    </w:p>
    <w:p w14:paraId="5522DB20" w14:textId="32E397D8" w:rsidR="003A15DA" w:rsidRPr="003A15DA" w:rsidRDefault="003A15DA" w:rsidP="003A15DA">
      <w:pPr>
        <w:numPr>
          <w:ilvl w:val="0"/>
          <w:numId w:val="25"/>
        </w:numPr>
        <w:rPr>
          <w:rFonts w:ascii="Times New Roman" w:hAnsi="Times New Roman" w:cs="Times New Roman"/>
        </w:rPr>
      </w:pPr>
      <w:r w:rsidRPr="003A15DA">
        <w:rPr>
          <w:rFonts w:ascii="Times New Roman" w:hAnsi="Times New Roman" w:cs="Times New Roman"/>
          <w:b/>
          <w:bCs/>
        </w:rPr>
        <w:t>Accuracy Calculation</w:t>
      </w:r>
      <w:r w:rsidRPr="003A15DA">
        <w:rPr>
          <w:rFonts w:ascii="Times New Roman" w:hAnsi="Times New Roman" w:cs="Times New Roman"/>
        </w:rPr>
        <w:t xml:space="preserve">: For each group sharing the same d, h, and INT_WIDTH, the implementation with maximum FRAC_WIDTH serves as the ground truth. MAE is computed between all other configurations and this reference using </w:t>
      </w:r>
      <w:proofErr w:type="spellStart"/>
      <w:r w:rsidRPr="003A15DA">
        <w:rPr>
          <w:rFonts w:ascii="Times New Roman" w:hAnsi="Times New Roman" w:cs="Times New Roman"/>
        </w:rPr>
        <w:t>calculate_mae_</w:t>
      </w:r>
      <w:proofErr w:type="gramStart"/>
      <w:r w:rsidRPr="003A15DA">
        <w:rPr>
          <w:rFonts w:ascii="Times New Roman" w:hAnsi="Times New Roman" w:cs="Times New Roman"/>
        </w:rPr>
        <w:t>metrics</w:t>
      </w:r>
      <w:proofErr w:type="spellEnd"/>
      <w:r w:rsidRPr="003A15DA">
        <w:rPr>
          <w:rFonts w:ascii="Times New Roman" w:hAnsi="Times New Roman" w:cs="Times New Roman"/>
        </w:rPr>
        <w:t>(</w:t>
      </w:r>
      <w:proofErr w:type="gramEnd"/>
      <w:r w:rsidRPr="003A15DA">
        <w:rPr>
          <w:rFonts w:ascii="Times New Roman" w:hAnsi="Times New Roman" w:cs="Times New Roman"/>
        </w:rPr>
        <w:t>).</w:t>
      </w:r>
      <w:r w:rsidR="00A62F31" w:rsidRPr="005D3882">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5D3882" w:rsidRDefault="003A15DA" w:rsidP="009C2F6F">
      <w:pPr>
        <w:numPr>
          <w:ilvl w:val="0"/>
          <w:numId w:val="25"/>
        </w:numPr>
        <w:rPr>
          <w:rFonts w:ascii="Times New Roman" w:hAnsi="Times New Roman" w:cs="Times New Roman"/>
        </w:rPr>
      </w:pPr>
      <w:r w:rsidRPr="003A15DA">
        <w:rPr>
          <w:rFonts w:ascii="Times New Roman" w:hAnsi="Times New Roman" w:cs="Times New Roman"/>
          <w:b/>
          <w:bCs/>
        </w:rPr>
        <w:t>Error Handling</w:t>
      </w:r>
      <w:r w:rsidRPr="003A15DA">
        <w:rPr>
          <w:rFonts w:ascii="Times New Roman" w:hAnsi="Times New Roman" w:cs="Times New Roman"/>
        </w:rPr>
        <w:t>: The system implements comprehensive exception handling to capture failures (resource overflow, routing failures, file access errors) and records the failure mode for later analysis.</w:t>
      </w:r>
    </w:p>
    <w:p w14:paraId="57919BA3" w14:textId="3A68B8EB" w:rsidR="00733979" w:rsidRPr="003A15DA" w:rsidRDefault="003A15DA" w:rsidP="009C2F6F">
      <w:pPr>
        <w:rPr>
          <w:rFonts w:ascii="Times New Roman" w:hAnsi="Times New Roman" w:cs="Times New Roman"/>
        </w:rPr>
      </w:pPr>
      <w:r w:rsidRPr="003A15DA">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5D3882">
        <w:rPr>
          <w:rFonts w:ascii="Times New Roman" w:hAnsi="Times New Roman" w:cs="Times New Roman"/>
        </w:rPr>
        <w:t xml:space="preserve"> There will be no changes to this execution flow between the current implementation and the implementation used in the thesis.</w:t>
      </w:r>
    </w:p>
    <w:p w14:paraId="4C751DA1" w14:textId="77777777" w:rsidR="003A15DA" w:rsidRPr="005D3882" w:rsidRDefault="003A15DA" w:rsidP="00A62F31">
      <w:pPr>
        <w:pStyle w:val="Heading3"/>
        <w:rPr>
          <w:rFonts w:ascii="Times New Roman" w:hAnsi="Times New Roman" w:cs="Times New Roman"/>
        </w:rPr>
      </w:pPr>
      <w:bookmarkStart w:id="39" w:name="_Toc214911117"/>
      <w:r w:rsidRPr="005D3882">
        <w:rPr>
          <w:rFonts w:ascii="Times New Roman" w:hAnsi="Times New Roman" w:cs="Times New Roman"/>
        </w:rPr>
        <w:t>Sample Size and Repetition</w:t>
      </w:r>
      <w:bookmarkEnd w:id="39"/>
    </w:p>
    <w:p w14:paraId="43FE8BF2" w14:textId="70B4FA87" w:rsidR="003A15DA" w:rsidRPr="003A15DA" w:rsidRDefault="003A15DA" w:rsidP="003A15DA">
      <w:pPr>
        <w:rPr>
          <w:rFonts w:ascii="Times New Roman" w:hAnsi="Times New Roman" w:cs="Times New Roman"/>
        </w:rPr>
      </w:pPr>
      <w:r w:rsidRPr="003A15DA">
        <w:rPr>
          <w:rFonts w:ascii="Times New Roman" w:hAnsi="Times New Roman" w:cs="Times New Roman"/>
        </w:rPr>
        <w:t xml:space="preserve">The sample size for each experimental condition is determined by the design space dimensions. </w:t>
      </w:r>
      <w:r w:rsidR="00A62F31" w:rsidRPr="005D3882">
        <w:rPr>
          <w:rFonts w:ascii="Times New Roman" w:hAnsi="Times New Roman" w:cs="Times New Roman"/>
        </w:rPr>
        <w:t>With initial</w:t>
      </w:r>
      <w:r w:rsidRPr="003A15DA">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5D3882">
        <w:rPr>
          <w:rFonts w:ascii="Times New Roman" w:hAnsi="Times New Roman" w:cs="Times New Roman"/>
        </w:rPr>
        <w:t xml:space="preserve"> as </w:t>
      </w:r>
      <w:r w:rsidRPr="003A15DA">
        <w:rPr>
          <w:rFonts w:ascii="Times New Roman" w:hAnsi="Times New Roman" w:cs="Times New Roman"/>
        </w:rPr>
        <w:t>designs exceeding FPGA resource capacity fail during placement and routing, providing valuable data on the practical limits of different parameter combinations.</w:t>
      </w:r>
      <w:r w:rsidR="00A62F31" w:rsidRPr="005D3882">
        <w:rPr>
          <w:rFonts w:ascii="Times New Roman" w:hAnsi="Times New Roman" w:cs="Times New Roman"/>
        </w:rPr>
        <w:t xml:space="preserve"> </w:t>
      </w:r>
      <w:r w:rsidR="00733979" w:rsidRPr="005D3882">
        <w:rPr>
          <w:rFonts w:ascii="Times New Roman" w:hAnsi="Times New Roman" w:cs="Times New Roman"/>
        </w:rPr>
        <w:t>In future trials, a design space will be tailored to represent realistic BCI applications.</w:t>
      </w:r>
    </w:p>
    <w:p w14:paraId="174B9051" w14:textId="2099AF55" w:rsidR="003A15DA" w:rsidRPr="003A15DA" w:rsidRDefault="003A15DA" w:rsidP="003A15DA">
      <w:pPr>
        <w:rPr>
          <w:rFonts w:ascii="Times New Roman" w:hAnsi="Times New Roman" w:cs="Times New Roman"/>
        </w:rPr>
      </w:pPr>
      <w:r w:rsidRPr="003A15DA">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5D3882">
        <w:rPr>
          <w:rFonts w:ascii="Times New Roman" w:hAnsi="Times New Roman" w:cs="Times New Roman"/>
        </w:rPr>
        <w:t xml:space="preserve"> as inputs</w:t>
      </w:r>
      <w:r w:rsidRPr="003A15DA">
        <w:rPr>
          <w:rFonts w:ascii="Times New Roman" w:hAnsi="Times New Roman" w:cs="Times New Roman"/>
        </w:rPr>
        <w:t xml:space="preserve"> to ensure reproducibility across all trials.</w:t>
      </w:r>
    </w:p>
    <w:p w14:paraId="48EC3F41" w14:textId="58C475B1" w:rsidR="003A15DA" w:rsidRPr="003A15DA" w:rsidRDefault="003A15DA" w:rsidP="003A15DA">
      <w:pPr>
        <w:rPr>
          <w:rFonts w:ascii="Times New Roman" w:hAnsi="Times New Roman" w:cs="Times New Roman"/>
        </w:rPr>
      </w:pPr>
      <w:r w:rsidRPr="003A15DA">
        <w:rPr>
          <w:rFonts w:ascii="Times New Roman" w:hAnsi="Times New Roman" w:cs="Times New Roman"/>
        </w:rPr>
        <w:t>The system is designed to support multiple complete runs</w:t>
      </w:r>
      <w:r w:rsidR="00A62F31" w:rsidRPr="005D3882">
        <w:rPr>
          <w:rFonts w:ascii="Times New Roman" w:hAnsi="Times New Roman" w:cs="Times New Roman"/>
        </w:rPr>
        <w:t xml:space="preserve">, </w:t>
      </w:r>
      <w:r w:rsidRPr="003A15DA">
        <w:rPr>
          <w:rFonts w:ascii="Times New Roman" w:hAnsi="Times New Roman" w:cs="Times New Roman"/>
        </w:rPr>
        <w:t xml:space="preserve">though experiments use a single iteration to fully explore the parameter space before assessing the need for repeated measurements. </w:t>
      </w:r>
      <w:r w:rsidR="00733979" w:rsidRPr="005D3882">
        <w:rPr>
          <w:rFonts w:ascii="Times New Roman" w:hAnsi="Times New Roman" w:cs="Times New Roman"/>
        </w:rPr>
        <w:t>V</w:t>
      </w:r>
      <w:r w:rsidRPr="003A15DA">
        <w:rPr>
          <w:rFonts w:ascii="Times New Roman" w:hAnsi="Times New Roman" w:cs="Times New Roman"/>
        </w:rPr>
        <w:t xml:space="preserve">ariance </w:t>
      </w:r>
      <w:r w:rsidR="00733979" w:rsidRPr="005D3882">
        <w:rPr>
          <w:rFonts w:ascii="Times New Roman" w:hAnsi="Times New Roman" w:cs="Times New Roman"/>
        </w:rPr>
        <w:t xml:space="preserve">between runs in the same design space subset does not exist </w:t>
      </w:r>
      <w:r w:rsidRPr="003A15DA">
        <w:rPr>
          <w:rFonts w:ascii="Times New Roman" w:hAnsi="Times New Roman" w:cs="Times New Roman"/>
        </w:rPr>
        <w:t>because:</w:t>
      </w:r>
    </w:p>
    <w:p w14:paraId="7639105B" w14:textId="5CBE5853" w:rsidR="009C2F6F" w:rsidRPr="005D3882" w:rsidRDefault="003A15DA" w:rsidP="009C2F6F">
      <w:pPr>
        <w:pStyle w:val="ListParagraph"/>
        <w:numPr>
          <w:ilvl w:val="0"/>
          <w:numId w:val="5"/>
        </w:numPr>
        <w:rPr>
          <w:rFonts w:ascii="Times New Roman" w:hAnsi="Times New Roman" w:cs="Times New Roman"/>
        </w:rPr>
      </w:pPr>
      <w:r w:rsidRPr="005D3882">
        <w:rPr>
          <w:rFonts w:ascii="Times New Roman" w:hAnsi="Times New Roman" w:cs="Times New Roman"/>
        </w:rPr>
        <w:t>All designs are synthesized with identical constraints and optimization settings</w:t>
      </w:r>
      <w:r w:rsidR="009C2F6F" w:rsidRPr="005D3882">
        <w:rPr>
          <w:rFonts w:ascii="Times New Roman" w:hAnsi="Times New Roman" w:cs="Times New Roman"/>
        </w:rPr>
        <w:t>.</w:t>
      </w:r>
    </w:p>
    <w:p w14:paraId="5599495C" w14:textId="3FA29F19" w:rsidR="009C2F6F" w:rsidRPr="005D3882" w:rsidRDefault="003A15DA" w:rsidP="009C2F6F">
      <w:pPr>
        <w:pStyle w:val="ListParagraph"/>
        <w:numPr>
          <w:ilvl w:val="0"/>
          <w:numId w:val="5"/>
        </w:numPr>
        <w:rPr>
          <w:rFonts w:ascii="Times New Roman" w:hAnsi="Times New Roman" w:cs="Times New Roman"/>
        </w:rPr>
      </w:pPr>
      <w:r w:rsidRPr="005D3882">
        <w:rPr>
          <w:rFonts w:ascii="Times New Roman" w:hAnsi="Times New Roman" w:cs="Times New Roman"/>
        </w:rPr>
        <w:t>Test vectors are deterministic rather than random</w:t>
      </w:r>
      <w:r w:rsidR="009C2F6F" w:rsidRPr="005D3882">
        <w:rPr>
          <w:rFonts w:ascii="Times New Roman" w:hAnsi="Times New Roman" w:cs="Times New Roman"/>
        </w:rPr>
        <w:t>.</w:t>
      </w:r>
    </w:p>
    <w:p w14:paraId="55754803" w14:textId="74A02B1B" w:rsidR="003A15DA" w:rsidRPr="005D3882" w:rsidRDefault="003A15DA" w:rsidP="009C2F6F">
      <w:pPr>
        <w:pStyle w:val="ListParagraph"/>
        <w:numPr>
          <w:ilvl w:val="0"/>
          <w:numId w:val="5"/>
        </w:numPr>
        <w:rPr>
          <w:rFonts w:ascii="Times New Roman" w:hAnsi="Times New Roman" w:cs="Times New Roman"/>
        </w:rPr>
      </w:pPr>
      <w:r w:rsidRPr="005D3882">
        <w:rPr>
          <w:rFonts w:ascii="Times New Roman" w:hAnsi="Times New Roman" w:cs="Times New Roman"/>
        </w:rPr>
        <w:t>Hardware metrics are extracted from static analysis reports rather than runtime measurements</w:t>
      </w:r>
      <w:r w:rsidR="009C2F6F" w:rsidRPr="005D3882">
        <w:rPr>
          <w:rFonts w:ascii="Times New Roman" w:hAnsi="Times New Roman" w:cs="Times New Roman"/>
        </w:rPr>
        <w:t>.</w:t>
      </w:r>
    </w:p>
    <w:p w14:paraId="03519A8A" w14:textId="77777777" w:rsidR="003A15DA" w:rsidRPr="005D3882" w:rsidRDefault="003A15DA" w:rsidP="00733979">
      <w:pPr>
        <w:pStyle w:val="Heading2"/>
        <w:rPr>
          <w:rFonts w:ascii="Times New Roman" w:hAnsi="Times New Roman" w:cs="Times New Roman"/>
        </w:rPr>
      </w:pPr>
      <w:bookmarkStart w:id="40" w:name="_Toc214911118"/>
      <w:r w:rsidRPr="005D3882">
        <w:rPr>
          <w:rFonts w:ascii="Times New Roman" w:hAnsi="Times New Roman" w:cs="Times New Roman"/>
        </w:rPr>
        <w:t>Variables</w:t>
      </w:r>
      <w:bookmarkEnd w:id="40"/>
    </w:p>
    <w:p w14:paraId="6CA248D1" w14:textId="77777777" w:rsidR="003A15DA" w:rsidRPr="005D3882" w:rsidRDefault="003A15DA" w:rsidP="00733979">
      <w:pPr>
        <w:pStyle w:val="Heading3"/>
        <w:rPr>
          <w:rFonts w:ascii="Times New Roman" w:hAnsi="Times New Roman" w:cs="Times New Roman"/>
        </w:rPr>
      </w:pPr>
      <w:bookmarkStart w:id="41" w:name="_Toc214911119"/>
      <w:r w:rsidRPr="005D3882">
        <w:rPr>
          <w:rFonts w:ascii="Times New Roman" w:hAnsi="Times New Roman" w:cs="Times New Roman"/>
        </w:rPr>
        <w:t>Independent Variables</w:t>
      </w:r>
      <w:bookmarkEnd w:id="41"/>
    </w:p>
    <w:p w14:paraId="563E1D58" w14:textId="46CC27AC"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INT_WIDTH: </w:t>
      </w:r>
      <w:r w:rsidRPr="003A15DA">
        <w:rPr>
          <w:rFonts w:ascii="Times New Roman" w:hAnsi="Times New Roman" w:cs="Times New Roman"/>
        </w:rPr>
        <w:t>Number of integer bits in fixed-point representation (</w:t>
      </w:r>
      <w:r w:rsidRPr="005D3882">
        <w:rPr>
          <w:rFonts w:ascii="Times New Roman" w:hAnsi="Times New Roman" w:cs="Times New Roman"/>
        </w:rPr>
        <w:t>ex</w:t>
      </w:r>
      <w:r w:rsidRPr="003A15DA">
        <w:rPr>
          <w:rFonts w:ascii="Times New Roman" w:hAnsi="Times New Roman" w:cs="Times New Roman"/>
        </w:rPr>
        <w:t>cluding sign bit)</w:t>
      </w:r>
      <w:r w:rsidRPr="005D3882">
        <w:rPr>
          <w:rFonts w:ascii="Times New Roman" w:hAnsi="Times New Roman" w:cs="Times New Roman"/>
        </w:rPr>
        <w:t xml:space="preserve">. </w:t>
      </w:r>
      <w:r w:rsidRPr="003A15DA">
        <w:rPr>
          <w:rFonts w:ascii="Times New Roman" w:hAnsi="Times New Roman" w:cs="Times New Roman"/>
        </w:rPr>
        <w:t>Determines the range of representable values. Lower values reduce hardware cost but may cause overflow in accumulation operations.</w:t>
      </w:r>
    </w:p>
    <w:p w14:paraId="1C9239D8" w14:textId="4BEA0F3D"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lastRenderedPageBreak/>
        <w:t xml:space="preserve">FRAC_WIDTH: </w:t>
      </w:r>
      <w:r w:rsidRPr="003A15DA">
        <w:rPr>
          <w:rFonts w:ascii="Times New Roman" w:hAnsi="Times New Roman" w:cs="Times New Roman"/>
        </w:rPr>
        <w:t>Number of fractional bits in fixed-point representation</w:t>
      </w:r>
      <w:r w:rsidRPr="005D3882">
        <w:rPr>
          <w:rFonts w:ascii="Times New Roman" w:hAnsi="Times New Roman" w:cs="Times New Roman"/>
        </w:rPr>
        <w:t xml:space="preserve">. </w:t>
      </w:r>
      <w:r w:rsidRPr="003A15DA">
        <w:rPr>
          <w:rFonts w:ascii="Times New Roman" w:hAnsi="Times New Roman" w:cs="Times New Roman"/>
        </w:rPr>
        <w:t>Determines numerical precision. Lower values reduce hardware multiplier complexity but increase quantization error.</w:t>
      </w:r>
    </w:p>
    <w:p w14:paraId="5100E2DE" w14:textId="6B33AC4D"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d: </w:t>
      </w:r>
      <w:r w:rsidRPr="003A15DA">
        <w:rPr>
          <w:rFonts w:ascii="Times New Roman" w:hAnsi="Times New Roman" w:cs="Times New Roman"/>
        </w:rPr>
        <w:t>Input feature dimension</w:t>
      </w:r>
      <w:r w:rsidRPr="005D3882">
        <w:rPr>
          <w:rFonts w:ascii="Times New Roman" w:hAnsi="Times New Roman" w:cs="Times New Roman"/>
        </w:rPr>
        <w:t>. Determined by the type of BCI used.</w:t>
      </w:r>
    </w:p>
    <w:p w14:paraId="39338A45" w14:textId="2150ADCC"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h: Hidden state dimension. Determined during experimentation during GRU training.</w:t>
      </w:r>
    </w:p>
    <w:p w14:paraId="68D5C5C4" w14:textId="77777777" w:rsidR="003A15DA" w:rsidRPr="005D3882" w:rsidRDefault="003A15DA" w:rsidP="00733979">
      <w:pPr>
        <w:pStyle w:val="Heading3"/>
        <w:rPr>
          <w:rFonts w:ascii="Times New Roman" w:hAnsi="Times New Roman" w:cs="Times New Roman"/>
        </w:rPr>
      </w:pPr>
      <w:bookmarkStart w:id="42" w:name="_Toc214911120"/>
      <w:r w:rsidRPr="005D3882">
        <w:rPr>
          <w:rFonts w:ascii="Times New Roman" w:hAnsi="Times New Roman" w:cs="Times New Roman"/>
        </w:rPr>
        <w:t>Dependent Variables</w:t>
      </w:r>
      <w:bookmarkEnd w:id="42"/>
    </w:p>
    <w:p w14:paraId="3246C55D" w14:textId="0674FEE6"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LUTs: </w:t>
      </w:r>
      <w:r w:rsidRPr="003A15DA">
        <w:rPr>
          <w:rFonts w:ascii="Times New Roman" w:hAnsi="Times New Roman" w:cs="Times New Roman"/>
        </w:rPr>
        <w:t>Lookup Tables used for combinational logic</w:t>
      </w:r>
      <w:r w:rsidRPr="005D3882">
        <w:rPr>
          <w:rFonts w:ascii="Times New Roman" w:hAnsi="Times New Roman" w:cs="Times New Roman"/>
        </w:rPr>
        <w:t xml:space="preserve">. </w:t>
      </w:r>
      <w:r w:rsidRPr="003A15DA">
        <w:rPr>
          <w:rFonts w:ascii="Times New Roman" w:hAnsi="Times New Roman" w:cs="Times New Roman"/>
        </w:rPr>
        <w:t>Extracted from utilization_report.txt using regex pattern matching for "CLB LUTs" or "Slice LUTs"</w:t>
      </w:r>
      <w:r w:rsidRPr="005D3882">
        <w:rPr>
          <w:rFonts w:ascii="Times New Roman" w:hAnsi="Times New Roman" w:cs="Times New Roman"/>
        </w:rPr>
        <w:t>.</w:t>
      </w:r>
    </w:p>
    <w:p w14:paraId="376F654A" w14:textId="0E4AD62C"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Registers: </w:t>
      </w:r>
      <w:r w:rsidRPr="003A15DA">
        <w:rPr>
          <w:rFonts w:ascii="Times New Roman" w:hAnsi="Times New Roman" w:cs="Times New Roman"/>
        </w:rPr>
        <w:t>Flip-flops used for sequential logic</w:t>
      </w:r>
      <w:r w:rsidRPr="005D3882">
        <w:rPr>
          <w:rFonts w:ascii="Times New Roman" w:hAnsi="Times New Roman" w:cs="Times New Roman"/>
        </w:rPr>
        <w:t xml:space="preserve">. </w:t>
      </w:r>
      <w:r w:rsidRPr="003A15DA">
        <w:rPr>
          <w:rFonts w:ascii="Times New Roman" w:hAnsi="Times New Roman" w:cs="Times New Roman"/>
        </w:rPr>
        <w:t>Extracted from utilization_report.txt using regex for "CLB Registers" or "Slice Registers"</w:t>
      </w:r>
      <w:r w:rsidRPr="005D3882">
        <w:rPr>
          <w:rFonts w:ascii="Times New Roman" w:hAnsi="Times New Roman" w:cs="Times New Roman"/>
        </w:rPr>
        <w:t>.</w:t>
      </w:r>
    </w:p>
    <w:p w14:paraId="6F1FDB43" w14:textId="63413110"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BRAMs: </w:t>
      </w:r>
      <w:r w:rsidRPr="003A15DA">
        <w:rPr>
          <w:rFonts w:ascii="Times New Roman" w:hAnsi="Times New Roman" w:cs="Times New Roman"/>
        </w:rPr>
        <w:t>Block RAM tiles used for memory</w:t>
      </w:r>
      <w:r w:rsidRPr="005D3882">
        <w:rPr>
          <w:rFonts w:ascii="Times New Roman" w:hAnsi="Times New Roman" w:cs="Times New Roman"/>
        </w:rPr>
        <w:t xml:space="preserve">. </w:t>
      </w:r>
      <w:r w:rsidRPr="003A15DA">
        <w:rPr>
          <w:rFonts w:ascii="Times New Roman" w:hAnsi="Times New Roman" w:cs="Times New Roman"/>
        </w:rPr>
        <w:t>Extracted from utilization_report.txt using regex for "Block RAM Tile" or "RAMB" variants</w:t>
      </w:r>
      <w:r w:rsidRPr="005D3882">
        <w:rPr>
          <w:rFonts w:ascii="Times New Roman" w:hAnsi="Times New Roman" w:cs="Times New Roman"/>
        </w:rPr>
        <w:t>.</w:t>
      </w:r>
    </w:p>
    <w:p w14:paraId="554027FB" w14:textId="7AC47406"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DSPs: </w:t>
      </w:r>
      <w:r w:rsidRPr="003A15DA">
        <w:rPr>
          <w:rFonts w:ascii="Times New Roman" w:hAnsi="Times New Roman" w:cs="Times New Roman"/>
        </w:rPr>
        <w:t>Digital Signal Processor slices (hardware multipliers)</w:t>
      </w:r>
      <w:r w:rsidRPr="005D3882">
        <w:rPr>
          <w:rFonts w:ascii="Times New Roman" w:hAnsi="Times New Roman" w:cs="Times New Roman"/>
        </w:rPr>
        <w:t xml:space="preserve">. </w:t>
      </w:r>
      <w:r w:rsidRPr="003A15DA">
        <w:rPr>
          <w:rFonts w:ascii="Times New Roman" w:hAnsi="Times New Roman" w:cs="Times New Roman"/>
        </w:rPr>
        <w:t>Extracted from utilization_report.txt using regex for "DSPs" or "DSP48E"</w:t>
      </w:r>
      <w:r w:rsidRPr="005D3882">
        <w:rPr>
          <w:rFonts w:ascii="Times New Roman" w:hAnsi="Times New Roman" w:cs="Times New Roman"/>
        </w:rPr>
        <w:t>.</w:t>
      </w:r>
    </w:p>
    <w:p w14:paraId="79E15B54" w14:textId="7A488F9F"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WNS (ns): </w:t>
      </w:r>
      <w:r w:rsidRPr="003A15DA">
        <w:rPr>
          <w:rFonts w:ascii="Times New Roman" w:hAnsi="Times New Roman" w:cs="Times New Roman"/>
        </w:rPr>
        <w:t>Worst Negative Slack</w:t>
      </w:r>
      <w:r w:rsidRPr="005D3882">
        <w:rPr>
          <w:rFonts w:ascii="Times New Roman" w:hAnsi="Times New Roman" w:cs="Times New Roman"/>
        </w:rPr>
        <w:t xml:space="preserve">. </w:t>
      </w:r>
      <w:r w:rsidRPr="003A15DA">
        <w:rPr>
          <w:rFonts w:ascii="Times New Roman" w:hAnsi="Times New Roman" w:cs="Times New Roman"/>
        </w:rPr>
        <w:t>Extracted from timing_report.txt</w:t>
      </w:r>
      <w:r w:rsidRPr="005D3882">
        <w:rPr>
          <w:rFonts w:ascii="Times New Roman" w:hAnsi="Times New Roman" w:cs="Times New Roman"/>
        </w:rPr>
        <w:t>.</w:t>
      </w:r>
    </w:p>
    <w:p w14:paraId="321F9E1F" w14:textId="4DBA6104"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Total Power (W): Total FPGA power consumption. </w:t>
      </w:r>
      <w:r w:rsidRPr="003A15DA">
        <w:rPr>
          <w:rFonts w:ascii="Times New Roman" w:hAnsi="Times New Roman" w:cs="Times New Roman"/>
        </w:rPr>
        <w:t>Extracted from power_report.txt</w:t>
      </w:r>
      <w:r w:rsidRPr="005D3882">
        <w:rPr>
          <w:rFonts w:ascii="Times New Roman" w:hAnsi="Times New Roman" w:cs="Times New Roman"/>
        </w:rPr>
        <w:t>.</w:t>
      </w:r>
    </w:p>
    <w:p w14:paraId="71589860" w14:textId="3C376A89"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Dynamic Power (W): Power consumed by switching activity. </w:t>
      </w:r>
      <w:r w:rsidRPr="003A15DA">
        <w:rPr>
          <w:rFonts w:ascii="Times New Roman" w:hAnsi="Times New Roman" w:cs="Times New Roman"/>
        </w:rPr>
        <w:t>Extracted from power_report.txt</w:t>
      </w:r>
      <w:r w:rsidRPr="005D3882">
        <w:rPr>
          <w:rFonts w:ascii="Times New Roman" w:hAnsi="Times New Roman" w:cs="Times New Roman"/>
        </w:rPr>
        <w:t>.</w:t>
      </w:r>
    </w:p>
    <w:p w14:paraId="32463FA5" w14:textId="09842E88"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Static Power (W): Leakage power consumption. </w:t>
      </w:r>
      <w:r w:rsidRPr="003A15DA">
        <w:rPr>
          <w:rFonts w:ascii="Times New Roman" w:hAnsi="Times New Roman" w:cs="Times New Roman"/>
        </w:rPr>
        <w:t>Extracted from power_report.txt</w:t>
      </w:r>
      <w:r w:rsidRPr="005D3882">
        <w:rPr>
          <w:rFonts w:ascii="Times New Roman" w:hAnsi="Times New Roman" w:cs="Times New Roman"/>
        </w:rPr>
        <w:t>.</w:t>
      </w:r>
    </w:p>
    <w:p w14:paraId="4E6EF52C" w14:textId="62ECE80D" w:rsidR="00733979" w:rsidRPr="005D3882" w:rsidRDefault="00733979" w:rsidP="00733979">
      <w:pPr>
        <w:pStyle w:val="ListParagraph"/>
        <w:numPr>
          <w:ilvl w:val="0"/>
          <w:numId w:val="5"/>
        </w:numPr>
        <w:rPr>
          <w:rFonts w:ascii="Times New Roman" w:hAnsi="Times New Roman" w:cs="Times New Roman"/>
        </w:rPr>
      </w:pPr>
      <w:r w:rsidRPr="005D3882">
        <w:rPr>
          <w:rFonts w:ascii="Times New Roman" w:hAnsi="Times New Roman" w:cs="Times New Roman"/>
        </w:rPr>
        <w:t xml:space="preserve">Time Utilization: </w:t>
      </w:r>
      <w:r w:rsidRPr="003A15DA">
        <w:rPr>
          <w:rFonts w:ascii="Times New Roman" w:hAnsi="Times New Roman" w:cs="Times New Roman"/>
        </w:rPr>
        <w:t>Fraction of clock period utilized</w:t>
      </w:r>
      <w:r w:rsidRPr="005D3882">
        <w:rPr>
          <w:rFonts w:ascii="Times New Roman" w:hAnsi="Times New Roman" w:cs="Times New Roman"/>
        </w:rPr>
        <w:t xml:space="preserve">. </w:t>
      </w:r>
      <w:r w:rsidRPr="003A15DA">
        <w:rPr>
          <w:rFonts w:ascii="Times New Roman" w:hAnsi="Times New Roman" w:cs="Times New Roman"/>
        </w:rPr>
        <w:t>Calculated as (10ns - WNS) / 10ns where 10ns is the target clock period (100 MHz)</w:t>
      </w:r>
      <w:r w:rsidRPr="005D3882">
        <w:rPr>
          <w:rFonts w:ascii="Times New Roman" w:hAnsi="Times New Roman" w:cs="Times New Roman"/>
        </w:rPr>
        <w:t>.</w:t>
      </w:r>
    </w:p>
    <w:p w14:paraId="68B99997" w14:textId="77777777" w:rsidR="002841C3" w:rsidRPr="005D3882" w:rsidRDefault="00733979" w:rsidP="002841C3">
      <w:pPr>
        <w:pStyle w:val="ListParagraph"/>
        <w:numPr>
          <w:ilvl w:val="0"/>
          <w:numId w:val="5"/>
        </w:numPr>
        <w:rPr>
          <w:rFonts w:ascii="Times New Roman" w:hAnsi="Times New Roman" w:cs="Times New Roman"/>
        </w:rPr>
      </w:pPr>
      <w:r w:rsidRPr="005D3882">
        <w:rPr>
          <w:rFonts w:ascii="Times New Roman" w:hAnsi="Times New Roman" w:cs="Times New Roman"/>
        </w:rPr>
        <w:t xml:space="preserve">MAE: </w:t>
      </w:r>
      <w:r w:rsidRPr="003A15DA">
        <w:rPr>
          <w:rFonts w:ascii="Times New Roman" w:hAnsi="Times New Roman" w:cs="Times New Roman"/>
        </w:rPr>
        <w:t>Mean Absolute Error of outputs versus ground truth</w:t>
      </w:r>
      <w:r w:rsidRPr="005D3882">
        <w:rPr>
          <w:rFonts w:ascii="Times New Roman" w:hAnsi="Times New Roman" w:cs="Times New Roman"/>
        </w:rPr>
        <w:t xml:space="preserve">. </w:t>
      </w:r>
      <w:r w:rsidRPr="003A15DA">
        <w:rPr>
          <w:rFonts w:ascii="Times New Roman" w:hAnsi="Times New Roman" w:cs="Times New Roman"/>
        </w:rPr>
        <w:t xml:space="preserve">Calculated using </w:t>
      </w:r>
      <w:proofErr w:type="spellStart"/>
      <w:r w:rsidRPr="003A15DA">
        <w:rPr>
          <w:rFonts w:ascii="Times New Roman" w:hAnsi="Times New Roman" w:cs="Times New Roman"/>
        </w:rPr>
        <w:t>calculate_</w:t>
      </w:r>
      <w:proofErr w:type="gramStart"/>
      <w:r w:rsidRPr="003A15DA">
        <w:rPr>
          <w:rFonts w:ascii="Times New Roman" w:hAnsi="Times New Roman" w:cs="Times New Roman"/>
        </w:rPr>
        <w:t>mae</w:t>
      </w:r>
      <w:proofErr w:type="spellEnd"/>
      <w:r w:rsidRPr="003A15DA">
        <w:rPr>
          <w:rFonts w:ascii="Times New Roman" w:hAnsi="Times New Roman" w:cs="Times New Roman"/>
        </w:rPr>
        <w:t>(</w:t>
      </w:r>
      <w:proofErr w:type="gramEnd"/>
      <w:r w:rsidRPr="003A15DA">
        <w:rPr>
          <w:rFonts w:ascii="Times New Roman" w:hAnsi="Times New Roman" w:cs="Times New Roman"/>
        </w:rPr>
        <w:t>) comparing outputs to highest FRAC_WIDTH configuration with matching d, h, INT_WIDTH</w:t>
      </w:r>
      <w:r w:rsidR="002841C3" w:rsidRPr="005D3882">
        <w:rPr>
          <w:rFonts w:ascii="Times New Roman" w:hAnsi="Times New Roman" w:cs="Times New Roman"/>
        </w:rPr>
        <w:t>.</w:t>
      </w:r>
    </w:p>
    <w:p w14:paraId="51253B2B" w14:textId="06A4C657" w:rsidR="00733979" w:rsidRPr="005D3882" w:rsidRDefault="002841C3" w:rsidP="002841C3">
      <w:pPr>
        <w:pStyle w:val="ListParagraph"/>
        <w:numPr>
          <w:ilvl w:val="0"/>
          <w:numId w:val="5"/>
        </w:numPr>
        <w:rPr>
          <w:rFonts w:ascii="Times New Roman" w:hAnsi="Times New Roman" w:cs="Times New Roman"/>
        </w:rPr>
      </w:pPr>
      <w:r w:rsidRPr="005D3882">
        <w:rPr>
          <w:rFonts w:ascii="Times New Roman" w:hAnsi="Times New Roman" w:cs="Times New Roman"/>
        </w:rPr>
        <w:t xml:space="preserve">RMSE: Root Mean Squared </w:t>
      </w:r>
      <w:r w:rsidRPr="003A15DA">
        <w:rPr>
          <w:rFonts w:ascii="Times New Roman" w:hAnsi="Times New Roman" w:cs="Times New Roman"/>
        </w:rPr>
        <w:t>Error of outputs versus ground truth</w:t>
      </w:r>
      <w:r w:rsidRPr="005D3882">
        <w:rPr>
          <w:rFonts w:ascii="Times New Roman" w:hAnsi="Times New Roman" w:cs="Times New Roman"/>
        </w:rPr>
        <w:t>. Will be c</w:t>
      </w:r>
      <w:r w:rsidRPr="003A15DA">
        <w:rPr>
          <w:rFonts w:ascii="Times New Roman" w:hAnsi="Times New Roman" w:cs="Times New Roman"/>
        </w:rPr>
        <w:t xml:space="preserve">alculated using </w:t>
      </w:r>
      <w:proofErr w:type="spellStart"/>
      <w:r w:rsidRPr="003A15DA">
        <w:rPr>
          <w:rFonts w:ascii="Times New Roman" w:hAnsi="Times New Roman" w:cs="Times New Roman"/>
        </w:rPr>
        <w:t>calculate_</w:t>
      </w:r>
      <w:proofErr w:type="gramStart"/>
      <w:r w:rsidRPr="005D3882">
        <w:rPr>
          <w:rFonts w:ascii="Times New Roman" w:hAnsi="Times New Roman" w:cs="Times New Roman"/>
        </w:rPr>
        <w:t>rmse</w:t>
      </w:r>
      <w:proofErr w:type="spellEnd"/>
      <w:r w:rsidRPr="003A15DA">
        <w:rPr>
          <w:rFonts w:ascii="Times New Roman" w:hAnsi="Times New Roman" w:cs="Times New Roman"/>
        </w:rPr>
        <w:t>(</w:t>
      </w:r>
      <w:proofErr w:type="gramEnd"/>
      <w:r w:rsidRPr="003A15DA">
        <w:rPr>
          <w:rFonts w:ascii="Times New Roman" w:hAnsi="Times New Roman" w:cs="Times New Roman"/>
        </w:rPr>
        <w:t>) comparing outputs to highest FRAC_WIDTH configuration with matching d, h, INT_WIDTH</w:t>
      </w:r>
      <w:r w:rsidRPr="005D3882">
        <w:rPr>
          <w:rFonts w:ascii="Times New Roman" w:hAnsi="Times New Roman" w:cs="Times New Roman"/>
        </w:rPr>
        <w:t>.</w:t>
      </w:r>
    </w:p>
    <w:p w14:paraId="2F437B3A" w14:textId="333976FD" w:rsidR="00733979" w:rsidRPr="005D3882" w:rsidRDefault="003A15DA" w:rsidP="002841C3">
      <w:pPr>
        <w:pStyle w:val="Heading3"/>
        <w:rPr>
          <w:rFonts w:ascii="Times New Roman" w:hAnsi="Times New Roman" w:cs="Times New Roman"/>
        </w:rPr>
      </w:pPr>
      <w:bookmarkStart w:id="43" w:name="_Toc214911121"/>
      <w:r w:rsidRPr="005D3882">
        <w:rPr>
          <w:rFonts w:ascii="Times New Roman" w:hAnsi="Times New Roman" w:cs="Times New Roman"/>
        </w:rPr>
        <w:t>Controlled Variables</w:t>
      </w:r>
      <w:bookmarkEnd w:id="43"/>
    </w:p>
    <w:p w14:paraId="253CF9AF" w14:textId="30FBAD8A" w:rsidR="00733979" w:rsidRPr="005D3882" w:rsidRDefault="002841C3" w:rsidP="002841C3">
      <w:pPr>
        <w:pStyle w:val="ListParagraph"/>
        <w:numPr>
          <w:ilvl w:val="0"/>
          <w:numId w:val="5"/>
        </w:numPr>
        <w:rPr>
          <w:rFonts w:ascii="Times New Roman" w:hAnsi="Times New Roman" w:cs="Times New Roman"/>
        </w:rPr>
      </w:pPr>
      <w:r w:rsidRPr="005D3882">
        <w:rPr>
          <w:rFonts w:ascii="Times New Roman" w:hAnsi="Times New Roman" w:cs="Times New Roman"/>
        </w:rPr>
        <w:t xml:space="preserve">Target FPGA: </w:t>
      </w:r>
      <w:r w:rsidRPr="003A15DA">
        <w:rPr>
          <w:rFonts w:ascii="Times New Roman" w:hAnsi="Times New Roman" w:cs="Times New Roman"/>
        </w:rPr>
        <w:t>Fixed to Artix-7 xc7a100tcsg324-1</w:t>
      </w:r>
      <w:r w:rsidRPr="005D3882">
        <w:rPr>
          <w:rFonts w:ascii="Times New Roman" w:hAnsi="Times New Roman" w:cs="Times New Roman"/>
        </w:rPr>
        <w:t xml:space="preserve">. This ensures the LUTs have a consistent size and there is a constant amount of LUTs per slice. These are both factors that can affect the final design according to Yan et al. </w:t>
      </w:r>
      <w:r w:rsidR="009C3D3E">
        <w:rPr>
          <w:rFonts w:ascii="Times New Roman" w:hAnsi="Times New Roman" w:cs="Times New Roman"/>
        </w:rPr>
        <w:t>[45]</w:t>
      </w:r>
      <w:r w:rsidR="009C3D3E" w:rsidRPr="005D3882">
        <w:rPr>
          <w:rFonts w:ascii="Times New Roman" w:hAnsi="Times New Roman" w:cs="Times New Roman"/>
        </w:rPr>
        <w:t xml:space="preserve"> </w:t>
      </w:r>
    </w:p>
    <w:p w14:paraId="6717E7C2" w14:textId="09820146" w:rsidR="002841C3" w:rsidRPr="005D3882" w:rsidRDefault="002841C3" w:rsidP="002841C3">
      <w:pPr>
        <w:pStyle w:val="ListParagraph"/>
        <w:numPr>
          <w:ilvl w:val="0"/>
          <w:numId w:val="5"/>
        </w:numPr>
        <w:rPr>
          <w:rFonts w:ascii="Times New Roman" w:hAnsi="Times New Roman" w:cs="Times New Roman"/>
        </w:rPr>
      </w:pPr>
      <w:r w:rsidRPr="005D3882">
        <w:rPr>
          <w:rFonts w:ascii="Times New Roman" w:hAnsi="Times New Roman" w:cs="Times New Roman"/>
        </w:rPr>
        <w:t xml:space="preserve">Clock Frequency: Fixed to 100 </w:t>
      </w:r>
      <w:proofErr w:type="spellStart"/>
      <w:r w:rsidRPr="005D3882">
        <w:rPr>
          <w:rFonts w:ascii="Times New Roman" w:hAnsi="Times New Roman" w:cs="Times New Roman"/>
        </w:rPr>
        <w:t>MHz.</w:t>
      </w:r>
      <w:proofErr w:type="spellEnd"/>
      <w:r w:rsidRPr="005D3882">
        <w:rPr>
          <w:rFonts w:ascii="Times New Roman" w:hAnsi="Times New Roman" w:cs="Times New Roman"/>
        </w:rPr>
        <w:t xml:space="preserve"> Provides a consistent timing target.</w:t>
      </w:r>
    </w:p>
    <w:p w14:paraId="126C8766" w14:textId="2D5B462A" w:rsidR="002841C3" w:rsidRPr="005D3882" w:rsidRDefault="002841C3" w:rsidP="002841C3">
      <w:pPr>
        <w:pStyle w:val="ListParagraph"/>
        <w:numPr>
          <w:ilvl w:val="0"/>
          <w:numId w:val="5"/>
        </w:numPr>
        <w:rPr>
          <w:rFonts w:ascii="Times New Roman" w:hAnsi="Times New Roman" w:cs="Times New Roman"/>
        </w:rPr>
      </w:pPr>
      <w:r w:rsidRPr="005D3882">
        <w:rPr>
          <w:rFonts w:ascii="Times New Roman" w:hAnsi="Times New Roman" w:cs="Times New Roman"/>
        </w:rPr>
        <w:t>Vivado Version: Fixed to 2024.1. According to Yan et al., the CAD Tool can affect the final design</w:t>
      </w:r>
      <w:r w:rsidR="009C3D3E">
        <w:rPr>
          <w:rFonts w:ascii="Times New Roman" w:hAnsi="Times New Roman" w:cs="Times New Roman"/>
        </w:rPr>
        <w:t xml:space="preserve"> </w:t>
      </w:r>
      <w:r w:rsidR="009C3D3E">
        <w:rPr>
          <w:rFonts w:ascii="Times New Roman" w:hAnsi="Times New Roman" w:cs="Times New Roman"/>
        </w:rPr>
        <w:t>[45]</w:t>
      </w:r>
      <w:r w:rsidRPr="005D3882">
        <w:rPr>
          <w:rFonts w:ascii="Times New Roman" w:hAnsi="Times New Roman" w:cs="Times New Roman"/>
        </w:rPr>
        <w:t>.</w:t>
      </w:r>
      <w:r w:rsidR="009C3D3E" w:rsidRPr="005D3882">
        <w:rPr>
          <w:rFonts w:ascii="Times New Roman" w:hAnsi="Times New Roman" w:cs="Times New Roman"/>
        </w:rPr>
        <w:t xml:space="preserve"> </w:t>
      </w:r>
    </w:p>
    <w:p w14:paraId="5A7F4E08" w14:textId="799F99BD" w:rsidR="002841C3" w:rsidRPr="005D3882" w:rsidRDefault="002841C3" w:rsidP="002841C3">
      <w:pPr>
        <w:pStyle w:val="ListParagraph"/>
        <w:numPr>
          <w:ilvl w:val="0"/>
          <w:numId w:val="5"/>
        </w:numPr>
        <w:rPr>
          <w:rFonts w:ascii="Times New Roman" w:hAnsi="Times New Roman" w:cs="Times New Roman"/>
        </w:rPr>
      </w:pPr>
      <w:r w:rsidRPr="005D3882">
        <w:rPr>
          <w:rFonts w:ascii="Times New Roman" w:hAnsi="Times New Roman" w:cs="Times New Roman"/>
        </w:rPr>
        <w:t>Synthesis Settings: Identical optimization flags are used. This e</w:t>
      </w:r>
      <w:r w:rsidRPr="003A15DA">
        <w:rPr>
          <w:rFonts w:ascii="Times New Roman" w:hAnsi="Times New Roman" w:cs="Times New Roman"/>
        </w:rPr>
        <w:t>nsures fair comparison across designs</w:t>
      </w:r>
      <w:r w:rsidRPr="005D3882">
        <w:rPr>
          <w:rFonts w:ascii="Times New Roman" w:hAnsi="Times New Roman" w:cs="Times New Roman"/>
        </w:rPr>
        <w:t>.</w:t>
      </w:r>
    </w:p>
    <w:p w14:paraId="13508A3E" w14:textId="1ACA1193" w:rsidR="002841C3" w:rsidRPr="005D3882" w:rsidRDefault="002841C3" w:rsidP="002841C3">
      <w:pPr>
        <w:pStyle w:val="ListParagraph"/>
        <w:numPr>
          <w:ilvl w:val="0"/>
          <w:numId w:val="5"/>
        </w:numPr>
        <w:rPr>
          <w:rFonts w:ascii="Times New Roman" w:hAnsi="Times New Roman" w:cs="Times New Roman"/>
        </w:rPr>
      </w:pPr>
      <w:r w:rsidRPr="005D3882">
        <w:rPr>
          <w:rFonts w:ascii="Times New Roman" w:hAnsi="Times New Roman" w:cs="Times New Roman"/>
        </w:rPr>
        <w:t xml:space="preserve">Test Vectors: </w:t>
      </w:r>
      <w:r w:rsidRPr="003A15DA">
        <w:rPr>
          <w:rFonts w:ascii="Times New Roman" w:hAnsi="Times New Roman" w:cs="Times New Roman"/>
        </w:rPr>
        <w:t>Deterministic sine-based functions in testbench</w:t>
      </w:r>
      <w:r w:rsidRPr="005D3882">
        <w:rPr>
          <w:rFonts w:ascii="Times New Roman" w:hAnsi="Times New Roman" w:cs="Times New Roman"/>
        </w:rPr>
        <w:t xml:space="preserve">. </w:t>
      </w:r>
      <w:r w:rsidRPr="003A15DA">
        <w:rPr>
          <w:rFonts w:ascii="Times New Roman" w:hAnsi="Times New Roman" w:cs="Times New Roman"/>
        </w:rPr>
        <w:t>Provides reproducible accuracy measurements without random variation</w:t>
      </w:r>
      <w:r w:rsidRPr="005D3882">
        <w:rPr>
          <w:rFonts w:ascii="Times New Roman" w:hAnsi="Times New Roman" w:cs="Times New Roman"/>
        </w:rPr>
        <w:t xml:space="preserve">. These will be switched to actual BCI signals for better academic merit. </w:t>
      </w:r>
    </w:p>
    <w:p w14:paraId="0A18BD42" w14:textId="77777777" w:rsidR="002841C3" w:rsidRPr="005D3882" w:rsidRDefault="002841C3" w:rsidP="002841C3">
      <w:pPr>
        <w:pStyle w:val="ListParagraph"/>
        <w:numPr>
          <w:ilvl w:val="0"/>
          <w:numId w:val="5"/>
        </w:numPr>
        <w:rPr>
          <w:rFonts w:ascii="Times New Roman" w:hAnsi="Times New Roman" w:cs="Times New Roman"/>
          <w:b/>
          <w:bCs/>
        </w:rPr>
      </w:pPr>
      <w:r w:rsidRPr="005D3882">
        <w:rPr>
          <w:rFonts w:ascii="Times New Roman" w:hAnsi="Times New Roman" w:cs="Times New Roman"/>
        </w:rPr>
        <w:t xml:space="preserve">Weight Values: </w:t>
      </w:r>
      <w:r w:rsidRPr="003A15DA">
        <w:rPr>
          <w:rFonts w:ascii="Times New Roman" w:hAnsi="Times New Roman" w:cs="Times New Roman"/>
        </w:rPr>
        <w:t>Identical pre-initialized weights for all configurations</w:t>
      </w:r>
      <w:r w:rsidRPr="005D3882">
        <w:rPr>
          <w:rFonts w:ascii="Times New Roman" w:hAnsi="Times New Roman" w:cs="Times New Roman"/>
        </w:rPr>
        <w:t xml:space="preserve">. </w:t>
      </w:r>
    </w:p>
    <w:p w14:paraId="66FFFCEA" w14:textId="64A9937F" w:rsidR="002841C3" w:rsidRPr="005D3882" w:rsidRDefault="002841C3" w:rsidP="002841C3">
      <w:pPr>
        <w:pStyle w:val="ListParagraph"/>
        <w:numPr>
          <w:ilvl w:val="0"/>
          <w:numId w:val="5"/>
        </w:numPr>
        <w:rPr>
          <w:rFonts w:ascii="Times New Roman" w:hAnsi="Times New Roman" w:cs="Times New Roman"/>
          <w:b/>
          <w:bCs/>
        </w:rPr>
      </w:pPr>
      <w:r w:rsidRPr="005D3882">
        <w:rPr>
          <w:rFonts w:ascii="Times New Roman" w:hAnsi="Times New Roman" w:cs="Times New Roman"/>
        </w:rPr>
        <w:t>Generation Scripts: Although design inputs into the script are altered, the SystemVerilog generation themselves are constant.</w:t>
      </w:r>
    </w:p>
    <w:p w14:paraId="6AC470D3" w14:textId="77777777" w:rsidR="006A2D7B" w:rsidRPr="005D3882" w:rsidRDefault="006A2D7B" w:rsidP="006A2D7B">
      <w:pPr>
        <w:rPr>
          <w:rFonts w:ascii="Times New Roman" w:hAnsi="Times New Roman" w:cs="Times New Roman"/>
          <w:b/>
          <w:bCs/>
        </w:rPr>
      </w:pPr>
    </w:p>
    <w:p w14:paraId="4625DDA6" w14:textId="77777777" w:rsidR="003A15DA" w:rsidRPr="005D3882" w:rsidRDefault="003A15DA" w:rsidP="006A2D7B">
      <w:pPr>
        <w:pStyle w:val="Heading2"/>
        <w:rPr>
          <w:rFonts w:ascii="Times New Roman" w:hAnsi="Times New Roman" w:cs="Times New Roman"/>
        </w:rPr>
      </w:pPr>
      <w:bookmarkStart w:id="44" w:name="_Toc214911122"/>
      <w:r w:rsidRPr="005D3882">
        <w:rPr>
          <w:rFonts w:ascii="Times New Roman" w:hAnsi="Times New Roman" w:cs="Times New Roman"/>
        </w:rPr>
        <w:lastRenderedPageBreak/>
        <w:t>Data Analysis Plan</w:t>
      </w:r>
      <w:bookmarkEnd w:id="44"/>
    </w:p>
    <w:p w14:paraId="17FA0C02" w14:textId="51E12AF6" w:rsidR="006A2D7B" w:rsidRPr="005D3882" w:rsidRDefault="00761666" w:rsidP="003A15DA">
      <w:pPr>
        <w:rPr>
          <w:rFonts w:ascii="Times New Roman" w:hAnsi="Times New Roman" w:cs="Times New Roman"/>
        </w:rPr>
      </w:pPr>
      <w:r w:rsidRPr="005D3882">
        <w:rPr>
          <w:rFonts w:ascii="Times New Roman" w:hAnsi="Times New Roman" w:cs="Times New Roman"/>
        </w:rPr>
        <w:t xml:space="preserve">The experimental data is exported to a CSV file using pandas during the main.py execution phase. Post-processing and visualization are performed in a </w:t>
      </w:r>
      <w:proofErr w:type="spellStart"/>
      <w:r w:rsidRPr="005D3882">
        <w:rPr>
          <w:rFonts w:ascii="Times New Roman" w:hAnsi="Times New Roman" w:cs="Times New Roman"/>
        </w:rPr>
        <w:t>Jupyter</w:t>
      </w:r>
      <w:proofErr w:type="spellEnd"/>
      <w:r w:rsidRPr="005D3882">
        <w:rPr>
          <w:rFonts w:ascii="Times New Roman" w:hAnsi="Times New Roman" w:cs="Times New Roman"/>
        </w:rPr>
        <w:t xml:space="preserve"> notebook environment to provide interactive exploration of the multi-dimensional design space.</w:t>
      </w:r>
    </w:p>
    <w:p w14:paraId="3ED0360B" w14:textId="77777777" w:rsidR="00761666" w:rsidRPr="005D3882" w:rsidRDefault="00761666" w:rsidP="00761666">
      <w:pPr>
        <w:pStyle w:val="Heading3"/>
        <w:rPr>
          <w:rFonts w:ascii="Times New Roman" w:hAnsi="Times New Roman" w:cs="Times New Roman"/>
        </w:rPr>
      </w:pPr>
      <w:bookmarkStart w:id="45" w:name="_Toc214911123"/>
      <w:r w:rsidRPr="005D3882">
        <w:rPr>
          <w:rFonts w:ascii="Times New Roman" w:hAnsi="Times New Roman" w:cs="Times New Roman"/>
        </w:rPr>
        <w:t>Initial Data Preparation</w:t>
      </w:r>
      <w:bookmarkEnd w:id="45"/>
    </w:p>
    <w:p w14:paraId="54B60A47" w14:textId="77777777" w:rsidR="00761666" w:rsidRPr="00761666" w:rsidRDefault="00761666" w:rsidP="00761666">
      <w:pPr>
        <w:rPr>
          <w:rFonts w:ascii="Times New Roman" w:hAnsi="Times New Roman" w:cs="Times New Roman"/>
        </w:rPr>
      </w:pPr>
      <w:r w:rsidRPr="00761666">
        <w:rPr>
          <w:rFonts w:ascii="Times New Roman" w:hAnsi="Times New Roman" w:cs="Times New Roman"/>
        </w:rPr>
        <w:t>The analysis pipeline begins by loading the CSV output and performing data cleaning operations:</w:t>
      </w:r>
    </w:p>
    <w:p w14:paraId="66B52E2B" w14:textId="77777777" w:rsidR="00761666" w:rsidRPr="00761666" w:rsidRDefault="00761666" w:rsidP="00761666">
      <w:pPr>
        <w:numPr>
          <w:ilvl w:val="0"/>
          <w:numId w:val="42"/>
        </w:numPr>
        <w:rPr>
          <w:rFonts w:ascii="Times New Roman" w:hAnsi="Times New Roman" w:cs="Times New Roman"/>
        </w:rPr>
      </w:pPr>
      <w:r w:rsidRPr="00761666">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761666" w:rsidRDefault="00761666" w:rsidP="00761666">
      <w:pPr>
        <w:numPr>
          <w:ilvl w:val="0"/>
          <w:numId w:val="42"/>
        </w:numPr>
        <w:rPr>
          <w:rFonts w:ascii="Times New Roman" w:hAnsi="Times New Roman" w:cs="Times New Roman"/>
        </w:rPr>
      </w:pPr>
      <w:r w:rsidRPr="00761666">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5D3882" w:rsidRDefault="00761666" w:rsidP="00761666">
      <w:pPr>
        <w:rPr>
          <w:rFonts w:ascii="Times New Roman" w:hAnsi="Times New Roman" w:cs="Times New Roman"/>
        </w:rPr>
      </w:pPr>
      <w:r w:rsidRPr="00761666">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2E80C72F" w:rsidR="00761666" w:rsidRPr="005D3882" w:rsidRDefault="00761666" w:rsidP="00761666">
      <w:pPr>
        <w:pStyle w:val="Heading3"/>
        <w:rPr>
          <w:rFonts w:ascii="Times New Roman" w:hAnsi="Times New Roman" w:cs="Times New Roman"/>
        </w:rPr>
      </w:pPr>
      <w:bookmarkStart w:id="46" w:name="_Toc214911124"/>
      <w:r w:rsidRPr="005D3882">
        <w:rPr>
          <w:rFonts w:ascii="Times New Roman" w:hAnsi="Times New Roman" w:cs="Times New Roman"/>
        </w:rPr>
        <w:t>Visualization and Analysis</w:t>
      </w:r>
      <w:bookmarkEnd w:id="46"/>
    </w:p>
    <w:p w14:paraId="381D8D92" w14:textId="1E37879D" w:rsidR="004D70F1" w:rsidRPr="005D3882" w:rsidRDefault="004D70F1" w:rsidP="004D70F1">
      <w:pPr>
        <w:rPr>
          <w:rFonts w:ascii="Times New Roman" w:hAnsi="Times New Roman" w:cs="Times New Roman"/>
        </w:rPr>
      </w:pPr>
      <w:r w:rsidRPr="005D3882">
        <w:rPr>
          <w:rFonts w:ascii="Times New Roman" w:hAnsi="Times New Roman" w:cs="Times New Roman"/>
        </w:rPr>
        <w:t xml:space="preserve">Three visualizations have been performed: reduced correlation matrix, descriptive statistics table, and a </w:t>
      </w:r>
      <w:proofErr w:type="spellStart"/>
      <w:r w:rsidRPr="005D3882">
        <w:rPr>
          <w:rFonts w:ascii="Times New Roman" w:hAnsi="Times New Roman" w:cs="Times New Roman"/>
        </w:rPr>
        <w:t>pairplot</w:t>
      </w:r>
      <w:proofErr w:type="spellEnd"/>
      <w:r w:rsidRPr="005D3882">
        <w:rPr>
          <w:rFonts w:ascii="Times New Roman" w:hAnsi="Times New Roman" w:cs="Times New Roman"/>
        </w:rPr>
        <w:t xml:space="preserve"> matrix. However, in the future more visualizations may be used to better understand the data.</w:t>
      </w:r>
    </w:p>
    <w:p w14:paraId="2D974862" w14:textId="77777777" w:rsidR="00761666" w:rsidRPr="005D3882" w:rsidRDefault="00761666" w:rsidP="00761666">
      <w:pPr>
        <w:pStyle w:val="Heading4"/>
        <w:rPr>
          <w:rFonts w:ascii="Times New Roman" w:hAnsi="Times New Roman" w:cs="Times New Roman"/>
        </w:rPr>
      </w:pPr>
      <w:r w:rsidRPr="005D3882">
        <w:rPr>
          <w:rFonts w:ascii="Times New Roman" w:hAnsi="Times New Roman" w:cs="Times New Roman"/>
        </w:rPr>
        <w:t>Reduced Correlation Matrix</w:t>
      </w:r>
    </w:p>
    <w:p w14:paraId="1FC0A920" w14:textId="7A2122CD" w:rsidR="00761666" w:rsidRPr="00761666" w:rsidRDefault="00761666" w:rsidP="00761666">
      <w:pPr>
        <w:rPr>
          <w:rFonts w:ascii="Times New Roman" w:hAnsi="Times New Roman" w:cs="Times New Roman"/>
        </w:rPr>
      </w:pPr>
      <w:r w:rsidRPr="00761666">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w:t>
      </w:r>
      <w:r w:rsidRPr="005D3882">
        <w:rPr>
          <w:rFonts w:ascii="Times New Roman" w:hAnsi="Times New Roman" w:cs="Times New Roman"/>
        </w:rPr>
        <w:t xml:space="preserve"> As the independent variables are expanded to include INT_WIDTH and the dependant variables are expanded to include RMSE, this correlation matrix will be updated.</w:t>
      </w:r>
      <w:r w:rsidRPr="00761666">
        <w:rPr>
          <w:rFonts w:ascii="Times New Roman" w:hAnsi="Times New Roman" w:cs="Times New Roman"/>
        </w:rPr>
        <w:t xml:space="preserve"> This visualization:</w:t>
      </w:r>
    </w:p>
    <w:p w14:paraId="29ECD8E6" w14:textId="77777777" w:rsidR="004D70F1"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Clarifies which parameters most strongly influence each hardware metric.</w:t>
      </w:r>
    </w:p>
    <w:p w14:paraId="7A14578E" w14:textId="77777777" w:rsidR="004D70F1"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Supports identification of the dominant factors in the accuracy-resource trade-off.</w:t>
      </w:r>
    </w:p>
    <w:p w14:paraId="4A2C339C" w14:textId="77777777" w:rsidR="004D70F1"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Provides quantitative evidence for claims about parameter sensitivity.</w:t>
      </w:r>
    </w:p>
    <w:p w14:paraId="32EC40FF" w14:textId="063C1632" w:rsidR="00761666"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Facilitates comparison with theoretical predictions from the literature.</w:t>
      </w:r>
    </w:p>
    <w:p w14:paraId="37C5D416" w14:textId="77777777" w:rsidR="00761666" w:rsidRPr="005D3882" w:rsidRDefault="00761666" w:rsidP="00761666">
      <w:pPr>
        <w:pStyle w:val="Heading4"/>
        <w:rPr>
          <w:rFonts w:ascii="Times New Roman" w:hAnsi="Times New Roman" w:cs="Times New Roman"/>
        </w:rPr>
      </w:pPr>
      <w:r w:rsidRPr="005D3882">
        <w:rPr>
          <w:rFonts w:ascii="Times New Roman" w:hAnsi="Times New Roman" w:cs="Times New Roman"/>
        </w:rPr>
        <w:t>Descriptive Statistics Table</w:t>
      </w:r>
    </w:p>
    <w:p w14:paraId="29DAEDBC" w14:textId="1E0E3749" w:rsidR="00761666" w:rsidRPr="005D3882" w:rsidRDefault="00761666" w:rsidP="00761666">
      <w:pPr>
        <w:rPr>
          <w:rFonts w:ascii="Times New Roman" w:hAnsi="Times New Roman" w:cs="Times New Roman"/>
        </w:rPr>
      </w:pPr>
      <w:r w:rsidRPr="005D3882">
        <w:rPr>
          <w:rFonts w:ascii="Times New Roman" w:hAnsi="Times New Roman" w:cs="Times New Roman"/>
        </w:rPr>
        <w:t>A descript statistics table</w:t>
      </w:r>
      <w:r w:rsidRPr="00761666">
        <w:rPr>
          <w:rFonts w:ascii="Times New Roman" w:hAnsi="Times New Roman" w:cs="Times New Roman"/>
        </w:rPr>
        <w:t xml:space="preserve"> provides summary statistics (mean, standard deviation, min/max, quartiles) for all variables. This table</w:t>
      </w:r>
      <w:r w:rsidRPr="005D3882">
        <w:rPr>
          <w:rFonts w:ascii="Times New Roman" w:hAnsi="Times New Roman" w:cs="Times New Roman"/>
        </w:rPr>
        <w:t xml:space="preserve"> helps quickly characterize the data and p</w:t>
      </w:r>
      <w:r w:rsidRPr="00761666">
        <w:rPr>
          <w:rFonts w:ascii="Times New Roman" w:hAnsi="Times New Roman" w:cs="Times New Roman"/>
        </w:rPr>
        <w:t>rovides context for interpreting individual data points in subsequent analyses</w:t>
      </w:r>
      <w:r w:rsidRPr="005D3882">
        <w:rPr>
          <w:rFonts w:ascii="Times New Roman" w:hAnsi="Times New Roman" w:cs="Times New Roman"/>
        </w:rPr>
        <w:t>.</w:t>
      </w:r>
    </w:p>
    <w:p w14:paraId="02881975" w14:textId="77777777" w:rsidR="00761666" w:rsidRPr="005D3882" w:rsidRDefault="00761666" w:rsidP="00761666">
      <w:pPr>
        <w:pStyle w:val="Heading4"/>
        <w:rPr>
          <w:rFonts w:ascii="Times New Roman" w:hAnsi="Times New Roman" w:cs="Times New Roman"/>
        </w:rPr>
      </w:pPr>
      <w:proofErr w:type="spellStart"/>
      <w:r w:rsidRPr="005D3882">
        <w:rPr>
          <w:rFonts w:ascii="Times New Roman" w:hAnsi="Times New Roman" w:cs="Times New Roman"/>
        </w:rPr>
        <w:t>Pairplot</w:t>
      </w:r>
      <w:proofErr w:type="spellEnd"/>
      <w:r w:rsidRPr="005D3882">
        <w:rPr>
          <w:rFonts w:ascii="Times New Roman" w:hAnsi="Times New Roman" w:cs="Times New Roman"/>
        </w:rPr>
        <w:t xml:space="preserve"> Matrix</w:t>
      </w:r>
    </w:p>
    <w:p w14:paraId="713AE48C" w14:textId="77777777" w:rsidR="004D70F1" w:rsidRPr="005D3882" w:rsidRDefault="00761666" w:rsidP="004D70F1">
      <w:pPr>
        <w:rPr>
          <w:rFonts w:ascii="Times New Roman" w:hAnsi="Times New Roman" w:cs="Times New Roman"/>
        </w:rPr>
      </w:pPr>
      <w:r w:rsidRPr="00761666">
        <w:rPr>
          <w:rFonts w:ascii="Times New Roman" w:hAnsi="Times New Roman" w:cs="Times New Roman"/>
        </w:rPr>
        <w:t xml:space="preserve">The </w:t>
      </w:r>
      <w:proofErr w:type="spellStart"/>
      <w:r w:rsidRPr="00761666">
        <w:rPr>
          <w:rFonts w:ascii="Times New Roman" w:hAnsi="Times New Roman" w:cs="Times New Roman"/>
        </w:rPr>
        <w:t>pairplot</w:t>
      </w:r>
      <w:proofErr w:type="spellEnd"/>
      <w:r w:rsidRPr="00761666">
        <w:rPr>
          <w:rFonts w:ascii="Times New Roman" w:hAnsi="Times New Roman" w:cs="Times New Roman"/>
        </w:rPr>
        <w:t xml:space="preserve"> (pairwise scatter plots</w:t>
      </w:r>
      <w:r w:rsidRPr="005D3882">
        <w:rPr>
          <w:rFonts w:ascii="Times New Roman" w:hAnsi="Times New Roman" w:cs="Times New Roman"/>
        </w:rPr>
        <w:t xml:space="preserve"> between all variables</w:t>
      </w:r>
      <w:r w:rsidRPr="00761666">
        <w:rPr>
          <w:rFonts w:ascii="Times New Roman" w:hAnsi="Times New Roman" w:cs="Times New Roman"/>
        </w:rPr>
        <w:t xml:space="preserve"> with distribution histograms on the diagonal) enables visual inspection of relationships between all variable pairs. This comprehensive visualization:</w:t>
      </w:r>
    </w:p>
    <w:p w14:paraId="3E386310" w14:textId="77777777" w:rsidR="004D70F1"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Reveals non-linear relationships that correlation coefficients might underestimate.</w:t>
      </w:r>
    </w:p>
    <w:p w14:paraId="3CAE5130" w14:textId="77777777" w:rsidR="004D70F1"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Exposes potential threshold effects where metrics change abruptly.</w:t>
      </w:r>
    </w:p>
    <w:p w14:paraId="0E9581F7" w14:textId="5F14D14D" w:rsidR="00761666" w:rsidRPr="005D3882" w:rsidRDefault="00761666" w:rsidP="004D70F1">
      <w:pPr>
        <w:pStyle w:val="ListParagraph"/>
        <w:numPr>
          <w:ilvl w:val="0"/>
          <w:numId w:val="5"/>
        </w:numPr>
        <w:rPr>
          <w:rFonts w:ascii="Times New Roman" w:hAnsi="Times New Roman" w:cs="Times New Roman"/>
        </w:rPr>
      </w:pPr>
      <w:r w:rsidRPr="005D3882">
        <w:rPr>
          <w:rFonts w:ascii="Times New Roman" w:hAnsi="Times New Roman" w:cs="Times New Roman"/>
        </w:rPr>
        <w:t>Supports hypothesis generation for further targeted analysis.</w:t>
      </w:r>
    </w:p>
    <w:p w14:paraId="4B62AAA8" w14:textId="487AF735" w:rsidR="004D70F1" w:rsidRPr="005D3882" w:rsidRDefault="004D70F1" w:rsidP="004D70F1">
      <w:pPr>
        <w:pStyle w:val="Heading4"/>
        <w:rPr>
          <w:rFonts w:ascii="Times New Roman" w:hAnsi="Times New Roman" w:cs="Times New Roman"/>
        </w:rPr>
      </w:pPr>
      <w:r w:rsidRPr="005D3882">
        <w:rPr>
          <w:rFonts w:ascii="Times New Roman" w:hAnsi="Times New Roman" w:cs="Times New Roman"/>
        </w:rPr>
        <w:t>Future Analysis</w:t>
      </w:r>
    </w:p>
    <w:p w14:paraId="02B82C1C" w14:textId="73DC7BFD" w:rsidR="004D70F1" w:rsidRPr="005D3882" w:rsidRDefault="004D70F1" w:rsidP="004D70F1">
      <w:pPr>
        <w:rPr>
          <w:rFonts w:ascii="Times New Roman" w:hAnsi="Times New Roman" w:cs="Times New Roman"/>
        </w:rPr>
      </w:pPr>
      <w:r w:rsidRPr="005D3882">
        <w:rPr>
          <w:rFonts w:ascii="Times New Roman" w:hAnsi="Times New Roman" w:cs="Times New Roman"/>
        </w:rPr>
        <w:t>Analysis for the final thesis will also include the following steps, in addition to the visualizations outlined above:</w:t>
      </w:r>
    </w:p>
    <w:p w14:paraId="0F06E18F" w14:textId="124B1EE7" w:rsidR="004D70F1" w:rsidRPr="005D3882" w:rsidRDefault="004D70F1" w:rsidP="004D70F1">
      <w:pPr>
        <w:pStyle w:val="ListParagraph"/>
        <w:numPr>
          <w:ilvl w:val="0"/>
          <w:numId w:val="5"/>
        </w:numPr>
        <w:rPr>
          <w:rFonts w:ascii="Times New Roman" w:hAnsi="Times New Roman" w:cs="Times New Roman"/>
        </w:rPr>
      </w:pPr>
      <w:r w:rsidRPr="005D3882">
        <w:rPr>
          <w:rFonts w:ascii="Times New Roman" w:hAnsi="Times New Roman" w:cs="Times New Roman"/>
        </w:rPr>
        <w:lastRenderedPageBreak/>
        <w:t>Box plots to compare distributions across different pairs of dependant and independent variables.</w:t>
      </w:r>
    </w:p>
    <w:p w14:paraId="37D17414" w14:textId="46B22290" w:rsidR="004D70F1" w:rsidRPr="005D3882" w:rsidRDefault="004D70F1" w:rsidP="004D70F1">
      <w:pPr>
        <w:pStyle w:val="ListParagraph"/>
        <w:numPr>
          <w:ilvl w:val="0"/>
          <w:numId w:val="5"/>
        </w:numPr>
        <w:rPr>
          <w:rFonts w:ascii="Times New Roman" w:hAnsi="Times New Roman" w:cs="Times New Roman"/>
        </w:rPr>
      </w:pPr>
      <w:r w:rsidRPr="005D3882">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5D3882" w:rsidRDefault="004D70F1" w:rsidP="003A15DA">
      <w:pPr>
        <w:pStyle w:val="ListParagraph"/>
        <w:numPr>
          <w:ilvl w:val="0"/>
          <w:numId w:val="5"/>
        </w:numPr>
        <w:rPr>
          <w:rFonts w:ascii="Times New Roman" w:hAnsi="Times New Roman" w:cs="Times New Roman"/>
        </w:rPr>
      </w:pPr>
      <w:r w:rsidRPr="005D3882">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1CB4934E" w:rsidR="003A15DA" w:rsidRPr="005D3882" w:rsidRDefault="003A15DA" w:rsidP="009C2F6F">
      <w:pPr>
        <w:pStyle w:val="Heading2"/>
        <w:rPr>
          <w:rFonts w:ascii="Times New Roman" w:hAnsi="Times New Roman" w:cs="Times New Roman"/>
        </w:rPr>
      </w:pPr>
      <w:bookmarkStart w:id="47" w:name="_Toc214911125"/>
      <w:r w:rsidRPr="005D3882">
        <w:rPr>
          <w:rFonts w:ascii="Times New Roman" w:hAnsi="Times New Roman" w:cs="Times New Roman"/>
        </w:rPr>
        <w:t>Tools</w:t>
      </w:r>
      <w:bookmarkEnd w:id="47"/>
    </w:p>
    <w:p w14:paraId="3B2A9812" w14:textId="673B574D" w:rsidR="003A15DA" w:rsidRPr="005D3882" w:rsidRDefault="003A15DA" w:rsidP="009C2F6F">
      <w:pPr>
        <w:pStyle w:val="Heading3"/>
        <w:rPr>
          <w:rFonts w:ascii="Times New Roman" w:hAnsi="Times New Roman" w:cs="Times New Roman"/>
        </w:rPr>
      </w:pPr>
      <w:bookmarkStart w:id="48" w:name="_Toc214911126"/>
      <w:r w:rsidRPr="005D3882">
        <w:rPr>
          <w:rFonts w:ascii="Times New Roman" w:hAnsi="Times New Roman" w:cs="Times New Roman"/>
        </w:rPr>
        <w:t>Hardware</w:t>
      </w:r>
      <w:r w:rsidR="005D3882" w:rsidRPr="005D3882">
        <w:rPr>
          <w:rFonts w:ascii="Times New Roman" w:hAnsi="Times New Roman" w:cs="Times New Roman"/>
        </w:rPr>
        <w:t xml:space="preserve"> Tools</w:t>
      </w:r>
      <w:bookmarkEnd w:id="48"/>
    </w:p>
    <w:p w14:paraId="0A4A1069" w14:textId="5805BC07" w:rsidR="003A15DA" w:rsidRPr="003A15DA" w:rsidRDefault="009C2F6F" w:rsidP="009C2F6F">
      <w:pPr>
        <w:rPr>
          <w:rFonts w:ascii="Times New Roman" w:hAnsi="Times New Roman" w:cs="Times New Roman"/>
        </w:rPr>
      </w:pPr>
      <w:r w:rsidRPr="005D3882">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77777777" w:rsidR="003A15DA" w:rsidRPr="005D3882" w:rsidRDefault="003A15DA" w:rsidP="009C2F6F">
      <w:pPr>
        <w:pStyle w:val="Heading3"/>
        <w:rPr>
          <w:rFonts w:ascii="Times New Roman" w:hAnsi="Times New Roman" w:cs="Times New Roman"/>
        </w:rPr>
      </w:pPr>
      <w:bookmarkStart w:id="49" w:name="_Toc214911127"/>
      <w:r w:rsidRPr="005D3882">
        <w:rPr>
          <w:rFonts w:ascii="Times New Roman" w:hAnsi="Times New Roman" w:cs="Times New Roman"/>
        </w:rPr>
        <w:t>Software Tools</w:t>
      </w:r>
      <w:bookmarkEnd w:id="49"/>
    </w:p>
    <w:p w14:paraId="2DD3EF4E" w14:textId="77777777" w:rsidR="005D3882" w:rsidRPr="005D3882" w:rsidRDefault="003A15DA" w:rsidP="005D3882">
      <w:pPr>
        <w:pStyle w:val="Heading4"/>
        <w:rPr>
          <w:rFonts w:ascii="Times New Roman" w:hAnsi="Times New Roman" w:cs="Times New Roman"/>
        </w:rPr>
      </w:pPr>
      <w:r w:rsidRPr="005D3882">
        <w:rPr>
          <w:rFonts w:ascii="Times New Roman" w:hAnsi="Times New Roman" w:cs="Times New Roman"/>
        </w:rPr>
        <w:t>Xilinx Vivado</w:t>
      </w:r>
    </w:p>
    <w:p w14:paraId="391076A5" w14:textId="444CA94F" w:rsidR="003A15DA" w:rsidRPr="003A15DA" w:rsidRDefault="005D3882" w:rsidP="003A15DA">
      <w:pPr>
        <w:rPr>
          <w:rFonts w:ascii="Times New Roman" w:hAnsi="Times New Roman" w:cs="Times New Roman"/>
        </w:rPr>
      </w:pPr>
      <w:r w:rsidRPr="005D3882">
        <w:rPr>
          <w:rFonts w:ascii="Times New Roman" w:hAnsi="Times New Roman" w:cs="Times New Roman"/>
        </w:rPr>
        <w:t>Xilinx is used to lint, synthesize, and implement generated SystemVerilog files. It is an i</w:t>
      </w:r>
      <w:r w:rsidR="003A15DA" w:rsidRPr="003A15DA">
        <w:rPr>
          <w:rFonts w:ascii="Times New Roman" w:hAnsi="Times New Roman" w:cs="Times New Roman"/>
        </w:rPr>
        <w:t xml:space="preserve">ndustry-standard FPGA development tool </w:t>
      </w:r>
      <w:r w:rsidRPr="005D3882">
        <w:rPr>
          <w:rFonts w:ascii="Times New Roman" w:hAnsi="Times New Roman" w:cs="Times New Roman"/>
        </w:rPr>
        <w:t>that provides accurate metrics on designs. Further, Xilinx supports t</w:t>
      </w:r>
      <w:r w:rsidR="003A15DA" w:rsidRPr="003A15DA">
        <w:rPr>
          <w:rFonts w:ascii="Times New Roman" w:hAnsi="Times New Roman" w:cs="Times New Roman"/>
        </w:rPr>
        <w:t>he Artix-7 FPGA</w:t>
      </w:r>
      <w:r w:rsidRPr="005D3882">
        <w:rPr>
          <w:rFonts w:ascii="Times New Roman" w:hAnsi="Times New Roman" w:cs="Times New Roman"/>
        </w:rPr>
        <w:t>, the chosen FPGA for this project</w:t>
      </w:r>
      <w:r w:rsidR="003A15DA" w:rsidRPr="003A15DA">
        <w:rPr>
          <w:rFonts w:ascii="Times New Roman" w:hAnsi="Times New Roman" w:cs="Times New Roman"/>
        </w:rPr>
        <w:t>.</w:t>
      </w:r>
    </w:p>
    <w:p w14:paraId="75C4B731" w14:textId="057B43E6" w:rsidR="005D3882" w:rsidRPr="005D3882" w:rsidRDefault="003A15DA" w:rsidP="005D3882">
      <w:pPr>
        <w:pStyle w:val="Heading4"/>
        <w:rPr>
          <w:rFonts w:ascii="Times New Roman" w:hAnsi="Times New Roman" w:cs="Times New Roman"/>
        </w:rPr>
      </w:pPr>
      <w:r w:rsidRPr="005D3882">
        <w:rPr>
          <w:rFonts w:ascii="Times New Roman" w:hAnsi="Times New Roman" w:cs="Times New Roman"/>
        </w:rPr>
        <w:t xml:space="preserve">Python </w:t>
      </w:r>
    </w:p>
    <w:p w14:paraId="47A47B12" w14:textId="723CC1CD" w:rsidR="003A15DA" w:rsidRPr="003A15DA" w:rsidRDefault="005D3882" w:rsidP="003A15DA">
      <w:pPr>
        <w:rPr>
          <w:rFonts w:ascii="Times New Roman" w:hAnsi="Times New Roman" w:cs="Times New Roman"/>
        </w:rPr>
      </w:pPr>
      <w:r w:rsidRPr="005D3882">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77777777" w:rsidR="005D3882" w:rsidRPr="005D3882" w:rsidRDefault="003A15DA" w:rsidP="005D3882">
      <w:pPr>
        <w:pStyle w:val="Heading4"/>
        <w:rPr>
          <w:rFonts w:ascii="Times New Roman" w:hAnsi="Times New Roman" w:cs="Times New Roman"/>
        </w:rPr>
      </w:pPr>
      <w:r w:rsidRPr="005D3882">
        <w:rPr>
          <w:rFonts w:ascii="Times New Roman" w:hAnsi="Times New Roman" w:cs="Times New Roman"/>
        </w:rPr>
        <w:t>SystemVerilog</w:t>
      </w:r>
    </w:p>
    <w:p w14:paraId="0C12474C" w14:textId="43CE770D" w:rsidR="003A15DA" w:rsidRPr="003A15DA" w:rsidRDefault="005D3882" w:rsidP="003A15DA">
      <w:pPr>
        <w:rPr>
          <w:rFonts w:ascii="Times New Roman" w:hAnsi="Times New Roman" w:cs="Times New Roman"/>
        </w:rPr>
      </w:pPr>
      <w:r w:rsidRPr="005D3882">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77777777" w:rsidR="005D3882" w:rsidRPr="005D3882" w:rsidRDefault="005D3882" w:rsidP="005D3882">
      <w:pPr>
        <w:pStyle w:val="Heading4"/>
        <w:rPr>
          <w:rFonts w:ascii="Times New Roman" w:hAnsi="Times New Roman" w:cs="Times New Roman"/>
        </w:rPr>
      </w:pPr>
      <w:r w:rsidRPr="005D3882">
        <w:rPr>
          <w:rFonts w:ascii="Times New Roman" w:hAnsi="Times New Roman" w:cs="Times New Roman"/>
        </w:rPr>
        <w:t>TCL</w:t>
      </w:r>
    </w:p>
    <w:p w14:paraId="15861A21" w14:textId="737F4110" w:rsidR="00694259" w:rsidRPr="005D3882" w:rsidRDefault="005D3882">
      <w:pPr>
        <w:rPr>
          <w:rFonts w:ascii="Times New Roman" w:hAnsi="Times New Roman" w:cs="Times New Roman"/>
        </w:rPr>
      </w:pPr>
      <w:r w:rsidRPr="005D3882">
        <w:rPr>
          <w:rFonts w:ascii="Times New Roman" w:hAnsi="Times New Roman" w:cs="Times New Roman"/>
        </w:rPr>
        <w:t>TCL was used for automated use of Xilinx tools. There was no other option for software language, thus it was the only option.</w:t>
      </w:r>
    </w:p>
    <w:p w14:paraId="30C34246" w14:textId="3F2E85FB" w:rsidR="00816165" w:rsidRPr="005D3882" w:rsidRDefault="00CD49C1" w:rsidP="00CD49C1">
      <w:pPr>
        <w:pStyle w:val="Heading1"/>
        <w:rPr>
          <w:rFonts w:ascii="Times New Roman" w:hAnsi="Times New Roman" w:cs="Times New Roman"/>
        </w:rPr>
      </w:pPr>
      <w:bookmarkStart w:id="50" w:name="_Toc214911128"/>
      <w:r w:rsidRPr="005D3882">
        <w:rPr>
          <w:rFonts w:ascii="Times New Roman" w:hAnsi="Times New Roman" w:cs="Times New Roman"/>
        </w:rPr>
        <w:t xml:space="preserve">Proof of Concept and </w:t>
      </w:r>
      <w:r w:rsidR="00816165" w:rsidRPr="005D3882">
        <w:rPr>
          <w:rFonts w:ascii="Times New Roman" w:hAnsi="Times New Roman" w:cs="Times New Roman"/>
        </w:rPr>
        <w:t>Preliminary Findings</w:t>
      </w:r>
      <w:bookmarkEnd w:id="50"/>
    </w:p>
    <w:p w14:paraId="2E1FEA8C" w14:textId="53C4D68E" w:rsidR="00CD49C1" w:rsidRPr="005D3882" w:rsidRDefault="00CD49C1" w:rsidP="00CD49C1">
      <w:pPr>
        <w:pStyle w:val="Heading2"/>
        <w:rPr>
          <w:rFonts w:ascii="Times New Roman" w:hAnsi="Times New Roman" w:cs="Times New Roman"/>
        </w:rPr>
      </w:pPr>
      <w:bookmarkStart w:id="51" w:name="_Toc214911129"/>
      <w:r w:rsidRPr="005D3882">
        <w:rPr>
          <w:rFonts w:ascii="Times New Roman" w:hAnsi="Times New Roman" w:cs="Times New Roman"/>
        </w:rPr>
        <w:t>Proof of Concept</w:t>
      </w:r>
      <w:bookmarkEnd w:id="51"/>
    </w:p>
    <w:p w14:paraId="0112722C" w14:textId="624569F7" w:rsidR="00CD49C1" w:rsidRPr="005D3882" w:rsidRDefault="00CD49C1" w:rsidP="00CD49C1">
      <w:pPr>
        <w:rPr>
          <w:rFonts w:ascii="Times New Roman" w:hAnsi="Times New Roman" w:cs="Times New Roman"/>
        </w:rPr>
      </w:pPr>
      <w:r w:rsidRPr="005D3882">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Pr="005D3882" w:rsidRDefault="00CD49C1" w:rsidP="00CD49C1">
      <w:pPr>
        <w:rPr>
          <w:rFonts w:ascii="Times New Roman" w:hAnsi="Times New Roman" w:cs="Times New Roman"/>
        </w:rPr>
      </w:pPr>
      <w:r w:rsidRPr="005D3882">
        <w:rPr>
          <w:rFonts w:ascii="Times New Roman" w:hAnsi="Times New Roman" w:cs="Times New Roman"/>
        </w:rPr>
        <w:t>The configurable parameters are the following:</w:t>
      </w:r>
    </w:p>
    <w:p w14:paraId="148864CF" w14:textId="77777777" w:rsidR="00CD49C1" w:rsidRPr="005D3882" w:rsidRDefault="00CD49C1" w:rsidP="00CD49C1">
      <w:pPr>
        <w:pStyle w:val="ListParagraph"/>
        <w:numPr>
          <w:ilvl w:val="0"/>
          <w:numId w:val="1"/>
        </w:numPr>
        <w:rPr>
          <w:rFonts w:ascii="Times New Roman" w:hAnsi="Times New Roman" w:cs="Times New Roman"/>
        </w:rPr>
      </w:pPr>
      <w:r w:rsidRPr="005D3882">
        <w:rPr>
          <w:rFonts w:ascii="Times New Roman" w:hAnsi="Times New Roman" w:cs="Times New Roman"/>
        </w:rPr>
        <w:t xml:space="preserve">INT_WIDTH: Number of integer bits in fixed-point representation </w:t>
      </w:r>
    </w:p>
    <w:p w14:paraId="3E3846A2" w14:textId="77777777" w:rsidR="00CD49C1" w:rsidRPr="005D3882" w:rsidRDefault="00CD49C1" w:rsidP="00CD49C1">
      <w:pPr>
        <w:pStyle w:val="ListParagraph"/>
        <w:numPr>
          <w:ilvl w:val="0"/>
          <w:numId w:val="1"/>
        </w:numPr>
        <w:rPr>
          <w:rFonts w:ascii="Times New Roman" w:hAnsi="Times New Roman" w:cs="Times New Roman"/>
        </w:rPr>
      </w:pPr>
      <w:r w:rsidRPr="005D3882">
        <w:rPr>
          <w:rFonts w:ascii="Times New Roman" w:hAnsi="Times New Roman" w:cs="Times New Roman"/>
        </w:rPr>
        <w:t xml:space="preserve">FRAC_WIDTH: Number of fractional bits in fixed-point representation </w:t>
      </w:r>
    </w:p>
    <w:p w14:paraId="19255C30" w14:textId="77777777" w:rsidR="00CD49C1" w:rsidRPr="005D3882" w:rsidRDefault="00CD49C1" w:rsidP="00CD49C1">
      <w:pPr>
        <w:pStyle w:val="ListParagraph"/>
        <w:numPr>
          <w:ilvl w:val="0"/>
          <w:numId w:val="1"/>
        </w:numPr>
        <w:rPr>
          <w:rFonts w:ascii="Times New Roman" w:hAnsi="Times New Roman" w:cs="Times New Roman"/>
        </w:rPr>
      </w:pPr>
      <w:r w:rsidRPr="005D3882">
        <w:rPr>
          <w:rFonts w:ascii="Times New Roman" w:hAnsi="Times New Roman" w:cs="Times New Roman"/>
        </w:rPr>
        <w:t xml:space="preserve">d: Input feature dimension (number of input neurons) </w:t>
      </w:r>
    </w:p>
    <w:p w14:paraId="56F9514A" w14:textId="40575449" w:rsidR="00CD49C1" w:rsidRPr="005D3882" w:rsidRDefault="00CD49C1" w:rsidP="00CD49C1">
      <w:pPr>
        <w:pStyle w:val="ListParagraph"/>
        <w:numPr>
          <w:ilvl w:val="0"/>
          <w:numId w:val="1"/>
        </w:numPr>
        <w:rPr>
          <w:rFonts w:ascii="Times New Roman" w:hAnsi="Times New Roman" w:cs="Times New Roman"/>
        </w:rPr>
      </w:pPr>
      <w:r w:rsidRPr="005D3882">
        <w:rPr>
          <w:rFonts w:ascii="Times New Roman" w:hAnsi="Times New Roman" w:cs="Times New Roman"/>
        </w:rPr>
        <w:t>h: Hidden state dimension (number of hidden units)</w:t>
      </w:r>
    </w:p>
    <w:p w14:paraId="5E40693A" w14:textId="3463AB69" w:rsidR="00CD49C1" w:rsidRPr="005D3882" w:rsidRDefault="00CD49C1" w:rsidP="00816165">
      <w:pPr>
        <w:rPr>
          <w:rFonts w:ascii="Times New Roman" w:hAnsi="Times New Roman" w:cs="Times New Roman"/>
        </w:rPr>
      </w:pPr>
      <w:r w:rsidRPr="005D3882">
        <w:rPr>
          <w:rFonts w:ascii="Times New Roman" w:hAnsi="Times New Roman" w:cs="Times New Roman"/>
        </w:rPr>
        <w:t>Generation of the SystemVerilog scripts used by the tool is done by three Python modules:</w:t>
      </w:r>
    </w:p>
    <w:p w14:paraId="7D24F0E2" w14:textId="7F1D3A80" w:rsidR="00CD49C1" w:rsidRPr="005D3882" w:rsidRDefault="00CD49C1" w:rsidP="00CD49C1">
      <w:pPr>
        <w:pStyle w:val="ListParagraph"/>
        <w:numPr>
          <w:ilvl w:val="0"/>
          <w:numId w:val="1"/>
        </w:numPr>
        <w:rPr>
          <w:rFonts w:ascii="Times New Roman" w:hAnsi="Times New Roman" w:cs="Times New Roman"/>
        </w:rPr>
      </w:pPr>
      <w:r w:rsidRPr="005D3882">
        <w:rPr>
          <w:rFonts w:ascii="Times New Roman" w:hAnsi="Times New Roman" w:cs="Times New Roman"/>
        </w:rPr>
        <w:lastRenderedPageBreak/>
        <w:t>generate_gru_sv.py: Generates the GRU module based on the input parameters.</w:t>
      </w:r>
    </w:p>
    <w:p w14:paraId="6573BF7F" w14:textId="7869A024" w:rsidR="00CD49C1" w:rsidRPr="005D3882" w:rsidRDefault="00694259" w:rsidP="00CD49C1">
      <w:pPr>
        <w:pStyle w:val="ListParagraph"/>
        <w:numPr>
          <w:ilvl w:val="0"/>
          <w:numId w:val="1"/>
        </w:numPr>
        <w:rPr>
          <w:rFonts w:ascii="Times New Roman" w:hAnsi="Times New Roman" w:cs="Times New Roman"/>
        </w:rPr>
      </w:pPr>
      <w:r w:rsidRPr="005D3882">
        <w:rPr>
          <w:rFonts w:ascii="Times New Roman" w:hAnsi="Times New Roman" w:cs="Times New Roman"/>
        </w:rPr>
        <w:t>g</w:t>
      </w:r>
      <w:r w:rsidR="00CD49C1" w:rsidRPr="005D3882">
        <w:rPr>
          <w:rFonts w:ascii="Times New Roman" w:hAnsi="Times New Roman" w:cs="Times New Roman"/>
        </w:rPr>
        <w:t xml:space="preserve">enerate_top_level_sv.py: Generates a </w:t>
      </w:r>
      <w:proofErr w:type="gramStart"/>
      <w:r w:rsidR="00CD49C1" w:rsidRPr="005D3882">
        <w:rPr>
          <w:rFonts w:ascii="Times New Roman" w:hAnsi="Times New Roman" w:cs="Times New Roman"/>
        </w:rPr>
        <w:t>top level</w:t>
      </w:r>
      <w:proofErr w:type="gramEnd"/>
      <w:r w:rsidR="00CD49C1" w:rsidRPr="005D3882">
        <w:rPr>
          <w:rFonts w:ascii="Times New Roman" w:hAnsi="Times New Roman" w:cs="Times New Roman"/>
        </w:rPr>
        <w:t xml:space="preserve"> file that connects to the GRU. This</w:t>
      </w:r>
      <w:r w:rsidRPr="005D3882">
        <w:rPr>
          <w:rFonts w:ascii="Times New Roman" w:hAnsi="Times New Roman" w:cs="Times New Roman"/>
        </w:rP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Pr="005D3882" w:rsidRDefault="00694259" w:rsidP="00CD49C1">
      <w:pPr>
        <w:pStyle w:val="ListParagraph"/>
        <w:numPr>
          <w:ilvl w:val="0"/>
          <w:numId w:val="1"/>
        </w:numPr>
        <w:rPr>
          <w:rFonts w:ascii="Times New Roman" w:hAnsi="Times New Roman" w:cs="Times New Roman"/>
        </w:rPr>
      </w:pPr>
      <w:r w:rsidRPr="005D3882">
        <w:rPr>
          <w:rFonts w:ascii="Times New Roman" w:hAnsi="Times New Roman" w:cs="Times New Roman"/>
        </w:rPr>
        <w:t xml:space="preserve">generate_gru_tb.sv: Produces the testbench to assess the accuracy of the GRU module. </w:t>
      </w:r>
    </w:p>
    <w:p w14:paraId="4D1A15EA" w14:textId="07A07DAB" w:rsidR="00694259" w:rsidRPr="005D3882" w:rsidRDefault="00694259" w:rsidP="00694259">
      <w:pPr>
        <w:rPr>
          <w:rFonts w:ascii="Times New Roman" w:hAnsi="Times New Roman" w:cs="Times New Roman"/>
        </w:rPr>
      </w:pPr>
      <w:r w:rsidRPr="005D3882">
        <w:rPr>
          <w:rFonts w:ascii="Times New Roman" w:hAnsi="Times New Roman" w:cs="Times New Roman"/>
        </w:rPr>
        <w:t xml:space="preserve">For each set of design parameters in the design space, all three generation scripts are </w:t>
      </w:r>
      <w:proofErr w:type="gramStart"/>
      <w:r w:rsidRPr="005D3882">
        <w:rPr>
          <w:rFonts w:ascii="Times New Roman" w:hAnsi="Times New Roman" w:cs="Times New Roman"/>
        </w:rPr>
        <w:t>ran</w:t>
      </w:r>
      <w:proofErr w:type="gramEnd"/>
      <w:r w:rsidRPr="005D3882">
        <w:rPr>
          <w:rFonts w:ascii="Times New Roman" w:hAnsi="Times New Roman" w:cs="Times New Roman"/>
        </w:rPr>
        <w:t xml:space="preserve">. Then, </w:t>
      </w:r>
      <w:proofErr w:type="spellStart"/>
      <w:r w:rsidRPr="005D3882">
        <w:rPr>
          <w:rFonts w:ascii="Times New Roman" w:hAnsi="Times New Roman" w:cs="Times New Roman"/>
        </w:rPr>
        <w:t>run_vivado.tcl</w:t>
      </w:r>
      <w:proofErr w:type="spellEnd"/>
      <w:r w:rsidRPr="005D3882">
        <w:rPr>
          <w:rFonts w:ascii="Times New Roman" w:hAnsi="Times New Roman" w:cs="Times New Roman"/>
        </w:rPr>
        <w:t xml:space="preserve"> is executed. This TCL script:</w:t>
      </w:r>
    </w:p>
    <w:p w14:paraId="0AAA5F33" w14:textId="77777777" w:rsidR="00694259" w:rsidRPr="005D3882" w:rsidRDefault="00694259" w:rsidP="00694259">
      <w:pPr>
        <w:pStyle w:val="ListParagraph"/>
        <w:numPr>
          <w:ilvl w:val="0"/>
          <w:numId w:val="1"/>
        </w:numPr>
        <w:rPr>
          <w:rFonts w:ascii="Times New Roman" w:hAnsi="Times New Roman" w:cs="Times New Roman"/>
        </w:rPr>
      </w:pPr>
      <w:r w:rsidRPr="005D3882">
        <w:rPr>
          <w:rFonts w:ascii="Times New Roman" w:hAnsi="Times New Roman" w:cs="Times New Roman"/>
        </w:rPr>
        <w:t>Creates a new Vivado project with the Artix-7 FPGA (xc7a100tcsg324-1) as the target device.</w:t>
      </w:r>
    </w:p>
    <w:p w14:paraId="3347EFD9" w14:textId="77777777" w:rsidR="00694259" w:rsidRPr="005D3882" w:rsidRDefault="00694259" w:rsidP="00694259">
      <w:pPr>
        <w:pStyle w:val="ListParagraph"/>
        <w:numPr>
          <w:ilvl w:val="0"/>
          <w:numId w:val="1"/>
        </w:numPr>
        <w:rPr>
          <w:rFonts w:ascii="Times New Roman" w:hAnsi="Times New Roman" w:cs="Times New Roman"/>
        </w:rPr>
      </w:pPr>
      <w:r w:rsidRPr="005D3882">
        <w:rPr>
          <w:rFonts w:ascii="Times New Roman" w:hAnsi="Times New Roman" w:cs="Times New Roman"/>
        </w:rPr>
        <w:t>Adds all generated SystemVerilog source files.</w:t>
      </w:r>
    </w:p>
    <w:p w14:paraId="40CDDE60" w14:textId="34D8F1C7" w:rsidR="00694259" w:rsidRPr="005D3882" w:rsidRDefault="00694259" w:rsidP="00694259">
      <w:pPr>
        <w:pStyle w:val="ListParagraph"/>
        <w:numPr>
          <w:ilvl w:val="0"/>
          <w:numId w:val="1"/>
        </w:numPr>
        <w:rPr>
          <w:rFonts w:ascii="Times New Roman" w:hAnsi="Times New Roman" w:cs="Times New Roman"/>
        </w:rPr>
      </w:pPr>
      <w:r w:rsidRPr="005D3882">
        <w:rPr>
          <w:rFonts w:ascii="Times New Roman" w:hAnsi="Times New Roman" w:cs="Times New Roman"/>
        </w:rPr>
        <w:t xml:space="preserve">Applies timing constraints from </w:t>
      </w:r>
      <w:proofErr w:type="spellStart"/>
      <w:r w:rsidRPr="005D3882">
        <w:rPr>
          <w:rFonts w:ascii="Times New Roman" w:hAnsi="Times New Roman" w:cs="Times New Roman"/>
        </w:rPr>
        <w:t>constraints.xdc</w:t>
      </w:r>
      <w:proofErr w:type="spellEnd"/>
      <w:r w:rsidRPr="005D3882">
        <w:rPr>
          <w:rFonts w:ascii="Times New Roman" w:hAnsi="Times New Roman" w:cs="Times New Roman"/>
        </w:rPr>
        <w:t xml:space="preserve"> (100 MHz clock target).</w:t>
      </w:r>
    </w:p>
    <w:p w14:paraId="1FD78B61" w14:textId="1A2802AA" w:rsidR="00694259" w:rsidRPr="005D3882" w:rsidRDefault="00694259" w:rsidP="00694259">
      <w:pPr>
        <w:pStyle w:val="ListParagraph"/>
        <w:numPr>
          <w:ilvl w:val="0"/>
          <w:numId w:val="1"/>
        </w:numPr>
        <w:rPr>
          <w:rFonts w:ascii="Times New Roman" w:hAnsi="Times New Roman" w:cs="Times New Roman"/>
        </w:rPr>
      </w:pPr>
      <w:r w:rsidRPr="005D3882">
        <w:rPr>
          <w:rFonts w:ascii="Times New Roman" w:hAnsi="Times New Roman" w:cs="Times New Roman"/>
        </w:rPr>
        <w:t>Runs simulation to generate a file of outputs.</w:t>
      </w:r>
    </w:p>
    <w:p w14:paraId="01E7DCEF" w14:textId="77777777" w:rsidR="00694259" w:rsidRPr="005D3882" w:rsidRDefault="00694259" w:rsidP="00694259">
      <w:pPr>
        <w:pStyle w:val="ListParagraph"/>
        <w:numPr>
          <w:ilvl w:val="0"/>
          <w:numId w:val="1"/>
        </w:numPr>
        <w:rPr>
          <w:rFonts w:ascii="Times New Roman" w:hAnsi="Times New Roman" w:cs="Times New Roman"/>
        </w:rPr>
      </w:pPr>
      <w:r w:rsidRPr="005D3882">
        <w:rPr>
          <w:rFonts w:ascii="Times New Roman" w:hAnsi="Times New Roman" w:cs="Times New Roman"/>
        </w:rPr>
        <w:t>Executes synthesis, optimization, placement, and routing.</w:t>
      </w:r>
    </w:p>
    <w:p w14:paraId="0B11BE40" w14:textId="3E08FD18" w:rsidR="00CD49C1" w:rsidRPr="005D3882" w:rsidRDefault="00694259" w:rsidP="00694259">
      <w:pPr>
        <w:pStyle w:val="ListParagraph"/>
        <w:numPr>
          <w:ilvl w:val="0"/>
          <w:numId w:val="1"/>
        </w:numPr>
        <w:rPr>
          <w:rFonts w:ascii="Times New Roman" w:hAnsi="Times New Roman" w:cs="Times New Roman"/>
        </w:rPr>
      </w:pPr>
      <w:r w:rsidRPr="005D3882">
        <w:rPr>
          <w:rFonts w:ascii="Times New Roman" w:hAnsi="Times New Roman" w:cs="Times New Roman"/>
        </w:rPr>
        <w:t>Generates reports on resource utilization, timing analysis, power consumption.</w:t>
      </w:r>
    </w:p>
    <w:p w14:paraId="34A5E135" w14:textId="73BCD616" w:rsidR="00694259" w:rsidRPr="005D3882" w:rsidRDefault="00694259" w:rsidP="00694259">
      <w:pPr>
        <w:rPr>
          <w:rFonts w:ascii="Times New Roman" w:hAnsi="Times New Roman" w:cs="Times New Roman"/>
        </w:rPr>
      </w:pPr>
      <w:r w:rsidRPr="005D3882">
        <w:rPr>
          <w:rFonts w:ascii="Times New Roman" w:hAnsi="Times New Roman" w:cs="Times New Roman"/>
        </w:rPr>
        <w:t>After the TCL script is ran, extract_metrics.py is executed. It parses the outputs from the simulation to assess accuracy and extracts metrics from the Vivado-generated reports. These are all put into an overall table and stored.</w:t>
      </w:r>
    </w:p>
    <w:p w14:paraId="4C032F15" w14:textId="109B4820" w:rsidR="00694259" w:rsidRPr="005D3882" w:rsidRDefault="00694259" w:rsidP="00694259">
      <w:pPr>
        <w:rPr>
          <w:rFonts w:ascii="Times New Roman" w:hAnsi="Times New Roman" w:cs="Times New Roman"/>
        </w:rPr>
      </w:pPr>
      <w:r w:rsidRPr="005D3882">
        <w:rPr>
          <w:rFonts w:ascii="Times New Roman" w:hAnsi="Times New Roman" w:cs="Times New Roman"/>
        </w:rPr>
        <w:t xml:space="preserve">Once all the scripts are </w:t>
      </w:r>
      <w:proofErr w:type="gramStart"/>
      <w:r w:rsidRPr="005D3882">
        <w:rPr>
          <w:rFonts w:ascii="Times New Roman" w:hAnsi="Times New Roman" w:cs="Times New Roman"/>
        </w:rPr>
        <w:t>ran</w:t>
      </w:r>
      <w:proofErr w:type="gramEnd"/>
      <w:r w:rsidRPr="005D3882">
        <w:rPr>
          <w:rFonts w:ascii="Times New Roman" w:hAnsi="Times New Roman" w:cs="Times New Roman"/>
        </w:rPr>
        <w:t>,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Pr="005D3882" w:rsidRDefault="00694259" w:rsidP="00074B1B">
      <w:pPr>
        <w:tabs>
          <w:tab w:val="num" w:pos="720"/>
        </w:tabs>
        <w:rPr>
          <w:rFonts w:ascii="Times New Roman" w:hAnsi="Times New Roman" w:cs="Times New Roman"/>
        </w:rPr>
      </w:pPr>
      <w:r w:rsidRPr="005D3882">
        <w:rPr>
          <w:rFonts w:ascii="Times New Roman" w:hAnsi="Times New Roman" w:cs="Times New Roman"/>
          <w:lang w:val="en-US"/>
        </w:rPr>
        <w:t xml:space="preserve">The system operates as a minimum viable product demonstrating core functionality. When running the prototype, there were multiple key findings. First, </w:t>
      </w:r>
      <w:proofErr w:type="spellStart"/>
      <w:r w:rsidR="00F044EB" w:rsidRPr="005D3882">
        <w:rPr>
          <w:rFonts w:ascii="Times New Roman" w:hAnsi="Times New Roman" w:cs="Times New Roman"/>
          <w:lang w:val="en-US"/>
        </w:rPr>
        <w:t>ce</w:t>
      </w:r>
      <w:r w:rsidRPr="005D3882">
        <w:rPr>
          <w:rFonts w:ascii="Times New Roman" w:hAnsi="Times New Roman" w:cs="Times New Roman"/>
        </w:rPr>
        <w:t>rtain</w:t>
      </w:r>
      <w:proofErr w:type="spellEnd"/>
      <w:r w:rsidRPr="005D3882">
        <w:rPr>
          <w:rFonts w:ascii="Times New Roman" w:hAnsi="Times New Roman" w:cs="Times New Roman"/>
        </w:rPr>
        <w:t xml:space="preserve"> designs are too large to implement on an FPGA board, resulting </w:t>
      </w:r>
      <w:proofErr w:type="gramStart"/>
      <w:r w:rsidRPr="005D3882">
        <w:rPr>
          <w:rFonts w:ascii="Times New Roman" w:hAnsi="Times New Roman" w:cs="Times New Roman"/>
        </w:rPr>
        <w:t>in implementation</w:t>
      </w:r>
      <w:proofErr w:type="gramEnd"/>
      <w:r w:rsidRPr="005D3882">
        <w:rPr>
          <w:rFonts w:ascii="Times New Roman" w:hAnsi="Times New Roman" w:cs="Times New Roman"/>
        </w:rPr>
        <w:t xml:space="preserve"> failures. This suggests bit serial structures could be very valuable to research. </w:t>
      </w:r>
      <w:r w:rsidR="00F044EB" w:rsidRPr="005D3882">
        <w:rPr>
          <w:rFonts w:ascii="Times New Roman" w:hAnsi="Times New Roman" w:cs="Times New Roman"/>
        </w:rPr>
        <w:t>Second, t</w:t>
      </w:r>
      <w:r w:rsidRPr="005D3882">
        <w:rPr>
          <w:rFonts w:ascii="Times New Roman" w:hAnsi="Times New Roman" w:cs="Times New Roman"/>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sidRPr="005D3882">
        <w:rPr>
          <w:rFonts w:ascii="Times New Roman" w:hAnsi="Times New Roman" w:cs="Times New Roman"/>
          <w:lang w:val="en-US"/>
        </w:rPr>
        <w:t xml:space="preserve"> Finally, a</w:t>
      </w:r>
      <w:proofErr w:type="spellStart"/>
      <w:r w:rsidR="00F044EB" w:rsidRPr="005D3882">
        <w:rPr>
          <w:rFonts w:ascii="Times New Roman" w:hAnsi="Times New Roman" w:cs="Times New Roman"/>
        </w:rPr>
        <w:t>necdotal</w:t>
      </w:r>
      <w:proofErr w:type="spellEnd"/>
      <w:r w:rsidRPr="005D3882">
        <w:rPr>
          <w:rFonts w:ascii="Times New Roman" w:hAnsi="Times New Roman" w:cs="Times New Roman"/>
        </w:rPr>
        <w:t xml:space="preserve"> evidence suggests larger designs take multiple hours to generate and analyze.</w:t>
      </w:r>
      <w:r w:rsidR="00F044EB" w:rsidRPr="005D3882">
        <w:rPr>
          <w:rFonts w:ascii="Times New Roman" w:hAnsi="Times New Roman" w:cs="Times New Roman"/>
        </w:rPr>
        <w:t xml:space="preserve"> This is problematic when searching a large action space consisting of several large designs. Currently, t</w:t>
      </w:r>
      <w:r w:rsidRPr="005D3882">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5D3882" w:rsidRDefault="00694259" w:rsidP="00694259">
      <w:pPr>
        <w:rPr>
          <w:rFonts w:ascii="Times New Roman" w:hAnsi="Times New Roman" w:cs="Times New Roman"/>
        </w:rPr>
      </w:pPr>
    </w:p>
    <w:p w14:paraId="6C9F7195" w14:textId="1674A273" w:rsidR="00CD49C1" w:rsidRPr="005D3882" w:rsidRDefault="00CD49C1" w:rsidP="00CD49C1">
      <w:pPr>
        <w:pStyle w:val="Heading2"/>
        <w:rPr>
          <w:rFonts w:ascii="Times New Roman" w:hAnsi="Times New Roman" w:cs="Times New Roman"/>
        </w:rPr>
      </w:pPr>
      <w:bookmarkStart w:id="52" w:name="_Toc214911130"/>
      <w:r w:rsidRPr="005D3882">
        <w:rPr>
          <w:rFonts w:ascii="Times New Roman" w:hAnsi="Times New Roman" w:cs="Times New Roman"/>
        </w:rPr>
        <w:t>Preliminary Findings</w:t>
      </w:r>
      <w:bookmarkEnd w:id="52"/>
    </w:p>
    <w:p w14:paraId="35CDEBEE" w14:textId="335934C9" w:rsidR="00074B1B" w:rsidRPr="005D3882" w:rsidRDefault="00074B1B" w:rsidP="00074B1B">
      <w:pPr>
        <w:rPr>
          <w:rFonts w:ascii="Times New Roman" w:hAnsi="Times New Roman" w:cs="Times New Roman"/>
        </w:rPr>
      </w:pPr>
      <w:r w:rsidRPr="005D3882">
        <w:rPr>
          <w:rFonts w:ascii="Times New Roman" w:hAnsi="Times New Roman" w:cs="Times New Roman"/>
        </w:rPr>
        <w:t xml:space="preserve">Tables </w:t>
      </w:r>
      <w:r w:rsidR="009C3D3E">
        <w:rPr>
          <w:rFonts w:ascii="Times New Roman" w:hAnsi="Times New Roman" w:cs="Times New Roman"/>
        </w:rPr>
        <w:t>13</w:t>
      </w:r>
      <w:r w:rsidRPr="005D3882">
        <w:rPr>
          <w:rFonts w:ascii="Times New Roman" w:hAnsi="Times New Roman" w:cs="Times New Roman"/>
        </w:rPr>
        <w:t xml:space="preserve"> to </w:t>
      </w:r>
      <w:r w:rsidR="009C3D3E">
        <w:rPr>
          <w:rFonts w:ascii="Times New Roman" w:hAnsi="Times New Roman" w:cs="Times New Roman"/>
        </w:rPr>
        <w:t xml:space="preserve">16 </w:t>
      </w:r>
      <w:r w:rsidRPr="005D3882">
        <w:rPr>
          <w:rFonts w:ascii="Times New Roman" w:hAnsi="Times New Roman" w:cs="Times New Roman"/>
        </w:rPr>
        <w:t>show results on GRUs evaluated across the following design space:</w:t>
      </w:r>
    </w:p>
    <w:p w14:paraId="367AF7E3" w14:textId="2E8E187F" w:rsidR="00074B1B" w:rsidRPr="005D3882" w:rsidRDefault="00074B1B" w:rsidP="00074B1B">
      <w:pPr>
        <w:pStyle w:val="ListParagraph"/>
        <w:numPr>
          <w:ilvl w:val="0"/>
          <w:numId w:val="1"/>
        </w:numPr>
        <w:rPr>
          <w:rFonts w:ascii="Times New Roman" w:hAnsi="Times New Roman" w:cs="Times New Roman"/>
        </w:rPr>
      </w:pPr>
      <w:r w:rsidRPr="005D3882">
        <w:rPr>
          <w:rFonts w:ascii="Times New Roman" w:hAnsi="Times New Roman" w:cs="Times New Roman"/>
        </w:rPr>
        <w:t xml:space="preserve">INT_WIDTH: 6 </w:t>
      </w:r>
    </w:p>
    <w:p w14:paraId="26849D34" w14:textId="78EF668C" w:rsidR="00074B1B" w:rsidRPr="005D3882" w:rsidRDefault="00074B1B" w:rsidP="00074B1B">
      <w:pPr>
        <w:pStyle w:val="ListParagraph"/>
        <w:numPr>
          <w:ilvl w:val="0"/>
          <w:numId w:val="1"/>
        </w:numPr>
        <w:rPr>
          <w:rFonts w:ascii="Times New Roman" w:hAnsi="Times New Roman" w:cs="Times New Roman"/>
        </w:rPr>
      </w:pPr>
      <w:r w:rsidRPr="005D3882">
        <w:rPr>
          <w:rFonts w:ascii="Times New Roman" w:hAnsi="Times New Roman" w:cs="Times New Roman"/>
        </w:rPr>
        <w:t xml:space="preserve">FRAC_WIDTH: </w:t>
      </w:r>
      <w:r w:rsidR="00D03B92" w:rsidRPr="005D3882">
        <w:rPr>
          <w:rFonts w:ascii="Times New Roman" w:hAnsi="Times New Roman" w:cs="Times New Roman"/>
        </w:rPr>
        <w:t xml:space="preserve">2, </w:t>
      </w:r>
      <w:r w:rsidRPr="005D3882">
        <w:rPr>
          <w:rFonts w:ascii="Times New Roman" w:hAnsi="Times New Roman" w:cs="Times New Roman"/>
        </w:rPr>
        <w:t>4, 6, 8</w:t>
      </w:r>
    </w:p>
    <w:p w14:paraId="488F9048" w14:textId="0927553C" w:rsidR="00074B1B" w:rsidRPr="005D3882" w:rsidRDefault="00074B1B" w:rsidP="00074B1B">
      <w:pPr>
        <w:pStyle w:val="ListParagraph"/>
        <w:numPr>
          <w:ilvl w:val="0"/>
          <w:numId w:val="1"/>
        </w:numPr>
        <w:rPr>
          <w:rFonts w:ascii="Times New Roman" w:hAnsi="Times New Roman" w:cs="Times New Roman"/>
        </w:rPr>
      </w:pPr>
      <w:r w:rsidRPr="005D3882">
        <w:rPr>
          <w:rFonts w:ascii="Times New Roman" w:hAnsi="Times New Roman" w:cs="Times New Roman"/>
        </w:rPr>
        <w:t>d: 4, 5, 6, 7, 8</w:t>
      </w:r>
    </w:p>
    <w:p w14:paraId="7111C696" w14:textId="37AD2679" w:rsidR="00CD49C1" w:rsidRPr="005D3882" w:rsidRDefault="00074B1B" w:rsidP="00816165">
      <w:pPr>
        <w:pStyle w:val="ListParagraph"/>
        <w:numPr>
          <w:ilvl w:val="0"/>
          <w:numId w:val="1"/>
        </w:numPr>
        <w:rPr>
          <w:rFonts w:ascii="Times New Roman" w:hAnsi="Times New Roman" w:cs="Times New Roman"/>
        </w:rPr>
      </w:pPr>
      <w:r w:rsidRPr="005D3882">
        <w:rPr>
          <w:rFonts w:ascii="Times New Roman" w:hAnsi="Times New Roman" w:cs="Times New Roman"/>
        </w:rPr>
        <w:t>h: 4, 5, 6, 7, 8</w:t>
      </w:r>
    </w:p>
    <w:p w14:paraId="5069F3BA" w14:textId="77777777" w:rsidR="009C3D3E" w:rsidRDefault="009C3D3E" w:rsidP="009C3D3E">
      <w:pPr>
        <w:jc w:val="center"/>
        <w:rPr>
          <w:rFonts w:ascii="Times New Roman" w:hAnsi="Times New Roman" w:cs="Times New Roman"/>
        </w:rPr>
      </w:pPr>
    </w:p>
    <w:p w14:paraId="2D0E7B0A" w14:textId="77777777" w:rsidR="009C3D3E" w:rsidRDefault="009C3D3E" w:rsidP="009C3D3E">
      <w:pPr>
        <w:jc w:val="center"/>
        <w:rPr>
          <w:rFonts w:ascii="Times New Roman" w:hAnsi="Times New Roman" w:cs="Times New Roman"/>
        </w:rPr>
      </w:pPr>
    </w:p>
    <w:p w14:paraId="6620827B" w14:textId="77777777" w:rsidR="009C3D3E" w:rsidRDefault="009C3D3E" w:rsidP="009C3D3E">
      <w:pPr>
        <w:jc w:val="center"/>
        <w:rPr>
          <w:rFonts w:ascii="Times New Roman" w:hAnsi="Times New Roman" w:cs="Times New Roman"/>
        </w:rPr>
      </w:pPr>
    </w:p>
    <w:p w14:paraId="1EB25E72" w14:textId="6B37215F" w:rsidR="009C3D3E" w:rsidRDefault="009C3D3E" w:rsidP="009C3D3E">
      <w:pPr>
        <w:jc w:val="center"/>
        <w:rPr>
          <w:rFonts w:ascii="Times New Roman" w:hAnsi="Times New Roman" w:cs="Times New Roman"/>
        </w:rPr>
      </w:pPr>
      <w:r>
        <w:rPr>
          <w:rFonts w:ascii="Times New Roman" w:hAnsi="Times New Roman" w:cs="Times New Roman"/>
        </w:rPr>
        <w:lastRenderedPageBreak/>
        <w:t>Table 13</w:t>
      </w:r>
      <w:r>
        <w:rPr>
          <w:rFonts w:ascii="Times New Roman" w:hAnsi="Times New Roman" w:cs="Times New Roman"/>
        </w:rPr>
        <w:br/>
        <w:t>Experimental Results 0 to 19</w:t>
      </w:r>
    </w:p>
    <w:p w14:paraId="54D32E87" w14:textId="34696771" w:rsidR="00D03B92" w:rsidRPr="005D3882" w:rsidRDefault="00D03B92" w:rsidP="009C3D3E">
      <w:pPr>
        <w:jc w:val="center"/>
        <w:rPr>
          <w:rFonts w:ascii="Times New Roman" w:hAnsi="Times New Roman" w:cs="Times New Roman"/>
        </w:rPr>
      </w:pPr>
      <w:r w:rsidRPr="005D3882">
        <w:rPr>
          <w:rFonts w:ascii="Times New Roman" w:hAnsi="Times New Roman" w:cs="Times New Roman"/>
          <w:noProof/>
        </w:rPr>
        <w:drawing>
          <wp:inline distT="0" distB="0" distL="0" distR="0" wp14:anchorId="13426FF3" wp14:editId="38FBB6FA">
            <wp:extent cx="5400000" cy="3374206"/>
            <wp:effectExtent l="0" t="0" r="0" b="0"/>
            <wp:docPr id="17195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3EC66816" w14:textId="77777777" w:rsidR="009C3D3E" w:rsidRDefault="009C3D3E" w:rsidP="009C3D3E">
      <w:pPr>
        <w:jc w:val="center"/>
        <w:rPr>
          <w:rFonts w:ascii="Times New Roman" w:hAnsi="Times New Roman" w:cs="Times New Roman"/>
        </w:rPr>
      </w:pPr>
    </w:p>
    <w:p w14:paraId="32329B5B" w14:textId="48E61BD4" w:rsidR="009C3D3E" w:rsidRDefault="009C3D3E" w:rsidP="009C3D3E">
      <w:pPr>
        <w:jc w:val="center"/>
        <w:rPr>
          <w:rFonts w:ascii="Times New Roman" w:hAnsi="Times New Roman" w:cs="Times New Roman"/>
        </w:rPr>
      </w:pPr>
      <w:r>
        <w:rPr>
          <w:rFonts w:ascii="Times New Roman" w:hAnsi="Times New Roman" w:cs="Times New Roman"/>
        </w:rPr>
        <w:t>Table 1</w:t>
      </w:r>
      <w:r>
        <w:rPr>
          <w:rFonts w:ascii="Times New Roman" w:hAnsi="Times New Roman" w:cs="Times New Roman"/>
        </w:rPr>
        <w:t>4</w:t>
      </w:r>
      <w:r>
        <w:rPr>
          <w:rFonts w:ascii="Times New Roman" w:hAnsi="Times New Roman" w:cs="Times New Roman"/>
        </w:rPr>
        <w:br/>
        <w:t xml:space="preserve">Experimental Results </w:t>
      </w:r>
      <w:r>
        <w:rPr>
          <w:rFonts w:ascii="Times New Roman" w:hAnsi="Times New Roman" w:cs="Times New Roman"/>
        </w:rPr>
        <w:t>2</w:t>
      </w:r>
      <w:r>
        <w:rPr>
          <w:rFonts w:ascii="Times New Roman" w:hAnsi="Times New Roman" w:cs="Times New Roman"/>
        </w:rPr>
        <w:t xml:space="preserve">0 to </w:t>
      </w:r>
      <w:r>
        <w:rPr>
          <w:rFonts w:ascii="Times New Roman" w:hAnsi="Times New Roman" w:cs="Times New Roman"/>
        </w:rPr>
        <w:t>3</w:t>
      </w:r>
      <w:r>
        <w:rPr>
          <w:rFonts w:ascii="Times New Roman" w:hAnsi="Times New Roman" w:cs="Times New Roman"/>
        </w:rPr>
        <w:t>9</w:t>
      </w:r>
    </w:p>
    <w:p w14:paraId="7DCE01D7" w14:textId="1B138F93" w:rsidR="00D03B92" w:rsidRPr="005D3882" w:rsidRDefault="00D03B92" w:rsidP="009C3D3E">
      <w:pPr>
        <w:jc w:val="center"/>
        <w:rPr>
          <w:rFonts w:ascii="Times New Roman" w:hAnsi="Times New Roman" w:cs="Times New Roman"/>
        </w:rPr>
      </w:pPr>
      <w:r w:rsidRPr="005D3882">
        <w:rPr>
          <w:rFonts w:ascii="Times New Roman" w:hAnsi="Times New Roman" w:cs="Times New Roman"/>
          <w:noProof/>
        </w:rPr>
        <w:drawing>
          <wp:inline distT="0" distB="0" distL="0" distR="0" wp14:anchorId="36BB9469" wp14:editId="792F8049">
            <wp:extent cx="5400000" cy="3374206"/>
            <wp:effectExtent l="0" t="0" r="0" b="0"/>
            <wp:docPr id="1093872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4EDB97A7" w14:textId="69065413" w:rsidR="00D03B92" w:rsidRPr="005D3882" w:rsidRDefault="009C3D3E" w:rsidP="009C3D3E">
      <w:pPr>
        <w:jc w:val="center"/>
        <w:rPr>
          <w:rFonts w:ascii="Times New Roman" w:hAnsi="Times New Roman" w:cs="Times New Roman"/>
        </w:rPr>
      </w:pPr>
      <w:r>
        <w:rPr>
          <w:rFonts w:ascii="Times New Roman" w:hAnsi="Times New Roman" w:cs="Times New Roman"/>
        </w:rPr>
        <w:lastRenderedPageBreak/>
        <w:t>Table 1</w:t>
      </w:r>
      <w:r>
        <w:rPr>
          <w:rFonts w:ascii="Times New Roman" w:hAnsi="Times New Roman" w:cs="Times New Roman"/>
        </w:rPr>
        <w:t>5</w:t>
      </w:r>
      <w:r>
        <w:rPr>
          <w:rFonts w:ascii="Times New Roman" w:hAnsi="Times New Roman" w:cs="Times New Roman"/>
        </w:rPr>
        <w:br/>
        <w:t xml:space="preserve">Experimental Results </w:t>
      </w:r>
      <w:r>
        <w:rPr>
          <w:rFonts w:ascii="Times New Roman" w:hAnsi="Times New Roman" w:cs="Times New Roman"/>
        </w:rPr>
        <w:t>4</w:t>
      </w:r>
      <w:r>
        <w:rPr>
          <w:rFonts w:ascii="Times New Roman" w:hAnsi="Times New Roman" w:cs="Times New Roman"/>
        </w:rPr>
        <w:t xml:space="preserve">0 to </w:t>
      </w:r>
      <w:r>
        <w:rPr>
          <w:rFonts w:ascii="Times New Roman" w:hAnsi="Times New Roman" w:cs="Times New Roman"/>
        </w:rPr>
        <w:t>5</w:t>
      </w:r>
      <w:r>
        <w:rPr>
          <w:rFonts w:ascii="Times New Roman" w:hAnsi="Times New Roman" w:cs="Times New Roman"/>
        </w:rPr>
        <w:t>9</w:t>
      </w:r>
    </w:p>
    <w:p w14:paraId="4A96C9EC" w14:textId="46379F24" w:rsidR="00D03B92" w:rsidRPr="005D3882" w:rsidRDefault="00D03B92" w:rsidP="009C3D3E">
      <w:pPr>
        <w:jc w:val="center"/>
        <w:rPr>
          <w:rFonts w:ascii="Times New Roman" w:hAnsi="Times New Roman" w:cs="Times New Roman"/>
        </w:rPr>
      </w:pPr>
      <w:r w:rsidRPr="005D3882">
        <w:rPr>
          <w:rFonts w:ascii="Times New Roman" w:hAnsi="Times New Roman" w:cs="Times New Roman"/>
          <w:noProof/>
        </w:rPr>
        <w:drawing>
          <wp:inline distT="0" distB="0" distL="0" distR="0" wp14:anchorId="5BFFC7F9" wp14:editId="676D5943">
            <wp:extent cx="5400000" cy="3374206"/>
            <wp:effectExtent l="0" t="0" r="0" b="0"/>
            <wp:docPr id="2027295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2E3752F" w14:textId="77777777" w:rsidR="009C3D3E" w:rsidRDefault="009C3D3E" w:rsidP="009C3D3E">
      <w:pPr>
        <w:jc w:val="center"/>
        <w:rPr>
          <w:rFonts w:ascii="Times New Roman" w:hAnsi="Times New Roman" w:cs="Times New Roman"/>
        </w:rPr>
      </w:pPr>
    </w:p>
    <w:p w14:paraId="7B410CF3" w14:textId="3CC88001" w:rsidR="00D03B92" w:rsidRPr="005D3882" w:rsidRDefault="009C3D3E" w:rsidP="009C3D3E">
      <w:pPr>
        <w:jc w:val="center"/>
        <w:rPr>
          <w:rFonts w:ascii="Times New Roman" w:hAnsi="Times New Roman" w:cs="Times New Roman"/>
        </w:rPr>
      </w:pPr>
      <w:r>
        <w:rPr>
          <w:rFonts w:ascii="Times New Roman" w:hAnsi="Times New Roman" w:cs="Times New Roman"/>
        </w:rPr>
        <w:t>Table 1</w:t>
      </w:r>
      <w:r>
        <w:rPr>
          <w:rFonts w:ascii="Times New Roman" w:hAnsi="Times New Roman" w:cs="Times New Roman"/>
        </w:rPr>
        <w:t>6</w:t>
      </w:r>
      <w:r>
        <w:rPr>
          <w:rFonts w:ascii="Times New Roman" w:hAnsi="Times New Roman" w:cs="Times New Roman"/>
        </w:rPr>
        <w:br/>
        <w:t xml:space="preserve">Experimental Results </w:t>
      </w:r>
      <w:r>
        <w:rPr>
          <w:rFonts w:ascii="Times New Roman" w:hAnsi="Times New Roman" w:cs="Times New Roman"/>
        </w:rPr>
        <w:t>6</w:t>
      </w:r>
      <w:r>
        <w:rPr>
          <w:rFonts w:ascii="Times New Roman" w:hAnsi="Times New Roman" w:cs="Times New Roman"/>
        </w:rPr>
        <w:t xml:space="preserve">0 to </w:t>
      </w:r>
      <w:r>
        <w:rPr>
          <w:rFonts w:ascii="Times New Roman" w:hAnsi="Times New Roman" w:cs="Times New Roman"/>
        </w:rPr>
        <w:t>7</w:t>
      </w:r>
      <w:r>
        <w:rPr>
          <w:rFonts w:ascii="Times New Roman" w:hAnsi="Times New Roman" w:cs="Times New Roman"/>
        </w:rPr>
        <w:t>9</w:t>
      </w:r>
    </w:p>
    <w:p w14:paraId="6C7B6479" w14:textId="5877CBD9" w:rsidR="00074B1B" w:rsidRPr="005D3882" w:rsidRDefault="00D03B92" w:rsidP="009C3D3E">
      <w:pPr>
        <w:jc w:val="center"/>
        <w:rPr>
          <w:rFonts w:ascii="Times New Roman" w:hAnsi="Times New Roman" w:cs="Times New Roman"/>
        </w:rPr>
      </w:pPr>
      <w:r w:rsidRPr="005D3882">
        <w:rPr>
          <w:rFonts w:ascii="Times New Roman" w:hAnsi="Times New Roman" w:cs="Times New Roman"/>
          <w:noProof/>
        </w:rPr>
        <w:drawing>
          <wp:inline distT="0" distB="0" distL="0" distR="0" wp14:anchorId="48B0E0AA" wp14:editId="28E6C24B">
            <wp:extent cx="5400000" cy="3374206"/>
            <wp:effectExtent l="0" t="0" r="0" b="0"/>
            <wp:docPr id="1792877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457E955" w14:textId="150FA3CD" w:rsidR="00074B1B" w:rsidRDefault="00074B1B" w:rsidP="00816165">
      <w:pPr>
        <w:rPr>
          <w:rFonts w:ascii="Times New Roman" w:hAnsi="Times New Roman" w:cs="Times New Roman"/>
        </w:rPr>
      </w:pPr>
      <w:r w:rsidRPr="005D3882">
        <w:rPr>
          <w:rFonts w:ascii="Times New Roman" w:hAnsi="Times New Roman" w:cs="Times New Roman"/>
        </w:rPr>
        <w:lastRenderedPageBreak/>
        <w:t xml:space="preserve">Table </w:t>
      </w:r>
      <w:r w:rsidR="009C3D3E">
        <w:rPr>
          <w:rFonts w:ascii="Times New Roman" w:hAnsi="Times New Roman" w:cs="Times New Roman"/>
        </w:rPr>
        <w:t>17</w:t>
      </w:r>
      <w:r w:rsidRPr="005D3882">
        <w:rPr>
          <w:rFonts w:ascii="Times New Roman" w:hAnsi="Times New Roman" w:cs="Times New Roman"/>
        </w:rPr>
        <w:t xml:space="preserve"> shows a description of the dataset, both independent and dependant variables.</w:t>
      </w:r>
      <w:r w:rsidR="00521094" w:rsidRPr="005D3882">
        <w:rPr>
          <w:rFonts w:ascii="Times New Roman" w:hAnsi="Times New Roman" w:cs="Times New Roman"/>
        </w:rPr>
        <w:t xml:space="preserve"> The accuracy of the GRUs within the given design space was predicted to be </w:t>
      </w:r>
      <w:r w:rsidR="00D03B92" w:rsidRPr="005D3882">
        <w:rPr>
          <w:rFonts w:ascii="Times New Roman" w:hAnsi="Times New Roman" w:cs="Times New Roman"/>
        </w:rPr>
        <w:t>8.28</w:t>
      </w:r>
      <w:r w:rsidR="00521094" w:rsidRPr="005D3882">
        <w:rPr>
          <w:rFonts w:ascii="Times New Roman" w:hAnsi="Times New Roman" w:cs="Times New Roman"/>
        </w:rPr>
        <w:t xml:space="preserve">% due to frac bit resolution ranging from </w:t>
      </w:r>
      <w:r w:rsidR="00D03B92" w:rsidRPr="005D3882">
        <w:rPr>
          <w:rFonts w:ascii="Times New Roman" w:hAnsi="Times New Roman" w:cs="Times New Roman"/>
        </w:rPr>
        <w:t>2</w:t>
      </w:r>
      <w:r w:rsidR="00521094" w:rsidRPr="005D3882">
        <w:rPr>
          <w:rFonts w:ascii="Times New Roman" w:hAnsi="Times New Roman" w:cs="Times New Roman"/>
        </w:rPr>
        <w:t xml:space="preserve"> to 8. However, the mean average error is </w:t>
      </w:r>
      <w:r w:rsidR="00D03B92" w:rsidRPr="005D3882">
        <w:rPr>
          <w:rFonts w:ascii="Times New Roman" w:hAnsi="Times New Roman" w:cs="Times New Roman"/>
        </w:rPr>
        <w:t>9</w:t>
      </w:r>
      <w:r w:rsidR="00521094" w:rsidRPr="005D3882">
        <w:rPr>
          <w:rFonts w:ascii="Times New Roman" w:hAnsi="Times New Roman" w:cs="Times New Roman"/>
        </w:rPr>
        <w:t>.4%. This suggests that error is accumulating throughout the design due to fixed point numbers.</w:t>
      </w:r>
    </w:p>
    <w:p w14:paraId="01DB2CBE" w14:textId="55BAD3DD" w:rsidR="009C3D3E" w:rsidRPr="005D3882" w:rsidRDefault="009C3D3E" w:rsidP="009C3D3E">
      <w:pPr>
        <w:jc w:val="center"/>
        <w:rPr>
          <w:rFonts w:ascii="Times New Roman" w:hAnsi="Times New Roman" w:cs="Times New Roman"/>
        </w:rPr>
      </w:pPr>
      <w:r>
        <w:rPr>
          <w:rFonts w:ascii="Times New Roman" w:hAnsi="Times New Roman" w:cs="Times New Roman"/>
        </w:rPr>
        <w:t>Table 1</w:t>
      </w:r>
      <w:r>
        <w:rPr>
          <w:rFonts w:ascii="Times New Roman" w:hAnsi="Times New Roman" w:cs="Times New Roman"/>
        </w:rPr>
        <w:t>7</w:t>
      </w:r>
      <w:r>
        <w:rPr>
          <w:rFonts w:ascii="Times New Roman" w:hAnsi="Times New Roman" w:cs="Times New Roman"/>
        </w:rPr>
        <w:br/>
        <w:t xml:space="preserve">Experimental Results </w:t>
      </w:r>
      <w:r>
        <w:rPr>
          <w:rFonts w:ascii="Times New Roman" w:hAnsi="Times New Roman" w:cs="Times New Roman"/>
        </w:rPr>
        <w:t>Description</w:t>
      </w:r>
    </w:p>
    <w:p w14:paraId="23E9D571" w14:textId="24B252B2" w:rsidR="00074B1B" w:rsidRPr="005D3882" w:rsidRDefault="00D03B92" w:rsidP="00816165">
      <w:pPr>
        <w:rPr>
          <w:rFonts w:ascii="Times New Roman" w:hAnsi="Times New Roman" w:cs="Times New Roman"/>
        </w:rPr>
      </w:pPr>
      <w:r w:rsidRPr="005D3882">
        <w:rPr>
          <w:rFonts w:ascii="Times New Roman" w:hAnsi="Times New Roman" w:cs="Times New Roman"/>
          <w:noProof/>
        </w:rPr>
        <w:drawing>
          <wp:inline distT="0" distB="0" distL="0" distR="0" wp14:anchorId="36FD8F03" wp14:editId="50E2B7CF">
            <wp:extent cx="5937885" cy="1277620"/>
            <wp:effectExtent l="0" t="0" r="5715" b="0"/>
            <wp:docPr id="9029735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885" cy="1277620"/>
                    </a:xfrm>
                    <a:prstGeom prst="rect">
                      <a:avLst/>
                    </a:prstGeom>
                    <a:noFill/>
                    <a:ln>
                      <a:noFill/>
                    </a:ln>
                  </pic:spPr>
                </pic:pic>
              </a:graphicData>
            </a:graphic>
          </wp:inline>
        </w:drawing>
      </w:r>
    </w:p>
    <w:p w14:paraId="5F9C28E0" w14:textId="77777777" w:rsidR="00074B1B" w:rsidRPr="005D3882" w:rsidRDefault="00074B1B" w:rsidP="00816165">
      <w:pPr>
        <w:rPr>
          <w:rFonts w:ascii="Times New Roman" w:hAnsi="Times New Roman" w:cs="Times New Roman"/>
        </w:rPr>
      </w:pPr>
    </w:p>
    <w:p w14:paraId="1192BB2F" w14:textId="71121D3A" w:rsidR="00074B1B" w:rsidRPr="005D3882" w:rsidRDefault="00074B1B" w:rsidP="00816165">
      <w:pPr>
        <w:rPr>
          <w:rFonts w:ascii="Times New Roman" w:hAnsi="Times New Roman" w:cs="Times New Roman"/>
        </w:rPr>
      </w:pPr>
      <w:r w:rsidRPr="005D3882">
        <w:rPr>
          <w:rFonts w:ascii="Times New Roman" w:hAnsi="Times New Roman" w:cs="Times New Roman"/>
        </w:rPr>
        <w:t xml:space="preserve">Figure </w:t>
      </w:r>
      <w:r w:rsidR="009C3D3E">
        <w:rPr>
          <w:rFonts w:ascii="Times New Roman" w:hAnsi="Times New Roman" w:cs="Times New Roman"/>
        </w:rPr>
        <w:t>9</w:t>
      </w:r>
      <w:r w:rsidRPr="005D3882">
        <w:rPr>
          <w:rFonts w:ascii="Times New Roman" w:hAnsi="Times New Roman" w:cs="Times New Roman"/>
        </w:rPr>
        <w:t xml:space="preserve"> shows a reduced correlation matrix with independent variables on the y-axis and dependant variables on the x-axis. </w:t>
      </w:r>
      <w:r w:rsidR="00521094" w:rsidRPr="005D3882">
        <w:rPr>
          <w:rFonts w:ascii="Times New Roman" w:hAnsi="Times New Roman" w:cs="Times New Roman"/>
        </w:rPr>
        <w:t xml:space="preserve">It shows that the larger the hidden state, the more hardware is needed. The correlation matrix also shows that the size of a hidden state has a larger impact than the size of the input dimension. Notably, the MAE is strongly inversely correlated with the </w:t>
      </w:r>
      <w:proofErr w:type="gramStart"/>
      <w:r w:rsidR="00521094" w:rsidRPr="005D3882">
        <w:rPr>
          <w:rFonts w:ascii="Times New Roman" w:hAnsi="Times New Roman" w:cs="Times New Roman"/>
        </w:rPr>
        <w:t>amount</w:t>
      </w:r>
      <w:proofErr w:type="gramEnd"/>
      <w:r w:rsidR="00521094" w:rsidRPr="005D3882">
        <w:rPr>
          <w:rFonts w:ascii="Times New Roman" w:hAnsi="Times New Roman" w:cs="Times New Roman"/>
        </w:rPr>
        <w:t xml:space="preserve"> of fractional bits used.</w:t>
      </w:r>
      <w:r w:rsidR="00E9642D" w:rsidRPr="005D3882">
        <w:rPr>
          <w:rFonts w:ascii="Times New Roman" w:hAnsi="Times New Roman" w:cs="Times New Roman"/>
        </w:rPr>
        <w:t xml:space="preserve"> It is interesting that WNS, and by extension Time Utilization, do not have strong correlations to any of the independent variables.</w:t>
      </w:r>
    </w:p>
    <w:p w14:paraId="2412413E" w14:textId="08479A55" w:rsidR="00074B1B" w:rsidRDefault="00074B1B" w:rsidP="00816165">
      <w:pPr>
        <w:rPr>
          <w:rFonts w:ascii="Times New Roman" w:hAnsi="Times New Roman" w:cs="Times New Roman"/>
        </w:rPr>
      </w:pPr>
      <w:r w:rsidRPr="005D3882">
        <w:rPr>
          <w:rFonts w:ascii="Times New Roman" w:hAnsi="Times New Roman" w:cs="Times New Roman"/>
          <w:noProof/>
        </w:rPr>
        <w:drawing>
          <wp:inline distT="0" distB="0" distL="0" distR="0" wp14:anchorId="5D7DDE55" wp14:editId="76D6D3DC">
            <wp:extent cx="5935980" cy="2319655"/>
            <wp:effectExtent l="0" t="0" r="7620" b="4445"/>
            <wp:docPr id="1792522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5980" cy="2319655"/>
                    </a:xfrm>
                    <a:prstGeom prst="rect">
                      <a:avLst/>
                    </a:prstGeom>
                    <a:noFill/>
                    <a:ln>
                      <a:noFill/>
                    </a:ln>
                  </pic:spPr>
                </pic:pic>
              </a:graphicData>
            </a:graphic>
          </wp:inline>
        </w:drawing>
      </w:r>
    </w:p>
    <w:p w14:paraId="739B6447" w14:textId="20EF4DFD" w:rsidR="009C3D3E" w:rsidRPr="005D3882" w:rsidRDefault="009C3D3E" w:rsidP="009C3D3E">
      <w:pPr>
        <w:jc w:val="center"/>
        <w:rPr>
          <w:rFonts w:ascii="Times New Roman" w:hAnsi="Times New Roman" w:cs="Times New Roman"/>
        </w:rPr>
      </w:pPr>
      <w:r>
        <w:rPr>
          <w:rFonts w:ascii="Times New Roman" w:hAnsi="Times New Roman" w:cs="Times New Roman"/>
        </w:rPr>
        <w:t>Fig. 9. Reduced Correlation Matrix</w:t>
      </w:r>
    </w:p>
    <w:p w14:paraId="16906C3E" w14:textId="074F1AD7" w:rsidR="00816165" w:rsidRPr="005D3882" w:rsidRDefault="00816165" w:rsidP="00CD49C1">
      <w:pPr>
        <w:pStyle w:val="Heading1"/>
        <w:rPr>
          <w:rFonts w:ascii="Times New Roman" w:hAnsi="Times New Roman" w:cs="Times New Roman"/>
        </w:rPr>
      </w:pPr>
      <w:bookmarkStart w:id="53" w:name="_Toc214911131"/>
      <w:r w:rsidRPr="005D3882">
        <w:rPr>
          <w:rFonts w:ascii="Times New Roman" w:hAnsi="Times New Roman" w:cs="Times New Roman"/>
        </w:rPr>
        <w:t>Project Timeline and Milestones</w:t>
      </w:r>
      <w:bookmarkEnd w:id="53"/>
    </w:p>
    <w:p w14:paraId="381F4644" w14:textId="4BE75B43" w:rsidR="00827013" w:rsidRPr="005D3882" w:rsidRDefault="00827013" w:rsidP="00654594">
      <w:pPr>
        <w:rPr>
          <w:rFonts w:ascii="Times New Roman" w:hAnsi="Times New Roman" w:cs="Times New Roman"/>
        </w:rPr>
      </w:pPr>
      <w:r w:rsidRPr="005D3882">
        <w:rPr>
          <w:rFonts w:ascii="Times New Roman" w:hAnsi="Times New Roman" w:cs="Times New Roman"/>
        </w:rPr>
        <w:t>Rerun simulation with bigger action space</w:t>
      </w:r>
      <w:r w:rsidR="00654594" w:rsidRPr="005D3882">
        <w:rPr>
          <w:rFonts w:ascii="Times New Roman" w:hAnsi="Times New Roman" w:cs="Times New Roman"/>
        </w:rPr>
        <w:t xml:space="preserve"> - </w:t>
      </w:r>
      <w:r w:rsidR="00FD4661" w:rsidRPr="005D3882">
        <w:rPr>
          <w:rFonts w:ascii="Times New Roman" w:hAnsi="Times New Roman" w:cs="Times New Roman"/>
        </w:rPr>
        <w:t>December 16</w:t>
      </w:r>
      <w:r w:rsidR="00FD4661" w:rsidRPr="005D3882">
        <w:rPr>
          <w:rFonts w:ascii="Times New Roman" w:hAnsi="Times New Roman" w:cs="Times New Roman"/>
          <w:vertAlign w:val="superscript"/>
        </w:rPr>
        <w:t>th</w:t>
      </w:r>
    </w:p>
    <w:p w14:paraId="162D18EC" w14:textId="3260A306" w:rsidR="00827013" w:rsidRPr="005D3882" w:rsidRDefault="00A9376A" w:rsidP="00654594">
      <w:pPr>
        <w:rPr>
          <w:rFonts w:ascii="Times New Roman" w:hAnsi="Times New Roman" w:cs="Times New Roman"/>
        </w:rPr>
      </w:pPr>
      <w:r w:rsidRPr="005D3882">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5D3882" w:rsidRDefault="00827013" w:rsidP="00827013">
      <w:pPr>
        <w:rPr>
          <w:rFonts w:ascii="Times New Roman" w:hAnsi="Times New Roman" w:cs="Times New Roman"/>
        </w:rPr>
      </w:pPr>
    </w:p>
    <w:p w14:paraId="40F1541C" w14:textId="3F8CF067" w:rsidR="00827013" w:rsidRPr="005D3882" w:rsidRDefault="00827013" w:rsidP="00654594">
      <w:pPr>
        <w:rPr>
          <w:rFonts w:ascii="Times New Roman" w:hAnsi="Times New Roman" w:cs="Times New Roman"/>
        </w:rPr>
      </w:pPr>
      <w:r w:rsidRPr="005D3882">
        <w:rPr>
          <w:rFonts w:ascii="Times New Roman" w:hAnsi="Times New Roman" w:cs="Times New Roman"/>
        </w:rPr>
        <w:lastRenderedPageBreak/>
        <w:t>Analyze Results</w:t>
      </w:r>
      <w:r w:rsidR="00654594" w:rsidRPr="005D3882">
        <w:rPr>
          <w:rFonts w:ascii="Times New Roman" w:hAnsi="Times New Roman" w:cs="Times New Roman"/>
        </w:rPr>
        <w:t xml:space="preserve"> - </w:t>
      </w:r>
      <w:r w:rsidR="00FD4661" w:rsidRPr="005D3882">
        <w:rPr>
          <w:rFonts w:ascii="Times New Roman" w:hAnsi="Times New Roman" w:cs="Times New Roman"/>
        </w:rPr>
        <w:t>December 18</w:t>
      </w:r>
      <w:r w:rsidR="00FD4661" w:rsidRPr="005D3882">
        <w:rPr>
          <w:rFonts w:ascii="Times New Roman" w:hAnsi="Times New Roman" w:cs="Times New Roman"/>
          <w:vertAlign w:val="superscript"/>
        </w:rPr>
        <w:t>th</w:t>
      </w:r>
      <w:r w:rsidR="00FD4661" w:rsidRPr="005D3882">
        <w:rPr>
          <w:rFonts w:ascii="Times New Roman" w:hAnsi="Times New Roman" w:cs="Times New Roman"/>
        </w:rPr>
        <w:t xml:space="preserve"> </w:t>
      </w:r>
    </w:p>
    <w:p w14:paraId="5915D0BA" w14:textId="551E04DA" w:rsidR="00827013" w:rsidRPr="005D3882" w:rsidRDefault="00A9376A" w:rsidP="00827013">
      <w:pPr>
        <w:rPr>
          <w:rFonts w:ascii="Times New Roman" w:hAnsi="Times New Roman" w:cs="Times New Roman"/>
        </w:rPr>
      </w:pPr>
      <w:r w:rsidRPr="005D3882">
        <w:rPr>
          <w:rFonts w:ascii="Times New Roman" w:hAnsi="Times New Roman" w:cs="Times New Roman"/>
        </w:rPr>
        <w:t>Analyze the results from the simulation. This includes making a correlation matrix, analyzing scatter plots, and other methods to give a complete insight on the data.</w:t>
      </w:r>
    </w:p>
    <w:p w14:paraId="3CA951D6" w14:textId="77777777" w:rsidR="00827013" w:rsidRPr="005D3882" w:rsidRDefault="00827013" w:rsidP="00827013">
      <w:pPr>
        <w:rPr>
          <w:rFonts w:ascii="Times New Roman" w:hAnsi="Times New Roman" w:cs="Times New Roman"/>
        </w:rPr>
      </w:pPr>
    </w:p>
    <w:p w14:paraId="0E64AD91" w14:textId="16FFE390" w:rsidR="00827013" w:rsidRPr="005D3882" w:rsidRDefault="00827013" w:rsidP="00827013">
      <w:pPr>
        <w:rPr>
          <w:rFonts w:ascii="Times New Roman" w:hAnsi="Times New Roman" w:cs="Times New Roman"/>
        </w:rPr>
      </w:pPr>
      <w:r w:rsidRPr="005D3882">
        <w:rPr>
          <w:rFonts w:ascii="Times New Roman" w:hAnsi="Times New Roman" w:cs="Times New Roman"/>
        </w:rPr>
        <w:t xml:space="preserve">Write conference paper for The </w:t>
      </w:r>
      <w:r w:rsidRPr="005D3882">
        <w:rPr>
          <w:rFonts w:ascii="Times New Roman" w:hAnsi="Times New Roman" w:cs="Times New Roman"/>
          <w:lang w:val="en-US"/>
        </w:rPr>
        <w:t>Annual International Conference of the IEEE Engineering in Medicine and Biology Society</w:t>
      </w:r>
      <w:r w:rsidR="00654594" w:rsidRPr="005D3882">
        <w:rPr>
          <w:rFonts w:ascii="Times New Roman" w:hAnsi="Times New Roman" w:cs="Times New Roman"/>
        </w:rPr>
        <w:t xml:space="preserve"> - </w:t>
      </w:r>
      <w:r w:rsidR="00FD4661" w:rsidRPr="005D3882">
        <w:rPr>
          <w:rFonts w:ascii="Times New Roman" w:hAnsi="Times New Roman" w:cs="Times New Roman"/>
        </w:rPr>
        <w:t>January 20</w:t>
      </w:r>
      <w:r w:rsidR="00FD4661" w:rsidRPr="005D3882">
        <w:rPr>
          <w:rFonts w:ascii="Times New Roman" w:hAnsi="Times New Roman" w:cs="Times New Roman"/>
          <w:vertAlign w:val="superscript"/>
        </w:rPr>
        <w:t>th</w:t>
      </w:r>
      <w:r w:rsidR="00FD4661" w:rsidRPr="005D3882">
        <w:rPr>
          <w:rFonts w:ascii="Times New Roman" w:hAnsi="Times New Roman" w:cs="Times New Roman"/>
        </w:rPr>
        <w:t xml:space="preserve"> </w:t>
      </w:r>
    </w:p>
    <w:p w14:paraId="4763485A" w14:textId="7BAD01B9" w:rsidR="00827013" w:rsidRPr="005D3882" w:rsidRDefault="00A9376A" w:rsidP="00827013">
      <w:pPr>
        <w:rPr>
          <w:rFonts w:ascii="Times New Roman" w:hAnsi="Times New Roman" w:cs="Times New Roman"/>
        </w:rPr>
      </w:pPr>
      <w:r w:rsidRPr="005D3882">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5D3882" w:rsidRDefault="00827013" w:rsidP="00816165">
      <w:pPr>
        <w:rPr>
          <w:rFonts w:ascii="Times New Roman" w:hAnsi="Times New Roman" w:cs="Times New Roman"/>
        </w:rPr>
      </w:pPr>
    </w:p>
    <w:p w14:paraId="646F8C71" w14:textId="37207A7C" w:rsidR="00827013" w:rsidRPr="005D3882" w:rsidRDefault="00827013" w:rsidP="00654594">
      <w:pPr>
        <w:rPr>
          <w:rFonts w:ascii="Times New Roman" w:hAnsi="Times New Roman" w:cs="Times New Roman"/>
        </w:rPr>
      </w:pPr>
      <w:r w:rsidRPr="005D3882">
        <w:rPr>
          <w:rFonts w:ascii="Times New Roman" w:hAnsi="Times New Roman" w:cs="Times New Roman"/>
        </w:rPr>
        <w:t xml:space="preserve">Submit to The </w:t>
      </w:r>
      <w:r w:rsidRPr="005D3882">
        <w:rPr>
          <w:rFonts w:ascii="Times New Roman" w:hAnsi="Times New Roman" w:cs="Times New Roman"/>
          <w:lang w:val="en-US"/>
        </w:rPr>
        <w:t>Annual International Conference of the IEEE Engineering in Medicine and Biology Society</w:t>
      </w:r>
      <w:r w:rsidR="00654594" w:rsidRPr="005D3882">
        <w:rPr>
          <w:rFonts w:ascii="Times New Roman" w:hAnsi="Times New Roman" w:cs="Times New Roman"/>
        </w:rPr>
        <w:t xml:space="preserve"> - </w:t>
      </w:r>
      <w:r w:rsidR="00FD4661" w:rsidRPr="005D3882">
        <w:rPr>
          <w:rFonts w:ascii="Times New Roman" w:hAnsi="Times New Roman" w:cs="Times New Roman"/>
        </w:rPr>
        <w:t>January 23</w:t>
      </w:r>
      <w:r w:rsidR="00FD4661" w:rsidRPr="005D3882">
        <w:rPr>
          <w:rFonts w:ascii="Times New Roman" w:hAnsi="Times New Roman" w:cs="Times New Roman"/>
          <w:vertAlign w:val="superscript"/>
        </w:rPr>
        <w:t>rd</w:t>
      </w:r>
      <w:r w:rsidR="00FD4661" w:rsidRPr="005D3882">
        <w:rPr>
          <w:rFonts w:ascii="Times New Roman" w:hAnsi="Times New Roman" w:cs="Times New Roman"/>
        </w:rPr>
        <w:t xml:space="preserve"> </w:t>
      </w:r>
    </w:p>
    <w:p w14:paraId="6BCED3BE" w14:textId="372810F1" w:rsidR="00827013" w:rsidRPr="005D3882" w:rsidRDefault="00A9376A" w:rsidP="00816165">
      <w:pPr>
        <w:rPr>
          <w:rFonts w:ascii="Times New Roman" w:hAnsi="Times New Roman" w:cs="Times New Roman"/>
        </w:rPr>
      </w:pPr>
      <w:r w:rsidRPr="005D3882">
        <w:rPr>
          <w:rFonts w:ascii="Times New Roman" w:hAnsi="Times New Roman" w:cs="Times New Roman"/>
        </w:rPr>
        <w:t>According to the EMBC 2026 website, January 23</w:t>
      </w:r>
      <w:r w:rsidRPr="005D3882">
        <w:rPr>
          <w:rFonts w:ascii="Times New Roman" w:hAnsi="Times New Roman" w:cs="Times New Roman"/>
          <w:vertAlign w:val="superscript"/>
        </w:rPr>
        <w:t>rd</w:t>
      </w:r>
      <w:r w:rsidRPr="005D3882">
        <w:rPr>
          <w:rFonts w:ascii="Times New Roman" w:hAnsi="Times New Roman" w:cs="Times New Roman"/>
        </w:rPr>
        <w:t xml:space="preserve"> is the submission deadline for papers.</w:t>
      </w:r>
    </w:p>
    <w:p w14:paraId="06A1312B" w14:textId="77777777" w:rsidR="00827013" w:rsidRPr="005D3882" w:rsidRDefault="00827013" w:rsidP="00816165">
      <w:pPr>
        <w:rPr>
          <w:rFonts w:ascii="Times New Roman" w:hAnsi="Times New Roman" w:cs="Times New Roman"/>
        </w:rPr>
      </w:pPr>
    </w:p>
    <w:p w14:paraId="70B5D538" w14:textId="4D4B4FF6" w:rsidR="00827013" w:rsidRPr="005D3882" w:rsidRDefault="00827013" w:rsidP="00654594">
      <w:pPr>
        <w:rPr>
          <w:rFonts w:ascii="Times New Roman" w:hAnsi="Times New Roman" w:cs="Times New Roman"/>
        </w:rPr>
      </w:pPr>
      <w:r w:rsidRPr="005D3882">
        <w:rPr>
          <w:rFonts w:ascii="Times New Roman" w:hAnsi="Times New Roman" w:cs="Times New Roman"/>
        </w:rPr>
        <w:t>Implement Shift-Add Multiplication</w:t>
      </w:r>
      <w:r w:rsidR="00654594" w:rsidRPr="005D3882">
        <w:rPr>
          <w:rFonts w:ascii="Times New Roman" w:hAnsi="Times New Roman" w:cs="Times New Roman"/>
        </w:rPr>
        <w:t xml:space="preserve"> - </w:t>
      </w:r>
      <w:r w:rsidR="00E30C09" w:rsidRPr="005D3882">
        <w:rPr>
          <w:rFonts w:ascii="Times New Roman" w:hAnsi="Times New Roman" w:cs="Times New Roman"/>
        </w:rPr>
        <w:t>February 13</w:t>
      </w:r>
      <w:r w:rsidR="00E30C09" w:rsidRPr="005D3882">
        <w:rPr>
          <w:rFonts w:ascii="Times New Roman" w:hAnsi="Times New Roman" w:cs="Times New Roman"/>
          <w:vertAlign w:val="superscript"/>
        </w:rPr>
        <w:t>th</w:t>
      </w:r>
    </w:p>
    <w:p w14:paraId="4E5E4B84" w14:textId="171EB569" w:rsidR="00827013" w:rsidRPr="005D3882" w:rsidRDefault="00A9376A" w:rsidP="00816165">
      <w:pPr>
        <w:rPr>
          <w:rFonts w:ascii="Times New Roman" w:hAnsi="Times New Roman" w:cs="Times New Roman"/>
        </w:rPr>
      </w:pPr>
      <w:r w:rsidRPr="005D3882">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weeks. However, this rewrite </w:t>
      </w:r>
      <w:r w:rsidR="00955C60" w:rsidRPr="005D3882">
        <w:rPr>
          <w:rFonts w:ascii="Times New Roman" w:hAnsi="Times New Roman" w:cs="Times New Roman"/>
        </w:rPr>
        <w:t>should make implementing other hardware optimizations in the future much easier.</w:t>
      </w:r>
    </w:p>
    <w:p w14:paraId="74B248A6" w14:textId="77777777" w:rsidR="00172D4E" w:rsidRPr="005D3882" w:rsidRDefault="00172D4E" w:rsidP="00816165">
      <w:pPr>
        <w:rPr>
          <w:rFonts w:ascii="Times New Roman" w:hAnsi="Times New Roman" w:cs="Times New Roman"/>
        </w:rPr>
      </w:pPr>
    </w:p>
    <w:p w14:paraId="564FBDB1" w14:textId="28D2C1F4" w:rsidR="00827013" w:rsidRPr="005D3882" w:rsidRDefault="00827013" w:rsidP="00654594">
      <w:pPr>
        <w:rPr>
          <w:rFonts w:ascii="Times New Roman" w:hAnsi="Times New Roman" w:cs="Times New Roman"/>
        </w:rPr>
      </w:pPr>
      <w:r w:rsidRPr="005D3882">
        <w:rPr>
          <w:rFonts w:ascii="Times New Roman" w:hAnsi="Times New Roman" w:cs="Times New Roman"/>
        </w:rPr>
        <w:t>Conduct Simulation</w:t>
      </w:r>
      <w:r w:rsidR="00654594" w:rsidRPr="005D3882">
        <w:rPr>
          <w:rFonts w:ascii="Times New Roman" w:hAnsi="Times New Roman" w:cs="Times New Roman"/>
        </w:rPr>
        <w:t xml:space="preserve"> -</w:t>
      </w:r>
      <w:r w:rsidR="00E30C09" w:rsidRPr="005D3882">
        <w:rPr>
          <w:rFonts w:ascii="Times New Roman" w:hAnsi="Times New Roman" w:cs="Times New Roman"/>
        </w:rPr>
        <w:t xml:space="preserve"> February 20</w:t>
      </w:r>
      <w:r w:rsidR="00E30C09" w:rsidRPr="005D3882">
        <w:rPr>
          <w:rFonts w:ascii="Times New Roman" w:hAnsi="Times New Roman" w:cs="Times New Roman"/>
          <w:vertAlign w:val="superscript"/>
        </w:rPr>
        <w:t>th</w:t>
      </w:r>
    </w:p>
    <w:p w14:paraId="4C2D19D9" w14:textId="1022380B" w:rsidR="00827013" w:rsidRPr="005D3882" w:rsidRDefault="00955C60" w:rsidP="00827013">
      <w:pPr>
        <w:rPr>
          <w:rFonts w:ascii="Times New Roman" w:hAnsi="Times New Roman" w:cs="Times New Roman"/>
        </w:rPr>
      </w:pPr>
      <w:r w:rsidRPr="005D3882">
        <w:rPr>
          <w:rFonts w:ascii="Times New Roman" w:hAnsi="Times New Roman" w:cs="Times New Roman"/>
        </w:rPr>
        <w:t xml:space="preserve">Given the long runtime of the simulation, a week has been set aside to run the prototype and </w:t>
      </w:r>
      <w:proofErr w:type="gramStart"/>
      <w:r w:rsidRPr="005D3882">
        <w:rPr>
          <w:rFonts w:ascii="Times New Roman" w:hAnsi="Times New Roman" w:cs="Times New Roman"/>
        </w:rPr>
        <w:t>all of</w:t>
      </w:r>
      <w:proofErr w:type="gramEnd"/>
      <w:r w:rsidRPr="005D3882">
        <w:rPr>
          <w:rFonts w:ascii="Times New Roman" w:hAnsi="Times New Roman" w:cs="Times New Roman"/>
        </w:rPr>
        <w:t xml:space="preserve"> its simulations.</w:t>
      </w:r>
    </w:p>
    <w:p w14:paraId="5343D4EB" w14:textId="77777777" w:rsidR="00827013" w:rsidRPr="005D3882" w:rsidRDefault="00827013" w:rsidP="00816165">
      <w:pPr>
        <w:rPr>
          <w:rFonts w:ascii="Times New Roman" w:hAnsi="Times New Roman" w:cs="Times New Roman"/>
        </w:rPr>
      </w:pPr>
    </w:p>
    <w:p w14:paraId="5147A712" w14:textId="39D358AC" w:rsidR="00827013" w:rsidRPr="005D3882" w:rsidRDefault="00827013" w:rsidP="00654594">
      <w:pPr>
        <w:rPr>
          <w:rFonts w:ascii="Times New Roman" w:hAnsi="Times New Roman" w:cs="Times New Roman"/>
        </w:rPr>
      </w:pPr>
      <w:r w:rsidRPr="005D3882">
        <w:rPr>
          <w:rFonts w:ascii="Times New Roman" w:hAnsi="Times New Roman" w:cs="Times New Roman"/>
        </w:rPr>
        <w:t>Analyze Data</w:t>
      </w:r>
      <w:r w:rsidR="00654594" w:rsidRPr="005D3882">
        <w:rPr>
          <w:rFonts w:ascii="Times New Roman" w:hAnsi="Times New Roman" w:cs="Times New Roman"/>
        </w:rPr>
        <w:t xml:space="preserve"> - </w:t>
      </w:r>
      <w:r w:rsidR="00E30C09" w:rsidRPr="005D3882">
        <w:rPr>
          <w:rFonts w:ascii="Times New Roman" w:hAnsi="Times New Roman" w:cs="Times New Roman"/>
        </w:rPr>
        <w:t>March 2</w:t>
      </w:r>
      <w:r w:rsidR="00E30C09" w:rsidRPr="005D3882">
        <w:rPr>
          <w:rFonts w:ascii="Times New Roman" w:hAnsi="Times New Roman" w:cs="Times New Roman"/>
          <w:vertAlign w:val="superscript"/>
        </w:rPr>
        <w:t>nd</w:t>
      </w:r>
      <w:r w:rsidR="00E30C09" w:rsidRPr="005D3882">
        <w:rPr>
          <w:rFonts w:ascii="Times New Roman" w:hAnsi="Times New Roman" w:cs="Times New Roman"/>
        </w:rPr>
        <w:t xml:space="preserve">  </w:t>
      </w:r>
    </w:p>
    <w:p w14:paraId="44E13F3F" w14:textId="0BCCA8A2" w:rsidR="00827013" w:rsidRPr="005D3882" w:rsidRDefault="00955C60" w:rsidP="00827013">
      <w:pPr>
        <w:rPr>
          <w:rFonts w:ascii="Times New Roman" w:hAnsi="Times New Roman" w:cs="Times New Roman"/>
        </w:rPr>
      </w:pPr>
      <w:r w:rsidRPr="005D3882">
        <w:rPr>
          <w:rFonts w:ascii="Times New Roman" w:hAnsi="Times New Roman" w:cs="Times New Roman"/>
        </w:rPr>
        <w:t>Analyze the results from the simulation. This includes making a correlation matrix, analyzing scatter plots, and other methods to give a complete insight on the data. Emphasis will be places on comparing designs with shift-add multiplication compared to those without.</w:t>
      </w:r>
    </w:p>
    <w:p w14:paraId="7BDA57F8" w14:textId="77777777" w:rsidR="00827013" w:rsidRPr="005D3882" w:rsidRDefault="00827013" w:rsidP="00816165">
      <w:pPr>
        <w:rPr>
          <w:rFonts w:ascii="Times New Roman" w:hAnsi="Times New Roman" w:cs="Times New Roman"/>
        </w:rPr>
      </w:pPr>
    </w:p>
    <w:p w14:paraId="6612E1A2" w14:textId="4E419CE3" w:rsidR="00827013" w:rsidRPr="005D3882" w:rsidRDefault="00827013" w:rsidP="00654594">
      <w:pPr>
        <w:rPr>
          <w:rFonts w:ascii="Times New Roman" w:hAnsi="Times New Roman" w:cs="Times New Roman"/>
        </w:rPr>
      </w:pPr>
      <w:r w:rsidRPr="005D3882">
        <w:rPr>
          <w:rFonts w:ascii="Times New Roman" w:hAnsi="Times New Roman" w:cs="Times New Roman"/>
        </w:rPr>
        <w:t>Write Thesis</w:t>
      </w:r>
      <w:r w:rsidR="00654594" w:rsidRPr="005D3882">
        <w:rPr>
          <w:rFonts w:ascii="Times New Roman" w:hAnsi="Times New Roman" w:cs="Times New Roman"/>
        </w:rPr>
        <w:t xml:space="preserve"> - </w:t>
      </w:r>
      <w:r w:rsidR="00E30C09" w:rsidRPr="005D3882">
        <w:rPr>
          <w:rFonts w:ascii="Times New Roman" w:hAnsi="Times New Roman" w:cs="Times New Roman"/>
        </w:rPr>
        <w:t>April 2</w:t>
      </w:r>
      <w:r w:rsidR="00E30C09" w:rsidRPr="005D3882">
        <w:rPr>
          <w:rFonts w:ascii="Times New Roman" w:hAnsi="Times New Roman" w:cs="Times New Roman"/>
          <w:vertAlign w:val="superscript"/>
        </w:rPr>
        <w:t>nd</w:t>
      </w:r>
      <w:r w:rsidR="00E30C09" w:rsidRPr="005D3882">
        <w:rPr>
          <w:rFonts w:ascii="Times New Roman" w:hAnsi="Times New Roman" w:cs="Times New Roman"/>
        </w:rPr>
        <w:t xml:space="preserve"> </w:t>
      </w:r>
    </w:p>
    <w:p w14:paraId="7D66E6FA" w14:textId="456E0FE4" w:rsidR="00827013" w:rsidRPr="005D3882" w:rsidRDefault="00955C60" w:rsidP="00827013">
      <w:pPr>
        <w:rPr>
          <w:rFonts w:ascii="Times New Roman" w:hAnsi="Times New Roman" w:cs="Times New Roman"/>
        </w:rPr>
      </w:pPr>
      <w:r w:rsidRPr="005D3882">
        <w:rPr>
          <w:rFonts w:ascii="Times New Roman" w:hAnsi="Times New Roman" w:cs="Times New Roman"/>
        </w:rPr>
        <w:t>This step entails writing the entire thesis, as outlined in Proposed Chapter Headings for the Thesis. Due to the scope of this step, a month was allocated.</w:t>
      </w:r>
    </w:p>
    <w:p w14:paraId="02CC8B1E" w14:textId="77777777" w:rsidR="00827013" w:rsidRPr="005D3882" w:rsidRDefault="00827013" w:rsidP="00827013">
      <w:pPr>
        <w:rPr>
          <w:rFonts w:ascii="Times New Roman" w:hAnsi="Times New Roman" w:cs="Times New Roman"/>
        </w:rPr>
      </w:pPr>
    </w:p>
    <w:p w14:paraId="6A882452" w14:textId="3995DF33" w:rsidR="00827013" w:rsidRPr="005D3882" w:rsidRDefault="00827013" w:rsidP="00654594">
      <w:pPr>
        <w:rPr>
          <w:rFonts w:ascii="Times New Roman" w:hAnsi="Times New Roman" w:cs="Times New Roman"/>
        </w:rPr>
      </w:pPr>
      <w:r w:rsidRPr="005D3882">
        <w:rPr>
          <w:rFonts w:ascii="Times New Roman" w:hAnsi="Times New Roman" w:cs="Times New Roman"/>
        </w:rPr>
        <w:t>Present Thesis</w:t>
      </w:r>
      <w:r w:rsidR="00654594" w:rsidRPr="005D3882">
        <w:rPr>
          <w:rFonts w:ascii="Times New Roman" w:hAnsi="Times New Roman" w:cs="Times New Roman"/>
        </w:rPr>
        <w:t xml:space="preserve"> - </w:t>
      </w:r>
      <w:r w:rsidR="00E30C09" w:rsidRPr="005D3882">
        <w:rPr>
          <w:rFonts w:ascii="Times New Roman" w:hAnsi="Times New Roman" w:cs="Times New Roman"/>
        </w:rPr>
        <w:t>April 14</w:t>
      </w:r>
      <w:r w:rsidR="00E30C09" w:rsidRPr="005D3882">
        <w:rPr>
          <w:rFonts w:ascii="Times New Roman" w:hAnsi="Times New Roman" w:cs="Times New Roman"/>
          <w:vertAlign w:val="superscript"/>
        </w:rPr>
        <w:t>th</w:t>
      </w:r>
      <w:r w:rsidR="00E30C09" w:rsidRPr="005D3882">
        <w:rPr>
          <w:rFonts w:ascii="Times New Roman" w:hAnsi="Times New Roman" w:cs="Times New Roman"/>
        </w:rPr>
        <w:t xml:space="preserve"> </w:t>
      </w:r>
    </w:p>
    <w:p w14:paraId="03E6439F" w14:textId="2A646AC8" w:rsidR="00827013" w:rsidRPr="005D3882" w:rsidRDefault="00955C60" w:rsidP="00827013">
      <w:pPr>
        <w:rPr>
          <w:rFonts w:ascii="Times New Roman" w:hAnsi="Times New Roman" w:cs="Times New Roman"/>
        </w:rPr>
      </w:pPr>
      <w:r w:rsidRPr="005D3882">
        <w:rPr>
          <w:rFonts w:ascii="Times New Roman" w:hAnsi="Times New Roman" w:cs="Times New Roman"/>
        </w:rPr>
        <w:lastRenderedPageBreak/>
        <w:t>A final presentation on the thesis, important results, notable challenges, etc. will be done towards the end of the semester. It will be a presentation version of the thesis document.</w:t>
      </w:r>
    </w:p>
    <w:p w14:paraId="33BCD878" w14:textId="77777777" w:rsidR="00827013" w:rsidRPr="005D3882" w:rsidRDefault="00827013" w:rsidP="00827013">
      <w:pPr>
        <w:rPr>
          <w:rFonts w:ascii="Times New Roman" w:hAnsi="Times New Roman" w:cs="Times New Roman"/>
        </w:rPr>
      </w:pPr>
    </w:p>
    <w:p w14:paraId="3A873A30" w14:textId="269F0B82" w:rsidR="00827013" w:rsidRPr="005D3882" w:rsidRDefault="00827013" w:rsidP="00654594">
      <w:pPr>
        <w:rPr>
          <w:rFonts w:ascii="Times New Roman" w:hAnsi="Times New Roman" w:cs="Times New Roman"/>
        </w:rPr>
      </w:pPr>
      <w:r w:rsidRPr="005D3882">
        <w:rPr>
          <w:rFonts w:ascii="Times New Roman" w:hAnsi="Times New Roman" w:cs="Times New Roman"/>
        </w:rPr>
        <w:t>Find Conference to Submit To</w:t>
      </w:r>
      <w:r w:rsidR="00654594" w:rsidRPr="005D3882">
        <w:rPr>
          <w:rFonts w:ascii="Times New Roman" w:hAnsi="Times New Roman" w:cs="Times New Roman"/>
        </w:rPr>
        <w:t xml:space="preserve"> - </w:t>
      </w:r>
      <w:r w:rsidR="00E30C09" w:rsidRPr="005D3882">
        <w:rPr>
          <w:rFonts w:ascii="Times New Roman" w:hAnsi="Times New Roman" w:cs="Times New Roman"/>
        </w:rPr>
        <w:t>April 14</w:t>
      </w:r>
      <w:r w:rsidR="00E30C09" w:rsidRPr="005D3882">
        <w:rPr>
          <w:rFonts w:ascii="Times New Roman" w:hAnsi="Times New Roman" w:cs="Times New Roman"/>
          <w:vertAlign w:val="superscript"/>
        </w:rPr>
        <w:t>th</w:t>
      </w:r>
      <w:r w:rsidR="00E30C09" w:rsidRPr="005D3882">
        <w:rPr>
          <w:rFonts w:ascii="Times New Roman" w:hAnsi="Times New Roman" w:cs="Times New Roman"/>
        </w:rPr>
        <w:t xml:space="preserve"> </w:t>
      </w:r>
    </w:p>
    <w:p w14:paraId="70D01B2D" w14:textId="69614309" w:rsidR="00827013" w:rsidRPr="005D3882" w:rsidRDefault="00955C60" w:rsidP="00827013">
      <w:pPr>
        <w:rPr>
          <w:rFonts w:ascii="Times New Roman" w:hAnsi="Times New Roman" w:cs="Times New Roman"/>
        </w:rPr>
      </w:pPr>
      <w:r w:rsidRPr="005D3882">
        <w:rPr>
          <w:rFonts w:ascii="Times New Roman" w:hAnsi="Times New Roman" w:cs="Times New Roman"/>
        </w:rPr>
        <w:t>Find a conference to submit a reformatted version of the thesis to submit to.</w:t>
      </w:r>
    </w:p>
    <w:p w14:paraId="5A560BFD" w14:textId="77777777" w:rsidR="00827013" w:rsidRPr="005D3882" w:rsidRDefault="00827013" w:rsidP="00827013">
      <w:pPr>
        <w:rPr>
          <w:rFonts w:ascii="Times New Roman" w:hAnsi="Times New Roman" w:cs="Times New Roman"/>
        </w:rPr>
      </w:pPr>
    </w:p>
    <w:p w14:paraId="2EA46CA3" w14:textId="09451AE2" w:rsidR="00827013" w:rsidRPr="005D3882" w:rsidRDefault="00827013" w:rsidP="00654594">
      <w:pPr>
        <w:rPr>
          <w:rFonts w:ascii="Times New Roman" w:hAnsi="Times New Roman" w:cs="Times New Roman"/>
        </w:rPr>
      </w:pPr>
      <w:r w:rsidRPr="005D3882">
        <w:rPr>
          <w:rFonts w:ascii="Times New Roman" w:hAnsi="Times New Roman" w:cs="Times New Roman"/>
        </w:rPr>
        <w:t>Submit To Conference</w:t>
      </w:r>
      <w:r w:rsidR="00654594" w:rsidRPr="005D3882">
        <w:rPr>
          <w:rFonts w:ascii="Times New Roman" w:hAnsi="Times New Roman" w:cs="Times New Roman"/>
        </w:rPr>
        <w:t xml:space="preserve"> - </w:t>
      </w:r>
      <w:r w:rsidR="00E30C09" w:rsidRPr="005D3882">
        <w:rPr>
          <w:rFonts w:ascii="Times New Roman" w:hAnsi="Times New Roman" w:cs="Times New Roman"/>
        </w:rPr>
        <w:t>April 30</w:t>
      </w:r>
      <w:r w:rsidR="00E30C09" w:rsidRPr="005D3882">
        <w:rPr>
          <w:rFonts w:ascii="Times New Roman" w:hAnsi="Times New Roman" w:cs="Times New Roman"/>
          <w:vertAlign w:val="superscript"/>
        </w:rPr>
        <w:t>th</w:t>
      </w:r>
      <w:r w:rsidR="00E30C09" w:rsidRPr="005D3882">
        <w:rPr>
          <w:rFonts w:ascii="Times New Roman" w:hAnsi="Times New Roman" w:cs="Times New Roman"/>
        </w:rPr>
        <w:t xml:space="preserve"> </w:t>
      </w:r>
    </w:p>
    <w:p w14:paraId="21CC138E" w14:textId="718AF493" w:rsidR="00827013" w:rsidRPr="005D3882" w:rsidRDefault="00955C60" w:rsidP="00816165">
      <w:pPr>
        <w:rPr>
          <w:rFonts w:ascii="Times New Roman" w:hAnsi="Times New Roman" w:cs="Times New Roman"/>
        </w:rPr>
      </w:pPr>
      <w:r w:rsidRPr="005D3882">
        <w:rPr>
          <w:rFonts w:ascii="Times New Roman" w:hAnsi="Times New Roman" w:cs="Times New Roman"/>
        </w:rPr>
        <w:t>According to the conference’s submission deadline, modify the thesis and submit it to said conference.</w:t>
      </w:r>
    </w:p>
    <w:p w14:paraId="400FB0AF" w14:textId="77777777" w:rsidR="00827013" w:rsidRPr="005D3882" w:rsidRDefault="00827013" w:rsidP="00816165">
      <w:pPr>
        <w:rPr>
          <w:rFonts w:ascii="Times New Roman" w:hAnsi="Times New Roman" w:cs="Times New Roman"/>
        </w:rPr>
      </w:pPr>
    </w:p>
    <w:p w14:paraId="24C736AB" w14:textId="748D733E" w:rsidR="00816165" w:rsidRPr="005D3882" w:rsidRDefault="00816165" w:rsidP="00CD49C1">
      <w:pPr>
        <w:pStyle w:val="Heading1"/>
        <w:rPr>
          <w:rFonts w:ascii="Times New Roman" w:hAnsi="Times New Roman" w:cs="Times New Roman"/>
        </w:rPr>
      </w:pPr>
      <w:bookmarkStart w:id="54" w:name="_Toc214911132"/>
      <w:r w:rsidRPr="005D3882">
        <w:rPr>
          <w:rFonts w:ascii="Times New Roman" w:hAnsi="Times New Roman" w:cs="Times New Roman"/>
        </w:rPr>
        <w:t>Proposed Chapter Headings for the Thesis</w:t>
      </w:r>
      <w:bookmarkEnd w:id="54"/>
    </w:p>
    <w:p w14:paraId="682FFE51"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1: Abstract</w:t>
      </w:r>
    </w:p>
    <w:p w14:paraId="143C63B6" w14:textId="2F99A0B6" w:rsidR="00A632EC" w:rsidRPr="005D3882" w:rsidRDefault="00A632EC" w:rsidP="00A632EC">
      <w:pPr>
        <w:rPr>
          <w:rFonts w:ascii="Times New Roman" w:hAnsi="Times New Roman" w:cs="Times New Roman"/>
        </w:rPr>
      </w:pPr>
      <w:r w:rsidRPr="005D3882">
        <w:rPr>
          <w:rFonts w:ascii="Times New Roman" w:hAnsi="Times New Roman" w:cs="Times New Roman"/>
        </w:rPr>
        <w:t>A concise summary of the research problem, methodology, key findings, and major conclusions. This chapter will provide a quick overview of the study’s purpose and outcomes.</w:t>
      </w:r>
    </w:p>
    <w:p w14:paraId="6BCA0160" w14:textId="77777777" w:rsidR="00A632EC" w:rsidRPr="005D3882" w:rsidRDefault="00A632EC" w:rsidP="00A632EC">
      <w:pPr>
        <w:rPr>
          <w:rFonts w:ascii="Times New Roman" w:hAnsi="Times New Roman" w:cs="Times New Roman"/>
        </w:rPr>
      </w:pPr>
    </w:p>
    <w:p w14:paraId="3FA3ABEC"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2: Introduction</w:t>
      </w:r>
    </w:p>
    <w:p w14:paraId="050753E1"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Introduces the research topic, establishes the context and motivation, outlines the problem statement, and defines the study’s objectives and scope. It frames why the research is relevant and what questions it seeks to answer.</w:t>
      </w:r>
    </w:p>
    <w:p w14:paraId="05299BBC" w14:textId="77777777" w:rsidR="00A632EC" w:rsidRPr="005D3882" w:rsidRDefault="00A632EC" w:rsidP="00A632EC">
      <w:pPr>
        <w:rPr>
          <w:rFonts w:ascii="Times New Roman" w:hAnsi="Times New Roman" w:cs="Times New Roman"/>
        </w:rPr>
      </w:pPr>
    </w:p>
    <w:p w14:paraId="2848293B"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3: Literature Review</w:t>
      </w:r>
    </w:p>
    <w:p w14:paraId="73627D2B"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Surveys and synthesizes existing academic work related to the topic. This chapter identifies gaps, trends, and theoretical foundations that inform the research design and justify the study’s contribution.</w:t>
      </w:r>
    </w:p>
    <w:p w14:paraId="2468D86D" w14:textId="77777777" w:rsidR="00A632EC" w:rsidRPr="005D3882" w:rsidRDefault="00A632EC" w:rsidP="00A632EC">
      <w:pPr>
        <w:rPr>
          <w:rFonts w:ascii="Times New Roman" w:hAnsi="Times New Roman" w:cs="Times New Roman"/>
        </w:rPr>
      </w:pPr>
    </w:p>
    <w:p w14:paraId="6543A689"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4: Methodology</w:t>
      </w:r>
    </w:p>
    <w:p w14:paraId="6F58C6E9"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Describes the research approach, data collection methods, experimental setup, and analytical techniques. It explains how the study was conducted and why particular methods were chosen.</w:t>
      </w:r>
    </w:p>
    <w:p w14:paraId="3BD3BD20" w14:textId="77777777" w:rsidR="00A632EC" w:rsidRPr="005D3882" w:rsidRDefault="00A632EC" w:rsidP="00A632EC">
      <w:pPr>
        <w:rPr>
          <w:rFonts w:ascii="Times New Roman" w:hAnsi="Times New Roman" w:cs="Times New Roman"/>
        </w:rPr>
      </w:pPr>
    </w:p>
    <w:p w14:paraId="450B3E6E"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5: Results</w:t>
      </w:r>
    </w:p>
    <w:p w14:paraId="5B66D894"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Presents the findings of the study clearly and objectively, often using tables, figures, or statistical summaries. This chapter focuses on reporting outcomes without interpretation.</w:t>
      </w:r>
    </w:p>
    <w:p w14:paraId="138F7EB5" w14:textId="77777777" w:rsidR="00A632EC" w:rsidRPr="005D3882" w:rsidRDefault="00A632EC" w:rsidP="00A632EC">
      <w:pPr>
        <w:rPr>
          <w:rFonts w:ascii="Times New Roman" w:hAnsi="Times New Roman" w:cs="Times New Roman"/>
        </w:rPr>
      </w:pPr>
    </w:p>
    <w:p w14:paraId="02FCB089"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6: Discussion</w:t>
      </w:r>
    </w:p>
    <w:p w14:paraId="330D35E3"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lastRenderedPageBreak/>
        <w:t>Interprets the results, links them back to the research questions and literature, and explains their significance. It provides analytical insights, identifies implications, and acknowledges limitations.</w:t>
      </w:r>
    </w:p>
    <w:p w14:paraId="1CD90F33" w14:textId="77777777" w:rsidR="00A632EC" w:rsidRPr="005D3882" w:rsidRDefault="00A632EC" w:rsidP="00A632EC">
      <w:pPr>
        <w:rPr>
          <w:rFonts w:ascii="Times New Roman" w:hAnsi="Times New Roman" w:cs="Times New Roman"/>
        </w:rPr>
      </w:pPr>
    </w:p>
    <w:p w14:paraId="4E28D7D1"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7: Future Work</w:t>
      </w:r>
    </w:p>
    <w:p w14:paraId="0FEC40EC"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Outlines potential directions for extending or improving the study. This chapter highlights unresolved questions, proposed enhancements, and opportunities for broader application.</w:t>
      </w:r>
    </w:p>
    <w:p w14:paraId="758368F6" w14:textId="77777777" w:rsidR="00A632EC" w:rsidRPr="005D3882" w:rsidRDefault="00A632EC" w:rsidP="00A632EC">
      <w:pPr>
        <w:rPr>
          <w:rFonts w:ascii="Times New Roman" w:hAnsi="Times New Roman" w:cs="Times New Roman"/>
        </w:rPr>
      </w:pPr>
    </w:p>
    <w:p w14:paraId="4D5E8D4B"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8: Conclusion</w:t>
      </w:r>
    </w:p>
    <w:p w14:paraId="3F5F4DB0"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Summarizes the research contributions, reinforces the key findings, and reiterates the study’s importance. It provides a final, cohesive statement that closes the research project.</w:t>
      </w:r>
    </w:p>
    <w:p w14:paraId="463431CD" w14:textId="77777777" w:rsidR="00A632EC" w:rsidRPr="005D3882" w:rsidRDefault="00A632EC" w:rsidP="00A632EC">
      <w:pPr>
        <w:rPr>
          <w:rFonts w:ascii="Times New Roman" w:hAnsi="Times New Roman" w:cs="Times New Roman"/>
        </w:rPr>
      </w:pPr>
    </w:p>
    <w:p w14:paraId="5B676FA5" w14:textId="77777777" w:rsidR="00A632EC" w:rsidRPr="005D3882" w:rsidRDefault="00A632EC" w:rsidP="00A632EC">
      <w:pPr>
        <w:rPr>
          <w:rFonts w:ascii="Times New Roman" w:hAnsi="Times New Roman" w:cs="Times New Roman"/>
        </w:rPr>
      </w:pPr>
      <w:r w:rsidRPr="005D3882">
        <w:rPr>
          <w:rFonts w:ascii="Times New Roman" w:hAnsi="Times New Roman" w:cs="Times New Roman"/>
        </w:rPr>
        <w:t>Chapter 9: References</w:t>
      </w:r>
    </w:p>
    <w:p w14:paraId="69246429" w14:textId="0E48F7BA" w:rsidR="00816165" w:rsidRPr="005D3882" w:rsidRDefault="00A632EC" w:rsidP="00A632EC">
      <w:pPr>
        <w:rPr>
          <w:rFonts w:ascii="Times New Roman" w:hAnsi="Times New Roman" w:cs="Times New Roman"/>
        </w:rPr>
      </w:pPr>
      <w:r w:rsidRPr="005D3882">
        <w:rPr>
          <w:rFonts w:ascii="Times New Roman" w:hAnsi="Times New Roman" w:cs="Times New Roman"/>
        </w:rPr>
        <w:t>Lists all academic sources cited throughout the document, formatted according to the IEEE citation style.</w:t>
      </w:r>
    </w:p>
    <w:p w14:paraId="1D25737F" w14:textId="77777777" w:rsidR="009661A7" w:rsidRPr="005D3882" w:rsidRDefault="009661A7">
      <w:pPr>
        <w:rPr>
          <w:rFonts w:ascii="Times New Roman" w:hAnsi="Times New Roman" w:cs="Times New Roman"/>
        </w:rPr>
      </w:pPr>
    </w:p>
    <w:p w14:paraId="63CA8237" w14:textId="79033C1E" w:rsidR="00546AE4" w:rsidRPr="005D3882" w:rsidRDefault="00546AE4" w:rsidP="00546AE4">
      <w:pPr>
        <w:pStyle w:val="Heading1"/>
        <w:rPr>
          <w:rFonts w:ascii="Times New Roman" w:hAnsi="Times New Roman" w:cs="Times New Roman"/>
        </w:rPr>
      </w:pPr>
      <w:bookmarkStart w:id="55" w:name="_Toc214911133"/>
      <w:r w:rsidRPr="005D3882">
        <w:rPr>
          <w:rFonts w:ascii="Times New Roman" w:hAnsi="Times New Roman" w:cs="Times New Roman"/>
        </w:rPr>
        <w:t>References</w:t>
      </w:r>
      <w:bookmarkEnd w:id="55"/>
    </w:p>
    <w:p w14:paraId="0CADA122"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J. R. </w:t>
      </w:r>
      <w:proofErr w:type="spellStart"/>
      <w:r w:rsidRPr="005D3882">
        <w:rPr>
          <w:rFonts w:ascii="Times New Roman" w:hAnsi="Times New Roman" w:cs="Times New Roman"/>
        </w:rPr>
        <w:t>Wolpaw</w:t>
      </w:r>
      <w:proofErr w:type="spellEnd"/>
      <w:r w:rsidRPr="005D3882">
        <w:rPr>
          <w:rFonts w:ascii="Times New Roman" w:hAnsi="Times New Roman" w:cs="Times New Roman"/>
        </w:rPr>
        <w:t xml:space="preserve"> et al., “Brain-Computer Interface Technology: A review of the first international meeting,” IEEE Transactions on Rehabilitation Engineering, vol. 8, no. 2, pp. 164–173, Jun. 2000. doi:10.1109/tre.2000.847807</w:t>
      </w:r>
    </w:p>
    <w:p w14:paraId="5B65571D"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E. </w:t>
      </w:r>
      <w:proofErr w:type="spellStart"/>
      <w:r w:rsidRPr="005D3882">
        <w:rPr>
          <w:rFonts w:ascii="Times New Roman" w:hAnsi="Times New Roman" w:cs="Times New Roman"/>
        </w:rPr>
        <w:t>Haselsteiner</w:t>
      </w:r>
      <w:proofErr w:type="spellEnd"/>
      <w:r w:rsidRPr="005D3882">
        <w:rPr>
          <w:rFonts w:ascii="Times New Roman" w:hAnsi="Times New Roman" w:cs="Times New Roman"/>
        </w:rPr>
        <w:t xml:space="preserve"> and G. </w:t>
      </w:r>
      <w:proofErr w:type="spellStart"/>
      <w:r w:rsidRPr="005D3882">
        <w:rPr>
          <w:rFonts w:ascii="Times New Roman" w:hAnsi="Times New Roman" w:cs="Times New Roman"/>
        </w:rPr>
        <w:t>Pfurtscheller</w:t>
      </w:r>
      <w:proofErr w:type="spellEnd"/>
      <w:r w:rsidRPr="005D3882">
        <w:rPr>
          <w:rFonts w:ascii="Times New Roman" w:hAnsi="Times New Roman" w:cs="Times New Roman"/>
        </w:rPr>
        <w:t>, “Using time-dependent neural networks for EEG classification,” IEEE Transactions on Rehabilitation Engineering, vol. 8, no. 4, pp. 457–463, 2000. doi:10.1109/86.895948</w:t>
      </w:r>
    </w:p>
    <w:p w14:paraId="59CBD1DE"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M. I. Jordan, “Serial order: A parallel distributed processing approach,” </w:t>
      </w:r>
      <w:r w:rsidRPr="005D3882">
        <w:rPr>
          <w:rFonts w:ascii="Times New Roman" w:hAnsi="Times New Roman" w:cs="Times New Roman"/>
          <w:i/>
          <w:iCs/>
        </w:rPr>
        <w:t>Advances in Psychology</w:t>
      </w:r>
      <w:r w:rsidRPr="005D3882">
        <w:rPr>
          <w:rFonts w:ascii="Times New Roman" w:hAnsi="Times New Roman" w:cs="Times New Roman"/>
        </w:rPr>
        <w:t xml:space="preserve">, pp. 471–495, 1997. doi:10.1016/s0166-4115(97)80111-2 </w:t>
      </w:r>
    </w:p>
    <w:p w14:paraId="7B3F25C9"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Y. Bengio, P. Simard, and P. </w:t>
      </w:r>
      <w:proofErr w:type="spellStart"/>
      <w:r w:rsidRPr="005D3882">
        <w:rPr>
          <w:rFonts w:ascii="Times New Roman" w:hAnsi="Times New Roman" w:cs="Times New Roman"/>
        </w:rPr>
        <w:t>Frasconi</w:t>
      </w:r>
      <w:proofErr w:type="spellEnd"/>
      <w:r w:rsidRPr="005D3882">
        <w:rPr>
          <w:rFonts w:ascii="Times New Roman" w:hAnsi="Times New Roman" w:cs="Times New Roman"/>
        </w:rPr>
        <w:t xml:space="preserve">, “Learning long-term dependencies with gradient descent is difficult,” </w:t>
      </w:r>
      <w:r w:rsidRPr="005D3882">
        <w:rPr>
          <w:rFonts w:ascii="Times New Roman" w:hAnsi="Times New Roman" w:cs="Times New Roman"/>
          <w:i/>
          <w:iCs/>
        </w:rPr>
        <w:t>IEEE Transactions on Neural Networks</w:t>
      </w:r>
      <w:r w:rsidRPr="005D3882">
        <w:rPr>
          <w:rFonts w:ascii="Times New Roman" w:hAnsi="Times New Roman" w:cs="Times New Roman"/>
        </w:rPr>
        <w:t xml:space="preserve">, vol. 5, no. 2, pp. 157–166, Mar. 1994. doi:10.1109/72.279181 </w:t>
      </w:r>
    </w:p>
    <w:p w14:paraId="40997EB0"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S. Hochreiter and J. </w:t>
      </w:r>
      <w:proofErr w:type="spellStart"/>
      <w:r w:rsidRPr="005D3882">
        <w:rPr>
          <w:rFonts w:ascii="Times New Roman" w:hAnsi="Times New Roman" w:cs="Times New Roman"/>
        </w:rPr>
        <w:t>Schmidhuber</w:t>
      </w:r>
      <w:proofErr w:type="spellEnd"/>
      <w:r w:rsidRPr="005D3882">
        <w:rPr>
          <w:rFonts w:ascii="Times New Roman" w:hAnsi="Times New Roman" w:cs="Times New Roman"/>
        </w:rPr>
        <w:t xml:space="preserve">, "Long Short-Term Memory," in Neural Computation, vol. 9, no. 8, pp. 1735-1780, 15 Nov. 1997, </w:t>
      </w:r>
      <w:proofErr w:type="spellStart"/>
      <w:r w:rsidRPr="005D3882">
        <w:rPr>
          <w:rFonts w:ascii="Times New Roman" w:hAnsi="Times New Roman" w:cs="Times New Roman"/>
        </w:rPr>
        <w:t>doi</w:t>
      </w:r>
      <w:proofErr w:type="spellEnd"/>
      <w:r w:rsidRPr="005D3882">
        <w:rPr>
          <w:rFonts w:ascii="Times New Roman" w:hAnsi="Times New Roman" w:cs="Times New Roman"/>
        </w:rPr>
        <w:t>: 10.1162/neco.1997.9.8.1735.</w:t>
      </w:r>
    </w:p>
    <w:p w14:paraId="5B9E0AB7"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K. Cho </w:t>
      </w:r>
      <w:r w:rsidRPr="005D3882">
        <w:rPr>
          <w:i/>
          <w:iCs/>
          <w:sz w:val="22"/>
          <w:szCs w:val="22"/>
        </w:rPr>
        <w:t>et al.</w:t>
      </w:r>
      <w:r w:rsidRPr="005D3882">
        <w:rPr>
          <w:sz w:val="22"/>
          <w:szCs w:val="22"/>
        </w:rPr>
        <w:t xml:space="preserve">, “Learning phrase representations using RNN encoder–decoder for statistical machine translation,” </w:t>
      </w:r>
      <w:r w:rsidRPr="005D3882">
        <w:rPr>
          <w:i/>
          <w:iCs/>
          <w:sz w:val="22"/>
          <w:szCs w:val="22"/>
        </w:rPr>
        <w:t>Proceedings of the 2014 Conference on Empirical Methods in Natural Language Processing (EMNLP)</w:t>
      </w:r>
      <w:r w:rsidRPr="005D3882">
        <w:rPr>
          <w:sz w:val="22"/>
          <w:szCs w:val="22"/>
        </w:rPr>
        <w:t xml:space="preserve">, 2014. doi:10.3115/v1/d14-1179 </w:t>
      </w:r>
    </w:p>
    <w:p w14:paraId="590DF415"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AIML.com, “Sequence models compared: RNNS, </w:t>
      </w:r>
      <w:proofErr w:type="spellStart"/>
      <w:r w:rsidRPr="005D3882">
        <w:rPr>
          <w:sz w:val="22"/>
          <w:szCs w:val="22"/>
        </w:rPr>
        <w:t>lstms</w:t>
      </w:r>
      <w:proofErr w:type="spellEnd"/>
      <w:r w:rsidRPr="005D3882">
        <w:rPr>
          <w:sz w:val="22"/>
          <w:szCs w:val="22"/>
        </w:rPr>
        <w:t xml:space="preserve">, Grus, and Transformers,” AIML.com, https://aiml.com/compare-the-different-sequence-models-rnn-lstm-gru-and-transformers/. </w:t>
      </w:r>
    </w:p>
    <w:p w14:paraId="0759AF29"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J. Chung, C. </w:t>
      </w:r>
      <w:proofErr w:type="spellStart"/>
      <w:r w:rsidRPr="005D3882">
        <w:rPr>
          <w:sz w:val="22"/>
          <w:szCs w:val="22"/>
        </w:rPr>
        <w:t>Gulcehre</w:t>
      </w:r>
      <w:proofErr w:type="spellEnd"/>
      <w:r w:rsidRPr="005D3882">
        <w:rPr>
          <w:sz w:val="22"/>
          <w:szCs w:val="22"/>
        </w:rPr>
        <w:t xml:space="preserve">, K. Cho, and Y. Bengio, </w:t>
      </w:r>
      <w:r w:rsidRPr="005D3882">
        <w:rPr>
          <w:i/>
          <w:iCs/>
          <w:sz w:val="22"/>
          <w:szCs w:val="22"/>
        </w:rPr>
        <w:t>Empirical Evaluation of Gated Recurrent Neural Networks on Sequence Modeling</w:t>
      </w:r>
      <w:r w:rsidRPr="005D3882">
        <w:rPr>
          <w:sz w:val="22"/>
          <w:szCs w:val="22"/>
        </w:rPr>
        <w:t xml:space="preserve">, Dec. 2014. </w:t>
      </w:r>
    </w:p>
    <w:p w14:paraId="16A17018"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lastRenderedPageBreak/>
        <w:t xml:space="preserve">Y. Gal and Z. Ghahramani, “Dropout as a Bayesian Approximation: Representing Model Uncertainty in Deep Learning,” </w:t>
      </w:r>
      <w:r w:rsidRPr="005D3882">
        <w:rPr>
          <w:i/>
          <w:iCs/>
          <w:sz w:val="22"/>
          <w:szCs w:val="22"/>
        </w:rPr>
        <w:t xml:space="preserve">Proceedings of </w:t>
      </w:r>
      <w:proofErr w:type="gramStart"/>
      <w:r w:rsidRPr="005D3882">
        <w:rPr>
          <w:i/>
          <w:iCs/>
          <w:sz w:val="22"/>
          <w:szCs w:val="22"/>
        </w:rPr>
        <w:t>The</w:t>
      </w:r>
      <w:proofErr w:type="gramEnd"/>
      <w:r w:rsidRPr="005D3882">
        <w:rPr>
          <w:i/>
          <w:iCs/>
          <w:sz w:val="22"/>
          <w:szCs w:val="22"/>
        </w:rPr>
        <w:t xml:space="preserve"> 33rd International Conference on Machine Learning</w:t>
      </w:r>
      <w:r w:rsidRPr="005D3882">
        <w:rPr>
          <w:sz w:val="22"/>
          <w:szCs w:val="22"/>
        </w:rPr>
        <w:t xml:space="preserve">, vol. 48, pp. 1050–1059, 2016. </w:t>
      </w:r>
    </w:p>
    <w:p w14:paraId="4A560509"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Z. S. Zaghloul and N. Elsayed, "The FPGA Hardware Implementation of the Gated Recurrent Unit Architecture," </w:t>
      </w:r>
      <w:proofErr w:type="spellStart"/>
      <w:r w:rsidRPr="005D3882">
        <w:rPr>
          <w:rFonts w:ascii="Times New Roman" w:hAnsi="Times New Roman" w:cs="Times New Roman"/>
        </w:rPr>
        <w:t>SoutheastCon</w:t>
      </w:r>
      <w:proofErr w:type="spellEnd"/>
      <w:r w:rsidRPr="005D3882">
        <w:rPr>
          <w:rFonts w:ascii="Times New Roman" w:hAnsi="Times New Roman" w:cs="Times New Roman"/>
        </w:rPr>
        <w:t xml:space="preserve"> 2021, Atlanta, GA, USA, 2021, pp. 1-5, </w:t>
      </w:r>
      <w:proofErr w:type="spellStart"/>
      <w:r w:rsidRPr="005D3882">
        <w:rPr>
          <w:rFonts w:ascii="Times New Roman" w:hAnsi="Times New Roman" w:cs="Times New Roman"/>
        </w:rPr>
        <w:t>doi</w:t>
      </w:r>
      <w:proofErr w:type="spellEnd"/>
      <w:r w:rsidRPr="005D3882">
        <w:rPr>
          <w:rFonts w:ascii="Times New Roman" w:hAnsi="Times New Roman" w:cs="Times New Roman"/>
        </w:rPr>
        <w:t>: 10.1109/SoutheastCon45413.2021.9401819.</w:t>
      </w:r>
    </w:p>
    <w:p w14:paraId="610C0C93"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F. Pacini, T. Pacini, G. Lai, A. M. Zocco, and L. Fanucci, “Design and evaluation of CPU-, GPU-, and FPGA-based deployment of a CNN for motor imagery classification in brain-computer interfaces,” </w:t>
      </w:r>
      <w:r w:rsidRPr="005D3882">
        <w:rPr>
          <w:i/>
          <w:iCs/>
          <w:sz w:val="22"/>
          <w:szCs w:val="22"/>
        </w:rPr>
        <w:t>Electronics</w:t>
      </w:r>
      <w:r w:rsidRPr="005D3882">
        <w:rPr>
          <w:sz w:val="22"/>
          <w:szCs w:val="22"/>
        </w:rPr>
        <w:t xml:space="preserve">, vol. 13, no. 9, p. 1646, Apr. 2024. doi:10.3390/electronics13091646 </w:t>
      </w:r>
    </w:p>
    <w:p w14:paraId="264B493B"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J. Schneider, “FPGA vs. GPU for deep learning applications,” IBM, https://www.ibm.com/think/topics/fpga-vs-gpu. </w:t>
      </w:r>
    </w:p>
    <w:p w14:paraId="4662970F"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R. Wain </w:t>
      </w:r>
      <w:r w:rsidRPr="005D3882">
        <w:rPr>
          <w:i/>
          <w:iCs/>
          <w:sz w:val="22"/>
          <w:szCs w:val="22"/>
        </w:rPr>
        <w:t>et al.</w:t>
      </w:r>
      <w:r w:rsidRPr="005D3882">
        <w:rPr>
          <w:sz w:val="22"/>
          <w:szCs w:val="22"/>
        </w:rPr>
        <w:t xml:space="preserve">, </w:t>
      </w:r>
      <w:r w:rsidRPr="005D3882">
        <w:rPr>
          <w:i/>
          <w:iCs/>
          <w:sz w:val="22"/>
          <w:szCs w:val="22"/>
        </w:rPr>
        <w:t>An overview of FPGAs and FPGA programming; Initial experiences at Daresbury</w:t>
      </w:r>
      <w:r w:rsidRPr="005D3882">
        <w:rPr>
          <w:sz w:val="22"/>
          <w:szCs w:val="22"/>
        </w:rPr>
        <w:t xml:space="preserve">, Nov. 2006. </w:t>
      </w:r>
    </w:p>
    <w:p w14:paraId="4F49FE41"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K. -K. Shyu, P. -L. Lee, M. -H. Lee, M. -H. Lin, R. -J. Lai and Y. -J. Chiu, "Development of a Low-Cost FPGA-Based SSVEP BCI Multimedia Control System," in IEEE Transactions on Biomedical Circuits and Systems, vol. 4, no. 2, pp. 125-132, April 2010, </w:t>
      </w:r>
      <w:proofErr w:type="spellStart"/>
      <w:r w:rsidRPr="005D3882">
        <w:rPr>
          <w:rFonts w:ascii="Times New Roman" w:hAnsi="Times New Roman" w:cs="Times New Roman"/>
        </w:rPr>
        <w:t>doi</w:t>
      </w:r>
      <w:proofErr w:type="spellEnd"/>
      <w:r w:rsidRPr="005D3882">
        <w:rPr>
          <w:rFonts w:ascii="Times New Roman" w:hAnsi="Times New Roman" w:cs="Times New Roman"/>
        </w:rPr>
        <w:t>: 10.1109/TBCAS.2010.2042595.</w:t>
      </w:r>
    </w:p>
    <w:p w14:paraId="64ABDB5A"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K. -K. Shyu et al., "Total Design of an FPGA-Based Brain–Computer Interface Control Hospital Bed Nursing System," in IEEE Transactions on Industrial Electronics, vol. 60, no. 7, pp. 2731-2739, July 2013, </w:t>
      </w:r>
      <w:proofErr w:type="spellStart"/>
      <w:r w:rsidRPr="005D3882">
        <w:rPr>
          <w:rFonts w:ascii="Times New Roman" w:hAnsi="Times New Roman" w:cs="Times New Roman"/>
        </w:rPr>
        <w:t>doi</w:t>
      </w:r>
      <w:proofErr w:type="spellEnd"/>
      <w:r w:rsidRPr="005D3882">
        <w:rPr>
          <w:rFonts w:ascii="Times New Roman" w:hAnsi="Times New Roman" w:cs="Times New Roman"/>
        </w:rPr>
        <w:t>: 10.1109/TIE.2012.2196897.</w:t>
      </w:r>
    </w:p>
    <w:p w14:paraId="300B006F"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Z. Cai </w:t>
      </w:r>
      <w:r w:rsidRPr="005D3882">
        <w:rPr>
          <w:i/>
          <w:iCs/>
          <w:sz w:val="22"/>
          <w:szCs w:val="22"/>
        </w:rPr>
        <w:t>et al.</w:t>
      </w:r>
      <w:r w:rsidRPr="005D3882">
        <w:rPr>
          <w:sz w:val="22"/>
          <w:szCs w:val="22"/>
        </w:rPr>
        <w:t xml:space="preserve">, “A high performance heterogeneous hardware architecture for Brain Computer Interface,” </w:t>
      </w:r>
      <w:r w:rsidRPr="005D3882">
        <w:rPr>
          <w:i/>
          <w:iCs/>
          <w:sz w:val="22"/>
          <w:szCs w:val="22"/>
        </w:rPr>
        <w:t>Biomedical Engineering Letters</w:t>
      </w:r>
      <w:r w:rsidRPr="005D3882">
        <w:rPr>
          <w:sz w:val="22"/>
          <w:szCs w:val="22"/>
        </w:rPr>
        <w:t xml:space="preserve">, vol. 15, no. 1, pp. 217–227, Nov. 2024. doi:10.1007/s13534-024-00438-4 </w:t>
      </w:r>
    </w:p>
    <w:p w14:paraId="311C7C04"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A. </w:t>
      </w:r>
      <w:proofErr w:type="spellStart"/>
      <w:r w:rsidRPr="005D3882">
        <w:rPr>
          <w:rFonts w:ascii="Times New Roman" w:hAnsi="Times New Roman" w:cs="Times New Roman"/>
        </w:rPr>
        <w:t>Güneysu</w:t>
      </w:r>
      <w:proofErr w:type="spellEnd"/>
      <w:r w:rsidRPr="005D3882">
        <w:rPr>
          <w:rFonts w:ascii="Times New Roman" w:hAnsi="Times New Roman" w:cs="Times New Roman"/>
        </w:rPr>
        <w:t xml:space="preserve"> and H. L. Akin, "An SSVEP based BCI to control a humanoid robot by using portable EEG device," 2013 35th Annual International Conference of the IEEE Engineering in Medicine and Biology Society (EMBC), Osaka, Japan, 2013, pp. 6905-6908, </w:t>
      </w:r>
      <w:proofErr w:type="spellStart"/>
      <w:r w:rsidRPr="005D3882">
        <w:rPr>
          <w:rFonts w:ascii="Times New Roman" w:hAnsi="Times New Roman" w:cs="Times New Roman"/>
        </w:rPr>
        <w:t>doi</w:t>
      </w:r>
      <w:proofErr w:type="spellEnd"/>
      <w:r w:rsidRPr="005D3882">
        <w:rPr>
          <w:rFonts w:ascii="Times New Roman" w:hAnsi="Times New Roman" w:cs="Times New Roman"/>
        </w:rPr>
        <w:t>: 10.1109/EMBC.2013.6611145.</w:t>
      </w:r>
    </w:p>
    <w:p w14:paraId="2CCE6931"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I. </w:t>
      </w:r>
      <w:proofErr w:type="spellStart"/>
      <w:r w:rsidRPr="005D3882">
        <w:rPr>
          <w:sz w:val="22"/>
          <w:szCs w:val="22"/>
        </w:rPr>
        <w:t>Martišius</w:t>
      </w:r>
      <w:proofErr w:type="spellEnd"/>
      <w:r w:rsidRPr="005D3882">
        <w:rPr>
          <w:sz w:val="22"/>
          <w:szCs w:val="22"/>
        </w:rPr>
        <w:t xml:space="preserve"> and R. Damaševičius, “A prototype SSVEP based real time BCI gaming system,” </w:t>
      </w:r>
      <w:r w:rsidRPr="005D3882">
        <w:rPr>
          <w:i/>
          <w:iCs/>
          <w:sz w:val="22"/>
          <w:szCs w:val="22"/>
        </w:rPr>
        <w:t>Computational Intelligence and Neuroscience</w:t>
      </w:r>
      <w:r w:rsidRPr="005D3882">
        <w:rPr>
          <w:sz w:val="22"/>
          <w:szCs w:val="22"/>
        </w:rPr>
        <w:t xml:space="preserve">, vol. 2016, pp. 1–15, 2016. doi:10.1155/2016/3861425 </w:t>
      </w:r>
    </w:p>
    <w:p w14:paraId="05A63813"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W. Chen, S.-K. Chen, Y.-H. Liu, Y.-J. Chen, and C.-S. Chen, “An electric wheelchair manipulating system using SSVEP-based BCI system,” </w:t>
      </w:r>
      <w:r w:rsidRPr="005D3882">
        <w:rPr>
          <w:i/>
          <w:iCs/>
          <w:sz w:val="22"/>
          <w:szCs w:val="22"/>
        </w:rPr>
        <w:t>Biosensors</w:t>
      </w:r>
      <w:r w:rsidRPr="005D3882">
        <w:rPr>
          <w:sz w:val="22"/>
          <w:szCs w:val="22"/>
        </w:rPr>
        <w:t xml:space="preserve">, vol. 12, no. 10, p. 772, Sep. 2022. doi:10.3390/bios12100772 </w:t>
      </w:r>
    </w:p>
    <w:p w14:paraId="54C1D804"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S. Zuo, Y. Xie, L. Wu and J. Wu, "</w:t>
      </w:r>
      <w:proofErr w:type="spellStart"/>
      <w:r w:rsidRPr="005D3882">
        <w:rPr>
          <w:rFonts w:ascii="Times New Roman" w:hAnsi="Times New Roman" w:cs="Times New Roman"/>
        </w:rPr>
        <w:t>ApaPRFL</w:t>
      </w:r>
      <w:proofErr w:type="spellEnd"/>
      <w:r w:rsidRPr="005D3882">
        <w:rPr>
          <w:rFonts w:ascii="Times New Roman" w:hAnsi="Times New Roman" w:cs="Times New Roman"/>
        </w:rPr>
        <w:t xml:space="preserve">: Robust Privacy-Preserving Federated Learning Scheme Against Poisoning Adversaries for Intelligent Devices Using Edge Computing," in IEEE Transactions on Consumer Electronics, vol. 70, no. 1, pp. 725-734, Feb. 2024, </w:t>
      </w:r>
      <w:proofErr w:type="spellStart"/>
      <w:r w:rsidRPr="005D3882">
        <w:rPr>
          <w:rFonts w:ascii="Times New Roman" w:hAnsi="Times New Roman" w:cs="Times New Roman"/>
        </w:rPr>
        <w:t>doi</w:t>
      </w:r>
      <w:proofErr w:type="spellEnd"/>
      <w:r w:rsidRPr="005D3882">
        <w:rPr>
          <w:rFonts w:ascii="Times New Roman" w:hAnsi="Times New Roman" w:cs="Times New Roman"/>
        </w:rPr>
        <w:t>: 10.1109/TCE.2024.3376561.</w:t>
      </w:r>
    </w:p>
    <w:p w14:paraId="2B88E440"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M. Aravind and S. S. Babu, "Embedded implementation of brain computer interface using FPGA," 2016 International Conference on Emerging Technological Trends (ICETT), Kollam, India, 2016, pp. 1-5, </w:t>
      </w:r>
      <w:proofErr w:type="spellStart"/>
      <w:r w:rsidRPr="005D3882">
        <w:rPr>
          <w:rFonts w:ascii="Times New Roman" w:hAnsi="Times New Roman" w:cs="Times New Roman"/>
        </w:rPr>
        <w:t>doi</w:t>
      </w:r>
      <w:proofErr w:type="spellEnd"/>
      <w:r w:rsidRPr="005D3882">
        <w:rPr>
          <w:rFonts w:ascii="Times New Roman" w:hAnsi="Times New Roman" w:cs="Times New Roman"/>
        </w:rPr>
        <w:t>: 10.1109/ICETT.2016.7873633.</w:t>
      </w:r>
    </w:p>
    <w:p w14:paraId="3DA93A13"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W. Wang, B. Li, and H. Wang, “A novel end-to-end network based on a bidirectional GRU and a self-attention mechanism for denoising of Electroencephalography signals,” </w:t>
      </w:r>
      <w:r w:rsidRPr="005D3882">
        <w:rPr>
          <w:i/>
          <w:iCs/>
          <w:sz w:val="22"/>
          <w:szCs w:val="22"/>
        </w:rPr>
        <w:t>Neuroscience</w:t>
      </w:r>
      <w:r w:rsidRPr="005D3882">
        <w:rPr>
          <w:sz w:val="22"/>
          <w:szCs w:val="22"/>
        </w:rPr>
        <w:t xml:space="preserve">, vol. 505, pp. 10–20, Nov. 2022. </w:t>
      </w:r>
      <w:proofErr w:type="gramStart"/>
      <w:r w:rsidRPr="005D3882">
        <w:rPr>
          <w:sz w:val="22"/>
          <w:szCs w:val="22"/>
        </w:rPr>
        <w:t>doi:10.1016/j.neuroscience</w:t>
      </w:r>
      <w:proofErr w:type="gramEnd"/>
      <w:r w:rsidRPr="005D3882">
        <w:rPr>
          <w:sz w:val="22"/>
          <w:szCs w:val="22"/>
        </w:rPr>
        <w:t xml:space="preserve">.2022.10.006 </w:t>
      </w:r>
    </w:p>
    <w:p w14:paraId="2025C80A"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lastRenderedPageBreak/>
        <w:t xml:space="preserve">F. Rivas, J. E. Sierra-Garcia, and J. M. Camara, “Comparison of LSTM- and GRU-type RNN networks for attention and meditation prediction on raw EEG data from low-cost headsets,” </w:t>
      </w:r>
      <w:r w:rsidRPr="005D3882">
        <w:rPr>
          <w:i/>
          <w:iCs/>
          <w:sz w:val="22"/>
          <w:szCs w:val="22"/>
        </w:rPr>
        <w:t>Electronics</w:t>
      </w:r>
      <w:r w:rsidRPr="005D3882">
        <w:rPr>
          <w:sz w:val="22"/>
          <w:szCs w:val="22"/>
        </w:rPr>
        <w:t xml:space="preserve">, vol. 14, no. 4, p. 707, Feb. 2025. doi:10.3390/electronics14040707 </w:t>
      </w:r>
    </w:p>
    <w:p w14:paraId="6477F901"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T. Chai and R. R. Draxler, “Root mean square error (RMSE) or mean absolute error (</w:t>
      </w:r>
      <w:proofErr w:type="spellStart"/>
      <w:r w:rsidRPr="005D3882">
        <w:rPr>
          <w:sz w:val="22"/>
          <w:szCs w:val="22"/>
        </w:rPr>
        <w:t>mae</w:t>
      </w:r>
      <w:proofErr w:type="spellEnd"/>
      <w:r w:rsidRPr="005D3882">
        <w:rPr>
          <w:sz w:val="22"/>
          <w:szCs w:val="22"/>
        </w:rPr>
        <w:t xml:space="preserve">)? – arguments against avoiding RMSE in the literature,” </w:t>
      </w:r>
      <w:r w:rsidRPr="005D3882">
        <w:rPr>
          <w:i/>
          <w:iCs/>
          <w:sz w:val="22"/>
          <w:szCs w:val="22"/>
        </w:rPr>
        <w:t>Geoscientific Model Development</w:t>
      </w:r>
      <w:r w:rsidRPr="005D3882">
        <w:rPr>
          <w:sz w:val="22"/>
          <w:szCs w:val="22"/>
        </w:rPr>
        <w:t xml:space="preserve">, vol. 7, no. 3, pp. 1247–1250, Jun. 2014. doi:10.5194/gmd-7-1247-2014 </w:t>
      </w:r>
    </w:p>
    <w:p w14:paraId="69987F3E"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C. Willmott and K. Matsuura, “Advantages of the mean absolute error (</w:t>
      </w:r>
      <w:proofErr w:type="spellStart"/>
      <w:r w:rsidRPr="005D3882">
        <w:rPr>
          <w:sz w:val="22"/>
          <w:szCs w:val="22"/>
        </w:rPr>
        <w:t>mae</w:t>
      </w:r>
      <w:proofErr w:type="spellEnd"/>
      <w:r w:rsidRPr="005D3882">
        <w:rPr>
          <w:sz w:val="22"/>
          <w:szCs w:val="22"/>
        </w:rPr>
        <w:t xml:space="preserve">) over the root mean square error (RMSE) in assessing average model performance,” </w:t>
      </w:r>
      <w:r w:rsidRPr="005D3882">
        <w:rPr>
          <w:i/>
          <w:iCs/>
          <w:sz w:val="22"/>
          <w:szCs w:val="22"/>
        </w:rPr>
        <w:t>Climate Research</w:t>
      </w:r>
      <w:r w:rsidRPr="005D3882">
        <w:rPr>
          <w:sz w:val="22"/>
          <w:szCs w:val="22"/>
        </w:rPr>
        <w:t xml:space="preserve">, vol. 30, pp. 79–82, 2005. doi:10.3354/cr030079 </w:t>
      </w:r>
    </w:p>
    <w:p w14:paraId="1A564C3C"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R. J. Hyndman and A. B. Koehler, “Another look at measures of forecast accuracy,” </w:t>
      </w:r>
      <w:r w:rsidRPr="005D3882">
        <w:rPr>
          <w:i/>
          <w:iCs/>
          <w:sz w:val="22"/>
          <w:szCs w:val="22"/>
        </w:rPr>
        <w:t>International Journal of Forecasting</w:t>
      </w:r>
      <w:r w:rsidRPr="005D3882">
        <w:rPr>
          <w:sz w:val="22"/>
          <w:szCs w:val="22"/>
        </w:rPr>
        <w:t xml:space="preserve">, vol. 22, no. 4, pp. 679–688, Oct. 2006. </w:t>
      </w:r>
      <w:proofErr w:type="gramStart"/>
      <w:r w:rsidRPr="005D3882">
        <w:rPr>
          <w:sz w:val="22"/>
          <w:szCs w:val="22"/>
        </w:rPr>
        <w:t>doi:10.1016/j.ijforecast</w:t>
      </w:r>
      <w:proofErr w:type="gramEnd"/>
      <w:r w:rsidRPr="005D3882">
        <w:rPr>
          <w:sz w:val="22"/>
          <w:szCs w:val="22"/>
        </w:rPr>
        <w:t xml:space="preserve">.2006.03.001 </w:t>
      </w:r>
    </w:p>
    <w:p w14:paraId="7BB7640C"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F. </w:t>
      </w:r>
      <w:proofErr w:type="spellStart"/>
      <w:r w:rsidRPr="005D3882">
        <w:rPr>
          <w:sz w:val="22"/>
          <w:szCs w:val="22"/>
        </w:rPr>
        <w:t>Furizal</w:t>
      </w:r>
      <w:proofErr w:type="spellEnd"/>
      <w:r w:rsidRPr="005D3882">
        <w:rPr>
          <w:sz w:val="22"/>
          <w:szCs w:val="22"/>
        </w:rPr>
        <w:t xml:space="preserve"> </w:t>
      </w:r>
      <w:r w:rsidRPr="005D3882">
        <w:rPr>
          <w:i/>
          <w:iCs/>
          <w:sz w:val="22"/>
          <w:szCs w:val="22"/>
        </w:rPr>
        <w:t>et al.</w:t>
      </w:r>
      <w:r w:rsidRPr="005D3882">
        <w:rPr>
          <w:sz w:val="22"/>
          <w:szCs w:val="22"/>
        </w:rPr>
        <w:t xml:space="preserve">, “Long short-term memory vs gated recurrent unit: A literature review on the performance of deep learning methods in temperature time series forecasting,” </w:t>
      </w:r>
      <w:r w:rsidRPr="005D3882">
        <w:rPr>
          <w:i/>
          <w:iCs/>
          <w:sz w:val="22"/>
          <w:szCs w:val="22"/>
        </w:rPr>
        <w:t>International Journal of Robotics and Control Systems</w:t>
      </w:r>
      <w:r w:rsidRPr="005D3882">
        <w:rPr>
          <w:sz w:val="22"/>
          <w:szCs w:val="22"/>
        </w:rPr>
        <w:t>, vol. 4, no. 3, pp. 1506–1526, Sep. 2024. doi:10.31763/</w:t>
      </w:r>
      <w:proofErr w:type="gramStart"/>
      <w:r w:rsidRPr="005D3882">
        <w:rPr>
          <w:sz w:val="22"/>
          <w:szCs w:val="22"/>
        </w:rPr>
        <w:t>ijrcs.v</w:t>
      </w:r>
      <w:proofErr w:type="gramEnd"/>
      <w:r w:rsidRPr="005D3882">
        <w:rPr>
          <w:sz w:val="22"/>
          <w:szCs w:val="22"/>
        </w:rPr>
        <w:t xml:space="preserve">4i3.1546 </w:t>
      </w:r>
    </w:p>
    <w:p w14:paraId="458620C9"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A. Zhang, Z. C. Lipton, M. Li, and A. J. Smola, </w:t>
      </w:r>
      <w:r w:rsidRPr="005D3882">
        <w:rPr>
          <w:i/>
          <w:iCs/>
          <w:sz w:val="22"/>
          <w:szCs w:val="22"/>
        </w:rPr>
        <w:t>Dive into Deep Learning</w:t>
      </w:r>
      <w:r w:rsidRPr="005D3882">
        <w:rPr>
          <w:sz w:val="22"/>
          <w:szCs w:val="22"/>
        </w:rPr>
        <w:t xml:space="preserve">. Cambridge, England: Cambridge University Press, 2024. </w:t>
      </w:r>
    </w:p>
    <w:p w14:paraId="45A4A5BF" w14:textId="77777777" w:rsidR="00546AE4" w:rsidRPr="005D3882" w:rsidRDefault="00546AE4" w:rsidP="00546AE4">
      <w:pPr>
        <w:pStyle w:val="NormalWeb"/>
        <w:numPr>
          <w:ilvl w:val="0"/>
          <w:numId w:val="21"/>
        </w:numPr>
        <w:spacing w:after="0" w:afterAutospacing="0"/>
        <w:rPr>
          <w:sz w:val="22"/>
          <w:szCs w:val="22"/>
        </w:rPr>
      </w:pPr>
      <w:proofErr w:type="spellStart"/>
      <w:r w:rsidRPr="005D3882">
        <w:rPr>
          <w:sz w:val="22"/>
          <w:szCs w:val="22"/>
        </w:rPr>
        <w:t>PyTorch</w:t>
      </w:r>
      <w:proofErr w:type="spellEnd"/>
      <w:r w:rsidRPr="005D3882">
        <w:rPr>
          <w:sz w:val="22"/>
          <w:szCs w:val="22"/>
        </w:rPr>
        <w:t xml:space="preserve">, “GRU,” GRU - </w:t>
      </w:r>
      <w:proofErr w:type="spellStart"/>
      <w:r w:rsidRPr="005D3882">
        <w:rPr>
          <w:sz w:val="22"/>
          <w:szCs w:val="22"/>
        </w:rPr>
        <w:t>PyTorch</w:t>
      </w:r>
      <w:proofErr w:type="spellEnd"/>
      <w:r w:rsidRPr="005D3882">
        <w:rPr>
          <w:sz w:val="22"/>
          <w:szCs w:val="22"/>
        </w:rPr>
        <w:t xml:space="preserve"> 2.8 documentation, https://docs.pytorch.org/docs/stable/generated/torch.nn.GRU.html. </w:t>
      </w:r>
    </w:p>
    <w:p w14:paraId="58776B59"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Turing, “What Is the Necessity of Bias in Neural </w:t>
      </w:r>
      <w:proofErr w:type="gramStart"/>
      <w:r w:rsidRPr="005D3882">
        <w:rPr>
          <w:sz w:val="22"/>
          <w:szCs w:val="22"/>
        </w:rPr>
        <w:t>Networks?,</w:t>
      </w:r>
      <w:proofErr w:type="gramEnd"/>
      <w:r w:rsidRPr="005D3882">
        <w:rPr>
          <w:sz w:val="22"/>
          <w:szCs w:val="22"/>
        </w:rPr>
        <w:t xml:space="preserve">” Turing, https://www.turing.com/kb/necessity-of-bias-in-neural-networks. </w:t>
      </w:r>
    </w:p>
    <w:p w14:paraId="785E22CD"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K. S. Mohammed Rizwan, S. Nikhil Gowda, S. Yashwanth and K. </w:t>
      </w:r>
      <w:proofErr w:type="spellStart"/>
      <w:r w:rsidRPr="005D3882">
        <w:rPr>
          <w:rFonts w:ascii="Times New Roman" w:hAnsi="Times New Roman" w:cs="Times New Roman"/>
        </w:rPr>
        <w:t>Anuros</w:t>
      </w:r>
      <w:proofErr w:type="spellEnd"/>
      <w:r w:rsidRPr="005D3882">
        <w:rPr>
          <w:rFonts w:ascii="Times New Roman" w:hAnsi="Times New Roman" w:cs="Times New Roman"/>
        </w:rPr>
        <w:t xml:space="preserve"> Thomas, "Custom Hardware Architecture for FPGA-Based Gated Recurrent Unit," 2025 IEEE 14th International Conference on Communications, Circuits and Systems (ICCCAS), Wuhan, China, 2025, pp. 81-86, </w:t>
      </w:r>
      <w:proofErr w:type="spellStart"/>
      <w:r w:rsidRPr="005D3882">
        <w:rPr>
          <w:rFonts w:ascii="Times New Roman" w:hAnsi="Times New Roman" w:cs="Times New Roman"/>
        </w:rPr>
        <w:t>doi</w:t>
      </w:r>
      <w:proofErr w:type="spellEnd"/>
      <w:r w:rsidRPr="005D3882">
        <w:rPr>
          <w:rFonts w:ascii="Times New Roman" w:hAnsi="Times New Roman" w:cs="Times New Roman"/>
        </w:rPr>
        <w:t>: 10.1109/ICCCAS65806.2025.11102499.</w:t>
      </w:r>
    </w:p>
    <w:p w14:paraId="4E69FAC6"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R. Garcia and A. Volkova, "Toward the Multiple Constant Multiplication at Minimal Hardware Cost," in IEEE Transactions on Circuits and Systems I: Regular Papers, vol. 70, no. 5, pp. 1976-1988, May 2023, </w:t>
      </w:r>
      <w:proofErr w:type="spellStart"/>
      <w:r w:rsidRPr="005D3882">
        <w:rPr>
          <w:rFonts w:ascii="Times New Roman" w:hAnsi="Times New Roman" w:cs="Times New Roman"/>
        </w:rPr>
        <w:t>doi</w:t>
      </w:r>
      <w:proofErr w:type="spellEnd"/>
      <w:r w:rsidRPr="005D3882">
        <w:rPr>
          <w:rFonts w:ascii="Times New Roman" w:hAnsi="Times New Roman" w:cs="Times New Roman"/>
        </w:rPr>
        <w:t>: 10.1109/TCSI.2023.3241859.</w:t>
      </w:r>
    </w:p>
    <w:p w14:paraId="52C651C6"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K. Z. </w:t>
      </w:r>
      <w:proofErr w:type="spellStart"/>
      <w:r w:rsidRPr="005D3882">
        <w:rPr>
          <w:sz w:val="22"/>
          <w:szCs w:val="22"/>
        </w:rPr>
        <w:t>Pekmestzi</w:t>
      </w:r>
      <w:proofErr w:type="spellEnd"/>
      <w:r w:rsidRPr="005D3882">
        <w:rPr>
          <w:sz w:val="22"/>
          <w:szCs w:val="22"/>
        </w:rPr>
        <w:t xml:space="preserve"> and P. Kalivas, “Constant number serial pipeline multipliers,” </w:t>
      </w:r>
      <w:r w:rsidRPr="005D3882">
        <w:rPr>
          <w:i/>
          <w:iCs/>
          <w:sz w:val="22"/>
          <w:szCs w:val="22"/>
        </w:rPr>
        <w:t>Journal of VLSI signal processing systems for signal, image and video technology</w:t>
      </w:r>
      <w:r w:rsidRPr="005D3882">
        <w:rPr>
          <w:sz w:val="22"/>
          <w:szCs w:val="22"/>
        </w:rPr>
        <w:t xml:space="preserve">, vol. 26, no. 3, pp. 361–368, Nov. 2000. doi:10.1023/a:1026507617721 </w:t>
      </w:r>
    </w:p>
    <w:p w14:paraId="1D3BFC96"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Y. </w:t>
      </w:r>
      <w:proofErr w:type="spellStart"/>
      <w:r w:rsidRPr="005D3882">
        <w:rPr>
          <w:sz w:val="22"/>
          <w:szCs w:val="22"/>
        </w:rPr>
        <w:t>Voronenko</w:t>
      </w:r>
      <w:proofErr w:type="spellEnd"/>
      <w:r w:rsidRPr="005D3882">
        <w:rPr>
          <w:sz w:val="22"/>
          <w:szCs w:val="22"/>
        </w:rPr>
        <w:t xml:space="preserve"> and M. </w:t>
      </w:r>
      <w:proofErr w:type="spellStart"/>
      <w:r w:rsidRPr="005D3882">
        <w:rPr>
          <w:sz w:val="22"/>
          <w:szCs w:val="22"/>
        </w:rPr>
        <w:t>Püschel</w:t>
      </w:r>
      <w:proofErr w:type="spellEnd"/>
      <w:r w:rsidRPr="005D3882">
        <w:rPr>
          <w:sz w:val="22"/>
          <w:szCs w:val="22"/>
        </w:rPr>
        <w:t>, “</w:t>
      </w:r>
      <w:proofErr w:type="spellStart"/>
      <w:r w:rsidRPr="005D3882">
        <w:rPr>
          <w:sz w:val="22"/>
          <w:szCs w:val="22"/>
        </w:rPr>
        <w:t>Multiplierless</w:t>
      </w:r>
      <w:proofErr w:type="spellEnd"/>
      <w:r w:rsidRPr="005D3882">
        <w:rPr>
          <w:sz w:val="22"/>
          <w:szCs w:val="22"/>
        </w:rPr>
        <w:t xml:space="preserve"> multiple constant multiplication,” </w:t>
      </w:r>
      <w:r w:rsidRPr="005D3882">
        <w:rPr>
          <w:i/>
          <w:iCs/>
          <w:sz w:val="22"/>
          <w:szCs w:val="22"/>
        </w:rPr>
        <w:t>ACM Transactions on Algorithms</w:t>
      </w:r>
      <w:r w:rsidRPr="005D3882">
        <w:rPr>
          <w:sz w:val="22"/>
          <w:szCs w:val="22"/>
        </w:rPr>
        <w:t xml:space="preserve">, vol. 3, no. 2, p. 11, May 2007. doi:10.1145/1240233.1240234 </w:t>
      </w:r>
    </w:p>
    <w:p w14:paraId="2155D04C"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S. TAKAMAEDA-YAMAZAKI, H. NAKATSUKA, Y. TANAKA, and K. KISE, “Ultrasmall: A Tiny Soft processor architecture with multi-bit serial </w:t>
      </w:r>
      <w:proofErr w:type="spellStart"/>
      <w:r w:rsidRPr="005D3882">
        <w:rPr>
          <w:sz w:val="22"/>
          <w:szCs w:val="22"/>
        </w:rPr>
        <w:t>datapaths</w:t>
      </w:r>
      <w:proofErr w:type="spellEnd"/>
      <w:r w:rsidRPr="005D3882">
        <w:rPr>
          <w:sz w:val="22"/>
          <w:szCs w:val="22"/>
        </w:rPr>
        <w:t xml:space="preserve"> for </w:t>
      </w:r>
      <w:proofErr w:type="spellStart"/>
      <w:r w:rsidRPr="005D3882">
        <w:rPr>
          <w:sz w:val="22"/>
          <w:szCs w:val="22"/>
        </w:rPr>
        <w:t>fpgas</w:t>
      </w:r>
      <w:proofErr w:type="spellEnd"/>
      <w:r w:rsidRPr="005D3882">
        <w:rPr>
          <w:sz w:val="22"/>
          <w:szCs w:val="22"/>
        </w:rPr>
        <w:t xml:space="preserve">,” </w:t>
      </w:r>
      <w:r w:rsidRPr="005D3882">
        <w:rPr>
          <w:i/>
          <w:iCs/>
          <w:sz w:val="22"/>
          <w:szCs w:val="22"/>
        </w:rPr>
        <w:t>IEICE Transactions on Information and Systems</w:t>
      </w:r>
      <w:r w:rsidRPr="005D3882">
        <w:rPr>
          <w:sz w:val="22"/>
          <w:szCs w:val="22"/>
        </w:rPr>
        <w:t xml:space="preserve">, vol. E98.D, no. 12, pp. 2150–2158, 2015. doi:10.1587/transinf.2015pap0022 </w:t>
      </w:r>
    </w:p>
    <w:p w14:paraId="426EEC03"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S. Ajami, A. Mahnam, and V. </w:t>
      </w:r>
      <w:proofErr w:type="spellStart"/>
      <w:r w:rsidRPr="005D3882">
        <w:rPr>
          <w:sz w:val="22"/>
          <w:szCs w:val="22"/>
        </w:rPr>
        <w:t>Abootalebi</w:t>
      </w:r>
      <w:proofErr w:type="spellEnd"/>
      <w:r w:rsidRPr="005D3882">
        <w:rPr>
          <w:sz w:val="22"/>
          <w:szCs w:val="22"/>
        </w:rPr>
        <w:t xml:space="preserve">, “Development of a practical high frequency brain–computer interface based on steady-state visual evoked potentials using a single channel of EEG,” </w:t>
      </w:r>
      <w:r w:rsidRPr="005D3882">
        <w:rPr>
          <w:i/>
          <w:iCs/>
          <w:sz w:val="22"/>
          <w:szCs w:val="22"/>
        </w:rPr>
        <w:t>Biocybernetics and Biomedical Engineering</w:t>
      </w:r>
      <w:r w:rsidRPr="005D3882">
        <w:rPr>
          <w:sz w:val="22"/>
          <w:szCs w:val="22"/>
        </w:rPr>
        <w:t xml:space="preserve">, vol. 38, no. 1, pp. 106–114, 2018. </w:t>
      </w:r>
      <w:proofErr w:type="gramStart"/>
      <w:r w:rsidRPr="005D3882">
        <w:rPr>
          <w:sz w:val="22"/>
          <w:szCs w:val="22"/>
        </w:rPr>
        <w:t>doi:10.1016/j.bbe</w:t>
      </w:r>
      <w:proofErr w:type="gramEnd"/>
      <w:r w:rsidRPr="005D3882">
        <w:rPr>
          <w:sz w:val="22"/>
          <w:szCs w:val="22"/>
        </w:rPr>
        <w:t xml:space="preserve">.2017.10.004 </w:t>
      </w:r>
    </w:p>
    <w:p w14:paraId="3460F9F2"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T. Thongkham and Y. </w:t>
      </w:r>
      <w:proofErr w:type="spellStart"/>
      <w:r w:rsidRPr="005D3882">
        <w:rPr>
          <w:rFonts w:ascii="Times New Roman" w:hAnsi="Times New Roman" w:cs="Times New Roman"/>
        </w:rPr>
        <w:t>Jewajinda</w:t>
      </w:r>
      <w:proofErr w:type="spellEnd"/>
      <w:r w:rsidRPr="005D3882">
        <w:rPr>
          <w:rFonts w:ascii="Times New Roman" w:hAnsi="Times New Roman" w:cs="Times New Roman"/>
        </w:rPr>
        <w:t xml:space="preserve">, "A Low-Cost Bit-Serial Hardware Architecture and FPGA implementation of Spiking Neural Network," 2024 28th International Computer Science and Engineering Conference (ICSEC), Khon Kaen, Thailand, 2024, pp. 1-4, </w:t>
      </w:r>
      <w:proofErr w:type="spellStart"/>
      <w:r w:rsidRPr="005D3882">
        <w:rPr>
          <w:rFonts w:ascii="Times New Roman" w:hAnsi="Times New Roman" w:cs="Times New Roman"/>
        </w:rPr>
        <w:t>doi</w:t>
      </w:r>
      <w:proofErr w:type="spellEnd"/>
      <w:r w:rsidRPr="005D3882">
        <w:rPr>
          <w:rFonts w:ascii="Times New Roman" w:hAnsi="Times New Roman" w:cs="Times New Roman"/>
        </w:rPr>
        <w:t xml:space="preserve">: 10.1109/ICSEC62781.2024.10770748. </w:t>
      </w:r>
    </w:p>
    <w:p w14:paraId="07617E00"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lastRenderedPageBreak/>
        <w:t xml:space="preserve">S. A. White, "Applications of distributed arithmetic to digital signal processing: a tutorial review," in IEEE ASSP Magazine, vol. 6, no. 3, pp. 4-19, July 1989, </w:t>
      </w:r>
      <w:proofErr w:type="spellStart"/>
      <w:r w:rsidRPr="005D3882">
        <w:rPr>
          <w:rFonts w:ascii="Times New Roman" w:hAnsi="Times New Roman" w:cs="Times New Roman"/>
        </w:rPr>
        <w:t>doi</w:t>
      </w:r>
      <w:proofErr w:type="spellEnd"/>
      <w:r w:rsidRPr="005D3882">
        <w:rPr>
          <w:rFonts w:ascii="Times New Roman" w:hAnsi="Times New Roman" w:cs="Times New Roman"/>
        </w:rPr>
        <w:t>: 10.1109/53.29648.</w:t>
      </w:r>
    </w:p>
    <w:p w14:paraId="422B8B9C" w14:textId="77777777" w:rsidR="00546AE4" w:rsidRPr="005D3882" w:rsidRDefault="00546AE4" w:rsidP="00546AE4">
      <w:pPr>
        <w:pStyle w:val="NormalWeb"/>
        <w:numPr>
          <w:ilvl w:val="0"/>
          <w:numId w:val="21"/>
        </w:numPr>
        <w:spacing w:after="0" w:afterAutospacing="0"/>
        <w:rPr>
          <w:sz w:val="22"/>
          <w:szCs w:val="22"/>
        </w:rPr>
      </w:pPr>
      <w:r w:rsidRPr="005D3882">
        <w:rPr>
          <w:sz w:val="22"/>
          <w:szCs w:val="22"/>
        </w:rPr>
        <w:t xml:space="preserve">A. Shawahna, S. M. Sait, and A. El-Maleh, “FPGA-based accelerators of deep learning networks for learning and classification: A Review,” </w:t>
      </w:r>
      <w:r w:rsidRPr="005D3882">
        <w:rPr>
          <w:i/>
          <w:iCs/>
          <w:sz w:val="22"/>
          <w:szCs w:val="22"/>
        </w:rPr>
        <w:t>IEEE Access</w:t>
      </w:r>
      <w:r w:rsidRPr="005D3882">
        <w:rPr>
          <w:sz w:val="22"/>
          <w:szCs w:val="22"/>
        </w:rPr>
        <w:t xml:space="preserve">, vol. 7, pp. 7823–7859, 2019. doi:10.1109/access.2018.2890150 </w:t>
      </w:r>
    </w:p>
    <w:p w14:paraId="1B97AFB3" w14:textId="77777777" w:rsidR="00546AE4" w:rsidRPr="005D3882" w:rsidRDefault="00546AE4" w:rsidP="00546AE4">
      <w:pPr>
        <w:pStyle w:val="ListParagraph"/>
        <w:numPr>
          <w:ilvl w:val="0"/>
          <w:numId w:val="21"/>
        </w:numPr>
        <w:spacing w:after="0"/>
        <w:rPr>
          <w:rFonts w:ascii="Times New Roman" w:hAnsi="Times New Roman" w:cs="Times New Roman"/>
        </w:rPr>
      </w:pPr>
      <w:r w:rsidRPr="005D3882">
        <w:rPr>
          <w:rFonts w:ascii="Times New Roman" w:hAnsi="Times New Roman" w:cs="Times New Roman"/>
        </w:rPr>
        <w:t xml:space="preserve">D. T. Nguyen, H. Kim and H. -J. Lee, "Layer-Specific Optimization for Mixed Data Flow </w:t>
      </w:r>
      <w:proofErr w:type="gramStart"/>
      <w:r w:rsidRPr="005D3882">
        <w:rPr>
          <w:rFonts w:ascii="Times New Roman" w:hAnsi="Times New Roman" w:cs="Times New Roman"/>
        </w:rPr>
        <w:t>With</w:t>
      </w:r>
      <w:proofErr w:type="gramEnd"/>
      <w:r w:rsidRPr="005D3882">
        <w:rPr>
          <w:rFonts w:ascii="Times New Roman" w:hAnsi="Times New Roman" w:cs="Times New Roman"/>
        </w:rPr>
        <w:t xml:space="preserve"> Mixed Precision in FPGA Design for CNN-Based Object Detectors," in IEEE Transactions on Circuits and Systems for Video Technology, vol. 31, no. 6, pp. 2450-2464, June 2021, </w:t>
      </w:r>
      <w:proofErr w:type="spellStart"/>
      <w:r w:rsidRPr="005D3882">
        <w:rPr>
          <w:rFonts w:ascii="Times New Roman" w:hAnsi="Times New Roman" w:cs="Times New Roman"/>
        </w:rPr>
        <w:t>doi</w:t>
      </w:r>
      <w:proofErr w:type="spellEnd"/>
      <w:r w:rsidRPr="005D3882">
        <w:rPr>
          <w:rFonts w:ascii="Times New Roman" w:hAnsi="Times New Roman" w:cs="Times New Roman"/>
        </w:rPr>
        <w:t xml:space="preserve">: 10.1109/TCSVT.2020.3020569. </w:t>
      </w:r>
    </w:p>
    <w:p w14:paraId="253C1935" w14:textId="77777777" w:rsidR="00546AE4" w:rsidRDefault="00546AE4" w:rsidP="00546AE4">
      <w:pPr>
        <w:pStyle w:val="NormalWeb"/>
        <w:numPr>
          <w:ilvl w:val="0"/>
          <w:numId w:val="21"/>
        </w:numPr>
        <w:rPr>
          <w:sz w:val="22"/>
          <w:szCs w:val="22"/>
        </w:rPr>
      </w:pPr>
      <w:r w:rsidRPr="005D3882">
        <w:rPr>
          <w:sz w:val="22"/>
          <w:szCs w:val="22"/>
        </w:rPr>
        <w:t xml:space="preserve">S. </w:t>
      </w:r>
      <w:proofErr w:type="spellStart"/>
      <w:r w:rsidRPr="005D3882">
        <w:rPr>
          <w:sz w:val="22"/>
          <w:szCs w:val="22"/>
        </w:rPr>
        <w:t>Sorayaasa</w:t>
      </w:r>
      <w:proofErr w:type="spellEnd"/>
      <w:r w:rsidRPr="005D3882">
        <w:rPr>
          <w:sz w:val="22"/>
          <w:szCs w:val="22"/>
        </w:rPr>
        <w:t xml:space="preserve">, “Different Implementation Methods of TANH on FPGAs For Neural Networks Application,” thesis, 2022 </w:t>
      </w:r>
    </w:p>
    <w:p w14:paraId="7F1B10FF" w14:textId="290843CC" w:rsidR="009C3D3E" w:rsidRPr="009C3D3E" w:rsidRDefault="009C3D3E" w:rsidP="009C3D3E">
      <w:pPr>
        <w:pStyle w:val="NormalWeb"/>
        <w:numPr>
          <w:ilvl w:val="0"/>
          <w:numId w:val="21"/>
        </w:numPr>
        <w:rPr>
          <w:sz w:val="22"/>
          <w:szCs w:val="22"/>
        </w:rPr>
      </w:pPr>
      <w:r w:rsidRPr="009C3D3E">
        <w:rPr>
          <w:sz w:val="22"/>
          <w:szCs w:val="22"/>
        </w:rPr>
        <w:t xml:space="preserve">A. Yan, R. Cheng, and S. J. Wilton, “On the sensitivity of FPGA architectural conclusions to experimental assumptions, tools, and Techniques,” </w:t>
      </w:r>
      <w:r w:rsidRPr="009C3D3E">
        <w:rPr>
          <w:i/>
          <w:iCs/>
          <w:sz w:val="22"/>
          <w:szCs w:val="22"/>
        </w:rPr>
        <w:t xml:space="preserve">Proceedings of the 2002 ACM/SIGDA tenth international symposium on Field-programmable gate </w:t>
      </w:r>
      <w:proofErr w:type="gramStart"/>
      <w:r w:rsidRPr="009C3D3E">
        <w:rPr>
          <w:i/>
          <w:iCs/>
          <w:sz w:val="22"/>
          <w:szCs w:val="22"/>
        </w:rPr>
        <w:t>arrays  -</w:t>
      </w:r>
      <w:proofErr w:type="gramEnd"/>
      <w:r w:rsidRPr="009C3D3E">
        <w:rPr>
          <w:i/>
          <w:iCs/>
          <w:sz w:val="22"/>
          <w:szCs w:val="22"/>
        </w:rPr>
        <w:t xml:space="preserve"> FPGA ’02</w:t>
      </w:r>
      <w:r w:rsidRPr="009C3D3E">
        <w:rPr>
          <w:sz w:val="22"/>
          <w:szCs w:val="22"/>
        </w:rPr>
        <w:t xml:space="preserve">, 2002. doi:10.1145/503070.503071 </w:t>
      </w:r>
    </w:p>
    <w:p w14:paraId="31F12F3A" w14:textId="77777777" w:rsidR="00546AE4" w:rsidRPr="005D3882" w:rsidRDefault="00546AE4" w:rsidP="00546AE4">
      <w:pPr>
        <w:rPr>
          <w:rFonts w:ascii="Times New Roman" w:hAnsi="Times New Roman" w:cs="Times New Roman"/>
        </w:rPr>
      </w:pPr>
    </w:p>
    <w:sectPr w:rsidR="00546AE4" w:rsidRPr="005D388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7"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9"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1"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5"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3"/>
  </w:num>
  <w:num w:numId="2" w16cid:durableId="2086294796">
    <w:abstractNumId w:val="44"/>
  </w:num>
  <w:num w:numId="3" w16cid:durableId="713845778">
    <w:abstractNumId w:val="36"/>
  </w:num>
  <w:num w:numId="4" w16cid:durableId="1260406735">
    <w:abstractNumId w:val="22"/>
  </w:num>
  <w:num w:numId="5" w16cid:durableId="833840894">
    <w:abstractNumId w:val="15"/>
  </w:num>
  <w:num w:numId="6" w16cid:durableId="1686513075">
    <w:abstractNumId w:val="43"/>
  </w:num>
  <w:num w:numId="7" w16cid:durableId="1104569422">
    <w:abstractNumId w:val="12"/>
  </w:num>
  <w:num w:numId="8" w16cid:durableId="44304900">
    <w:abstractNumId w:val="2"/>
  </w:num>
  <w:num w:numId="9" w16cid:durableId="293606890">
    <w:abstractNumId w:val="26"/>
  </w:num>
  <w:num w:numId="10" w16cid:durableId="438179344">
    <w:abstractNumId w:val="38"/>
  </w:num>
  <w:num w:numId="11" w16cid:durableId="2082825515">
    <w:abstractNumId w:val="16"/>
  </w:num>
  <w:num w:numId="12" w16cid:durableId="1897857220">
    <w:abstractNumId w:val="31"/>
  </w:num>
  <w:num w:numId="13" w16cid:durableId="1254974063">
    <w:abstractNumId w:val="39"/>
  </w:num>
  <w:num w:numId="14" w16cid:durableId="1059404702">
    <w:abstractNumId w:val="1"/>
  </w:num>
  <w:num w:numId="15" w16cid:durableId="1042242958">
    <w:abstractNumId w:val="37"/>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0"/>
  </w:num>
  <w:num w:numId="21" w16cid:durableId="561523921">
    <w:abstractNumId w:val="11"/>
  </w:num>
  <w:num w:numId="22" w16cid:durableId="1979678144">
    <w:abstractNumId w:val="23"/>
  </w:num>
  <w:num w:numId="23" w16cid:durableId="1893271418">
    <w:abstractNumId w:val="45"/>
  </w:num>
  <w:num w:numId="24" w16cid:durableId="552617324">
    <w:abstractNumId w:val="7"/>
  </w:num>
  <w:num w:numId="25" w16cid:durableId="1753045673">
    <w:abstractNumId w:val="41"/>
  </w:num>
  <w:num w:numId="26" w16cid:durableId="902643265">
    <w:abstractNumId w:val="25"/>
  </w:num>
  <w:num w:numId="27" w16cid:durableId="1224365394">
    <w:abstractNumId w:val="14"/>
  </w:num>
  <w:num w:numId="28" w16cid:durableId="920062086">
    <w:abstractNumId w:val="42"/>
  </w:num>
  <w:num w:numId="29" w16cid:durableId="127474790">
    <w:abstractNumId w:val="24"/>
  </w:num>
  <w:num w:numId="30" w16cid:durableId="461389659">
    <w:abstractNumId w:val="17"/>
  </w:num>
  <w:num w:numId="31" w16cid:durableId="979115722">
    <w:abstractNumId w:val="21"/>
  </w:num>
  <w:num w:numId="32" w16cid:durableId="1674262615">
    <w:abstractNumId w:val="35"/>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2"/>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55634"/>
    <w:rsid w:val="00074B1B"/>
    <w:rsid w:val="000D2894"/>
    <w:rsid w:val="00172D4E"/>
    <w:rsid w:val="002712B3"/>
    <w:rsid w:val="002841C3"/>
    <w:rsid w:val="002A4B56"/>
    <w:rsid w:val="003A15DA"/>
    <w:rsid w:val="003D4426"/>
    <w:rsid w:val="004D4E50"/>
    <w:rsid w:val="004D70F1"/>
    <w:rsid w:val="00521094"/>
    <w:rsid w:val="00525BAE"/>
    <w:rsid w:val="00546AE4"/>
    <w:rsid w:val="005C2B5B"/>
    <w:rsid w:val="005D3882"/>
    <w:rsid w:val="00624F41"/>
    <w:rsid w:val="00654594"/>
    <w:rsid w:val="00674735"/>
    <w:rsid w:val="00694259"/>
    <w:rsid w:val="006A2D7B"/>
    <w:rsid w:val="00733979"/>
    <w:rsid w:val="00761666"/>
    <w:rsid w:val="00816165"/>
    <w:rsid w:val="00827013"/>
    <w:rsid w:val="00955C60"/>
    <w:rsid w:val="009661A7"/>
    <w:rsid w:val="009C2F6F"/>
    <w:rsid w:val="009C3D3E"/>
    <w:rsid w:val="00A62F31"/>
    <w:rsid w:val="00A632EC"/>
    <w:rsid w:val="00A9376A"/>
    <w:rsid w:val="00AD3C49"/>
    <w:rsid w:val="00BC0A93"/>
    <w:rsid w:val="00C0643D"/>
    <w:rsid w:val="00CC03C6"/>
    <w:rsid w:val="00CD49C1"/>
    <w:rsid w:val="00D03B92"/>
    <w:rsid w:val="00E30C09"/>
    <w:rsid w:val="00E9642D"/>
    <w:rsid w:val="00ED0EB6"/>
    <w:rsid w:val="00F044EB"/>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35</Pages>
  <Words>10129</Words>
  <Characters>57741</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20</cp:revision>
  <dcterms:created xsi:type="dcterms:W3CDTF">2025-11-24T03:51:00Z</dcterms:created>
  <dcterms:modified xsi:type="dcterms:W3CDTF">2025-11-25T17:50:00Z</dcterms:modified>
</cp:coreProperties>
</file>