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steps/API method(s) would I use to create opportunities using the API?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get more API calls?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run an API method I’ve written in PHP?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Error code troubleshooting. For these questions assume my API Keys and Headers are configured correctly.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Method JSON: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 xml:space="preserve">"method":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"getLeads"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"params"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ab/>
              <w:tab/>
              <w:t xml:space="preserve">"where":{</w:t>
              <w:br w:type="textWrapping"/>
              <w:tab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597336245251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Error Message: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"result": null,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"code": 102,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"message": "Header missing request ID",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"data": []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"id": null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Method JSON: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 xml:space="preserve">"method":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"createLeads"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"params":{</w:t>
              <w:br w:type="textWrapping"/>
              <w:tab/>
              <w:tab/>
              <w:t xml:space="preserve">"objects":{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"emailAddress":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"test1@test.com"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  <w:tab/>
              <w:t xml:space="preserve">"firstName":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  <w:tab/>
              <w:t xml:space="preserve">"lastName":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 xml:space="preserve">},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"emailAddress":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"test2@test.com"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  <w:tab/>
              <w:t xml:space="preserve">"firstName":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ab/>
              <w:tab/>
              <w:t xml:space="preserve">"lastName":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Error Message:</w:t>
              <w:br w:type="textWrapping"/>
              <w:t xml:space="preserve">{</w:t>
              <w:br w:type="textWrapping"/>
              <w:t xml:space="preserve">    "result":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"error": {</w:t>
              <w:br w:type="textWrapping"/>
              <w:t xml:space="preserve">        "code":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"message":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"Header missing request 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"data": []</w:t>
              <w:br w:type="textWrapping"/>
              <w:t xml:space="preserve">    },</w:t>
              <w:br w:type="textWrapping"/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5) What will this method return?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 xml:space="preserve">"method":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"getFields"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"params":{</w:t>
              <w:br w:type="textWrapping"/>
              <w:tab/>
              <w:tab/>
              <w:t xml:space="preserve">"where":{</w:t>
              <w:br w:type="textWrapping"/>
              <w:tab/>
              <w:tab/>
              <w:tab/>
              <w:t xml:space="preserve">"isCustom":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6) What are the 3 ecommerce platforms we have documentation to integrate with?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7) What has to happen for shopping cart abandonment to be triggered?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8) Can I do automations based off purchase history?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9) What else is required for shopping cart code to run other than the shopping cart code itself?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10) Below is the code being sent to SharpSpring as part of my shopping cart integration, but transactions are not being recorded. Why?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_ss.push([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'_setTransaction'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'transactionID'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'1234'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'storeName'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'*** Acme Test Co. ***'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'28.38'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'1.29'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'Smith'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'emailAddress'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'john.smith@gmail.com'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}]);</w:t>
              <w:br w:type="textWrapping"/>
              <w:br w:type="textWrapping"/>
              <w:t xml:space="preserve">    _ss.push([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'_addTransactionItem'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'transactionID'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'1234'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'itemCode'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'DD44'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'productName'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'T-Shirt'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'category'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'Olive Medium'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'11.99'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'productURL'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'https://yourcompany.com/olivemedium/tshirt'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'imagePath'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'https://yourcompany.com/olivemedium/tshirt.png'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}]);</w:t>
              <w:br w:type="textWrapping"/>
              <w:br w:type="textWrapping"/>
              <w:t xml:space="preserve">    _ss.push([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'_completeTransaction'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'transactionID'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'1234'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