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52DA2" w14:textId="77777777" w:rsidR="00105973" w:rsidRPr="008E1A3F" w:rsidRDefault="009245A8">
      <w:pPr>
        <w:rPr>
          <w:rFonts w:asciiTheme="majorHAnsi" w:hAnsiTheme="majorHAnsi"/>
          <w:sz w:val="22"/>
          <w:szCs w:val="22"/>
        </w:rPr>
      </w:pPr>
      <w:r>
        <w:rPr>
          <w:rFonts w:asciiTheme="majorHAnsi" w:hAnsiTheme="majorHAnsi"/>
          <w:noProof/>
          <w:sz w:val="22"/>
          <w:szCs w:val="22"/>
        </w:rPr>
        <mc:AlternateContent>
          <mc:Choice Requires="wps">
            <w:drawing>
              <wp:anchor distT="0" distB="0" distL="114300" distR="114300" simplePos="0" relativeHeight="251657728" behindDoc="0" locked="1" layoutInCell="1" allowOverlap="0" wp14:anchorId="0D252E54" wp14:editId="0D252E55">
                <wp:simplePos x="0" y="0"/>
                <wp:positionH relativeFrom="column">
                  <wp:posOffset>906145</wp:posOffset>
                </wp:positionH>
                <wp:positionV relativeFrom="margin">
                  <wp:posOffset>227330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8E2FC1" w:rsidRPr="00200105" w:rsidRDefault="00200105" w:rsidP="009A7F57">
                            <w:pPr>
                              <w:pStyle w:val="Geenafstand"/>
                              <w:jc w:val="right"/>
                              <w:rPr>
                                <w:b/>
                                <w:sz w:val="40"/>
                                <w:szCs w:val="40"/>
                              </w:rPr>
                            </w:pPr>
                            <w:r>
                              <w:rPr>
                                <w:b/>
                                <w:sz w:val="40"/>
                                <w:szCs w:val="40"/>
                              </w:rPr>
                              <w:t>Programma van eisen en wensen</w:t>
                            </w:r>
                          </w:p>
                          <w:p w14:paraId="0D252E67" w14:textId="53F9C41B" w:rsidR="008E2FC1" w:rsidRPr="00200105" w:rsidRDefault="00200105" w:rsidP="009A7F57">
                            <w:pPr>
                              <w:pStyle w:val="Geenafstand"/>
                              <w:jc w:val="right"/>
                              <w:rPr>
                                <w:sz w:val="24"/>
                              </w:rPr>
                            </w:pPr>
                            <w:r>
                              <w:rPr>
                                <w:sz w:val="24"/>
                              </w:rPr>
                              <w:t>Pakketselectie</w:t>
                            </w:r>
                            <w:r w:rsidR="00E56336">
                              <w:rPr>
                                <w:sz w:val="24"/>
                              </w:rPr>
                              <w:t xml:space="preserve"> Videoportaal Webshop NerdyGadgets</w:t>
                            </w:r>
                            <w:r>
                              <w:rPr>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71.35pt;margin-top:17.9pt;width:419.95pt;height:9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TMBwIAAPEDAAAOAAAAZHJzL2Uyb0RvYy54bWysU9uO0zAQfUfiHyy/0zSl2YWo6Wrpqghp&#10;uUi7fIDjOImF4zFjt8ny9YydbinwhvCD5fGMz8w5M97cTINhR4Veg614vlhypqyERtuu4l8f96/e&#10;cOaDsI0wYFXFn5TnN9uXLzajK9UKejCNQkYg1pejq3gfgiuzzMteDcIvwClLzhZwEIFM7LIGxUjo&#10;g8lWy+VVNgI2DkEq7+n2bnbybcJvWyXD57b1KjBTcaotpB3TXsc9225E2aFwvZanMsQ/VDEIbSnp&#10;GepOBMEOqP+CGrRE8NCGhYQhg7bVUiUOxCZf/sHmoRdOJS4kjndnmfz/g5Wfjl+Q6abi1CgrBmrR&#10;o5oCewcTy6+jPKPzJUU9OIoLE91TmxNV7+5BfvPMwq4XtlO3iDD2SjRUXh5fZhdPZxwfQerxIzSU&#10;RxwCJKCpxSFqR2owQqc2PZ1bE2uRdFm8pnVVcCbJl+dFviqKlEOUz88d+vBewcDioeJIvU/w4njv&#10;QyxHlM8hMZsHo5u9NiYZ2NU7g+woaE72aZ3QfwszNgZbiM9mxHiTeEZqM8kw1dNJtxqaJ2KMMM8d&#10;/RM69IA/OBtp5iruvx8EKs7MB0uqvc3X6zikyVgX1ysy8NJTX3qElQRV8cDZfNyFebAPDnXXU6a5&#10;TxZuSelWJw1iS+aqTnXTXCVpTn8gDu6lnaJ+/dTtTwAAAP//AwBQSwMEFAAGAAgAAAAhAIgmYCHe&#10;AAAACgEAAA8AAABkcnMvZG93bnJldi54bWxMj9FOg0AQRd9N/IfNmPhi7AK20FKWRk00vrb2AwZ2&#10;C6TsLGG3hf6945M+3szJnXOL3Wx7cTWj7xwpiBcRCEO10x01Co7fH89rED4gaewdGQU342FX3t8V&#10;mGs30d5cD6ERXEI+RwVtCEMupa9bY9Ev3GCIbyc3Wgwcx0bqEScut71MoiiVFjviDy0O5r019flw&#10;sQpOX9PTajNVn+GY7ZfpG3ZZ5W5KPT7Mr1sQwczhD4ZffVaHkp0qdyHtRc95mWSMKnhZ8QQGNusk&#10;BVEpSOIsBlkW8v+E8gcAAP//AwBQSwECLQAUAAYACAAAACEAtoM4kv4AAADhAQAAEwAAAAAAAAAA&#10;AAAAAAAAAAAAW0NvbnRlbnRfVHlwZXNdLnhtbFBLAQItABQABgAIAAAAIQA4/SH/1gAAAJQBAAAL&#10;AAAAAAAAAAAAAAAAAC8BAABfcmVscy8ucmVsc1BLAQItABQABgAIAAAAIQDkACTMBwIAAPEDAAAO&#10;AAAAAAAAAAAAAAAAAC4CAABkcnMvZTJvRG9jLnhtbFBLAQItABQABgAIAAAAIQCIJmAh3gAAAAoB&#10;AAAPAAAAAAAAAAAAAAAAAGEEAABkcnMvZG93bnJldi54bWxQSwUGAAAAAAQABADzAAAAbAUAAAAA&#10;" o:allowoverlap="f" stroked="f">
                <v:textbox>
                  <w:txbxContent>
                    <w:p w14:paraId="0D252E66" w14:textId="77777777" w:rsidR="008E2FC1" w:rsidRPr="00200105" w:rsidRDefault="00200105" w:rsidP="009A7F57">
                      <w:pPr>
                        <w:pStyle w:val="Geenafstand"/>
                        <w:jc w:val="right"/>
                        <w:rPr>
                          <w:b/>
                          <w:sz w:val="40"/>
                          <w:szCs w:val="40"/>
                        </w:rPr>
                      </w:pPr>
                      <w:r>
                        <w:rPr>
                          <w:b/>
                          <w:sz w:val="40"/>
                          <w:szCs w:val="40"/>
                        </w:rPr>
                        <w:t>Programma van eisen en wensen</w:t>
                      </w:r>
                    </w:p>
                    <w:p w14:paraId="0D252E67" w14:textId="53F9C41B" w:rsidR="008E2FC1" w:rsidRPr="00200105" w:rsidRDefault="00200105" w:rsidP="009A7F57">
                      <w:pPr>
                        <w:pStyle w:val="Geenafstand"/>
                        <w:jc w:val="right"/>
                        <w:rPr>
                          <w:sz w:val="24"/>
                        </w:rPr>
                      </w:pPr>
                      <w:r>
                        <w:rPr>
                          <w:sz w:val="24"/>
                        </w:rPr>
                        <w:t>Pakketselectie</w:t>
                      </w:r>
                      <w:r w:rsidR="00E56336">
                        <w:rPr>
                          <w:sz w:val="24"/>
                        </w:rPr>
                        <w:t xml:space="preserve"> Videoportaal Webshop NerdyGadgets</w:t>
                      </w:r>
                      <w:r>
                        <w:rPr>
                          <w:sz w:val="24"/>
                        </w:rPr>
                        <w:t xml:space="preserve"> </w:t>
                      </w:r>
                    </w:p>
                  </w:txbxContent>
                </v:textbox>
                <w10:wrap type="square" anchory="margin"/>
                <w10:anchorlock/>
              </v:shape>
            </w:pict>
          </mc:Fallback>
        </mc:AlternateContent>
      </w:r>
    </w:p>
    <w:p w14:paraId="0D252DA3" w14:textId="77777777" w:rsidR="00105973" w:rsidRPr="008E1A3F" w:rsidRDefault="00105973">
      <w:pPr>
        <w:rPr>
          <w:rFonts w:asciiTheme="majorHAnsi" w:hAnsiTheme="majorHAnsi"/>
          <w:sz w:val="22"/>
          <w:szCs w:val="22"/>
        </w:rPr>
        <w:sectPr w:rsidR="00105973" w:rsidRPr="008E1A3F">
          <w:footnotePr>
            <w:pos w:val="beneathText"/>
          </w:footnotePr>
          <w:pgSz w:w="11907" w:h="16840" w:code="9"/>
          <w:pgMar w:top="13892" w:right="1701" w:bottom="851" w:left="1616" w:header="1332" w:footer="340" w:gutter="0"/>
          <w:paperSrc w:first="1" w:other="1"/>
          <w:cols w:space="708"/>
          <w:docGrid w:linePitch="360"/>
        </w:sectPr>
      </w:pP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rsidRPr="00200105" w14:paraId="0D252DA7" w14:textId="77777777">
        <w:tc>
          <w:tcPr>
            <w:tcW w:w="2138" w:type="dxa"/>
          </w:tcPr>
          <w:p w14:paraId="0D252DA4" w14:textId="77777777" w:rsidR="00105973" w:rsidRPr="008E1A3F" w:rsidRDefault="00105973">
            <w:pPr>
              <w:pStyle w:val="Referentie"/>
              <w:framePr w:wrap="notBeside"/>
              <w:rPr>
                <w:rFonts w:asciiTheme="majorHAnsi" w:hAnsiTheme="majorHAnsi"/>
                <w:color w:val="000000"/>
                <w:sz w:val="22"/>
                <w:szCs w:val="22"/>
                <w:lang w:val="en-US"/>
              </w:rPr>
            </w:pPr>
            <w:proofErr w:type="spellStart"/>
            <w:r w:rsidRPr="008E1A3F">
              <w:rPr>
                <w:rFonts w:asciiTheme="majorHAnsi" w:hAnsiTheme="majorHAnsi"/>
                <w:color w:val="000000"/>
                <w:sz w:val="22"/>
                <w:szCs w:val="22"/>
                <w:lang w:val="en-US"/>
              </w:rPr>
              <w:lastRenderedPageBreak/>
              <w:t>Titel</w:t>
            </w:r>
            <w:proofErr w:type="spellEnd"/>
          </w:p>
        </w:tc>
        <w:tc>
          <w:tcPr>
            <w:tcW w:w="296" w:type="dxa"/>
          </w:tcPr>
          <w:p w14:paraId="0D252DA5"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lang w:val="en-US"/>
              </w:rPr>
            </w:pPr>
            <w:r w:rsidRPr="008E1A3F">
              <w:rPr>
                <w:rFonts w:asciiTheme="majorHAnsi" w:hAnsiTheme="majorHAnsi"/>
                <w:color w:val="000000"/>
                <w:sz w:val="22"/>
                <w:szCs w:val="22"/>
                <w:lang w:val="en-US"/>
              </w:rPr>
              <w:t>:</w:t>
            </w:r>
          </w:p>
        </w:tc>
        <w:tc>
          <w:tcPr>
            <w:tcW w:w="5090" w:type="dxa"/>
          </w:tcPr>
          <w:p w14:paraId="0D252DA6" w14:textId="77777777" w:rsidR="00105973" w:rsidRPr="00200105" w:rsidRDefault="00200105" w:rsidP="002D62D9">
            <w:pPr>
              <w:pStyle w:val="Referentie2"/>
              <w:framePr w:wrap="notBeside"/>
              <w:rPr>
                <w:rFonts w:asciiTheme="majorHAnsi" w:hAnsiTheme="majorHAnsi"/>
                <w:color w:val="000000"/>
                <w:sz w:val="22"/>
                <w:szCs w:val="22"/>
              </w:rPr>
            </w:pPr>
            <w:r>
              <w:rPr>
                <w:rFonts w:asciiTheme="majorHAnsi" w:hAnsiTheme="majorHAnsi"/>
                <w:sz w:val="22"/>
                <w:szCs w:val="22"/>
              </w:rPr>
              <w:t>Programma van eisen en wensen</w:t>
            </w:r>
          </w:p>
        </w:tc>
      </w:tr>
      <w:tr w:rsidR="00105973" w:rsidRPr="008E1A3F" w14:paraId="0D252DAB" w14:textId="77777777">
        <w:tc>
          <w:tcPr>
            <w:tcW w:w="2138" w:type="dxa"/>
          </w:tcPr>
          <w:p w14:paraId="0D252DA8"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Datum</w:t>
            </w:r>
          </w:p>
        </w:tc>
        <w:tc>
          <w:tcPr>
            <w:tcW w:w="296" w:type="dxa"/>
          </w:tcPr>
          <w:p w14:paraId="0D252DA9"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A" w14:textId="45CBF60C" w:rsidR="00105973" w:rsidRPr="008E1A3F" w:rsidRDefault="00805E43" w:rsidP="00E56336">
            <w:pPr>
              <w:pStyle w:val="Referentie2"/>
              <w:framePr w:wrap="notBeside"/>
              <w:rPr>
                <w:rFonts w:asciiTheme="majorHAnsi" w:hAnsiTheme="majorHAnsi"/>
                <w:color w:val="000000"/>
                <w:sz w:val="22"/>
                <w:szCs w:val="22"/>
              </w:rPr>
            </w:pPr>
            <w:r>
              <w:rPr>
                <w:rFonts w:asciiTheme="majorHAnsi" w:hAnsiTheme="majorHAnsi"/>
                <w:sz w:val="22"/>
                <w:szCs w:val="22"/>
              </w:rPr>
              <w:t>17</w:t>
            </w:r>
            <w:r w:rsidR="00200105">
              <w:rPr>
                <w:rFonts w:asciiTheme="majorHAnsi" w:hAnsiTheme="majorHAnsi"/>
                <w:sz w:val="22"/>
                <w:szCs w:val="22"/>
              </w:rPr>
              <w:t xml:space="preserve"> </w:t>
            </w:r>
            <w:r w:rsidR="00E56336">
              <w:rPr>
                <w:rFonts w:asciiTheme="majorHAnsi" w:hAnsiTheme="majorHAnsi"/>
                <w:sz w:val="22"/>
                <w:szCs w:val="22"/>
              </w:rPr>
              <w:t>november</w:t>
            </w:r>
            <w:r w:rsidR="00E82302">
              <w:rPr>
                <w:rFonts w:asciiTheme="majorHAnsi" w:hAnsiTheme="majorHAnsi"/>
                <w:sz w:val="22"/>
                <w:szCs w:val="22"/>
              </w:rPr>
              <w:t xml:space="preserve"> 20</w:t>
            </w:r>
            <w:r w:rsidR="00E56336">
              <w:rPr>
                <w:rFonts w:asciiTheme="majorHAnsi" w:hAnsiTheme="majorHAnsi"/>
                <w:sz w:val="22"/>
                <w:szCs w:val="22"/>
              </w:rPr>
              <w:t>20</w:t>
            </w:r>
          </w:p>
        </w:tc>
      </w:tr>
      <w:tr w:rsidR="00105973" w:rsidRPr="008E1A3F" w14:paraId="0D252DAF" w14:textId="77777777">
        <w:tc>
          <w:tcPr>
            <w:tcW w:w="2138" w:type="dxa"/>
          </w:tcPr>
          <w:p w14:paraId="0D252DAC"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Versie</w:t>
            </w:r>
          </w:p>
        </w:tc>
        <w:tc>
          <w:tcPr>
            <w:tcW w:w="296" w:type="dxa"/>
          </w:tcPr>
          <w:p w14:paraId="0D252DAD"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E" w14:textId="070F32BD" w:rsidR="00105973" w:rsidRPr="008E1A3F" w:rsidRDefault="00E82302">
            <w:pPr>
              <w:pStyle w:val="Referentie2"/>
              <w:framePr w:wrap="notBeside"/>
              <w:rPr>
                <w:rFonts w:asciiTheme="majorHAnsi" w:hAnsiTheme="majorHAnsi"/>
                <w:color w:val="000000"/>
                <w:sz w:val="22"/>
                <w:szCs w:val="22"/>
              </w:rPr>
            </w:pPr>
            <w:r>
              <w:rPr>
                <w:rFonts w:asciiTheme="majorHAnsi" w:hAnsiTheme="majorHAnsi"/>
                <w:sz w:val="22"/>
                <w:szCs w:val="22"/>
              </w:rPr>
              <w:t>0.</w:t>
            </w:r>
            <w:r w:rsidR="00805E43">
              <w:rPr>
                <w:rFonts w:asciiTheme="majorHAnsi" w:hAnsiTheme="majorHAnsi"/>
                <w:sz w:val="22"/>
                <w:szCs w:val="22"/>
              </w:rPr>
              <w:t>2</w:t>
            </w:r>
          </w:p>
        </w:tc>
      </w:tr>
      <w:tr w:rsidR="00105973" w:rsidRPr="008E1A3F" w14:paraId="0D252DB3" w14:textId="77777777">
        <w:tc>
          <w:tcPr>
            <w:tcW w:w="2138" w:type="dxa"/>
          </w:tcPr>
          <w:p w14:paraId="0D252DB0" w14:textId="77777777" w:rsidR="00105973" w:rsidRPr="008E1A3F" w:rsidRDefault="0001287F">
            <w:pPr>
              <w:pStyle w:val="Referentie"/>
              <w:framePr w:wrap="notBeside"/>
              <w:rPr>
                <w:rFonts w:asciiTheme="majorHAnsi" w:hAnsiTheme="majorHAnsi"/>
                <w:color w:val="000000"/>
                <w:sz w:val="22"/>
                <w:szCs w:val="22"/>
              </w:rPr>
            </w:pPr>
            <w:r>
              <w:rPr>
                <w:rFonts w:asciiTheme="majorHAnsi" w:hAnsiTheme="majorHAnsi"/>
                <w:color w:val="000000"/>
                <w:sz w:val="22"/>
                <w:szCs w:val="22"/>
              </w:rPr>
              <w:t>Opsteller</w:t>
            </w:r>
          </w:p>
        </w:tc>
        <w:tc>
          <w:tcPr>
            <w:tcW w:w="296" w:type="dxa"/>
          </w:tcPr>
          <w:p w14:paraId="0D252DB1"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B2" w14:textId="15DA5B7C" w:rsidR="00105973" w:rsidRPr="008E1A3F" w:rsidRDefault="00805E43">
            <w:pPr>
              <w:pStyle w:val="Referentie2"/>
              <w:framePr w:wrap="notBeside"/>
              <w:rPr>
                <w:rFonts w:asciiTheme="majorHAnsi" w:hAnsiTheme="majorHAnsi"/>
                <w:color w:val="000000"/>
                <w:sz w:val="22"/>
                <w:szCs w:val="22"/>
              </w:rPr>
            </w:pPr>
            <w:r>
              <w:rPr>
                <w:rFonts w:asciiTheme="majorHAnsi" w:hAnsiTheme="majorHAnsi"/>
                <w:color w:val="000000"/>
                <w:sz w:val="22"/>
                <w:szCs w:val="22"/>
              </w:rPr>
              <w:t>ICTm1n4</w:t>
            </w:r>
          </w:p>
        </w:tc>
      </w:tr>
    </w:tbl>
    <w:p w14:paraId="0D252DB5" w14:textId="77777777" w:rsidR="00105973" w:rsidRPr="008E1A3F" w:rsidRDefault="00105973">
      <w:pPr>
        <w:rPr>
          <w:rFonts w:asciiTheme="majorHAnsi" w:hAnsiTheme="majorHAnsi"/>
          <w:color w:val="000000"/>
          <w:sz w:val="22"/>
          <w:szCs w:val="22"/>
          <w:lang w:val="en-US"/>
        </w:rPr>
        <w:sectPr w:rsidR="00105973" w:rsidRPr="008E1A3F">
          <w:headerReference w:type="default" r:id="rId11"/>
          <w:footerReference w:type="default" r:id="rId12"/>
          <w:footnotePr>
            <w:pos w:val="beneathText"/>
          </w:footnotePr>
          <w:pgSz w:w="11907" w:h="16840" w:code="9"/>
          <w:pgMar w:top="3204" w:right="1701" w:bottom="1985" w:left="1616" w:header="1332" w:footer="340" w:gutter="0"/>
          <w:paperSrc w:first="1" w:other="1"/>
          <w:cols w:space="708"/>
          <w:docGrid w:linePitch="360"/>
        </w:sectPr>
      </w:pPr>
    </w:p>
    <w:p w14:paraId="0D252DB6" w14:textId="77777777" w:rsidR="00105973" w:rsidRPr="009A7F57" w:rsidRDefault="00105973">
      <w:pPr>
        <w:pStyle w:val="Inhoudsopgave"/>
        <w:rPr>
          <w:rFonts w:asciiTheme="majorHAnsi" w:hAnsiTheme="majorHAnsi"/>
          <w:color w:val="000000"/>
          <w:szCs w:val="28"/>
        </w:rPr>
      </w:pPr>
      <w:r w:rsidRPr="009A7F57">
        <w:rPr>
          <w:rFonts w:asciiTheme="majorHAnsi" w:hAnsiTheme="majorHAnsi"/>
          <w:color w:val="000000"/>
          <w:szCs w:val="28"/>
        </w:rPr>
        <w:lastRenderedPageBreak/>
        <w:t>Inhoudsopgave</w:t>
      </w:r>
    </w:p>
    <w:sdt>
      <w:sdtPr>
        <w:rPr>
          <w:rFonts w:ascii="Verdana" w:eastAsia="Times New Roman" w:hAnsi="Verdana" w:cs="Times New Roman"/>
          <w:b w:val="0"/>
          <w:bCs w:val="0"/>
          <w:color w:val="auto"/>
          <w:sz w:val="18"/>
          <w:szCs w:val="24"/>
        </w:rPr>
        <w:id w:val="1526750067"/>
        <w:docPartObj>
          <w:docPartGallery w:val="Table of Contents"/>
          <w:docPartUnique/>
        </w:docPartObj>
      </w:sdtPr>
      <w:sdtEndPr/>
      <w:sdtContent>
        <w:p w14:paraId="0D252DB7" w14:textId="77777777" w:rsidR="009A7F57" w:rsidRDefault="009A7F57">
          <w:pPr>
            <w:pStyle w:val="Kopvaninhoudsopgave"/>
          </w:pPr>
        </w:p>
        <w:p w14:paraId="19A40C59" w14:textId="77777777" w:rsidR="00E56336" w:rsidRDefault="009A7F57">
          <w:pPr>
            <w:pStyle w:val="Inhopg1"/>
            <w:rPr>
              <w:rFonts w:asciiTheme="minorHAnsi" w:eastAsiaTheme="minorEastAsia" w:hAnsiTheme="minorHAnsi" w:cstheme="minorBidi"/>
              <w:caps w:val="0"/>
              <w:sz w:val="22"/>
              <w:szCs w:val="22"/>
            </w:rPr>
          </w:pPr>
          <w:r>
            <w:fldChar w:fldCharType="begin"/>
          </w:r>
          <w:r>
            <w:instrText xml:space="preserve"> TOC \o "1-3" \h \z \u </w:instrText>
          </w:r>
          <w:r>
            <w:fldChar w:fldCharType="separate"/>
          </w:r>
          <w:hyperlink w:anchor="_Toc55564060" w:history="1">
            <w:r w:rsidR="00E56336" w:rsidRPr="00B543D6">
              <w:rPr>
                <w:rStyle w:val="Hyperlink"/>
              </w:rPr>
              <w:t>1</w:t>
            </w:r>
            <w:r w:rsidR="00E56336">
              <w:rPr>
                <w:rFonts w:asciiTheme="minorHAnsi" w:eastAsiaTheme="minorEastAsia" w:hAnsiTheme="minorHAnsi" w:cstheme="minorBidi"/>
                <w:caps w:val="0"/>
                <w:sz w:val="22"/>
                <w:szCs w:val="22"/>
              </w:rPr>
              <w:tab/>
            </w:r>
            <w:r w:rsidR="00E56336" w:rsidRPr="00B543D6">
              <w:rPr>
                <w:rStyle w:val="Hyperlink"/>
              </w:rPr>
              <w:t>Inleiding</w:t>
            </w:r>
            <w:r w:rsidR="00E56336">
              <w:rPr>
                <w:webHidden/>
              </w:rPr>
              <w:tab/>
            </w:r>
            <w:r w:rsidR="00E56336">
              <w:rPr>
                <w:webHidden/>
              </w:rPr>
              <w:fldChar w:fldCharType="begin"/>
            </w:r>
            <w:r w:rsidR="00E56336">
              <w:rPr>
                <w:webHidden/>
              </w:rPr>
              <w:instrText xml:space="preserve"> PAGEREF _Toc55564060 \h </w:instrText>
            </w:r>
            <w:r w:rsidR="00E56336">
              <w:rPr>
                <w:webHidden/>
              </w:rPr>
            </w:r>
            <w:r w:rsidR="00E56336">
              <w:rPr>
                <w:webHidden/>
              </w:rPr>
              <w:fldChar w:fldCharType="separate"/>
            </w:r>
            <w:r w:rsidR="00E56336">
              <w:rPr>
                <w:webHidden/>
              </w:rPr>
              <w:t>2</w:t>
            </w:r>
            <w:r w:rsidR="00E56336">
              <w:rPr>
                <w:webHidden/>
              </w:rPr>
              <w:fldChar w:fldCharType="end"/>
            </w:r>
          </w:hyperlink>
        </w:p>
        <w:p w14:paraId="457A7E3C" w14:textId="77777777" w:rsidR="00E56336" w:rsidRDefault="00BB3717">
          <w:pPr>
            <w:pStyle w:val="Inhopg1"/>
            <w:rPr>
              <w:rFonts w:asciiTheme="minorHAnsi" w:eastAsiaTheme="minorEastAsia" w:hAnsiTheme="minorHAnsi" w:cstheme="minorBidi"/>
              <w:caps w:val="0"/>
              <w:sz w:val="22"/>
              <w:szCs w:val="22"/>
            </w:rPr>
          </w:pPr>
          <w:hyperlink w:anchor="_Toc55564061" w:history="1">
            <w:r w:rsidR="00E56336" w:rsidRPr="00B543D6">
              <w:rPr>
                <w:rStyle w:val="Hyperlink"/>
                <w:rFonts w:eastAsia="MS Mincho"/>
              </w:rPr>
              <w:t>2</w:t>
            </w:r>
            <w:r w:rsidR="00E56336">
              <w:rPr>
                <w:rFonts w:asciiTheme="minorHAnsi" w:eastAsiaTheme="minorEastAsia" w:hAnsiTheme="minorHAnsi" w:cstheme="minorBidi"/>
                <w:caps w:val="0"/>
                <w:sz w:val="22"/>
                <w:szCs w:val="22"/>
              </w:rPr>
              <w:tab/>
            </w:r>
            <w:r w:rsidR="00E56336" w:rsidRPr="00B543D6">
              <w:rPr>
                <w:rStyle w:val="Hyperlink"/>
              </w:rPr>
              <w:t>Weging</w:t>
            </w:r>
            <w:r w:rsidR="00E56336">
              <w:rPr>
                <w:webHidden/>
              </w:rPr>
              <w:tab/>
            </w:r>
            <w:r w:rsidR="00E56336">
              <w:rPr>
                <w:webHidden/>
              </w:rPr>
              <w:fldChar w:fldCharType="begin"/>
            </w:r>
            <w:r w:rsidR="00E56336">
              <w:rPr>
                <w:webHidden/>
              </w:rPr>
              <w:instrText xml:space="preserve"> PAGEREF _Toc55564061 \h </w:instrText>
            </w:r>
            <w:r w:rsidR="00E56336">
              <w:rPr>
                <w:webHidden/>
              </w:rPr>
            </w:r>
            <w:r w:rsidR="00E56336">
              <w:rPr>
                <w:webHidden/>
              </w:rPr>
              <w:fldChar w:fldCharType="separate"/>
            </w:r>
            <w:r w:rsidR="00E56336">
              <w:rPr>
                <w:webHidden/>
              </w:rPr>
              <w:t>3</w:t>
            </w:r>
            <w:r w:rsidR="00E56336">
              <w:rPr>
                <w:webHidden/>
              </w:rPr>
              <w:fldChar w:fldCharType="end"/>
            </w:r>
          </w:hyperlink>
        </w:p>
        <w:p w14:paraId="07499DB7" w14:textId="77777777" w:rsidR="00E56336" w:rsidRDefault="00BB3717">
          <w:pPr>
            <w:pStyle w:val="Inhopg1"/>
            <w:rPr>
              <w:rFonts w:asciiTheme="minorHAnsi" w:eastAsiaTheme="minorEastAsia" w:hAnsiTheme="minorHAnsi" w:cstheme="minorBidi"/>
              <w:caps w:val="0"/>
              <w:sz w:val="22"/>
              <w:szCs w:val="22"/>
            </w:rPr>
          </w:pPr>
          <w:hyperlink w:anchor="_Toc55564062" w:history="1">
            <w:r w:rsidR="00E56336" w:rsidRPr="00B543D6">
              <w:rPr>
                <w:rStyle w:val="Hyperlink"/>
              </w:rPr>
              <w:t>3</w:t>
            </w:r>
            <w:r w:rsidR="00E56336">
              <w:rPr>
                <w:rFonts w:asciiTheme="minorHAnsi" w:eastAsiaTheme="minorEastAsia" w:hAnsiTheme="minorHAnsi" w:cstheme="minorBidi"/>
                <w:caps w:val="0"/>
                <w:sz w:val="22"/>
                <w:szCs w:val="22"/>
              </w:rPr>
              <w:tab/>
            </w:r>
            <w:r w:rsidR="00E56336" w:rsidRPr="00B543D6">
              <w:rPr>
                <w:rStyle w:val="Hyperlink"/>
              </w:rPr>
              <w:t>Toelichting programma van eisen en wensen</w:t>
            </w:r>
            <w:r w:rsidR="00E56336">
              <w:rPr>
                <w:webHidden/>
              </w:rPr>
              <w:tab/>
            </w:r>
            <w:r w:rsidR="00E56336">
              <w:rPr>
                <w:webHidden/>
              </w:rPr>
              <w:fldChar w:fldCharType="begin"/>
            </w:r>
            <w:r w:rsidR="00E56336">
              <w:rPr>
                <w:webHidden/>
              </w:rPr>
              <w:instrText xml:space="preserve"> PAGEREF _Toc55564062 \h </w:instrText>
            </w:r>
            <w:r w:rsidR="00E56336">
              <w:rPr>
                <w:webHidden/>
              </w:rPr>
            </w:r>
            <w:r w:rsidR="00E56336">
              <w:rPr>
                <w:webHidden/>
              </w:rPr>
              <w:fldChar w:fldCharType="separate"/>
            </w:r>
            <w:r w:rsidR="00E56336">
              <w:rPr>
                <w:webHidden/>
              </w:rPr>
              <w:t>4</w:t>
            </w:r>
            <w:r w:rsidR="00E56336">
              <w:rPr>
                <w:webHidden/>
              </w:rPr>
              <w:fldChar w:fldCharType="end"/>
            </w:r>
          </w:hyperlink>
        </w:p>
        <w:p w14:paraId="2E3427C2" w14:textId="77777777" w:rsidR="00E56336" w:rsidRDefault="00BB3717">
          <w:pPr>
            <w:pStyle w:val="Inhopg2"/>
            <w:rPr>
              <w:rFonts w:asciiTheme="minorHAnsi" w:eastAsiaTheme="minorEastAsia" w:hAnsiTheme="minorHAnsi" w:cstheme="minorBidi"/>
              <w:sz w:val="22"/>
              <w:szCs w:val="22"/>
            </w:rPr>
          </w:pPr>
          <w:hyperlink w:anchor="_Toc55564063" w:history="1">
            <w:r w:rsidR="00E56336" w:rsidRPr="00B543D6">
              <w:rPr>
                <w:rStyle w:val="Hyperlink"/>
                <w:lang w:val="en-US"/>
              </w:rPr>
              <w:t>3.1</w:t>
            </w:r>
            <w:r w:rsidR="00E56336">
              <w:rPr>
                <w:rFonts w:asciiTheme="minorHAnsi" w:eastAsiaTheme="minorEastAsia" w:hAnsiTheme="minorHAnsi" w:cstheme="minorBidi"/>
                <w:sz w:val="22"/>
                <w:szCs w:val="22"/>
              </w:rPr>
              <w:tab/>
            </w:r>
            <w:r w:rsidR="00E56336" w:rsidRPr="00B543D6">
              <w:rPr>
                <w:rStyle w:val="Hyperlink"/>
                <w:lang w:val="en-US"/>
              </w:rPr>
              <w:t>Requirements t.a.v. de leverancier</w:t>
            </w:r>
            <w:r w:rsidR="00E56336">
              <w:rPr>
                <w:webHidden/>
              </w:rPr>
              <w:tab/>
            </w:r>
            <w:r w:rsidR="00E56336">
              <w:rPr>
                <w:webHidden/>
              </w:rPr>
              <w:fldChar w:fldCharType="begin"/>
            </w:r>
            <w:r w:rsidR="00E56336">
              <w:rPr>
                <w:webHidden/>
              </w:rPr>
              <w:instrText xml:space="preserve"> PAGEREF _Toc55564063 \h </w:instrText>
            </w:r>
            <w:r w:rsidR="00E56336">
              <w:rPr>
                <w:webHidden/>
              </w:rPr>
            </w:r>
            <w:r w:rsidR="00E56336">
              <w:rPr>
                <w:webHidden/>
              </w:rPr>
              <w:fldChar w:fldCharType="separate"/>
            </w:r>
            <w:r w:rsidR="00E56336">
              <w:rPr>
                <w:webHidden/>
              </w:rPr>
              <w:t>4</w:t>
            </w:r>
            <w:r w:rsidR="00E56336">
              <w:rPr>
                <w:webHidden/>
              </w:rPr>
              <w:fldChar w:fldCharType="end"/>
            </w:r>
          </w:hyperlink>
        </w:p>
        <w:p w14:paraId="21E612BF" w14:textId="77777777" w:rsidR="00E56336" w:rsidRDefault="00BB3717">
          <w:pPr>
            <w:pStyle w:val="Inhopg2"/>
            <w:rPr>
              <w:rFonts w:asciiTheme="minorHAnsi" w:eastAsiaTheme="minorEastAsia" w:hAnsiTheme="minorHAnsi" w:cstheme="minorBidi"/>
              <w:sz w:val="22"/>
              <w:szCs w:val="22"/>
            </w:rPr>
          </w:pPr>
          <w:hyperlink w:anchor="_Toc55564064" w:history="1">
            <w:r w:rsidR="00E56336" w:rsidRPr="00B543D6">
              <w:rPr>
                <w:rStyle w:val="Hyperlink"/>
                <w:lang w:val="en-US"/>
              </w:rPr>
              <w:t>3.2</w:t>
            </w:r>
            <w:r w:rsidR="00E56336">
              <w:rPr>
                <w:rFonts w:asciiTheme="minorHAnsi" w:eastAsiaTheme="minorEastAsia" w:hAnsiTheme="minorHAnsi" w:cstheme="minorBidi"/>
                <w:sz w:val="22"/>
                <w:szCs w:val="22"/>
              </w:rPr>
              <w:tab/>
            </w:r>
            <w:r w:rsidR="00E56336" w:rsidRPr="00B543D6">
              <w:rPr>
                <w:rStyle w:val="Hyperlink"/>
              </w:rPr>
              <w:t xml:space="preserve">Requirements </w:t>
            </w:r>
            <w:r w:rsidR="00E56336" w:rsidRPr="00B543D6">
              <w:rPr>
                <w:rStyle w:val="Hyperlink"/>
                <w:lang w:val="en-US"/>
              </w:rPr>
              <w:t>t.a.v. functionaliteiten</w:t>
            </w:r>
            <w:r w:rsidR="00E56336">
              <w:rPr>
                <w:webHidden/>
              </w:rPr>
              <w:tab/>
            </w:r>
            <w:r w:rsidR="00E56336">
              <w:rPr>
                <w:webHidden/>
              </w:rPr>
              <w:fldChar w:fldCharType="begin"/>
            </w:r>
            <w:r w:rsidR="00E56336">
              <w:rPr>
                <w:webHidden/>
              </w:rPr>
              <w:instrText xml:space="preserve"> PAGEREF _Toc55564064 \h </w:instrText>
            </w:r>
            <w:r w:rsidR="00E56336">
              <w:rPr>
                <w:webHidden/>
              </w:rPr>
            </w:r>
            <w:r w:rsidR="00E56336">
              <w:rPr>
                <w:webHidden/>
              </w:rPr>
              <w:fldChar w:fldCharType="separate"/>
            </w:r>
            <w:r w:rsidR="00E56336">
              <w:rPr>
                <w:webHidden/>
              </w:rPr>
              <w:t>5</w:t>
            </w:r>
            <w:r w:rsidR="00E56336">
              <w:rPr>
                <w:webHidden/>
              </w:rPr>
              <w:fldChar w:fldCharType="end"/>
            </w:r>
          </w:hyperlink>
        </w:p>
        <w:p w14:paraId="1269F7FD" w14:textId="77777777" w:rsidR="00E56336" w:rsidRDefault="00BB3717">
          <w:pPr>
            <w:pStyle w:val="Inhopg2"/>
            <w:rPr>
              <w:rFonts w:asciiTheme="minorHAnsi" w:eastAsiaTheme="minorEastAsia" w:hAnsiTheme="minorHAnsi" w:cstheme="minorBidi"/>
              <w:sz w:val="22"/>
              <w:szCs w:val="22"/>
            </w:rPr>
          </w:pPr>
          <w:hyperlink w:anchor="_Toc55564065" w:history="1">
            <w:r w:rsidR="00E56336" w:rsidRPr="00B543D6">
              <w:rPr>
                <w:rStyle w:val="Hyperlink"/>
                <w:lang w:val="en-US"/>
              </w:rPr>
              <w:t>3.3</w:t>
            </w:r>
            <w:r w:rsidR="00E56336">
              <w:rPr>
                <w:rFonts w:asciiTheme="minorHAnsi" w:eastAsiaTheme="minorEastAsia" w:hAnsiTheme="minorHAnsi" w:cstheme="minorBidi"/>
                <w:sz w:val="22"/>
                <w:szCs w:val="22"/>
              </w:rPr>
              <w:tab/>
            </w:r>
            <w:r w:rsidR="00E56336" w:rsidRPr="00B543D6">
              <w:rPr>
                <w:rStyle w:val="Hyperlink"/>
                <w:lang w:val="en-US"/>
              </w:rPr>
              <w:t>Requirements t.a.v. architectuur</w:t>
            </w:r>
            <w:r w:rsidR="00E56336">
              <w:rPr>
                <w:webHidden/>
              </w:rPr>
              <w:tab/>
            </w:r>
            <w:r w:rsidR="00E56336">
              <w:rPr>
                <w:webHidden/>
              </w:rPr>
              <w:fldChar w:fldCharType="begin"/>
            </w:r>
            <w:r w:rsidR="00E56336">
              <w:rPr>
                <w:webHidden/>
              </w:rPr>
              <w:instrText xml:space="preserve"> PAGEREF _Toc55564065 \h </w:instrText>
            </w:r>
            <w:r w:rsidR="00E56336">
              <w:rPr>
                <w:webHidden/>
              </w:rPr>
            </w:r>
            <w:r w:rsidR="00E56336">
              <w:rPr>
                <w:webHidden/>
              </w:rPr>
              <w:fldChar w:fldCharType="separate"/>
            </w:r>
            <w:r w:rsidR="00E56336">
              <w:rPr>
                <w:webHidden/>
              </w:rPr>
              <w:t>6</w:t>
            </w:r>
            <w:r w:rsidR="00E56336">
              <w:rPr>
                <w:webHidden/>
              </w:rPr>
              <w:fldChar w:fldCharType="end"/>
            </w:r>
          </w:hyperlink>
        </w:p>
        <w:p w14:paraId="065B6D25" w14:textId="77777777" w:rsidR="00E56336" w:rsidRDefault="00BB3717">
          <w:pPr>
            <w:pStyle w:val="Inhopg1"/>
            <w:rPr>
              <w:rFonts w:asciiTheme="minorHAnsi" w:eastAsiaTheme="minorEastAsia" w:hAnsiTheme="minorHAnsi" w:cstheme="minorBidi"/>
              <w:caps w:val="0"/>
              <w:sz w:val="22"/>
              <w:szCs w:val="22"/>
            </w:rPr>
          </w:pPr>
          <w:hyperlink w:anchor="_Toc55564066" w:history="1">
            <w:r w:rsidR="00E56336" w:rsidRPr="00B543D6">
              <w:rPr>
                <w:rStyle w:val="Hyperlink"/>
              </w:rPr>
              <w:t>4</w:t>
            </w:r>
            <w:r w:rsidR="00E56336">
              <w:rPr>
                <w:rFonts w:asciiTheme="minorHAnsi" w:eastAsiaTheme="minorEastAsia" w:hAnsiTheme="minorHAnsi" w:cstheme="minorBidi"/>
                <w:caps w:val="0"/>
                <w:sz w:val="22"/>
                <w:szCs w:val="22"/>
              </w:rPr>
              <w:tab/>
            </w:r>
            <w:r w:rsidR="00E56336" w:rsidRPr="00B543D6">
              <w:rPr>
                <w:rStyle w:val="Hyperlink"/>
              </w:rPr>
              <w:t>Invu</w:t>
            </w:r>
            <w:r w:rsidR="00E56336" w:rsidRPr="00B543D6">
              <w:rPr>
                <w:rStyle w:val="Hyperlink"/>
              </w:rPr>
              <w:t>l</w:t>
            </w:r>
            <w:r w:rsidR="00E56336" w:rsidRPr="00B543D6">
              <w:rPr>
                <w:rStyle w:val="Hyperlink"/>
              </w:rPr>
              <w:t>formulier programma van eisen en wensen</w:t>
            </w:r>
            <w:r w:rsidR="00E56336">
              <w:rPr>
                <w:webHidden/>
              </w:rPr>
              <w:tab/>
            </w:r>
            <w:r w:rsidR="00E56336">
              <w:rPr>
                <w:webHidden/>
              </w:rPr>
              <w:fldChar w:fldCharType="begin"/>
            </w:r>
            <w:r w:rsidR="00E56336">
              <w:rPr>
                <w:webHidden/>
              </w:rPr>
              <w:instrText xml:space="preserve"> PAGEREF _Toc55564066 \h </w:instrText>
            </w:r>
            <w:r w:rsidR="00E56336">
              <w:rPr>
                <w:webHidden/>
              </w:rPr>
            </w:r>
            <w:r w:rsidR="00E56336">
              <w:rPr>
                <w:webHidden/>
              </w:rPr>
              <w:fldChar w:fldCharType="separate"/>
            </w:r>
            <w:r w:rsidR="00E56336">
              <w:rPr>
                <w:webHidden/>
              </w:rPr>
              <w:t>7</w:t>
            </w:r>
            <w:r w:rsidR="00E56336">
              <w:rPr>
                <w:webHidden/>
              </w:rPr>
              <w:fldChar w:fldCharType="end"/>
            </w:r>
          </w:hyperlink>
        </w:p>
        <w:p w14:paraId="7C76DBCF" w14:textId="77777777" w:rsidR="00E56336" w:rsidRDefault="00BB3717">
          <w:pPr>
            <w:pStyle w:val="Inhopg1"/>
            <w:rPr>
              <w:rFonts w:asciiTheme="minorHAnsi" w:eastAsiaTheme="minorEastAsia" w:hAnsiTheme="minorHAnsi" w:cstheme="minorBidi"/>
              <w:caps w:val="0"/>
              <w:sz w:val="22"/>
              <w:szCs w:val="22"/>
            </w:rPr>
          </w:pPr>
          <w:hyperlink w:anchor="_Toc55564067" w:history="1">
            <w:r w:rsidR="00E56336" w:rsidRPr="00B543D6">
              <w:rPr>
                <w:rStyle w:val="Hyperlink"/>
              </w:rPr>
              <w:t>5</w:t>
            </w:r>
            <w:r w:rsidR="00E56336">
              <w:rPr>
                <w:rFonts w:asciiTheme="minorHAnsi" w:eastAsiaTheme="minorEastAsia" w:hAnsiTheme="minorHAnsi" w:cstheme="minorBidi"/>
                <w:caps w:val="0"/>
                <w:sz w:val="22"/>
                <w:szCs w:val="22"/>
              </w:rPr>
              <w:tab/>
            </w:r>
            <w:r w:rsidR="00E56336" w:rsidRPr="00B543D6">
              <w:rPr>
                <w:rStyle w:val="Hyperlink"/>
              </w:rPr>
              <w:t>Literatuurlijst</w:t>
            </w:r>
            <w:r w:rsidR="00E56336">
              <w:rPr>
                <w:webHidden/>
              </w:rPr>
              <w:tab/>
            </w:r>
            <w:r w:rsidR="00E56336">
              <w:rPr>
                <w:webHidden/>
              </w:rPr>
              <w:fldChar w:fldCharType="begin"/>
            </w:r>
            <w:r w:rsidR="00E56336">
              <w:rPr>
                <w:webHidden/>
              </w:rPr>
              <w:instrText xml:space="preserve"> PAGEREF _Toc55564067 \h </w:instrText>
            </w:r>
            <w:r w:rsidR="00E56336">
              <w:rPr>
                <w:webHidden/>
              </w:rPr>
            </w:r>
            <w:r w:rsidR="00E56336">
              <w:rPr>
                <w:webHidden/>
              </w:rPr>
              <w:fldChar w:fldCharType="separate"/>
            </w:r>
            <w:r w:rsidR="00E56336">
              <w:rPr>
                <w:webHidden/>
              </w:rPr>
              <w:t>8</w:t>
            </w:r>
            <w:r w:rsidR="00E56336">
              <w:rPr>
                <w:webHidden/>
              </w:rPr>
              <w:fldChar w:fldCharType="end"/>
            </w:r>
          </w:hyperlink>
        </w:p>
        <w:p w14:paraId="76DB9D51" w14:textId="77777777" w:rsidR="00E56336" w:rsidRDefault="00BB3717">
          <w:pPr>
            <w:pStyle w:val="Inhopg1"/>
            <w:rPr>
              <w:rFonts w:asciiTheme="minorHAnsi" w:eastAsiaTheme="minorEastAsia" w:hAnsiTheme="minorHAnsi" w:cstheme="minorBidi"/>
              <w:caps w:val="0"/>
              <w:sz w:val="22"/>
              <w:szCs w:val="22"/>
            </w:rPr>
          </w:pPr>
          <w:hyperlink w:anchor="_Toc55564068" w:history="1">
            <w:r w:rsidR="00E56336" w:rsidRPr="00B543D6">
              <w:rPr>
                <w:rStyle w:val="Hyperlink"/>
              </w:rPr>
              <w:t>6</w:t>
            </w:r>
            <w:r w:rsidR="00E56336">
              <w:rPr>
                <w:rFonts w:asciiTheme="minorHAnsi" w:eastAsiaTheme="minorEastAsia" w:hAnsiTheme="minorHAnsi" w:cstheme="minorBidi"/>
                <w:caps w:val="0"/>
                <w:sz w:val="22"/>
                <w:szCs w:val="22"/>
              </w:rPr>
              <w:tab/>
            </w:r>
            <w:r w:rsidR="00E56336" w:rsidRPr="00B543D6">
              <w:rPr>
                <w:rStyle w:val="Hyperlink"/>
              </w:rPr>
              <w:t>Bijlage Activity Diagrams</w:t>
            </w:r>
            <w:r w:rsidR="00E56336">
              <w:rPr>
                <w:webHidden/>
              </w:rPr>
              <w:tab/>
            </w:r>
            <w:r w:rsidR="00E56336">
              <w:rPr>
                <w:webHidden/>
              </w:rPr>
              <w:fldChar w:fldCharType="begin"/>
            </w:r>
            <w:r w:rsidR="00E56336">
              <w:rPr>
                <w:webHidden/>
              </w:rPr>
              <w:instrText xml:space="preserve"> PAGEREF _Toc55564068 \h </w:instrText>
            </w:r>
            <w:r w:rsidR="00E56336">
              <w:rPr>
                <w:webHidden/>
              </w:rPr>
            </w:r>
            <w:r w:rsidR="00E56336">
              <w:rPr>
                <w:webHidden/>
              </w:rPr>
              <w:fldChar w:fldCharType="separate"/>
            </w:r>
            <w:r w:rsidR="00E56336">
              <w:rPr>
                <w:webHidden/>
              </w:rPr>
              <w:t>9</w:t>
            </w:r>
            <w:r w:rsidR="00E56336">
              <w:rPr>
                <w:webHidden/>
              </w:rPr>
              <w:fldChar w:fldCharType="end"/>
            </w:r>
          </w:hyperlink>
        </w:p>
        <w:p w14:paraId="622F15B3" w14:textId="77777777" w:rsidR="00E56336" w:rsidRDefault="00BB3717">
          <w:pPr>
            <w:pStyle w:val="Inhopg1"/>
            <w:rPr>
              <w:rFonts w:asciiTheme="minorHAnsi" w:eastAsiaTheme="minorEastAsia" w:hAnsiTheme="minorHAnsi" w:cstheme="minorBidi"/>
              <w:caps w:val="0"/>
              <w:sz w:val="22"/>
              <w:szCs w:val="22"/>
            </w:rPr>
          </w:pPr>
          <w:hyperlink w:anchor="_Toc55564069" w:history="1">
            <w:r w:rsidR="00E56336" w:rsidRPr="00B543D6">
              <w:rPr>
                <w:rStyle w:val="Hyperlink"/>
              </w:rPr>
              <w:t>7</w:t>
            </w:r>
            <w:r w:rsidR="00E56336">
              <w:rPr>
                <w:rFonts w:asciiTheme="minorHAnsi" w:eastAsiaTheme="minorEastAsia" w:hAnsiTheme="minorHAnsi" w:cstheme="minorBidi"/>
                <w:caps w:val="0"/>
                <w:sz w:val="22"/>
                <w:szCs w:val="22"/>
              </w:rPr>
              <w:tab/>
            </w:r>
            <w:r w:rsidR="00E56336" w:rsidRPr="00B543D6">
              <w:rPr>
                <w:rStyle w:val="Hyperlink"/>
              </w:rPr>
              <w:t>Bijlage stakeholderanalyse</w:t>
            </w:r>
            <w:r w:rsidR="00E56336">
              <w:rPr>
                <w:webHidden/>
              </w:rPr>
              <w:tab/>
            </w:r>
            <w:r w:rsidR="00E56336">
              <w:rPr>
                <w:webHidden/>
              </w:rPr>
              <w:fldChar w:fldCharType="begin"/>
            </w:r>
            <w:r w:rsidR="00E56336">
              <w:rPr>
                <w:webHidden/>
              </w:rPr>
              <w:instrText xml:space="preserve"> PAGEREF _Toc55564069 \h </w:instrText>
            </w:r>
            <w:r w:rsidR="00E56336">
              <w:rPr>
                <w:webHidden/>
              </w:rPr>
            </w:r>
            <w:r w:rsidR="00E56336">
              <w:rPr>
                <w:webHidden/>
              </w:rPr>
              <w:fldChar w:fldCharType="separate"/>
            </w:r>
            <w:r w:rsidR="00E56336">
              <w:rPr>
                <w:webHidden/>
              </w:rPr>
              <w:t>10</w:t>
            </w:r>
            <w:r w:rsidR="00E56336">
              <w:rPr>
                <w:webHidden/>
              </w:rPr>
              <w:fldChar w:fldCharType="end"/>
            </w:r>
          </w:hyperlink>
        </w:p>
        <w:p w14:paraId="0D252DC1" w14:textId="77777777" w:rsidR="009A7F57" w:rsidRDefault="009A7F57">
          <w:r>
            <w:rPr>
              <w:b/>
              <w:bCs/>
            </w:rPr>
            <w:fldChar w:fldCharType="end"/>
          </w:r>
        </w:p>
      </w:sdtContent>
    </w:sdt>
    <w:p w14:paraId="0D252DC3" w14:textId="120577E4" w:rsidR="00105973" w:rsidRPr="008E1A3F" w:rsidRDefault="002804EE" w:rsidP="008E1A3F">
      <w:pPr>
        <w:pStyle w:val="Kop1"/>
      </w:pPr>
      <w:bookmarkStart w:id="0" w:name="_Toc55564060"/>
      <w:r>
        <w:lastRenderedPageBreak/>
        <w:t>Inleiding</w:t>
      </w:r>
      <w:bookmarkEnd w:id="0"/>
    </w:p>
    <w:p w14:paraId="05CAC8CE" w14:textId="51449B14" w:rsidR="00F83C2A" w:rsidRDefault="00F83C2A" w:rsidP="0001287F">
      <w:pPr>
        <w:rPr>
          <w:rFonts w:eastAsia="MS Mincho"/>
        </w:rPr>
      </w:pPr>
      <w:r>
        <w:rPr>
          <w:rFonts w:eastAsia="MS Mincho"/>
        </w:rPr>
        <w:t xml:space="preserve">Dit document omschrijft welke eisen en wensen omtrent het videoportaal gerealiseerd moeten worden. </w:t>
      </w:r>
    </w:p>
    <w:p w14:paraId="4FFE2B7A" w14:textId="5C243540" w:rsidR="00F83C2A" w:rsidRDefault="00F83C2A" w:rsidP="0001287F">
      <w:pPr>
        <w:rPr>
          <w:rFonts w:eastAsia="MS Mincho"/>
        </w:rPr>
      </w:pPr>
    </w:p>
    <w:p w14:paraId="741BC558" w14:textId="77777777" w:rsidR="00F83C2A" w:rsidRDefault="00F83C2A" w:rsidP="0001287F">
      <w:pPr>
        <w:rPr>
          <w:rFonts w:eastAsia="MS Mincho"/>
        </w:rPr>
      </w:pPr>
    </w:p>
    <w:p w14:paraId="1D839628" w14:textId="77777777" w:rsidR="00F83C2A" w:rsidRDefault="00F83C2A" w:rsidP="0001287F">
      <w:pPr>
        <w:rPr>
          <w:rFonts w:eastAsia="MS Mincho"/>
        </w:rPr>
      </w:pPr>
    </w:p>
    <w:p w14:paraId="16CBEA66" w14:textId="78E7A9E8" w:rsidR="00F83C2A" w:rsidRDefault="00F83C2A" w:rsidP="0001287F">
      <w:pPr>
        <w:rPr>
          <w:rFonts w:eastAsia="MS Mincho"/>
        </w:rPr>
      </w:pPr>
      <w:r>
        <w:rPr>
          <w:rFonts w:eastAsia="MS Mincho"/>
        </w:rPr>
        <w:t>Definities:</w:t>
      </w:r>
    </w:p>
    <w:p w14:paraId="0206AD46" w14:textId="686728DA" w:rsidR="00F83C2A" w:rsidRDefault="00F83C2A" w:rsidP="00F83C2A">
      <w:pPr>
        <w:pStyle w:val="Lijstalinea"/>
        <w:numPr>
          <w:ilvl w:val="0"/>
          <w:numId w:val="16"/>
        </w:numPr>
        <w:rPr>
          <w:rFonts w:eastAsia="MS Mincho"/>
        </w:rPr>
      </w:pPr>
      <w:r>
        <w:rPr>
          <w:rFonts w:eastAsia="MS Mincho"/>
        </w:rPr>
        <w:t xml:space="preserve">Filmpje: Een productvideo over een bepaald product. </w:t>
      </w:r>
    </w:p>
    <w:p w14:paraId="7EFF2E69" w14:textId="77777777" w:rsidR="00F83C2A" w:rsidRPr="00F83C2A" w:rsidRDefault="00F83C2A" w:rsidP="00F83C2A">
      <w:pPr>
        <w:pStyle w:val="Lijstalinea"/>
        <w:numPr>
          <w:ilvl w:val="0"/>
          <w:numId w:val="16"/>
        </w:numPr>
        <w:rPr>
          <w:rFonts w:eastAsia="MS Mincho"/>
        </w:rPr>
      </w:pPr>
    </w:p>
    <w:p w14:paraId="0D252DC6" w14:textId="77777777" w:rsidR="0001287F" w:rsidRPr="00200105" w:rsidRDefault="002804EE" w:rsidP="00200105">
      <w:pPr>
        <w:pStyle w:val="Kop1"/>
        <w:rPr>
          <w:rFonts w:eastAsia="MS Mincho"/>
        </w:rPr>
      </w:pPr>
      <w:bookmarkStart w:id="1" w:name="_Toc55564061"/>
      <w:r w:rsidRPr="00200105">
        <w:lastRenderedPageBreak/>
        <w:t>Weging</w:t>
      </w:r>
      <w:bookmarkEnd w:id="1"/>
    </w:p>
    <w:p w14:paraId="0D252DC7" w14:textId="77777777" w:rsidR="00200105" w:rsidRPr="00200105" w:rsidRDefault="00200105" w:rsidP="00200105">
      <w:pPr>
        <w:pStyle w:val="Bijschrift"/>
      </w:pPr>
    </w:p>
    <w:p w14:paraId="0D252DC8" w14:textId="77777777" w:rsidR="00F47813" w:rsidRPr="008E1A3F" w:rsidRDefault="00F47813" w:rsidP="00F47813">
      <w:pPr>
        <w:pStyle w:val="Bijschrift"/>
        <w:keepNext/>
        <w:rPr>
          <w:rFonts w:asciiTheme="majorHAnsi" w:hAnsiTheme="majorHAnsi"/>
          <w:sz w:val="22"/>
          <w:szCs w:val="22"/>
        </w:rPr>
      </w:pPr>
      <w:r w:rsidRPr="008E1A3F">
        <w:rPr>
          <w:rFonts w:asciiTheme="majorHAnsi" w:hAnsiTheme="majorHAnsi"/>
          <w:sz w:val="22"/>
          <w:szCs w:val="22"/>
        </w:rPr>
        <w:t xml:space="preserve">Tabel </w:t>
      </w:r>
      <w:r w:rsidR="000F388D" w:rsidRPr="008E1A3F">
        <w:rPr>
          <w:rFonts w:asciiTheme="majorHAnsi" w:hAnsiTheme="majorHAnsi"/>
          <w:sz w:val="22"/>
          <w:szCs w:val="22"/>
        </w:rPr>
        <w:fldChar w:fldCharType="begin"/>
      </w:r>
      <w:r w:rsidR="000F388D" w:rsidRPr="008E1A3F">
        <w:rPr>
          <w:rFonts w:asciiTheme="majorHAnsi" w:hAnsiTheme="majorHAnsi"/>
          <w:sz w:val="22"/>
          <w:szCs w:val="22"/>
        </w:rPr>
        <w:instrText xml:space="preserve"> SEQ Tabel \* ARABIC </w:instrText>
      </w:r>
      <w:r w:rsidR="000F388D" w:rsidRPr="008E1A3F">
        <w:rPr>
          <w:rFonts w:asciiTheme="majorHAnsi" w:hAnsiTheme="majorHAnsi"/>
          <w:sz w:val="22"/>
          <w:szCs w:val="22"/>
        </w:rPr>
        <w:fldChar w:fldCharType="separate"/>
      </w:r>
      <w:r w:rsidR="008E2FC1">
        <w:rPr>
          <w:rFonts w:asciiTheme="majorHAnsi" w:hAnsiTheme="majorHAnsi"/>
          <w:noProof/>
          <w:sz w:val="22"/>
          <w:szCs w:val="22"/>
        </w:rPr>
        <w:t>1</w:t>
      </w:r>
      <w:r w:rsidR="000F388D" w:rsidRPr="008E1A3F">
        <w:rPr>
          <w:rFonts w:asciiTheme="majorHAnsi" w:hAnsiTheme="majorHAnsi"/>
          <w:noProof/>
          <w:sz w:val="22"/>
          <w:szCs w:val="22"/>
        </w:rPr>
        <w:fldChar w:fldCharType="end"/>
      </w:r>
      <w:r w:rsidRPr="008E1A3F">
        <w:rPr>
          <w:rFonts w:asciiTheme="majorHAnsi" w:hAnsiTheme="majorHAnsi"/>
          <w:sz w:val="22"/>
          <w:szCs w:val="22"/>
        </w:rPr>
        <w:t xml:space="preserve">: Overzicht </w:t>
      </w:r>
      <w:r w:rsidR="002804EE">
        <w:rPr>
          <w:rFonts w:asciiTheme="majorHAnsi" w:hAnsiTheme="majorHAnsi"/>
          <w:sz w:val="22"/>
          <w:szCs w:val="22"/>
        </w:rPr>
        <w:t>weging</w:t>
      </w:r>
    </w:p>
    <w:tbl>
      <w:tblPr>
        <w:tblStyle w:val="Tabelraster"/>
        <w:tblW w:w="0" w:type="auto"/>
        <w:tblLook w:val="04A0" w:firstRow="1" w:lastRow="0" w:firstColumn="1" w:lastColumn="0" w:noHBand="0" w:noVBand="1"/>
      </w:tblPr>
      <w:tblGrid>
        <w:gridCol w:w="1972"/>
        <w:gridCol w:w="3660"/>
        <w:gridCol w:w="1989"/>
      </w:tblGrid>
      <w:tr w:rsidR="005A5431" w:rsidRPr="008E1A3F" w14:paraId="0D252DCC" w14:textId="77777777" w:rsidTr="005A5431">
        <w:tc>
          <w:tcPr>
            <w:tcW w:w="1972" w:type="dxa"/>
          </w:tcPr>
          <w:p w14:paraId="0D252DC9" w14:textId="77777777" w:rsidR="005A5431" w:rsidRPr="00200105" w:rsidRDefault="005A5431" w:rsidP="00C663D5">
            <w:pPr>
              <w:rPr>
                <w:rFonts w:asciiTheme="majorHAnsi" w:hAnsiTheme="majorHAnsi"/>
                <w:b/>
                <w:sz w:val="22"/>
                <w:szCs w:val="22"/>
              </w:rPr>
            </w:pPr>
            <w:r w:rsidRPr="00200105">
              <w:rPr>
                <w:rFonts w:asciiTheme="majorHAnsi" w:hAnsiTheme="majorHAnsi"/>
                <w:b/>
                <w:sz w:val="22"/>
                <w:szCs w:val="22"/>
              </w:rPr>
              <w:t>Niveau</w:t>
            </w:r>
          </w:p>
        </w:tc>
        <w:tc>
          <w:tcPr>
            <w:tcW w:w="3660" w:type="dxa"/>
          </w:tcPr>
          <w:p w14:paraId="0D252DCA" w14:textId="77777777" w:rsidR="005A5431" w:rsidRPr="00200105" w:rsidRDefault="005A5431" w:rsidP="00F47813">
            <w:pPr>
              <w:rPr>
                <w:rFonts w:asciiTheme="majorHAnsi" w:hAnsiTheme="majorHAnsi"/>
                <w:b/>
                <w:sz w:val="22"/>
                <w:szCs w:val="22"/>
              </w:rPr>
            </w:pPr>
            <w:r w:rsidRPr="00200105">
              <w:rPr>
                <w:rFonts w:asciiTheme="majorHAnsi" w:hAnsiTheme="majorHAnsi"/>
                <w:b/>
                <w:sz w:val="22"/>
                <w:szCs w:val="22"/>
              </w:rPr>
              <w:t>Toelichting</w:t>
            </w:r>
          </w:p>
        </w:tc>
        <w:tc>
          <w:tcPr>
            <w:tcW w:w="1989" w:type="dxa"/>
          </w:tcPr>
          <w:p w14:paraId="0D252DCB" w14:textId="77777777" w:rsidR="005A5431" w:rsidRPr="00200105" w:rsidRDefault="005A5431" w:rsidP="00F47813">
            <w:pPr>
              <w:rPr>
                <w:rFonts w:asciiTheme="majorHAnsi" w:hAnsiTheme="majorHAnsi"/>
                <w:b/>
                <w:sz w:val="22"/>
                <w:szCs w:val="22"/>
              </w:rPr>
            </w:pPr>
            <w:r>
              <w:rPr>
                <w:rFonts w:asciiTheme="majorHAnsi" w:hAnsiTheme="majorHAnsi"/>
                <w:b/>
                <w:sz w:val="22"/>
                <w:szCs w:val="22"/>
              </w:rPr>
              <w:t>Score in punten</w:t>
            </w:r>
          </w:p>
        </w:tc>
      </w:tr>
      <w:tr w:rsidR="005A5431" w:rsidRPr="008E1A3F" w14:paraId="0D252DD0" w14:textId="77777777" w:rsidTr="005A5431">
        <w:tc>
          <w:tcPr>
            <w:tcW w:w="1972" w:type="dxa"/>
          </w:tcPr>
          <w:p w14:paraId="0D252DCD"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Hoog</w:t>
            </w:r>
          </w:p>
        </w:tc>
        <w:tc>
          <w:tcPr>
            <w:tcW w:w="3660" w:type="dxa"/>
          </w:tcPr>
          <w:p w14:paraId="0D252DCE" w14:textId="77777777" w:rsidR="005A5431" w:rsidRPr="00200105" w:rsidRDefault="005A5431" w:rsidP="002804EE">
            <w:pPr>
              <w:rPr>
                <w:rFonts w:asciiTheme="majorHAnsi" w:hAnsiTheme="majorHAnsi"/>
                <w:sz w:val="22"/>
                <w:szCs w:val="22"/>
              </w:rPr>
            </w:pPr>
            <w:r>
              <w:rPr>
                <w:rFonts w:asciiTheme="majorHAnsi" w:hAnsiTheme="majorHAnsi"/>
                <w:sz w:val="22"/>
                <w:szCs w:val="22"/>
              </w:rPr>
              <w:t>Wat betekent hoog voor de selectie?</w:t>
            </w:r>
          </w:p>
        </w:tc>
        <w:tc>
          <w:tcPr>
            <w:tcW w:w="1989" w:type="dxa"/>
          </w:tcPr>
          <w:p w14:paraId="0D252DCF" w14:textId="20AC255E" w:rsidR="005A5431" w:rsidRDefault="005A5431" w:rsidP="002804EE">
            <w:pPr>
              <w:rPr>
                <w:rFonts w:asciiTheme="majorHAnsi" w:hAnsiTheme="majorHAnsi"/>
                <w:sz w:val="22"/>
                <w:szCs w:val="22"/>
              </w:rPr>
            </w:pPr>
            <w:r>
              <w:rPr>
                <w:rFonts w:asciiTheme="majorHAnsi" w:hAnsiTheme="majorHAnsi"/>
                <w:sz w:val="22"/>
                <w:szCs w:val="22"/>
              </w:rPr>
              <w:t>3</w:t>
            </w:r>
            <w:r w:rsidR="00B25346">
              <w:rPr>
                <w:rFonts w:asciiTheme="majorHAnsi" w:hAnsiTheme="majorHAnsi"/>
                <w:sz w:val="22"/>
                <w:szCs w:val="22"/>
              </w:rPr>
              <w:t>0</w:t>
            </w:r>
          </w:p>
        </w:tc>
      </w:tr>
      <w:tr w:rsidR="005A5431" w:rsidRPr="008E1A3F" w14:paraId="0D252DD4" w14:textId="77777777" w:rsidTr="005A5431">
        <w:tc>
          <w:tcPr>
            <w:tcW w:w="1972" w:type="dxa"/>
          </w:tcPr>
          <w:p w14:paraId="0D252DD1"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Midden</w:t>
            </w:r>
          </w:p>
        </w:tc>
        <w:tc>
          <w:tcPr>
            <w:tcW w:w="3660" w:type="dxa"/>
          </w:tcPr>
          <w:p w14:paraId="0D252DD2" w14:textId="77777777" w:rsidR="005A5431" w:rsidRPr="00200105" w:rsidRDefault="005A5431" w:rsidP="002804EE">
            <w:pPr>
              <w:rPr>
                <w:rFonts w:asciiTheme="majorHAnsi" w:hAnsiTheme="majorHAnsi"/>
                <w:sz w:val="22"/>
                <w:szCs w:val="22"/>
              </w:rPr>
            </w:pPr>
            <w:r>
              <w:rPr>
                <w:rFonts w:asciiTheme="majorHAnsi" w:hAnsiTheme="majorHAnsi"/>
                <w:sz w:val="22"/>
                <w:szCs w:val="22"/>
              </w:rPr>
              <w:t>Idem</w:t>
            </w:r>
          </w:p>
        </w:tc>
        <w:tc>
          <w:tcPr>
            <w:tcW w:w="1989" w:type="dxa"/>
          </w:tcPr>
          <w:p w14:paraId="0D252DD3" w14:textId="07223934" w:rsidR="005A5431" w:rsidRDefault="005A5431" w:rsidP="002804EE">
            <w:pPr>
              <w:rPr>
                <w:rFonts w:asciiTheme="majorHAnsi" w:hAnsiTheme="majorHAnsi"/>
                <w:sz w:val="22"/>
                <w:szCs w:val="22"/>
              </w:rPr>
            </w:pPr>
            <w:r>
              <w:rPr>
                <w:rFonts w:asciiTheme="majorHAnsi" w:hAnsiTheme="majorHAnsi"/>
                <w:sz w:val="22"/>
                <w:szCs w:val="22"/>
              </w:rPr>
              <w:t>2</w:t>
            </w:r>
            <w:r w:rsidR="00B25346">
              <w:rPr>
                <w:rFonts w:asciiTheme="majorHAnsi" w:hAnsiTheme="majorHAnsi"/>
                <w:sz w:val="22"/>
                <w:szCs w:val="22"/>
              </w:rPr>
              <w:t>0</w:t>
            </w:r>
          </w:p>
        </w:tc>
      </w:tr>
      <w:tr w:rsidR="005A5431" w:rsidRPr="008E1A3F" w14:paraId="0D252DD8" w14:textId="77777777" w:rsidTr="005A5431">
        <w:tc>
          <w:tcPr>
            <w:tcW w:w="1972" w:type="dxa"/>
          </w:tcPr>
          <w:p w14:paraId="0D252DD5"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Laag</w:t>
            </w:r>
          </w:p>
        </w:tc>
        <w:tc>
          <w:tcPr>
            <w:tcW w:w="3660" w:type="dxa"/>
          </w:tcPr>
          <w:p w14:paraId="0D252DD6" w14:textId="77777777" w:rsidR="005A5431" w:rsidRPr="00200105" w:rsidRDefault="005A5431" w:rsidP="002804EE">
            <w:pPr>
              <w:rPr>
                <w:rFonts w:asciiTheme="majorHAnsi" w:hAnsiTheme="majorHAnsi"/>
                <w:sz w:val="22"/>
                <w:szCs w:val="22"/>
              </w:rPr>
            </w:pPr>
            <w:r>
              <w:rPr>
                <w:rFonts w:asciiTheme="majorHAnsi" w:hAnsiTheme="majorHAnsi"/>
                <w:sz w:val="22"/>
                <w:szCs w:val="22"/>
              </w:rPr>
              <w:t>idem</w:t>
            </w:r>
          </w:p>
        </w:tc>
        <w:tc>
          <w:tcPr>
            <w:tcW w:w="1989" w:type="dxa"/>
          </w:tcPr>
          <w:p w14:paraId="0D252DD7" w14:textId="46F94041" w:rsidR="005A5431" w:rsidRDefault="005A5431" w:rsidP="002804EE">
            <w:pPr>
              <w:rPr>
                <w:rFonts w:asciiTheme="majorHAnsi" w:hAnsiTheme="majorHAnsi"/>
                <w:sz w:val="22"/>
                <w:szCs w:val="22"/>
              </w:rPr>
            </w:pPr>
            <w:r>
              <w:rPr>
                <w:rFonts w:asciiTheme="majorHAnsi" w:hAnsiTheme="majorHAnsi"/>
                <w:sz w:val="22"/>
                <w:szCs w:val="22"/>
              </w:rPr>
              <w:t>1</w:t>
            </w:r>
            <w:r w:rsidR="00B25346">
              <w:rPr>
                <w:rFonts w:asciiTheme="majorHAnsi" w:hAnsiTheme="majorHAnsi"/>
                <w:sz w:val="22"/>
                <w:szCs w:val="22"/>
              </w:rPr>
              <w:t>0</w:t>
            </w:r>
          </w:p>
        </w:tc>
      </w:tr>
      <w:tr w:rsidR="005A5431" w:rsidRPr="008E1A3F" w14:paraId="0D252DDC" w14:textId="77777777" w:rsidTr="005A5431">
        <w:tc>
          <w:tcPr>
            <w:tcW w:w="1972" w:type="dxa"/>
          </w:tcPr>
          <w:p w14:paraId="0D252DD9" w14:textId="6A93A352" w:rsidR="005A5431" w:rsidRPr="00200105" w:rsidRDefault="00B25346" w:rsidP="00C663D5">
            <w:pPr>
              <w:rPr>
                <w:rFonts w:asciiTheme="majorHAnsi" w:hAnsiTheme="majorHAnsi"/>
                <w:sz w:val="22"/>
                <w:szCs w:val="22"/>
              </w:rPr>
            </w:pPr>
            <w:r>
              <w:rPr>
                <w:rFonts w:asciiTheme="majorHAnsi" w:hAnsiTheme="majorHAnsi"/>
                <w:sz w:val="22"/>
                <w:szCs w:val="22"/>
              </w:rPr>
              <w:t>KO</w:t>
            </w:r>
          </w:p>
        </w:tc>
        <w:tc>
          <w:tcPr>
            <w:tcW w:w="3660" w:type="dxa"/>
          </w:tcPr>
          <w:p w14:paraId="0D252DDA" w14:textId="650DF3DC" w:rsidR="005A5431" w:rsidRPr="00200105" w:rsidRDefault="00B25346" w:rsidP="002804EE">
            <w:pPr>
              <w:rPr>
                <w:rFonts w:asciiTheme="majorHAnsi" w:hAnsiTheme="majorHAnsi"/>
                <w:sz w:val="22"/>
                <w:szCs w:val="22"/>
              </w:rPr>
            </w:pPr>
            <w:proofErr w:type="spellStart"/>
            <w:r>
              <w:rPr>
                <w:rFonts w:asciiTheme="majorHAnsi" w:hAnsiTheme="majorHAnsi"/>
                <w:sz w:val="22"/>
                <w:szCs w:val="22"/>
              </w:rPr>
              <w:t>Knock</w:t>
            </w:r>
            <w:proofErr w:type="spellEnd"/>
            <w:r>
              <w:rPr>
                <w:rFonts w:asciiTheme="majorHAnsi" w:hAnsiTheme="majorHAnsi"/>
                <w:sz w:val="22"/>
                <w:szCs w:val="22"/>
              </w:rPr>
              <w:t xml:space="preserve"> Out</w:t>
            </w:r>
          </w:p>
        </w:tc>
        <w:tc>
          <w:tcPr>
            <w:tcW w:w="1989" w:type="dxa"/>
          </w:tcPr>
          <w:p w14:paraId="0D252DDB" w14:textId="152AA943" w:rsidR="005A5431" w:rsidRPr="00200105" w:rsidRDefault="00B25346" w:rsidP="002804EE">
            <w:pPr>
              <w:rPr>
                <w:rFonts w:asciiTheme="majorHAnsi" w:hAnsiTheme="majorHAnsi"/>
                <w:sz w:val="22"/>
                <w:szCs w:val="22"/>
              </w:rPr>
            </w:pPr>
            <w:r>
              <w:rPr>
                <w:rFonts w:asciiTheme="majorHAnsi" w:hAnsiTheme="majorHAnsi"/>
                <w:sz w:val="22"/>
                <w:szCs w:val="22"/>
              </w:rPr>
              <w:t>KO</w:t>
            </w:r>
          </w:p>
        </w:tc>
      </w:tr>
      <w:tr w:rsidR="005A5431" w:rsidRPr="008E1A3F" w14:paraId="0D252DE0" w14:textId="77777777" w:rsidTr="005A5431">
        <w:tc>
          <w:tcPr>
            <w:tcW w:w="1972" w:type="dxa"/>
          </w:tcPr>
          <w:p w14:paraId="0D252DDD" w14:textId="77777777" w:rsidR="005A5431" w:rsidRPr="00200105" w:rsidRDefault="005A5431" w:rsidP="00F47813">
            <w:pPr>
              <w:rPr>
                <w:rFonts w:asciiTheme="majorHAnsi" w:hAnsiTheme="majorHAnsi"/>
                <w:sz w:val="22"/>
                <w:szCs w:val="22"/>
              </w:rPr>
            </w:pPr>
          </w:p>
        </w:tc>
        <w:tc>
          <w:tcPr>
            <w:tcW w:w="3660" w:type="dxa"/>
          </w:tcPr>
          <w:p w14:paraId="0D252DDE" w14:textId="77777777" w:rsidR="005A5431" w:rsidRPr="00200105" w:rsidRDefault="005A5431" w:rsidP="002804EE">
            <w:pPr>
              <w:rPr>
                <w:rFonts w:asciiTheme="majorHAnsi" w:hAnsiTheme="majorHAnsi"/>
                <w:sz w:val="22"/>
                <w:szCs w:val="22"/>
              </w:rPr>
            </w:pPr>
          </w:p>
        </w:tc>
        <w:tc>
          <w:tcPr>
            <w:tcW w:w="1989" w:type="dxa"/>
          </w:tcPr>
          <w:p w14:paraId="0D252DDF" w14:textId="77777777" w:rsidR="005A5431" w:rsidRPr="00200105" w:rsidRDefault="005A5431" w:rsidP="002804EE">
            <w:pPr>
              <w:rPr>
                <w:rFonts w:asciiTheme="majorHAnsi" w:hAnsiTheme="majorHAnsi"/>
                <w:sz w:val="22"/>
                <w:szCs w:val="22"/>
              </w:rPr>
            </w:pPr>
          </w:p>
        </w:tc>
      </w:tr>
    </w:tbl>
    <w:p w14:paraId="0D252DE1" w14:textId="77777777" w:rsidR="00200105" w:rsidRDefault="00200105" w:rsidP="00200105">
      <w:pPr>
        <w:pStyle w:val="Geenafstand"/>
      </w:pPr>
    </w:p>
    <w:p w14:paraId="0D252DE2" w14:textId="77777777" w:rsidR="00200105" w:rsidRDefault="00200105" w:rsidP="00200105">
      <w:pPr>
        <w:pStyle w:val="Geenafstand"/>
        <w:rPr>
          <w:b/>
        </w:rPr>
      </w:pPr>
      <w:r>
        <w:rPr>
          <w:b/>
        </w:rPr>
        <w:t>Argumentatie</w:t>
      </w:r>
    </w:p>
    <w:p w14:paraId="7975D822" w14:textId="1590501D" w:rsidR="00802259" w:rsidRDefault="00B25346" w:rsidP="00FA7321">
      <w:pPr>
        <w:pStyle w:val="Geenafstand"/>
      </w:pPr>
      <w:bookmarkStart w:id="2" w:name="_Toc55564062"/>
      <w:r>
        <w:t>Mochten er niveaus zijn die tussen de andere niveaus vallen, is dat mogelijk.</w:t>
      </w:r>
      <w:r>
        <w:br/>
        <w:t>Ook zullen er criteria zijn die moeten. Vandaar de KO.</w:t>
      </w:r>
    </w:p>
    <w:p w14:paraId="241B822A" w14:textId="77777777" w:rsidR="00802259" w:rsidRDefault="00802259">
      <w:pPr>
        <w:spacing w:line="240" w:lineRule="auto"/>
      </w:pPr>
      <w:r>
        <w:br w:type="page"/>
      </w:r>
    </w:p>
    <w:p w14:paraId="0D252DE4" w14:textId="38F1822B" w:rsidR="00200105" w:rsidRDefault="002804EE" w:rsidP="00802259">
      <w:pPr>
        <w:pStyle w:val="Kop1"/>
      </w:pPr>
      <w:r>
        <w:lastRenderedPageBreak/>
        <w:t>Toelichting programma van eisen en wensen</w:t>
      </w:r>
      <w:bookmarkEnd w:id="2"/>
    </w:p>
    <w:p w14:paraId="3257B14C" w14:textId="2B9CDB02" w:rsidR="00E56336" w:rsidRPr="000B3864" w:rsidRDefault="00E56336" w:rsidP="000B3864">
      <w:pPr>
        <w:pStyle w:val="Kop2"/>
        <w:numPr>
          <w:ilvl w:val="1"/>
          <w:numId w:val="17"/>
        </w:numPr>
        <w:rPr>
          <w:lang w:val="en-US"/>
        </w:rPr>
      </w:pPr>
      <w:bookmarkStart w:id="3" w:name="_Toc55564063"/>
      <w:r w:rsidRPr="000B3864">
        <w:rPr>
          <w:lang w:val="en-US"/>
        </w:rPr>
        <w:t xml:space="preserve">Requirements </w:t>
      </w:r>
      <w:proofErr w:type="spellStart"/>
      <w:r w:rsidRPr="000B3864">
        <w:rPr>
          <w:lang w:val="en-US"/>
        </w:rPr>
        <w:t>t.a.v</w:t>
      </w:r>
      <w:proofErr w:type="spellEnd"/>
      <w:r w:rsidRPr="000B3864">
        <w:rPr>
          <w:lang w:val="en-US"/>
        </w:rPr>
        <w:t xml:space="preserve">. de </w:t>
      </w:r>
      <w:proofErr w:type="spellStart"/>
      <w:r w:rsidRPr="000B3864">
        <w:rPr>
          <w:lang w:val="en-US"/>
        </w:rPr>
        <w:t>leverancier</w:t>
      </w:r>
      <w:bookmarkEnd w:id="3"/>
      <w:proofErr w:type="spellEnd"/>
    </w:p>
    <w:tbl>
      <w:tblPr>
        <w:tblStyle w:val="Tabelraster"/>
        <w:tblW w:w="13575" w:type="dxa"/>
        <w:tblLook w:val="04A0" w:firstRow="1" w:lastRow="0" w:firstColumn="1" w:lastColumn="0" w:noHBand="0" w:noVBand="1"/>
      </w:tblPr>
      <w:tblGrid>
        <w:gridCol w:w="672"/>
        <w:gridCol w:w="2404"/>
        <w:gridCol w:w="7671"/>
        <w:gridCol w:w="1696"/>
        <w:gridCol w:w="1132"/>
      </w:tblGrid>
      <w:tr w:rsidR="00E56336" w14:paraId="45AB0FA8" w14:textId="77777777" w:rsidTr="00A60C19">
        <w:tc>
          <w:tcPr>
            <w:tcW w:w="672" w:type="dxa"/>
          </w:tcPr>
          <w:p w14:paraId="69398A4C" w14:textId="77777777" w:rsidR="00E56336" w:rsidRPr="00200105" w:rsidRDefault="00E56336" w:rsidP="008148CD">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04" w:type="dxa"/>
          </w:tcPr>
          <w:p w14:paraId="5F7B6FB5"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671" w:type="dxa"/>
          </w:tcPr>
          <w:p w14:paraId="1D795463"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696" w:type="dxa"/>
          </w:tcPr>
          <w:p w14:paraId="52A72771"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2" w:type="dxa"/>
          </w:tcPr>
          <w:p w14:paraId="71A0ECD8"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3DA60C56" w14:textId="77777777" w:rsidTr="00A60C19">
        <w:tc>
          <w:tcPr>
            <w:tcW w:w="672" w:type="dxa"/>
          </w:tcPr>
          <w:p w14:paraId="4E847D2B" w14:textId="3BD2878C" w:rsidR="00E56336" w:rsidRDefault="00E56336" w:rsidP="008148CD">
            <w:pPr>
              <w:rPr>
                <w:rFonts w:asciiTheme="majorHAnsi" w:hAnsiTheme="majorHAnsi"/>
                <w:color w:val="000000"/>
                <w:sz w:val="22"/>
                <w:szCs w:val="22"/>
              </w:rPr>
            </w:pPr>
            <w:r>
              <w:rPr>
                <w:rFonts w:asciiTheme="majorHAnsi" w:hAnsiTheme="majorHAnsi"/>
                <w:color w:val="000000"/>
                <w:sz w:val="22"/>
                <w:szCs w:val="22"/>
              </w:rPr>
              <w:t>3.1.1</w:t>
            </w:r>
          </w:p>
        </w:tc>
        <w:tc>
          <w:tcPr>
            <w:tcW w:w="2404" w:type="dxa"/>
          </w:tcPr>
          <w:p w14:paraId="4BC2ABFE" w14:textId="16A6D1EA" w:rsidR="00E56336" w:rsidRDefault="00E56336" w:rsidP="008148CD">
            <w:pPr>
              <w:rPr>
                <w:rFonts w:asciiTheme="majorHAnsi" w:hAnsiTheme="majorHAnsi"/>
                <w:color w:val="000000"/>
                <w:sz w:val="22"/>
                <w:szCs w:val="22"/>
              </w:rPr>
            </w:pPr>
            <w:r>
              <w:rPr>
                <w:rFonts w:asciiTheme="majorHAnsi" w:hAnsiTheme="majorHAnsi"/>
                <w:color w:val="000000"/>
                <w:sz w:val="22"/>
                <w:szCs w:val="22"/>
              </w:rPr>
              <w:t>Financieel gezond</w:t>
            </w:r>
          </w:p>
        </w:tc>
        <w:tc>
          <w:tcPr>
            <w:tcW w:w="7671" w:type="dxa"/>
          </w:tcPr>
          <w:p w14:paraId="064D1328" w14:textId="5FFD7130" w:rsidR="00E56336" w:rsidRDefault="00E56336" w:rsidP="008148CD">
            <w:pPr>
              <w:pStyle w:val="Default"/>
              <w:rPr>
                <w:rFonts w:asciiTheme="majorHAnsi" w:hAnsiTheme="majorHAnsi"/>
                <w:sz w:val="22"/>
                <w:szCs w:val="22"/>
              </w:rPr>
            </w:pPr>
            <w:r>
              <w:rPr>
                <w:rFonts w:asciiTheme="majorHAnsi" w:hAnsiTheme="majorHAnsi"/>
                <w:sz w:val="22"/>
                <w:szCs w:val="22"/>
              </w:rPr>
              <w:t>Leverancier kan stukken overleggen waaruit blijkt dat de organisatie financieel gezond is. Dit om een duurzame relatie met de leverancier op te bouwen. Denk aan solvabiliteitsratio, voldoende liquide middelen.</w:t>
            </w:r>
          </w:p>
        </w:tc>
        <w:tc>
          <w:tcPr>
            <w:tcW w:w="1696" w:type="dxa"/>
          </w:tcPr>
          <w:p w14:paraId="55E49DE0" w14:textId="1A76847A"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3E898AFE" w14:textId="45E47A3D" w:rsidR="00E56336" w:rsidRDefault="00E56336" w:rsidP="008148CD">
            <w:pPr>
              <w:rPr>
                <w:rFonts w:asciiTheme="majorHAnsi" w:hAnsiTheme="majorHAnsi"/>
                <w:color w:val="000000"/>
                <w:sz w:val="22"/>
                <w:szCs w:val="22"/>
              </w:rPr>
            </w:pPr>
            <w:r>
              <w:rPr>
                <w:rFonts w:asciiTheme="majorHAnsi" w:hAnsiTheme="majorHAnsi"/>
                <w:color w:val="000000"/>
                <w:sz w:val="22"/>
                <w:szCs w:val="22"/>
              </w:rPr>
              <w:t>Zwaar</w:t>
            </w:r>
          </w:p>
        </w:tc>
      </w:tr>
      <w:tr w:rsidR="00E56336" w14:paraId="7331078A" w14:textId="77777777" w:rsidTr="00A60C19">
        <w:tc>
          <w:tcPr>
            <w:tcW w:w="672" w:type="dxa"/>
          </w:tcPr>
          <w:p w14:paraId="263425D2" w14:textId="0BA6E26E" w:rsidR="00E56336" w:rsidRDefault="00A60C19" w:rsidP="008148CD">
            <w:pPr>
              <w:rPr>
                <w:rFonts w:asciiTheme="majorHAnsi" w:hAnsiTheme="majorHAnsi"/>
                <w:color w:val="000000"/>
                <w:sz w:val="22"/>
                <w:szCs w:val="22"/>
              </w:rPr>
            </w:pPr>
            <w:r>
              <w:rPr>
                <w:rFonts w:asciiTheme="majorHAnsi" w:hAnsiTheme="majorHAnsi"/>
                <w:color w:val="000000"/>
                <w:sz w:val="22"/>
                <w:szCs w:val="22"/>
              </w:rPr>
              <w:t>3.1.2</w:t>
            </w:r>
          </w:p>
        </w:tc>
        <w:tc>
          <w:tcPr>
            <w:tcW w:w="2404" w:type="dxa"/>
          </w:tcPr>
          <w:p w14:paraId="399BB651" w14:textId="099E4304" w:rsidR="00E56336" w:rsidRDefault="00A60C19" w:rsidP="008148CD">
            <w:pPr>
              <w:rPr>
                <w:rFonts w:asciiTheme="majorHAnsi" w:hAnsiTheme="majorHAnsi"/>
                <w:color w:val="000000"/>
                <w:sz w:val="22"/>
                <w:szCs w:val="22"/>
              </w:rPr>
            </w:pPr>
            <w:r>
              <w:rPr>
                <w:rFonts w:asciiTheme="majorHAnsi" w:hAnsiTheme="majorHAnsi"/>
                <w:color w:val="000000"/>
                <w:sz w:val="22"/>
                <w:szCs w:val="22"/>
              </w:rPr>
              <w:t>Support</w:t>
            </w:r>
          </w:p>
        </w:tc>
        <w:tc>
          <w:tcPr>
            <w:tcW w:w="7671" w:type="dxa"/>
          </w:tcPr>
          <w:p w14:paraId="25AE10C7" w14:textId="5C313FFA" w:rsidR="00E56336" w:rsidRDefault="00A60C19" w:rsidP="008148CD">
            <w:pPr>
              <w:rPr>
                <w:rFonts w:asciiTheme="majorHAnsi" w:hAnsiTheme="majorHAnsi"/>
                <w:color w:val="000000"/>
                <w:sz w:val="22"/>
                <w:szCs w:val="22"/>
              </w:rPr>
            </w:pPr>
            <w:r>
              <w:rPr>
                <w:rFonts w:asciiTheme="majorHAnsi" w:hAnsiTheme="majorHAnsi"/>
                <w:color w:val="000000"/>
                <w:sz w:val="22"/>
                <w:szCs w:val="22"/>
              </w:rPr>
              <w:t>Het bedrijf moet over de tijd dat het contract loopt support kunnen geven.</w:t>
            </w:r>
          </w:p>
        </w:tc>
        <w:tc>
          <w:tcPr>
            <w:tcW w:w="1696" w:type="dxa"/>
          </w:tcPr>
          <w:p w14:paraId="21C6637C" w14:textId="495E313F"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52E34092" w14:textId="79667DF6" w:rsidR="00E56336" w:rsidRDefault="00A60C19" w:rsidP="008148CD">
            <w:pPr>
              <w:rPr>
                <w:rFonts w:asciiTheme="majorHAnsi" w:hAnsiTheme="majorHAnsi"/>
                <w:color w:val="000000"/>
                <w:sz w:val="22"/>
                <w:szCs w:val="22"/>
              </w:rPr>
            </w:pPr>
            <w:r>
              <w:rPr>
                <w:rFonts w:asciiTheme="majorHAnsi" w:hAnsiTheme="majorHAnsi"/>
                <w:color w:val="000000"/>
                <w:sz w:val="22"/>
                <w:szCs w:val="22"/>
              </w:rPr>
              <w:t>Middel</w:t>
            </w:r>
          </w:p>
        </w:tc>
      </w:tr>
      <w:tr w:rsidR="00E56336" w14:paraId="21AB09B1" w14:textId="77777777" w:rsidTr="00A60C19">
        <w:tc>
          <w:tcPr>
            <w:tcW w:w="672" w:type="dxa"/>
          </w:tcPr>
          <w:p w14:paraId="3AFB258E" w14:textId="0DACF147" w:rsidR="00E56336" w:rsidRDefault="00A60C19" w:rsidP="008148CD">
            <w:pPr>
              <w:rPr>
                <w:rFonts w:asciiTheme="majorHAnsi" w:hAnsiTheme="majorHAnsi"/>
                <w:color w:val="000000"/>
                <w:sz w:val="22"/>
                <w:szCs w:val="22"/>
              </w:rPr>
            </w:pPr>
            <w:r>
              <w:rPr>
                <w:rFonts w:asciiTheme="majorHAnsi" w:hAnsiTheme="majorHAnsi"/>
                <w:color w:val="000000"/>
                <w:sz w:val="22"/>
                <w:szCs w:val="22"/>
              </w:rPr>
              <w:t>3.1.3</w:t>
            </w:r>
          </w:p>
        </w:tc>
        <w:tc>
          <w:tcPr>
            <w:tcW w:w="2404" w:type="dxa"/>
          </w:tcPr>
          <w:p w14:paraId="4FDC8C21" w14:textId="398D4C07" w:rsidR="00E56336" w:rsidRDefault="00A60C19" w:rsidP="008148CD">
            <w:pPr>
              <w:rPr>
                <w:rFonts w:asciiTheme="majorHAnsi" w:hAnsiTheme="majorHAnsi"/>
                <w:color w:val="000000"/>
                <w:sz w:val="22"/>
                <w:szCs w:val="22"/>
              </w:rPr>
            </w:pPr>
            <w:r>
              <w:rPr>
                <w:rFonts w:asciiTheme="majorHAnsi" w:hAnsiTheme="majorHAnsi"/>
                <w:color w:val="000000"/>
                <w:sz w:val="22"/>
                <w:szCs w:val="22"/>
              </w:rPr>
              <w:t>Voertaal</w:t>
            </w:r>
          </w:p>
        </w:tc>
        <w:tc>
          <w:tcPr>
            <w:tcW w:w="7671" w:type="dxa"/>
          </w:tcPr>
          <w:p w14:paraId="5AF8BC22" w14:textId="7D53B5AD" w:rsidR="00E56336" w:rsidRDefault="00A60C19" w:rsidP="008148CD">
            <w:pPr>
              <w:rPr>
                <w:rFonts w:asciiTheme="majorHAnsi" w:hAnsiTheme="majorHAnsi"/>
                <w:color w:val="000000"/>
                <w:sz w:val="22"/>
                <w:szCs w:val="22"/>
              </w:rPr>
            </w:pPr>
            <w:r>
              <w:rPr>
                <w:rFonts w:asciiTheme="majorHAnsi" w:hAnsiTheme="majorHAnsi"/>
                <w:color w:val="000000"/>
                <w:sz w:val="22"/>
                <w:szCs w:val="22"/>
              </w:rPr>
              <w:t>Het leverancier bedrijf moet minimaal Engels spreken en te werk gaan. Nederlands is optioneel.</w:t>
            </w:r>
          </w:p>
        </w:tc>
        <w:tc>
          <w:tcPr>
            <w:tcW w:w="1696" w:type="dxa"/>
          </w:tcPr>
          <w:p w14:paraId="13563EA5" w14:textId="4F73A1C9"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6EADEEB2" w14:textId="20ED5A9F" w:rsidR="00E56336" w:rsidRDefault="00836C6F" w:rsidP="008148CD">
            <w:pPr>
              <w:rPr>
                <w:rFonts w:asciiTheme="majorHAnsi" w:hAnsiTheme="majorHAnsi"/>
                <w:color w:val="000000"/>
                <w:sz w:val="22"/>
                <w:szCs w:val="22"/>
              </w:rPr>
            </w:pPr>
            <w:r>
              <w:rPr>
                <w:rFonts w:asciiTheme="majorHAnsi" w:hAnsiTheme="majorHAnsi"/>
                <w:color w:val="000000"/>
                <w:sz w:val="22"/>
                <w:szCs w:val="22"/>
              </w:rPr>
              <w:t>KO</w:t>
            </w:r>
          </w:p>
        </w:tc>
      </w:tr>
      <w:tr w:rsidR="00E56336" w14:paraId="445DDEEF" w14:textId="77777777" w:rsidTr="00A60C19">
        <w:tc>
          <w:tcPr>
            <w:tcW w:w="672" w:type="dxa"/>
          </w:tcPr>
          <w:p w14:paraId="399F9BD9" w14:textId="27101114" w:rsidR="00E56336" w:rsidRDefault="00A60C19" w:rsidP="008148CD">
            <w:pPr>
              <w:rPr>
                <w:rFonts w:asciiTheme="majorHAnsi" w:hAnsiTheme="majorHAnsi"/>
                <w:color w:val="000000"/>
                <w:sz w:val="22"/>
                <w:szCs w:val="22"/>
              </w:rPr>
            </w:pPr>
            <w:r>
              <w:rPr>
                <w:rFonts w:asciiTheme="majorHAnsi" w:hAnsiTheme="majorHAnsi"/>
                <w:color w:val="000000"/>
                <w:sz w:val="22"/>
                <w:szCs w:val="22"/>
              </w:rPr>
              <w:t>3.1.4</w:t>
            </w:r>
          </w:p>
        </w:tc>
        <w:tc>
          <w:tcPr>
            <w:tcW w:w="2404" w:type="dxa"/>
          </w:tcPr>
          <w:p w14:paraId="3B2AB7C9" w14:textId="12232024" w:rsidR="00E56336" w:rsidRDefault="00A60C19" w:rsidP="008148CD">
            <w:pPr>
              <w:rPr>
                <w:rFonts w:asciiTheme="majorHAnsi" w:hAnsiTheme="majorHAnsi"/>
                <w:color w:val="000000"/>
                <w:sz w:val="22"/>
                <w:szCs w:val="22"/>
              </w:rPr>
            </w:pPr>
            <w:r>
              <w:rPr>
                <w:rFonts w:asciiTheme="majorHAnsi" w:hAnsiTheme="majorHAnsi"/>
                <w:color w:val="000000"/>
                <w:sz w:val="22"/>
                <w:szCs w:val="22"/>
              </w:rPr>
              <w:t>Ervaring</w:t>
            </w:r>
          </w:p>
        </w:tc>
        <w:tc>
          <w:tcPr>
            <w:tcW w:w="7671" w:type="dxa"/>
          </w:tcPr>
          <w:p w14:paraId="70D97FB2" w14:textId="673F7BA8" w:rsidR="00E56336" w:rsidRDefault="00A60C19" w:rsidP="008148CD">
            <w:pPr>
              <w:rPr>
                <w:rFonts w:asciiTheme="majorHAnsi" w:hAnsiTheme="majorHAnsi"/>
                <w:color w:val="000000"/>
                <w:sz w:val="22"/>
                <w:szCs w:val="22"/>
              </w:rPr>
            </w:pPr>
            <w:r>
              <w:rPr>
                <w:rFonts w:asciiTheme="majorHAnsi" w:hAnsiTheme="majorHAnsi"/>
                <w:color w:val="000000"/>
                <w:sz w:val="22"/>
                <w:szCs w:val="22"/>
              </w:rPr>
              <w:t>Het bedrijf moet minimaal 5 jaar bestaan en minimaal 1 vergelijkbare opdracht hebben gehad.</w:t>
            </w:r>
          </w:p>
        </w:tc>
        <w:tc>
          <w:tcPr>
            <w:tcW w:w="1696" w:type="dxa"/>
          </w:tcPr>
          <w:p w14:paraId="6304BC29" w14:textId="43712905"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47B34B55" w14:textId="16705408" w:rsidR="00E56336" w:rsidRDefault="00A60C19" w:rsidP="008148CD">
            <w:pPr>
              <w:rPr>
                <w:rFonts w:asciiTheme="majorHAnsi" w:hAnsiTheme="majorHAnsi"/>
                <w:color w:val="000000"/>
                <w:sz w:val="22"/>
                <w:szCs w:val="22"/>
              </w:rPr>
            </w:pPr>
            <w:r>
              <w:rPr>
                <w:rFonts w:asciiTheme="majorHAnsi" w:hAnsiTheme="majorHAnsi"/>
                <w:color w:val="000000"/>
                <w:sz w:val="22"/>
                <w:szCs w:val="22"/>
              </w:rPr>
              <w:t>Licht</w:t>
            </w:r>
          </w:p>
        </w:tc>
      </w:tr>
      <w:tr w:rsidR="00A60C19" w14:paraId="3F926C74" w14:textId="77777777" w:rsidTr="00A60C19">
        <w:tc>
          <w:tcPr>
            <w:tcW w:w="672" w:type="dxa"/>
          </w:tcPr>
          <w:p w14:paraId="52290167" w14:textId="1828BA5B" w:rsidR="00A60C19" w:rsidRDefault="00A60C19" w:rsidP="008148CD">
            <w:pPr>
              <w:rPr>
                <w:rFonts w:asciiTheme="majorHAnsi" w:hAnsiTheme="majorHAnsi"/>
                <w:color w:val="000000"/>
                <w:sz w:val="22"/>
                <w:szCs w:val="22"/>
              </w:rPr>
            </w:pPr>
            <w:r>
              <w:rPr>
                <w:rFonts w:asciiTheme="majorHAnsi" w:hAnsiTheme="majorHAnsi"/>
                <w:color w:val="000000"/>
                <w:sz w:val="22"/>
                <w:szCs w:val="22"/>
              </w:rPr>
              <w:t>3.1.5</w:t>
            </w:r>
          </w:p>
        </w:tc>
        <w:tc>
          <w:tcPr>
            <w:tcW w:w="2404" w:type="dxa"/>
          </w:tcPr>
          <w:p w14:paraId="0A27B133" w14:textId="211773FF" w:rsidR="00A60C19" w:rsidRDefault="00A60C19" w:rsidP="008148CD">
            <w:pPr>
              <w:rPr>
                <w:rFonts w:asciiTheme="majorHAnsi" w:hAnsiTheme="majorHAnsi"/>
                <w:color w:val="000000"/>
                <w:sz w:val="22"/>
                <w:szCs w:val="22"/>
              </w:rPr>
            </w:pPr>
            <w:r>
              <w:rPr>
                <w:rFonts w:asciiTheme="majorHAnsi" w:hAnsiTheme="majorHAnsi"/>
                <w:color w:val="000000"/>
                <w:sz w:val="22"/>
                <w:szCs w:val="22"/>
              </w:rPr>
              <w:t>Meedenken</w:t>
            </w:r>
          </w:p>
        </w:tc>
        <w:tc>
          <w:tcPr>
            <w:tcW w:w="7671" w:type="dxa"/>
          </w:tcPr>
          <w:p w14:paraId="2FC5B0C5" w14:textId="69A0D452" w:rsidR="00A60C19" w:rsidRDefault="00A60C19" w:rsidP="008148CD">
            <w:pPr>
              <w:rPr>
                <w:rFonts w:asciiTheme="majorHAnsi" w:hAnsiTheme="majorHAnsi"/>
                <w:color w:val="000000"/>
                <w:sz w:val="22"/>
                <w:szCs w:val="22"/>
              </w:rPr>
            </w:pPr>
            <w:r>
              <w:rPr>
                <w:rFonts w:asciiTheme="majorHAnsi" w:hAnsiTheme="majorHAnsi"/>
                <w:color w:val="000000"/>
                <w:sz w:val="22"/>
                <w:szCs w:val="22"/>
              </w:rPr>
              <w:t>Het bedrijf denkt actief mee met de mogelijkheden. Probeert problemen zelf op te lossen, maar communiceert wel met ons</w:t>
            </w:r>
          </w:p>
        </w:tc>
        <w:tc>
          <w:tcPr>
            <w:tcW w:w="1696" w:type="dxa"/>
          </w:tcPr>
          <w:p w14:paraId="4E1B34BB" w14:textId="206980A3" w:rsidR="00A60C19"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04C2C87F" w14:textId="4163F9EC" w:rsidR="00A60C19" w:rsidRDefault="00A60C19" w:rsidP="008148CD">
            <w:pPr>
              <w:rPr>
                <w:rFonts w:asciiTheme="majorHAnsi" w:hAnsiTheme="majorHAnsi"/>
                <w:color w:val="000000"/>
                <w:sz w:val="22"/>
                <w:szCs w:val="22"/>
              </w:rPr>
            </w:pPr>
            <w:r>
              <w:rPr>
                <w:rFonts w:asciiTheme="majorHAnsi" w:hAnsiTheme="majorHAnsi"/>
                <w:color w:val="000000"/>
                <w:sz w:val="22"/>
                <w:szCs w:val="22"/>
              </w:rPr>
              <w:t>Middel</w:t>
            </w:r>
          </w:p>
        </w:tc>
      </w:tr>
      <w:tr w:rsidR="00A60C19" w14:paraId="1B445419" w14:textId="77777777" w:rsidTr="00A60C19">
        <w:tc>
          <w:tcPr>
            <w:tcW w:w="672" w:type="dxa"/>
          </w:tcPr>
          <w:p w14:paraId="2721A6CF" w14:textId="402F6145" w:rsidR="00A60C19" w:rsidRDefault="00A60C19" w:rsidP="00A60C19">
            <w:pPr>
              <w:rPr>
                <w:rFonts w:asciiTheme="majorHAnsi" w:hAnsiTheme="majorHAnsi"/>
                <w:color w:val="000000"/>
                <w:sz w:val="22"/>
                <w:szCs w:val="22"/>
              </w:rPr>
            </w:pPr>
            <w:r>
              <w:rPr>
                <w:rFonts w:asciiTheme="majorHAnsi" w:hAnsiTheme="majorHAnsi"/>
                <w:color w:val="000000"/>
                <w:sz w:val="22"/>
                <w:szCs w:val="22"/>
              </w:rPr>
              <w:t>3.1.6</w:t>
            </w:r>
          </w:p>
        </w:tc>
        <w:tc>
          <w:tcPr>
            <w:tcW w:w="2404" w:type="dxa"/>
          </w:tcPr>
          <w:p w14:paraId="51092236" w14:textId="79B59E96" w:rsidR="00A60C19" w:rsidRDefault="00A60C19" w:rsidP="00A60C19">
            <w:pPr>
              <w:rPr>
                <w:rFonts w:asciiTheme="majorHAnsi" w:hAnsiTheme="majorHAnsi"/>
                <w:color w:val="000000"/>
                <w:sz w:val="22"/>
                <w:szCs w:val="22"/>
              </w:rPr>
            </w:pPr>
            <w:r>
              <w:rPr>
                <w:rFonts w:asciiTheme="majorHAnsi" w:hAnsiTheme="majorHAnsi"/>
                <w:color w:val="000000"/>
                <w:sz w:val="22"/>
                <w:szCs w:val="22"/>
              </w:rPr>
              <w:t>Onderlinge chemie</w:t>
            </w:r>
          </w:p>
        </w:tc>
        <w:tc>
          <w:tcPr>
            <w:tcW w:w="7671" w:type="dxa"/>
          </w:tcPr>
          <w:p w14:paraId="66724CFD" w14:textId="51E631AC" w:rsidR="00A60C19" w:rsidRPr="00A60C19" w:rsidRDefault="00A60C19" w:rsidP="00A60C19">
            <w:pPr>
              <w:rPr>
                <w:rFonts w:asciiTheme="majorHAnsi" w:hAnsiTheme="majorHAnsi"/>
                <w:color w:val="000000"/>
                <w:sz w:val="22"/>
                <w:szCs w:val="22"/>
              </w:rPr>
            </w:pPr>
            <w:r w:rsidRPr="00A60C19">
              <w:rPr>
                <w:rFonts w:asciiTheme="majorHAnsi" w:hAnsiTheme="majorHAnsi"/>
                <w:color w:val="000000"/>
                <w:sz w:val="22"/>
                <w:szCs w:val="22"/>
              </w:rPr>
              <w:t>De leverancier moet een vergelijkbare visie hebben over de ideeën en het product</w:t>
            </w:r>
          </w:p>
        </w:tc>
        <w:tc>
          <w:tcPr>
            <w:tcW w:w="1696" w:type="dxa"/>
          </w:tcPr>
          <w:p w14:paraId="4A00867D" w14:textId="4705EDE7" w:rsidR="00A60C19" w:rsidRDefault="00A60C19" w:rsidP="00A60C19">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11343790" w14:textId="4FF16279" w:rsidR="00A60C19" w:rsidRDefault="00A60C19" w:rsidP="00A60C19">
            <w:pPr>
              <w:rPr>
                <w:rFonts w:asciiTheme="majorHAnsi" w:hAnsiTheme="majorHAnsi"/>
                <w:color w:val="000000"/>
                <w:sz w:val="22"/>
                <w:szCs w:val="22"/>
              </w:rPr>
            </w:pPr>
            <w:r>
              <w:rPr>
                <w:rFonts w:asciiTheme="majorHAnsi" w:hAnsiTheme="majorHAnsi"/>
                <w:color w:val="000000"/>
                <w:sz w:val="22"/>
                <w:szCs w:val="22"/>
              </w:rPr>
              <w:t>Middel</w:t>
            </w:r>
          </w:p>
        </w:tc>
      </w:tr>
    </w:tbl>
    <w:p w14:paraId="603E559B" w14:textId="77777777" w:rsidR="00E56336" w:rsidRDefault="00E56336" w:rsidP="00E56336"/>
    <w:p w14:paraId="0D252E09" w14:textId="574CB122" w:rsidR="003C4737" w:rsidRPr="00E56336" w:rsidRDefault="003C4737" w:rsidP="00E56336">
      <w:pPr>
        <w:spacing w:line="240" w:lineRule="auto"/>
        <w:rPr>
          <w:rFonts w:asciiTheme="majorHAnsi" w:hAnsiTheme="majorHAnsi" w:cs="Arial"/>
          <w:b/>
          <w:bCs/>
          <w:sz w:val="24"/>
          <w:szCs w:val="22"/>
          <w:highlight w:val="lightGray"/>
        </w:rPr>
      </w:pPr>
      <w:r w:rsidRPr="00E56336">
        <w:rPr>
          <w:highlight w:val="lightGray"/>
        </w:rPr>
        <w:br w:type="page"/>
      </w:r>
    </w:p>
    <w:p w14:paraId="0D252E0A" w14:textId="77777777" w:rsidR="00200105" w:rsidRPr="003C4737" w:rsidRDefault="003C4737" w:rsidP="003C4737">
      <w:pPr>
        <w:pStyle w:val="Kop2"/>
        <w:rPr>
          <w:lang w:val="en-US"/>
        </w:rPr>
      </w:pPr>
      <w:bookmarkStart w:id="4" w:name="_Toc55564064"/>
      <w:proofErr w:type="spellStart"/>
      <w:r w:rsidRPr="00E56336">
        <w:lastRenderedPageBreak/>
        <w:t>Requirements</w:t>
      </w:r>
      <w:proofErr w:type="spellEnd"/>
      <w:r w:rsidRPr="00E56336">
        <w:t xml:space="preserve"> </w:t>
      </w:r>
      <w:proofErr w:type="spellStart"/>
      <w:r w:rsidRPr="003C4737">
        <w:rPr>
          <w:lang w:val="en-US"/>
        </w:rPr>
        <w:t>t.a.v</w:t>
      </w:r>
      <w:proofErr w:type="spellEnd"/>
      <w:r w:rsidRPr="003C4737">
        <w:rPr>
          <w:lang w:val="en-US"/>
        </w:rPr>
        <w:t xml:space="preserve">. </w:t>
      </w:r>
      <w:proofErr w:type="spellStart"/>
      <w:r w:rsidRPr="003C4737">
        <w:rPr>
          <w:lang w:val="en-US"/>
        </w:rPr>
        <w:t>f</w:t>
      </w:r>
      <w:r w:rsidR="00200105" w:rsidRPr="003C4737">
        <w:rPr>
          <w:lang w:val="en-US"/>
        </w:rPr>
        <w:t>unctionaliteiten</w:t>
      </w:r>
      <w:bookmarkEnd w:id="4"/>
      <w:proofErr w:type="spellEnd"/>
      <w:r w:rsidR="00200105" w:rsidRPr="003C4737">
        <w:rPr>
          <w:lang w:val="en-US"/>
        </w:rPr>
        <w:tab/>
      </w:r>
    </w:p>
    <w:tbl>
      <w:tblPr>
        <w:tblStyle w:val="Tabelraster"/>
        <w:tblW w:w="13575" w:type="dxa"/>
        <w:tblLook w:val="04A0" w:firstRow="1" w:lastRow="0" w:firstColumn="1" w:lastColumn="0" w:noHBand="0" w:noVBand="1"/>
      </w:tblPr>
      <w:tblGrid>
        <w:gridCol w:w="672"/>
        <w:gridCol w:w="2369"/>
        <w:gridCol w:w="7500"/>
        <w:gridCol w:w="1907"/>
        <w:gridCol w:w="1127"/>
      </w:tblGrid>
      <w:tr w:rsidR="003C4737" w14:paraId="0D252E10" w14:textId="77777777" w:rsidTr="00F01561">
        <w:tc>
          <w:tcPr>
            <w:tcW w:w="672" w:type="dxa"/>
          </w:tcPr>
          <w:p w14:paraId="0D252E0B" w14:textId="77777777" w:rsidR="003C4737" w:rsidRPr="00200105" w:rsidRDefault="003C4737" w:rsidP="007B5228">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369" w:type="dxa"/>
          </w:tcPr>
          <w:p w14:paraId="0D252E0C"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500" w:type="dxa"/>
          </w:tcPr>
          <w:p w14:paraId="0D252E0D"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907" w:type="dxa"/>
          </w:tcPr>
          <w:p w14:paraId="0D252E0E"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27" w:type="dxa"/>
          </w:tcPr>
          <w:p w14:paraId="0D252E0F"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3C4737" w14:paraId="0D252E16" w14:textId="77777777" w:rsidTr="00F01561">
        <w:tc>
          <w:tcPr>
            <w:tcW w:w="672" w:type="dxa"/>
          </w:tcPr>
          <w:p w14:paraId="0D252E11" w14:textId="77777777" w:rsidR="003C4737" w:rsidRDefault="00E82302" w:rsidP="007B5228">
            <w:pPr>
              <w:rPr>
                <w:rFonts w:asciiTheme="majorHAnsi" w:hAnsiTheme="majorHAnsi"/>
                <w:color w:val="000000"/>
                <w:sz w:val="22"/>
                <w:szCs w:val="22"/>
              </w:rPr>
            </w:pPr>
            <w:r>
              <w:rPr>
                <w:rFonts w:asciiTheme="majorHAnsi" w:hAnsiTheme="majorHAnsi"/>
                <w:color w:val="000000"/>
                <w:sz w:val="22"/>
                <w:szCs w:val="22"/>
              </w:rPr>
              <w:t>3.2.1</w:t>
            </w:r>
          </w:p>
        </w:tc>
        <w:tc>
          <w:tcPr>
            <w:tcW w:w="2369" w:type="dxa"/>
          </w:tcPr>
          <w:p w14:paraId="0D252E12" w14:textId="79F0D60E" w:rsidR="003C4737" w:rsidRDefault="007A75CD" w:rsidP="007B5228">
            <w:pPr>
              <w:rPr>
                <w:rFonts w:asciiTheme="majorHAnsi" w:hAnsiTheme="majorHAnsi"/>
                <w:color w:val="000000"/>
                <w:sz w:val="22"/>
                <w:szCs w:val="22"/>
              </w:rPr>
            </w:pPr>
            <w:r>
              <w:rPr>
                <w:rFonts w:asciiTheme="majorHAnsi" w:hAnsiTheme="majorHAnsi"/>
                <w:color w:val="000000"/>
                <w:sz w:val="22"/>
                <w:szCs w:val="22"/>
              </w:rPr>
              <w:t>Het laten zien van een video</w:t>
            </w:r>
          </w:p>
        </w:tc>
        <w:tc>
          <w:tcPr>
            <w:tcW w:w="7500" w:type="dxa"/>
          </w:tcPr>
          <w:p w14:paraId="0D252E13" w14:textId="4209B3A4" w:rsidR="003C4737" w:rsidRDefault="00F01561" w:rsidP="007B5228">
            <w:pPr>
              <w:pStyle w:val="Default"/>
              <w:rPr>
                <w:rFonts w:asciiTheme="majorHAnsi" w:hAnsiTheme="majorHAnsi"/>
                <w:sz w:val="22"/>
                <w:szCs w:val="22"/>
              </w:rPr>
            </w:pPr>
            <w:r>
              <w:rPr>
                <w:rFonts w:asciiTheme="majorHAnsi" w:hAnsiTheme="majorHAnsi"/>
                <w:sz w:val="22"/>
                <w:szCs w:val="22"/>
              </w:rPr>
              <w:t xml:space="preserve">Het systeem moet een mogelijkheid hebben om een video via het web te laten zien. </w:t>
            </w:r>
          </w:p>
        </w:tc>
        <w:tc>
          <w:tcPr>
            <w:tcW w:w="1907" w:type="dxa"/>
          </w:tcPr>
          <w:p w14:paraId="0D252E14" w14:textId="4EA90749" w:rsidR="003C4737" w:rsidRDefault="003A70B3" w:rsidP="007B5228">
            <w:pPr>
              <w:rPr>
                <w:rFonts w:asciiTheme="majorHAnsi" w:hAnsiTheme="majorHAnsi"/>
                <w:color w:val="000000"/>
                <w:sz w:val="22"/>
                <w:szCs w:val="22"/>
              </w:rPr>
            </w:pPr>
            <w:r>
              <w:rPr>
                <w:rFonts w:asciiTheme="majorHAnsi" w:hAnsiTheme="majorHAnsi"/>
                <w:color w:val="000000"/>
                <w:sz w:val="22"/>
                <w:szCs w:val="22"/>
              </w:rPr>
              <w:t xml:space="preserve">Activity-diagram </w:t>
            </w:r>
            <w:r w:rsidR="00F01561">
              <w:rPr>
                <w:rFonts w:asciiTheme="majorHAnsi" w:hAnsiTheme="majorHAnsi"/>
                <w:color w:val="000000"/>
                <w:sz w:val="22"/>
                <w:szCs w:val="22"/>
              </w:rPr>
              <w:t>bezoeker</w:t>
            </w:r>
          </w:p>
        </w:tc>
        <w:tc>
          <w:tcPr>
            <w:tcW w:w="1127" w:type="dxa"/>
          </w:tcPr>
          <w:p w14:paraId="0D252E15" w14:textId="7A5DF78F" w:rsidR="003C4737" w:rsidRDefault="00836C6F" w:rsidP="007B5228">
            <w:pPr>
              <w:rPr>
                <w:rFonts w:asciiTheme="majorHAnsi" w:hAnsiTheme="majorHAnsi"/>
                <w:color w:val="000000"/>
                <w:sz w:val="22"/>
                <w:szCs w:val="22"/>
              </w:rPr>
            </w:pPr>
            <w:r>
              <w:rPr>
                <w:rFonts w:asciiTheme="majorHAnsi" w:hAnsiTheme="majorHAnsi"/>
                <w:color w:val="000000"/>
                <w:sz w:val="22"/>
                <w:szCs w:val="22"/>
              </w:rPr>
              <w:t>KO</w:t>
            </w:r>
          </w:p>
        </w:tc>
      </w:tr>
      <w:tr w:rsidR="00836C6F" w14:paraId="0D252E1C" w14:textId="77777777" w:rsidTr="00F01561">
        <w:tc>
          <w:tcPr>
            <w:tcW w:w="672" w:type="dxa"/>
          </w:tcPr>
          <w:p w14:paraId="0D252E17" w14:textId="6F770EA6" w:rsidR="00836C6F" w:rsidRDefault="00836C6F" w:rsidP="00836C6F">
            <w:pPr>
              <w:rPr>
                <w:rFonts w:asciiTheme="majorHAnsi" w:hAnsiTheme="majorHAnsi"/>
                <w:color w:val="000000"/>
                <w:sz w:val="22"/>
                <w:szCs w:val="22"/>
              </w:rPr>
            </w:pPr>
            <w:r>
              <w:rPr>
                <w:rFonts w:asciiTheme="majorHAnsi" w:hAnsiTheme="majorHAnsi"/>
                <w:color w:val="000000"/>
                <w:sz w:val="22"/>
                <w:szCs w:val="22"/>
              </w:rPr>
              <w:t>3.2.2</w:t>
            </w:r>
          </w:p>
        </w:tc>
        <w:tc>
          <w:tcPr>
            <w:tcW w:w="2369" w:type="dxa"/>
          </w:tcPr>
          <w:p w14:paraId="0D252E18" w14:textId="70483DA0" w:rsidR="00836C6F" w:rsidRDefault="00836C6F" w:rsidP="00836C6F">
            <w:pPr>
              <w:rPr>
                <w:rFonts w:asciiTheme="majorHAnsi" w:hAnsiTheme="majorHAnsi"/>
                <w:color w:val="000000"/>
                <w:sz w:val="22"/>
                <w:szCs w:val="22"/>
              </w:rPr>
            </w:pPr>
            <w:r>
              <w:rPr>
                <w:rFonts w:asciiTheme="majorHAnsi" w:hAnsiTheme="majorHAnsi"/>
                <w:color w:val="000000"/>
                <w:sz w:val="22"/>
                <w:szCs w:val="22"/>
              </w:rPr>
              <w:t>Toevoegen video</w:t>
            </w:r>
          </w:p>
        </w:tc>
        <w:tc>
          <w:tcPr>
            <w:tcW w:w="7500" w:type="dxa"/>
          </w:tcPr>
          <w:p w14:paraId="0D252E19" w14:textId="7350CF47" w:rsidR="00836C6F" w:rsidRDefault="00836C6F" w:rsidP="00836C6F">
            <w:pPr>
              <w:rPr>
                <w:rFonts w:asciiTheme="majorHAnsi" w:hAnsiTheme="majorHAnsi"/>
                <w:color w:val="000000"/>
                <w:sz w:val="22"/>
                <w:szCs w:val="22"/>
              </w:rPr>
            </w:pPr>
            <w:r>
              <w:rPr>
                <w:rFonts w:asciiTheme="majorHAnsi" w:hAnsiTheme="majorHAnsi"/>
                <w:color w:val="000000"/>
                <w:sz w:val="22"/>
                <w:szCs w:val="22"/>
              </w:rPr>
              <w:t>De contentbeheerder moet video’s aan het videoportaal toe kunnen voegen.</w:t>
            </w:r>
          </w:p>
        </w:tc>
        <w:tc>
          <w:tcPr>
            <w:tcW w:w="1907" w:type="dxa"/>
          </w:tcPr>
          <w:p w14:paraId="0D252E1A" w14:textId="3A7B7A8C" w:rsidR="00836C6F" w:rsidRDefault="00836C6F" w:rsidP="00836C6F">
            <w:pPr>
              <w:rPr>
                <w:rFonts w:asciiTheme="majorHAnsi" w:hAnsiTheme="majorHAnsi"/>
                <w:color w:val="000000"/>
                <w:sz w:val="22"/>
                <w:szCs w:val="22"/>
              </w:rPr>
            </w:pPr>
            <w:r w:rsidRPr="00DE05F2">
              <w:rPr>
                <w:rFonts w:asciiTheme="majorHAnsi" w:hAnsiTheme="majorHAnsi"/>
                <w:color w:val="000000"/>
                <w:sz w:val="22"/>
                <w:szCs w:val="22"/>
              </w:rPr>
              <w:t>Activity-diagram contentbeheerder</w:t>
            </w:r>
          </w:p>
        </w:tc>
        <w:tc>
          <w:tcPr>
            <w:tcW w:w="1127" w:type="dxa"/>
          </w:tcPr>
          <w:p w14:paraId="0D252E1B" w14:textId="1479E608" w:rsidR="00836C6F" w:rsidRDefault="00836C6F" w:rsidP="00836C6F">
            <w:pPr>
              <w:rPr>
                <w:rFonts w:asciiTheme="majorHAnsi" w:hAnsiTheme="majorHAnsi"/>
                <w:color w:val="000000"/>
                <w:sz w:val="22"/>
                <w:szCs w:val="22"/>
              </w:rPr>
            </w:pPr>
            <w:r w:rsidRPr="00A57EF8">
              <w:rPr>
                <w:rFonts w:asciiTheme="majorHAnsi" w:hAnsiTheme="majorHAnsi"/>
                <w:color w:val="000000"/>
                <w:sz w:val="22"/>
                <w:szCs w:val="22"/>
              </w:rPr>
              <w:t>KO</w:t>
            </w:r>
          </w:p>
        </w:tc>
      </w:tr>
      <w:tr w:rsidR="00836C6F" w14:paraId="0D252E22" w14:textId="77777777" w:rsidTr="00F01561">
        <w:tc>
          <w:tcPr>
            <w:tcW w:w="672" w:type="dxa"/>
          </w:tcPr>
          <w:p w14:paraId="0D252E1D" w14:textId="35BE633C" w:rsidR="00836C6F" w:rsidRDefault="00836C6F" w:rsidP="00836C6F">
            <w:pPr>
              <w:rPr>
                <w:rFonts w:asciiTheme="majorHAnsi" w:hAnsiTheme="majorHAnsi"/>
                <w:color w:val="000000"/>
                <w:sz w:val="22"/>
                <w:szCs w:val="22"/>
              </w:rPr>
            </w:pPr>
            <w:r>
              <w:rPr>
                <w:rFonts w:asciiTheme="majorHAnsi" w:hAnsiTheme="majorHAnsi"/>
                <w:color w:val="000000"/>
                <w:sz w:val="22"/>
                <w:szCs w:val="22"/>
              </w:rPr>
              <w:t>3.2.3</w:t>
            </w:r>
          </w:p>
        </w:tc>
        <w:tc>
          <w:tcPr>
            <w:tcW w:w="2369" w:type="dxa"/>
          </w:tcPr>
          <w:p w14:paraId="0D252E1E" w14:textId="260D7489" w:rsidR="00836C6F" w:rsidRDefault="00836C6F" w:rsidP="00836C6F">
            <w:pPr>
              <w:rPr>
                <w:rFonts w:asciiTheme="majorHAnsi" w:hAnsiTheme="majorHAnsi"/>
                <w:color w:val="000000"/>
                <w:sz w:val="22"/>
                <w:szCs w:val="22"/>
              </w:rPr>
            </w:pPr>
            <w:r>
              <w:rPr>
                <w:rFonts w:asciiTheme="majorHAnsi" w:hAnsiTheme="majorHAnsi"/>
                <w:color w:val="000000"/>
                <w:sz w:val="22"/>
                <w:szCs w:val="22"/>
              </w:rPr>
              <w:t>Verwijderen video</w:t>
            </w:r>
          </w:p>
        </w:tc>
        <w:tc>
          <w:tcPr>
            <w:tcW w:w="7500" w:type="dxa"/>
          </w:tcPr>
          <w:p w14:paraId="0D252E1F" w14:textId="1CB33733" w:rsidR="00836C6F" w:rsidRDefault="00836C6F" w:rsidP="00836C6F">
            <w:pPr>
              <w:rPr>
                <w:rFonts w:asciiTheme="majorHAnsi" w:hAnsiTheme="majorHAnsi"/>
                <w:color w:val="000000"/>
                <w:sz w:val="22"/>
                <w:szCs w:val="22"/>
              </w:rPr>
            </w:pPr>
            <w:r>
              <w:rPr>
                <w:rFonts w:asciiTheme="majorHAnsi" w:hAnsiTheme="majorHAnsi"/>
                <w:color w:val="000000"/>
                <w:sz w:val="22"/>
                <w:szCs w:val="22"/>
              </w:rPr>
              <w:t>De contentbeheerder moet een video van het videoportaal kunnen verwijderen.</w:t>
            </w:r>
          </w:p>
        </w:tc>
        <w:tc>
          <w:tcPr>
            <w:tcW w:w="1907" w:type="dxa"/>
          </w:tcPr>
          <w:p w14:paraId="0D252E20" w14:textId="2E192F2B" w:rsidR="00836C6F" w:rsidRDefault="00836C6F" w:rsidP="00836C6F">
            <w:pPr>
              <w:rPr>
                <w:rFonts w:asciiTheme="majorHAnsi" w:hAnsiTheme="majorHAnsi"/>
                <w:color w:val="000000"/>
                <w:sz w:val="22"/>
                <w:szCs w:val="22"/>
              </w:rPr>
            </w:pPr>
            <w:r w:rsidRPr="00DE05F2">
              <w:rPr>
                <w:rFonts w:asciiTheme="majorHAnsi" w:hAnsiTheme="majorHAnsi"/>
                <w:color w:val="000000"/>
                <w:sz w:val="22"/>
                <w:szCs w:val="22"/>
              </w:rPr>
              <w:t>Activity-diagram contentbeheerder</w:t>
            </w:r>
          </w:p>
        </w:tc>
        <w:tc>
          <w:tcPr>
            <w:tcW w:w="1127" w:type="dxa"/>
          </w:tcPr>
          <w:p w14:paraId="0D252E21" w14:textId="2FC6579F" w:rsidR="00836C6F" w:rsidRDefault="00836C6F" w:rsidP="00836C6F">
            <w:pPr>
              <w:rPr>
                <w:rFonts w:asciiTheme="majorHAnsi" w:hAnsiTheme="majorHAnsi"/>
                <w:color w:val="000000"/>
                <w:sz w:val="22"/>
                <w:szCs w:val="22"/>
              </w:rPr>
            </w:pPr>
            <w:r w:rsidRPr="00A57EF8">
              <w:rPr>
                <w:rFonts w:asciiTheme="majorHAnsi" w:hAnsiTheme="majorHAnsi"/>
                <w:color w:val="000000"/>
                <w:sz w:val="22"/>
                <w:szCs w:val="22"/>
              </w:rPr>
              <w:t>KO</w:t>
            </w:r>
          </w:p>
        </w:tc>
      </w:tr>
      <w:tr w:rsidR="00F01561" w14:paraId="2BFFBB81" w14:textId="77777777" w:rsidTr="00F01561">
        <w:tc>
          <w:tcPr>
            <w:tcW w:w="672" w:type="dxa"/>
          </w:tcPr>
          <w:p w14:paraId="612A8945" w14:textId="19136EB6" w:rsidR="00F01561" w:rsidRDefault="00F01561" w:rsidP="00F01561">
            <w:pPr>
              <w:rPr>
                <w:rFonts w:asciiTheme="majorHAnsi" w:hAnsiTheme="majorHAnsi"/>
                <w:color w:val="000000"/>
                <w:sz w:val="22"/>
                <w:szCs w:val="22"/>
              </w:rPr>
            </w:pPr>
            <w:r>
              <w:rPr>
                <w:rFonts w:asciiTheme="majorHAnsi" w:hAnsiTheme="majorHAnsi"/>
                <w:color w:val="000000"/>
                <w:sz w:val="22"/>
                <w:szCs w:val="22"/>
              </w:rPr>
              <w:t>3.2.4</w:t>
            </w:r>
          </w:p>
        </w:tc>
        <w:tc>
          <w:tcPr>
            <w:tcW w:w="2369" w:type="dxa"/>
          </w:tcPr>
          <w:p w14:paraId="37E108A3" w14:textId="3AEBBBE0" w:rsidR="00F01561" w:rsidRDefault="00F01561" w:rsidP="00F01561">
            <w:pPr>
              <w:rPr>
                <w:rFonts w:asciiTheme="majorHAnsi" w:hAnsiTheme="majorHAnsi"/>
                <w:color w:val="000000"/>
                <w:sz w:val="22"/>
                <w:szCs w:val="22"/>
              </w:rPr>
            </w:pPr>
            <w:r>
              <w:rPr>
                <w:rFonts w:asciiTheme="majorHAnsi" w:hAnsiTheme="majorHAnsi"/>
                <w:color w:val="000000"/>
                <w:sz w:val="22"/>
                <w:szCs w:val="22"/>
              </w:rPr>
              <w:t>Metadata wijzigen</w:t>
            </w:r>
          </w:p>
        </w:tc>
        <w:tc>
          <w:tcPr>
            <w:tcW w:w="7500" w:type="dxa"/>
          </w:tcPr>
          <w:p w14:paraId="4F15369F" w14:textId="4A1E58F7" w:rsidR="00F01561" w:rsidRDefault="00F01561" w:rsidP="00F01561">
            <w:pPr>
              <w:rPr>
                <w:rFonts w:asciiTheme="majorHAnsi" w:hAnsiTheme="majorHAnsi"/>
                <w:color w:val="000000"/>
                <w:sz w:val="22"/>
                <w:szCs w:val="22"/>
              </w:rPr>
            </w:pPr>
            <w:r>
              <w:rPr>
                <w:rFonts w:asciiTheme="majorHAnsi" w:hAnsiTheme="majorHAnsi"/>
                <w:color w:val="000000"/>
                <w:sz w:val="22"/>
                <w:szCs w:val="22"/>
              </w:rPr>
              <w:t>De contentbeheerder moet op het videoportaal de metadata van een al bestaande video kunnen wijzigen.</w:t>
            </w:r>
          </w:p>
        </w:tc>
        <w:tc>
          <w:tcPr>
            <w:tcW w:w="1907" w:type="dxa"/>
          </w:tcPr>
          <w:p w14:paraId="7BDD50B1" w14:textId="17335B17" w:rsidR="00F01561" w:rsidRDefault="00F01561" w:rsidP="00F01561">
            <w:pPr>
              <w:rPr>
                <w:rFonts w:asciiTheme="majorHAnsi" w:hAnsiTheme="majorHAnsi"/>
                <w:color w:val="000000"/>
                <w:sz w:val="22"/>
                <w:szCs w:val="22"/>
              </w:rPr>
            </w:pPr>
            <w:r w:rsidRPr="00DE05F2">
              <w:rPr>
                <w:rFonts w:asciiTheme="majorHAnsi" w:hAnsiTheme="majorHAnsi"/>
                <w:color w:val="000000"/>
                <w:sz w:val="22"/>
                <w:szCs w:val="22"/>
              </w:rPr>
              <w:t>Activity-diagram contentbeheerder</w:t>
            </w:r>
          </w:p>
        </w:tc>
        <w:tc>
          <w:tcPr>
            <w:tcW w:w="1127" w:type="dxa"/>
          </w:tcPr>
          <w:p w14:paraId="746D9BD2" w14:textId="18301988" w:rsidR="00F01561" w:rsidRDefault="00836C6F" w:rsidP="00F01561">
            <w:pPr>
              <w:rPr>
                <w:rFonts w:asciiTheme="majorHAnsi" w:hAnsiTheme="majorHAnsi"/>
                <w:color w:val="000000"/>
                <w:sz w:val="22"/>
                <w:szCs w:val="22"/>
              </w:rPr>
            </w:pPr>
            <w:r>
              <w:rPr>
                <w:rFonts w:asciiTheme="majorHAnsi" w:hAnsiTheme="majorHAnsi"/>
                <w:color w:val="000000"/>
                <w:sz w:val="22"/>
                <w:szCs w:val="22"/>
              </w:rPr>
              <w:t>Licht</w:t>
            </w:r>
          </w:p>
        </w:tc>
      </w:tr>
      <w:tr w:rsidR="00F01561" w14:paraId="03797BD7" w14:textId="77777777" w:rsidTr="00F01561">
        <w:tc>
          <w:tcPr>
            <w:tcW w:w="672" w:type="dxa"/>
          </w:tcPr>
          <w:p w14:paraId="6EE9E5FB" w14:textId="11BF6279" w:rsidR="00F01561" w:rsidRDefault="00F01561" w:rsidP="00F01561">
            <w:pPr>
              <w:rPr>
                <w:rFonts w:asciiTheme="majorHAnsi" w:hAnsiTheme="majorHAnsi"/>
                <w:color w:val="000000"/>
                <w:sz w:val="22"/>
                <w:szCs w:val="22"/>
              </w:rPr>
            </w:pPr>
            <w:r>
              <w:rPr>
                <w:rFonts w:asciiTheme="majorHAnsi" w:hAnsiTheme="majorHAnsi"/>
                <w:color w:val="000000"/>
                <w:sz w:val="22"/>
                <w:szCs w:val="22"/>
              </w:rPr>
              <w:t>3.2.5</w:t>
            </w:r>
          </w:p>
        </w:tc>
        <w:tc>
          <w:tcPr>
            <w:tcW w:w="2369" w:type="dxa"/>
          </w:tcPr>
          <w:p w14:paraId="1E28BA4F" w14:textId="50358B9B" w:rsidR="00F01561" w:rsidRDefault="00F01561" w:rsidP="00F01561">
            <w:pPr>
              <w:rPr>
                <w:rFonts w:asciiTheme="majorHAnsi" w:hAnsiTheme="majorHAnsi"/>
                <w:color w:val="000000"/>
                <w:sz w:val="22"/>
                <w:szCs w:val="22"/>
              </w:rPr>
            </w:pPr>
            <w:r>
              <w:rPr>
                <w:rFonts w:asciiTheme="majorHAnsi" w:hAnsiTheme="majorHAnsi"/>
                <w:color w:val="000000"/>
                <w:sz w:val="22"/>
                <w:szCs w:val="22"/>
              </w:rPr>
              <w:t>Snelheid</w:t>
            </w:r>
          </w:p>
        </w:tc>
        <w:tc>
          <w:tcPr>
            <w:tcW w:w="7500" w:type="dxa"/>
          </w:tcPr>
          <w:p w14:paraId="1B802060" w14:textId="1AF5C6C1" w:rsidR="00F01561" w:rsidRDefault="00F01561" w:rsidP="00F01561">
            <w:pPr>
              <w:rPr>
                <w:rFonts w:asciiTheme="majorHAnsi" w:hAnsiTheme="majorHAnsi"/>
                <w:color w:val="000000"/>
                <w:sz w:val="22"/>
                <w:szCs w:val="22"/>
              </w:rPr>
            </w:pPr>
            <w:r>
              <w:rPr>
                <w:rFonts w:asciiTheme="majorHAnsi" w:hAnsiTheme="majorHAnsi"/>
                <w:color w:val="000000"/>
                <w:sz w:val="22"/>
                <w:szCs w:val="22"/>
              </w:rPr>
              <w:t>Het systeem moet de video’s binnen 5 seconden inladen.</w:t>
            </w:r>
          </w:p>
        </w:tc>
        <w:tc>
          <w:tcPr>
            <w:tcW w:w="1907" w:type="dxa"/>
          </w:tcPr>
          <w:p w14:paraId="1D66B4C8" w14:textId="2A23195D" w:rsidR="00F01561" w:rsidRDefault="00F01561" w:rsidP="00F01561">
            <w:pPr>
              <w:rPr>
                <w:rFonts w:asciiTheme="majorHAnsi" w:hAnsiTheme="majorHAnsi"/>
                <w:color w:val="000000"/>
                <w:sz w:val="22"/>
                <w:szCs w:val="22"/>
              </w:rPr>
            </w:pPr>
            <w:r>
              <w:rPr>
                <w:rFonts w:asciiTheme="majorHAnsi" w:hAnsiTheme="majorHAnsi"/>
                <w:color w:val="000000"/>
                <w:sz w:val="22"/>
                <w:szCs w:val="22"/>
              </w:rPr>
              <w:t>Brainstorm 8-12-2020</w:t>
            </w:r>
          </w:p>
        </w:tc>
        <w:tc>
          <w:tcPr>
            <w:tcW w:w="1127" w:type="dxa"/>
          </w:tcPr>
          <w:p w14:paraId="08320F16" w14:textId="7086493E" w:rsidR="00F01561" w:rsidRDefault="00836C6F" w:rsidP="00F01561">
            <w:pPr>
              <w:rPr>
                <w:rFonts w:asciiTheme="majorHAnsi" w:hAnsiTheme="majorHAnsi"/>
                <w:color w:val="000000"/>
                <w:sz w:val="22"/>
                <w:szCs w:val="22"/>
              </w:rPr>
            </w:pPr>
            <w:r>
              <w:rPr>
                <w:rFonts w:asciiTheme="majorHAnsi" w:hAnsiTheme="majorHAnsi"/>
                <w:color w:val="000000"/>
                <w:sz w:val="22"/>
                <w:szCs w:val="22"/>
              </w:rPr>
              <w:t>Middel</w:t>
            </w:r>
          </w:p>
        </w:tc>
      </w:tr>
      <w:tr w:rsidR="00F01561" w14:paraId="334CAF57" w14:textId="77777777" w:rsidTr="00F01561">
        <w:tc>
          <w:tcPr>
            <w:tcW w:w="672" w:type="dxa"/>
          </w:tcPr>
          <w:p w14:paraId="2BBE5702" w14:textId="176B1322" w:rsidR="00F01561" w:rsidRDefault="00836C6F" w:rsidP="00F01561">
            <w:pPr>
              <w:rPr>
                <w:rFonts w:asciiTheme="majorHAnsi" w:hAnsiTheme="majorHAnsi"/>
                <w:color w:val="000000"/>
                <w:sz w:val="22"/>
                <w:szCs w:val="22"/>
              </w:rPr>
            </w:pPr>
            <w:r>
              <w:rPr>
                <w:rFonts w:asciiTheme="majorHAnsi" w:hAnsiTheme="majorHAnsi"/>
                <w:color w:val="000000"/>
                <w:sz w:val="22"/>
                <w:szCs w:val="22"/>
              </w:rPr>
              <w:t>3.2.6</w:t>
            </w:r>
          </w:p>
        </w:tc>
        <w:tc>
          <w:tcPr>
            <w:tcW w:w="2369" w:type="dxa"/>
          </w:tcPr>
          <w:p w14:paraId="401C9F19" w14:textId="5D5960F6" w:rsidR="00F01561" w:rsidRDefault="00836C6F" w:rsidP="00F01561">
            <w:pPr>
              <w:rPr>
                <w:rFonts w:asciiTheme="majorHAnsi" w:hAnsiTheme="majorHAnsi"/>
                <w:color w:val="000000"/>
                <w:sz w:val="22"/>
                <w:szCs w:val="22"/>
              </w:rPr>
            </w:pPr>
            <w:r>
              <w:rPr>
                <w:rFonts w:asciiTheme="majorHAnsi" w:hAnsiTheme="majorHAnsi"/>
                <w:color w:val="000000"/>
                <w:sz w:val="22"/>
                <w:szCs w:val="22"/>
              </w:rPr>
              <w:t>Kwaliteit video</w:t>
            </w:r>
          </w:p>
        </w:tc>
        <w:tc>
          <w:tcPr>
            <w:tcW w:w="7500" w:type="dxa"/>
          </w:tcPr>
          <w:p w14:paraId="251064D7" w14:textId="48E99602" w:rsidR="00F01561" w:rsidRDefault="00836C6F" w:rsidP="00F01561">
            <w:pPr>
              <w:rPr>
                <w:rFonts w:asciiTheme="majorHAnsi" w:hAnsiTheme="majorHAnsi"/>
                <w:color w:val="000000"/>
                <w:sz w:val="22"/>
                <w:szCs w:val="22"/>
              </w:rPr>
            </w:pPr>
            <w:r>
              <w:rPr>
                <w:rFonts w:asciiTheme="majorHAnsi" w:hAnsiTheme="majorHAnsi"/>
                <w:sz w:val="22"/>
                <w:szCs w:val="22"/>
              </w:rPr>
              <w:t>De video moet minimaal 720p en minimaal 30fps zijn.</w:t>
            </w:r>
          </w:p>
        </w:tc>
        <w:tc>
          <w:tcPr>
            <w:tcW w:w="1907" w:type="dxa"/>
          </w:tcPr>
          <w:p w14:paraId="00F94F05" w14:textId="554228A5" w:rsidR="00F01561" w:rsidRDefault="00836C6F" w:rsidP="00F01561">
            <w:pPr>
              <w:rPr>
                <w:rFonts w:asciiTheme="majorHAnsi" w:hAnsiTheme="majorHAnsi"/>
                <w:color w:val="000000"/>
                <w:sz w:val="22"/>
                <w:szCs w:val="22"/>
              </w:rPr>
            </w:pPr>
            <w:r>
              <w:rPr>
                <w:rFonts w:asciiTheme="majorHAnsi" w:hAnsiTheme="majorHAnsi"/>
                <w:color w:val="000000"/>
                <w:sz w:val="22"/>
                <w:szCs w:val="22"/>
              </w:rPr>
              <w:t>Brainstorm 8-12-2020</w:t>
            </w:r>
          </w:p>
        </w:tc>
        <w:tc>
          <w:tcPr>
            <w:tcW w:w="1127" w:type="dxa"/>
          </w:tcPr>
          <w:p w14:paraId="77592E28" w14:textId="391012DA" w:rsidR="00F01561" w:rsidRDefault="00836C6F" w:rsidP="00F01561">
            <w:pPr>
              <w:rPr>
                <w:rFonts w:asciiTheme="majorHAnsi" w:hAnsiTheme="majorHAnsi"/>
                <w:color w:val="000000"/>
                <w:sz w:val="22"/>
                <w:szCs w:val="22"/>
              </w:rPr>
            </w:pPr>
            <w:r>
              <w:rPr>
                <w:rFonts w:asciiTheme="majorHAnsi" w:hAnsiTheme="majorHAnsi"/>
                <w:color w:val="000000"/>
                <w:sz w:val="22"/>
                <w:szCs w:val="22"/>
              </w:rPr>
              <w:t>Middel</w:t>
            </w:r>
          </w:p>
        </w:tc>
      </w:tr>
    </w:tbl>
    <w:p w14:paraId="0D252E29" w14:textId="77777777" w:rsidR="003C4737" w:rsidRDefault="003C4737" w:rsidP="003C4737">
      <w:pPr>
        <w:pStyle w:val="Kop2"/>
        <w:numPr>
          <w:ilvl w:val="0"/>
          <w:numId w:val="0"/>
        </w:numPr>
        <w:ind w:left="851"/>
      </w:pPr>
    </w:p>
    <w:p w14:paraId="0D252E2A" w14:textId="77777777" w:rsidR="003C4737" w:rsidRDefault="003C4737">
      <w:pPr>
        <w:spacing w:line="240" w:lineRule="auto"/>
        <w:rPr>
          <w:rFonts w:asciiTheme="majorHAnsi" w:hAnsiTheme="majorHAnsi" w:cs="Arial"/>
          <w:b/>
          <w:bCs/>
          <w:sz w:val="24"/>
          <w:szCs w:val="22"/>
        </w:rPr>
      </w:pPr>
      <w:r>
        <w:br w:type="page"/>
      </w:r>
    </w:p>
    <w:p w14:paraId="0A8B11B8" w14:textId="34344C4E" w:rsidR="00E56336" w:rsidRPr="00E56336" w:rsidRDefault="00E56336" w:rsidP="00E56336">
      <w:pPr>
        <w:pStyle w:val="Kop2"/>
        <w:rPr>
          <w:lang w:val="en-US"/>
        </w:rPr>
      </w:pPr>
      <w:bookmarkStart w:id="5" w:name="_Toc55564065"/>
      <w:r w:rsidRPr="00E56336">
        <w:rPr>
          <w:lang w:val="en-US"/>
        </w:rPr>
        <w:lastRenderedPageBreak/>
        <w:t xml:space="preserve">Requirements </w:t>
      </w:r>
      <w:proofErr w:type="spellStart"/>
      <w:r w:rsidRPr="00E56336">
        <w:rPr>
          <w:lang w:val="en-US"/>
        </w:rPr>
        <w:t>t.a.v</w:t>
      </w:r>
      <w:proofErr w:type="spellEnd"/>
      <w:r w:rsidRPr="00E56336">
        <w:rPr>
          <w:lang w:val="en-US"/>
        </w:rPr>
        <w:t xml:space="preserve">. </w:t>
      </w:r>
      <w:proofErr w:type="spellStart"/>
      <w:r w:rsidRPr="00E56336">
        <w:rPr>
          <w:lang w:val="en-US"/>
        </w:rPr>
        <w:t>architectuur</w:t>
      </w:r>
      <w:bookmarkEnd w:id="5"/>
      <w:proofErr w:type="spellEnd"/>
    </w:p>
    <w:p w14:paraId="1433769F" w14:textId="77777777" w:rsidR="00E56336" w:rsidRPr="00E56336" w:rsidRDefault="00E56336" w:rsidP="00E56336">
      <w:pPr>
        <w:rPr>
          <w:rFonts w:asciiTheme="majorHAnsi" w:hAnsiTheme="majorHAnsi"/>
          <w:color w:val="000000"/>
          <w:sz w:val="22"/>
          <w:szCs w:val="22"/>
          <w:lang w:val="en-US"/>
        </w:rPr>
      </w:pPr>
    </w:p>
    <w:tbl>
      <w:tblPr>
        <w:tblStyle w:val="Tabelraster"/>
        <w:tblW w:w="13575" w:type="dxa"/>
        <w:tblLook w:val="04A0" w:firstRow="1" w:lastRow="0" w:firstColumn="1" w:lastColumn="0" w:noHBand="0" w:noVBand="1"/>
      </w:tblPr>
      <w:tblGrid>
        <w:gridCol w:w="794"/>
        <w:gridCol w:w="2721"/>
        <w:gridCol w:w="6933"/>
        <w:gridCol w:w="1679"/>
        <w:gridCol w:w="1448"/>
      </w:tblGrid>
      <w:tr w:rsidR="00E56336" w14:paraId="5BB6F20C" w14:textId="77777777" w:rsidTr="00442495">
        <w:tc>
          <w:tcPr>
            <w:tcW w:w="794" w:type="dxa"/>
          </w:tcPr>
          <w:p w14:paraId="155A5CC6" w14:textId="77777777" w:rsidR="00E56336" w:rsidRPr="00200105" w:rsidRDefault="00E56336" w:rsidP="008148CD">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721" w:type="dxa"/>
          </w:tcPr>
          <w:p w14:paraId="46A5D572"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6933" w:type="dxa"/>
          </w:tcPr>
          <w:p w14:paraId="62FA551F"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679" w:type="dxa"/>
          </w:tcPr>
          <w:p w14:paraId="38A076E1"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448" w:type="dxa"/>
          </w:tcPr>
          <w:p w14:paraId="7EFD6FCC"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21BE4A39" w14:textId="77777777" w:rsidTr="00442495">
        <w:tc>
          <w:tcPr>
            <w:tcW w:w="794" w:type="dxa"/>
          </w:tcPr>
          <w:p w14:paraId="1470A9D4" w14:textId="23A37CF0" w:rsidR="00E56336" w:rsidRDefault="00DF5E6D" w:rsidP="008148CD">
            <w:pPr>
              <w:rPr>
                <w:rFonts w:asciiTheme="majorHAnsi" w:hAnsiTheme="majorHAnsi"/>
                <w:color w:val="000000"/>
                <w:sz w:val="22"/>
                <w:szCs w:val="22"/>
              </w:rPr>
            </w:pPr>
            <w:r>
              <w:rPr>
                <w:rFonts w:asciiTheme="majorHAnsi" w:hAnsiTheme="majorHAnsi"/>
                <w:color w:val="000000"/>
                <w:sz w:val="22"/>
                <w:szCs w:val="22"/>
              </w:rPr>
              <w:t>2</w:t>
            </w:r>
            <w:r w:rsidR="00E56336">
              <w:rPr>
                <w:rFonts w:asciiTheme="majorHAnsi" w:hAnsiTheme="majorHAnsi"/>
                <w:color w:val="000000"/>
                <w:sz w:val="22"/>
                <w:szCs w:val="22"/>
              </w:rPr>
              <w:t>.3.1</w:t>
            </w:r>
          </w:p>
        </w:tc>
        <w:tc>
          <w:tcPr>
            <w:tcW w:w="2721" w:type="dxa"/>
          </w:tcPr>
          <w:p w14:paraId="412FD9F8" w14:textId="77777777" w:rsidR="00E56336" w:rsidRDefault="00E56336" w:rsidP="008148CD">
            <w:pPr>
              <w:rPr>
                <w:rFonts w:asciiTheme="majorHAnsi" w:hAnsiTheme="majorHAnsi"/>
                <w:color w:val="000000"/>
                <w:sz w:val="22"/>
                <w:szCs w:val="22"/>
              </w:rPr>
            </w:pPr>
            <w:r>
              <w:t>Applicaties hebben een gemeenschappelijke look-</w:t>
            </w:r>
            <w:proofErr w:type="spellStart"/>
            <w:r>
              <w:t>and</w:t>
            </w:r>
            <w:proofErr w:type="spellEnd"/>
            <w:r>
              <w:t>-feel</w:t>
            </w:r>
          </w:p>
        </w:tc>
        <w:tc>
          <w:tcPr>
            <w:tcW w:w="6933" w:type="dxa"/>
          </w:tcPr>
          <w:p w14:paraId="63C9E286" w14:textId="4F1E930A" w:rsidR="00E56336" w:rsidRDefault="00E56336" w:rsidP="00E56336">
            <w:pPr>
              <w:pStyle w:val="Default"/>
              <w:rPr>
                <w:rFonts w:asciiTheme="majorHAnsi" w:hAnsiTheme="majorHAnsi"/>
                <w:sz w:val="22"/>
                <w:szCs w:val="22"/>
              </w:rPr>
            </w:pPr>
            <w:r>
              <w:rPr>
                <w:rFonts w:asciiTheme="majorHAnsi" w:hAnsiTheme="majorHAnsi"/>
                <w:sz w:val="22"/>
                <w:szCs w:val="22"/>
              </w:rPr>
              <w:t>Het videoportaal wordt geïntegreerd in de webshop. Huisstijl van NerdyGadgets is leidend.</w:t>
            </w:r>
          </w:p>
        </w:tc>
        <w:tc>
          <w:tcPr>
            <w:tcW w:w="1679" w:type="dxa"/>
          </w:tcPr>
          <w:p w14:paraId="530409F1" w14:textId="3BE95F10" w:rsidR="00E56336" w:rsidRDefault="00E56336" w:rsidP="00E56336">
            <w:pPr>
              <w:rPr>
                <w:rFonts w:asciiTheme="majorHAnsi" w:hAnsiTheme="majorHAnsi"/>
                <w:color w:val="000000"/>
                <w:sz w:val="22"/>
                <w:szCs w:val="22"/>
              </w:rPr>
            </w:pPr>
            <w:r>
              <w:rPr>
                <w:rFonts w:asciiTheme="majorHAnsi" w:hAnsiTheme="majorHAnsi"/>
                <w:color w:val="000000"/>
                <w:sz w:val="22"/>
                <w:szCs w:val="22"/>
              </w:rPr>
              <w:t>Referentie-architectuur NerdyGadgets</w:t>
            </w:r>
          </w:p>
        </w:tc>
        <w:tc>
          <w:tcPr>
            <w:tcW w:w="1448" w:type="dxa"/>
          </w:tcPr>
          <w:p w14:paraId="5CFE4588" w14:textId="77777777" w:rsidR="00E56336" w:rsidRDefault="00E56336" w:rsidP="008148CD">
            <w:pPr>
              <w:rPr>
                <w:rFonts w:asciiTheme="majorHAnsi" w:hAnsiTheme="majorHAnsi"/>
                <w:color w:val="000000"/>
                <w:sz w:val="22"/>
                <w:szCs w:val="22"/>
              </w:rPr>
            </w:pPr>
            <w:r>
              <w:rPr>
                <w:rFonts w:asciiTheme="majorHAnsi" w:hAnsiTheme="majorHAnsi"/>
                <w:color w:val="000000"/>
                <w:sz w:val="22"/>
                <w:szCs w:val="22"/>
              </w:rPr>
              <w:t>Zwaar</w:t>
            </w:r>
          </w:p>
        </w:tc>
      </w:tr>
      <w:tr w:rsidR="00DF5E6D" w14:paraId="6AE6663A" w14:textId="77777777" w:rsidTr="00442495">
        <w:tc>
          <w:tcPr>
            <w:tcW w:w="794" w:type="dxa"/>
          </w:tcPr>
          <w:p w14:paraId="1C32420E" w14:textId="68E9B30E" w:rsidR="00DF5E6D" w:rsidRDefault="00DF5E6D" w:rsidP="00DF5E6D">
            <w:pPr>
              <w:rPr>
                <w:rFonts w:asciiTheme="majorHAnsi" w:hAnsiTheme="majorHAnsi"/>
                <w:color w:val="000000"/>
                <w:sz w:val="22"/>
                <w:szCs w:val="22"/>
              </w:rPr>
            </w:pPr>
            <w:r>
              <w:rPr>
                <w:rFonts w:asciiTheme="majorHAnsi" w:hAnsiTheme="majorHAnsi"/>
                <w:color w:val="000000"/>
                <w:sz w:val="22"/>
                <w:szCs w:val="22"/>
              </w:rPr>
              <w:t>2.3.2</w:t>
            </w:r>
          </w:p>
        </w:tc>
        <w:tc>
          <w:tcPr>
            <w:tcW w:w="2721" w:type="dxa"/>
          </w:tcPr>
          <w:p w14:paraId="4F1CC24A" w14:textId="49B261D3" w:rsidR="00DF5E6D" w:rsidRDefault="00DF5E6D" w:rsidP="00DF5E6D">
            <w:pPr>
              <w:rPr>
                <w:rFonts w:asciiTheme="majorHAnsi" w:hAnsiTheme="majorHAnsi"/>
                <w:color w:val="000000"/>
                <w:sz w:val="22"/>
                <w:szCs w:val="22"/>
              </w:rPr>
            </w:pPr>
            <w:r>
              <w:rPr>
                <w:rFonts w:ascii="Open Sans" w:hAnsi="Open Sans"/>
                <w:color w:val="000000"/>
                <w:sz w:val="21"/>
                <w:szCs w:val="21"/>
                <w:shd w:val="clear" w:color="auto" w:fill="FFFFFF"/>
              </w:rPr>
              <w:t>Portalen bevatten alleen presentatielogica</w:t>
            </w:r>
          </w:p>
        </w:tc>
        <w:tc>
          <w:tcPr>
            <w:tcW w:w="6933" w:type="dxa"/>
          </w:tcPr>
          <w:p w14:paraId="1D567B5C" w14:textId="221CDC14" w:rsidR="00DF5E6D" w:rsidRDefault="00DF5E6D" w:rsidP="00DF5E6D">
            <w:pPr>
              <w:rPr>
                <w:rFonts w:asciiTheme="majorHAnsi" w:hAnsiTheme="majorHAnsi"/>
                <w:color w:val="000000"/>
                <w:sz w:val="22"/>
                <w:szCs w:val="22"/>
              </w:rPr>
            </w:pPr>
            <w:r>
              <w:rPr>
                <w:rFonts w:asciiTheme="majorHAnsi" w:hAnsiTheme="majorHAnsi"/>
                <w:color w:val="000000"/>
                <w:sz w:val="22"/>
                <w:szCs w:val="22"/>
              </w:rPr>
              <w:t>Het videoportaal wordt uitgekozen om de video’s te laten zien, maar niet om de video’s op te slaan. De betreffende video’s worden elders opgeslagen.</w:t>
            </w:r>
          </w:p>
        </w:tc>
        <w:tc>
          <w:tcPr>
            <w:tcW w:w="1679" w:type="dxa"/>
          </w:tcPr>
          <w:p w14:paraId="19C7302C" w14:textId="5AF661AA"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098FC0DC" w14:textId="06CC7117" w:rsidR="00DF5E6D" w:rsidRDefault="00DF5E6D" w:rsidP="00DF5E6D">
            <w:pPr>
              <w:rPr>
                <w:rFonts w:asciiTheme="majorHAnsi" w:hAnsiTheme="majorHAnsi"/>
                <w:color w:val="000000"/>
                <w:sz w:val="22"/>
                <w:szCs w:val="22"/>
              </w:rPr>
            </w:pPr>
            <w:r>
              <w:rPr>
                <w:rFonts w:asciiTheme="majorHAnsi" w:hAnsiTheme="majorHAnsi"/>
                <w:color w:val="000000"/>
                <w:sz w:val="22"/>
                <w:szCs w:val="22"/>
              </w:rPr>
              <w:t>Middel</w:t>
            </w:r>
          </w:p>
        </w:tc>
      </w:tr>
      <w:tr w:rsidR="00DF5E6D" w14:paraId="419D71EB" w14:textId="77777777" w:rsidTr="00442495">
        <w:tc>
          <w:tcPr>
            <w:tcW w:w="794" w:type="dxa"/>
          </w:tcPr>
          <w:p w14:paraId="23ECA2A7" w14:textId="5D78BC50" w:rsidR="00DF5E6D" w:rsidRDefault="00DF5E6D" w:rsidP="00DF5E6D">
            <w:pPr>
              <w:rPr>
                <w:rFonts w:asciiTheme="majorHAnsi" w:hAnsiTheme="majorHAnsi"/>
                <w:color w:val="000000"/>
                <w:sz w:val="22"/>
                <w:szCs w:val="22"/>
              </w:rPr>
            </w:pPr>
            <w:r>
              <w:rPr>
                <w:rFonts w:asciiTheme="majorHAnsi" w:hAnsiTheme="majorHAnsi"/>
                <w:color w:val="000000"/>
                <w:sz w:val="22"/>
                <w:szCs w:val="22"/>
              </w:rPr>
              <w:t>2.3.3</w:t>
            </w:r>
          </w:p>
        </w:tc>
        <w:tc>
          <w:tcPr>
            <w:tcW w:w="2721" w:type="dxa"/>
          </w:tcPr>
          <w:p w14:paraId="4828A394" w14:textId="0534575D"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Het portaalomgeving wordt op één plaats beheerd.</w:t>
            </w:r>
          </w:p>
        </w:tc>
        <w:tc>
          <w:tcPr>
            <w:tcW w:w="6933" w:type="dxa"/>
          </w:tcPr>
          <w:p w14:paraId="5A184679" w14:textId="4DA49C26"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Hiertoe worden mechanismen geboden waardoor het uiterlijk maar op één plaats hoeft te worden beheerd, waardoor beheer ook zo efficiënt en gestandaardiseerd mogelijk is.</w:t>
            </w:r>
          </w:p>
        </w:tc>
        <w:tc>
          <w:tcPr>
            <w:tcW w:w="1679" w:type="dxa"/>
          </w:tcPr>
          <w:p w14:paraId="70546466" w14:textId="390D988A"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709C9217" w14:textId="46008A0A"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36970F2F" w14:textId="77777777" w:rsidTr="00442495">
        <w:tc>
          <w:tcPr>
            <w:tcW w:w="794" w:type="dxa"/>
          </w:tcPr>
          <w:p w14:paraId="50281E0F" w14:textId="38A24FF0" w:rsidR="00DF5E6D" w:rsidRDefault="00DF5E6D" w:rsidP="00DF5E6D">
            <w:pPr>
              <w:rPr>
                <w:rFonts w:asciiTheme="majorHAnsi" w:hAnsiTheme="majorHAnsi"/>
                <w:color w:val="000000"/>
                <w:sz w:val="22"/>
                <w:szCs w:val="22"/>
              </w:rPr>
            </w:pPr>
            <w:r>
              <w:rPr>
                <w:rFonts w:asciiTheme="majorHAnsi" w:hAnsiTheme="majorHAnsi"/>
                <w:color w:val="000000"/>
                <w:sz w:val="22"/>
                <w:szCs w:val="22"/>
              </w:rPr>
              <w:t>2.3.4</w:t>
            </w:r>
          </w:p>
        </w:tc>
        <w:tc>
          <w:tcPr>
            <w:tcW w:w="2721" w:type="dxa"/>
          </w:tcPr>
          <w:p w14:paraId="2E160F8D" w14:textId="2A5512CA"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We denken vanuit de klantbehoefte</w:t>
            </w:r>
          </w:p>
        </w:tc>
        <w:tc>
          <w:tcPr>
            <w:tcW w:w="6933" w:type="dxa"/>
          </w:tcPr>
          <w:p w14:paraId="1F5F4F7E" w14:textId="7E43E7A0"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De organisatie bestaat om diensten te kunnen leveren aan klanten. Het tevreden stellen van de klant zou dan ook topprioriteit moeten zijn. Diensten moeten aansluiten bij de klantbehoefte en klanten zouden geen hinder moeten ondervinden van de interne organisatie en andere organisaties waarmee wordt samengewerkt.</w:t>
            </w:r>
          </w:p>
        </w:tc>
        <w:tc>
          <w:tcPr>
            <w:tcW w:w="1679" w:type="dxa"/>
          </w:tcPr>
          <w:p w14:paraId="26796240" w14:textId="59A1C18B"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19BB040C" w14:textId="7AFBF09D"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44D663B4" w14:textId="77777777" w:rsidTr="00442495">
        <w:tc>
          <w:tcPr>
            <w:tcW w:w="794" w:type="dxa"/>
          </w:tcPr>
          <w:p w14:paraId="086EEF5D" w14:textId="01262BDF" w:rsidR="00DF5E6D" w:rsidRDefault="00BD6C17" w:rsidP="00DF5E6D">
            <w:pPr>
              <w:rPr>
                <w:rFonts w:asciiTheme="majorHAnsi" w:hAnsiTheme="majorHAnsi"/>
                <w:color w:val="000000"/>
                <w:sz w:val="22"/>
                <w:szCs w:val="22"/>
              </w:rPr>
            </w:pPr>
            <w:r>
              <w:rPr>
                <w:rFonts w:asciiTheme="majorHAnsi" w:hAnsiTheme="majorHAnsi"/>
                <w:color w:val="000000"/>
                <w:sz w:val="22"/>
                <w:szCs w:val="22"/>
              </w:rPr>
              <w:t>2.3.5</w:t>
            </w:r>
          </w:p>
        </w:tc>
        <w:tc>
          <w:tcPr>
            <w:tcW w:w="2721" w:type="dxa"/>
          </w:tcPr>
          <w:p w14:paraId="22E189D2" w14:textId="49EB55E2"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Processen hebben een eigenaar</w:t>
            </w:r>
          </w:p>
        </w:tc>
        <w:tc>
          <w:tcPr>
            <w:tcW w:w="6933" w:type="dxa"/>
          </w:tcPr>
          <w:p w14:paraId="4170F842" w14:textId="0792A60C" w:rsidR="00DF5E6D" w:rsidRDefault="00BD6C17" w:rsidP="00DF5E6D">
            <w:pPr>
              <w:rPr>
                <w:rFonts w:asciiTheme="majorHAnsi" w:hAnsiTheme="majorHAnsi"/>
                <w:color w:val="000000"/>
                <w:sz w:val="22"/>
                <w:szCs w:val="22"/>
              </w:rPr>
            </w:pPr>
            <w:r>
              <w:rPr>
                <w:rFonts w:asciiTheme="majorHAnsi" w:hAnsiTheme="majorHAnsi"/>
                <w:color w:val="000000"/>
                <w:sz w:val="22"/>
                <w:szCs w:val="22"/>
              </w:rPr>
              <w:t>Er moet een mogelijkheid zijn om personen eigenaar te kunnen maken van een bepaald stuk content</w:t>
            </w:r>
          </w:p>
        </w:tc>
        <w:tc>
          <w:tcPr>
            <w:tcW w:w="1679" w:type="dxa"/>
          </w:tcPr>
          <w:p w14:paraId="25F0D3F2" w14:textId="2D8AE26A"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22FFA7D5" w14:textId="119B8746" w:rsidR="00DF5E6D" w:rsidRDefault="00054485" w:rsidP="00DF5E6D">
            <w:pPr>
              <w:rPr>
                <w:rFonts w:asciiTheme="majorHAnsi" w:hAnsiTheme="majorHAnsi"/>
                <w:color w:val="000000"/>
                <w:sz w:val="22"/>
                <w:szCs w:val="22"/>
              </w:rPr>
            </w:pPr>
            <w:r>
              <w:rPr>
                <w:rFonts w:asciiTheme="majorHAnsi" w:hAnsiTheme="majorHAnsi"/>
                <w:color w:val="000000"/>
                <w:sz w:val="22"/>
                <w:szCs w:val="22"/>
              </w:rPr>
              <w:t>Middel/Licht</w:t>
            </w:r>
          </w:p>
        </w:tc>
      </w:tr>
      <w:tr w:rsidR="00DF5E6D" w14:paraId="648B1287" w14:textId="77777777" w:rsidTr="00442495">
        <w:tc>
          <w:tcPr>
            <w:tcW w:w="794" w:type="dxa"/>
          </w:tcPr>
          <w:p w14:paraId="6F5310F1" w14:textId="3538B342" w:rsidR="00DF5E6D" w:rsidRDefault="00BD6C17" w:rsidP="00DF5E6D">
            <w:pPr>
              <w:rPr>
                <w:rFonts w:asciiTheme="majorHAnsi" w:hAnsiTheme="majorHAnsi"/>
                <w:color w:val="000000"/>
                <w:sz w:val="22"/>
                <w:szCs w:val="22"/>
              </w:rPr>
            </w:pPr>
            <w:r>
              <w:rPr>
                <w:rFonts w:asciiTheme="majorHAnsi" w:hAnsiTheme="majorHAnsi"/>
                <w:color w:val="000000"/>
                <w:sz w:val="22"/>
                <w:szCs w:val="22"/>
              </w:rPr>
              <w:t>2.3.6</w:t>
            </w:r>
          </w:p>
        </w:tc>
        <w:tc>
          <w:tcPr>
            <w:tcW w:w="2721" w:type="dxa"/>
          </w:tcPr>
          <w:p w14:paraId="60BDDE51" w14:textId="2A75A146"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Van alle gegevens wordt minimaal dagelijks een back-up gemaakt</w:t>
            </w:r>
          </w:p>
        </w:tc>
        <w:tc>
          <w:tcPr>
            <w:tcW w:w="6933" w:type="dxa"/>
          </w:tcPr>
          <w:p w14:paraId="6F06B180" w14:textId="1BACF283"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Het is belangrijk dat er geen gegevens verloren gaan in geval van verstoringen. Door in ieder geval dagelijks een back-up te bewaren kan er maximaal 24 uur gegevensverlies optreden. Het is niet noodzakelijk dagelijks een volledige back-up te maken.</w:t>
            </w:r>
          </w:p>
        </w:tc>
        <w:tc>
          <w:tcPr>
            <w:tcW w:w="1679" w:type="dxa"/>
          </w:tcPr>
          <w:p w14:paraId="6ED460CD" w14:textId="441CCC15"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6492887D" w14:textId="3C63CAD2" w:rsidR="00DF5E6D" w:rsidRDefault="00054485" w:rsidP="00DF5E6D">
            <w:pPr>
              <w:rPr>
                <w:rFonts w:asciiTheme="majorHAnsi" w:hAnsiTheme="majorHAnsi"/>
                <w:color w:val="000000"/>
                <w:sz w:val="22"/>
                <w:szCs w:val="22"/>
              </w:rPr>
            </w:pPr>
            <w:r>
              <w:rPr>
                <w:rFonts w:asciiTheme="majorHAnsi" w:hAnsiTheme="majorHAnsi"/>
                <w:color w:val="000000"/>
                <w:sz w:val="22"/>
                <w:szCs w:val="22"/>
              </w:rPr>
              <w:t>Middel</w:t>
            </w:r>
          </w:p>
        </w:tc>
      </w:tr>
      <w:tr w:rsidR="00DF5E6D" w14:paraId="7CAEA280" w14:textId="77777777" w:rsidTr="00442495">
        <w:tc>
          <w:tcPr>
            <w:tcW w:w="794" w:type="dxa"/>
          </w:tcPr>
          <w:p w14:paraId="170E9F44" w14:textId="0B685775" w:rsidR="00DF5E6D" w:rsidRDefault="00054485" w:rsidP="00DF5E6D">
            <w:pPr>
              <w:rPr>
                <w:rFonts w:asciiTheme="majorHAnsi" w:hAnsiTheme="majorHAnsi"/>
                <w:color w:val="000000"/>
                <w:sz w:val="22"/>
                <w:szCs w:val="22"/>
              </w:rPr>
            </w:pPr>
            <w:r>
              <w:rPr>
                <w:rFonts w:asciiTheme="majorHAnsi" w:hAnsiTheme="majorHAnsi"/>
                <w:color w:val="000000"/>
                <w:sz w:val="22"/>
                <w:szCs w:val="22"/>
              </w:rPr>
              <w:t>2.3.7</w:t>
            </w:r>
          </w:p>
        </w:tc>
        <w:tc>
          <w:tcPr>
            <w:tcW w:w="2721" w:type="dxa"/>
          </w:tcPr>
          <w:p w14:paraId="2700A59B" w14:textId="0116F403"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Applicaties zijn 1-1 te vervangen door andere gangbare applicaties in de markt</w:t>
            </w:r>
          </w:p>
        </w:tc>
        <w:tc>
          <w:tcPr>
            <w:tcW w:w="6933" w:type="dxa"/>
          </w:tcPr>
          <w:p w14:paraId="5EDE0419" w14:textId="52DA2D57"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Er worden geen functionaliteiten gecombineerd in één applicatie waardoor deze niet vervangen kan worden door een andere gangbare applicatie in de markt.</w:t>
            </w:r>
          </w:p>
        </w:tc>
        <w:tc>
          <w:tcPr>
            <w:tcW w:w="1679" w:type="dxa"/>
          </w:tcPr>
          <w:p w14:paraId="0650164A" w14:textId="1FCE17B9"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4973DB3D" w14:textId="387B56A0"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772E4F75" w14:textId="77777777" w:rsidTr="00442495">
        <w:tc>
          <w:tcPr>
            <w:tcW w:w="794" w:type="dxa"/>
          </w:tcPr>
          <w:p w14:paraId="1D6832D9" w14:textId="3C8E950B" w:rsidR="00DF5E6D" w:rsidRDefault="00054485" w:rsidP="00DF5E6D">
            <w:pPr>
              <w:rPr>
                <w:rFonts w:asciiTheme="majorHAnsi" w:hAnsiTheme="majorHAnsi"/>
                <w:color w:val="000000"/>
                <w:sz w:val="22"/>
                <w:szCs w:val="22"/>
              </w:rPr>
            </w:pPr>
            <w:r>
              <w:rPr>
                <w:rFonts w:asciiTheme="majorHAnsi" w:hAnsiTheme="majorHAnsi"/>
                <w:color w:val="000000"/>
                <w:sz w:val="22"/>
                <w:szCs w:val="22"/>
              </w:rPr>
              <w:t>2.3.8</w:t>
            </w:r>
          </w:p>
        </w:tc>
        <w:tc>
          <w:tcPr>
            <w:tcW w:w="2721" w:type="dxa"/>
          </w:tcPr>
          <w:p w14:paraId="44C05858" w14:textId="6EB71CD3" w:rsidR="00BD6C17" w:rsidRDefault="00BD6C17" w:rsidP="00BD6C17">
            <w:pPr>
              <w:spacing w:line="240" w:lineRule="auto"/>
              <w:rPr>
                <w:rFonts w:ascii="Open Sans" w:hAnsi="Open Sans"/>
                <w:color w:val="000000"/>
                <w:sz w:val="21"/>
                <w:szCs w:val="21"/>
              </w:rPr>
            </w:pPr>
            <w:r>
              <w:rPr>
                <w:rFonts w:ascii="Open Sans" w:hAnsi="Open Sans"/>
                <w:color w:val="000000"/>
                <w:sz w:val="21"/>
                <w:szCs w:val="21"/>
              </w:rPr>
              <w:t>Applicaties respecteren logische eenheden van werk</w:t>
            </w:r>
          </w:p>
          <w:p w14:paraId="41737E2E" w14:textId="77777777" w:rsidR="00DF5E6D" w:rsidRDefault="00DF5E6D" w:rsidP="00DF5E6D">
            <w:pPr>
              <w:rPr>
                <w:rFonts w:asciiTheme="majorHAnsi" w:hAnsiTheme="majorHAnsi"/>
                <w:color w:val="000000"/>
                <w:sz w:val="22"/>
                <w:szCs w:val="22"/>
              </w:rPr>
            </w:pPr>
          </w:p>
        </w:tc>
        <w:tc>
          <w:tcPr>
            <w:tcW w:w="6933" w:type="dxa"/>
          </w:tcPr>
          <w:p w14:paraId="06BC9244" w14:textId="241EC59C"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lastRenderedPageBreak/>
              <w:t xml:space="preserve">Bedrijfsprocessen bestaan uit logische eenheden van werk die als geheel moeten slagen of falen. Inconsistentie van gegevens dient zoveel </w:t>
            </w:r>
            <w:r>
              <w:rPr>
                <w:rFonts w:ascii="Open Sans" w:hAnsi="Open Sans"/>
                <w:color w:val="000000"/>
                <w:sz w:val="21"/>
                <w:szCs w:val="21"/>
                <w:shd w:val="clear" w:color="auto" w:fill="FFFFFF"/>
              </w:rPr>
              <w:lastRenderedPageBreak/>
              <w:t>mogelijk te worden voorkomen. Logische eenheden van werk bieden goed-gedefinieerde momenten in tijd waarop gegevens consistent zijn.</w:t>
            </w:r>
          </w:p>
        </w:tc>
        <w:tc>
          <w:tcPr>
            <w:tcW w:w="1679" w:type="dxa"/>
          </w:tcPr>
          <w:p w14:paraId="0B43EF3B" w14:textId="4070E2BB"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lastRenderedPageBreak/>
              <w:t>Referentie-architectuur NerdyGadgets</w:t>
            </w:r>
          </w:p>
        </w:tc>
        <w:tc>
          <w:tcPr>
            <w:tcW w:w="1448" w:type="dxa"/>
          </w:tcPr>
          <w:p w14:paraId="483D6A92" w14:textId="38CB42AD" w:rsidR="00DF5E6D" w:rsidRDefault="00054485" w:rsidP="00DF5E6D">
            <w:pPr>
              <w:rPr>
                <w:rFonts w:asciiTheme="majorHAnsi" w:hAnsiTheme="majorHAnsi"/>
                <w:color w:val="000000"/>
                <w:sz w:val="22"/>
                <w:szCs w:val="22"/>
              </w:rPr>
            </w:pPr>
            <w:r>
              <w:rPr>
                <w:rFonts w:asciiTheme="majorHAnsi" w:hAnsiTheme="majorHAnsi"/>
                <w:color w:val="000000"/>
                <w:sz w:val="22"/>
                <w:szCs w:val="22"/>
              </w:rPr>
              <w:t>Zwaar</w:t>
            </w:r>
          </w:p>
        </w:tc>
      </w:tr>
      <w:tr w:rsidR="00DF5E6D" w14:paraId="518BF1EB" w14:textId="77777777" w:rsidTr="00442495">
        <w:tc>
          <w:tcPr>
            <w:tcW w:w="794" w:type="dxa"/>
          </w:tcPr>
          <w:p w14:paraId="6A2C2F83" w14:textId="2FA78E0A" w:rsidR="00DF5E6D" w:rsidRDefault="00054485" w:rsidP="00DF5E6D">
            <w:pPr>
              <w:rPr>
                <w:rFonts w:asciiTheme="majorHAnsi" w:hAnsiTheme="majorHAnsi"/>
                <w:color w:val="000000"/>
                <w:sz w:val="22"/>
                <w:szCs w:val="22"/>
              </w:rPr>
            </w:pPr>
            <w:r>
              <w:rPr>
                <w:rFonts w:asciiTheme="majorHAnsi" w:hAnsiTheme="majorHAnsi"/>
                <w:color w:val="000000"/>
                <w:sz w:val="22"/>
                <w:szCs w:val="22"/>
              </w:rPr>
              <w:t>2.3.9</w:t>
            </w:r>
          </w:p>
        </w:tc>
        <w:tc>
          <w:tcPr>
            <w:tcW w:w="2721" w:type="dxa"/>
          </w:tcPr>
          <w:p w14:paraId="3C27A236" w14:textId="193DD879"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Technologie wordt in lijn gehouden met technologieontwikkelingen</w:t>
            </w:r>
          </w:p>
        </w:tc>
        <w:tc>
          <w:tcPr>
            <w:tcW w:w="6933" w:type="dxa"/>
          </w:tcPr>
          <w:p w14:paraId="5786C17D" w14:textId="2E98F15E"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Dit voorkomt dat er grootschalige technologiemigraties moeten plaats vinden op momenten waarop het niet uit komt. Daarnaast kan gebruik gemaakt worden van nieuwe functionaliteiten in technologie. Tenslotte garandeert het ook de toekomstige ondersteuning van de leverancier.</w:t>
            </w:r>
          </w:p>
        </w:tc>
        <w:tc>
          <w:tcPr>
            <w:tcW w:w="1679" w:type="dxa"/>
          </w:tcPr>
          <w:p w14:paraId="67B9CA60" w14:textId="45B7078F"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5D95A947" w14:textId="150C15EA" w:rsidR="00DF5E6D" w:rsidRDefault="00054485" w:rsidP="00DF5E6D">
            <w:pPr>
              <w:rPr>
                <w:rFonts w:asciiTheme="majorHAnsi" w:hAnsiTheme="majorHAnsi"/>
                <w:color w:val="000000"/>
                <w:sz w:val="22"/>
                <w:szCs w:val="22"/>
              </w:rPr>
            </w:pPr>
            <w:r>
              <w:rPr>
                <w:rFonts w:asciiTheme="majorHAnsi" w:hAnsiTheme="majorHAnsi"/>
                <w:color w:val="000000"/>
                <w:sz w:val="22"/>
                <w:szCs w:val="22"/>
              </w:rPr>
              <w:t>Middel</w:t>
            </w:r>
          </w:p>
        </w:tc>
      </w:tr>
      <w:tr w:rsidR="00DF5E6D" w14:paraId="61A3268F" w14:textId="77777777" w:rsidTr="00442495">
        <w:tc>
          <w:tcPr>
            <w:tcW w:w="794" w:type="dxa"/>
          </w:tcPr>
          <w:p w14:paraId="45148D05" w14:textId="56A30774" w:rsidR="00DF5E6D" w:rsidRDefault="00054485" w:rsidP="00DF5E6D">
            <w:pPr>
              <w:rPr>
                <w:rFonts w:asciiTheme="majorHAnsi" w:hAnsiTheme="majorHAnsi"/>
                <w:color w:val="000000"/>
                <w:sz w:val="22"/>
                <w:szCs w:val="22"/>
              </w:rPr>
            </w:pPr>
            <w:r>
              <w:rPr>
                <w:rFonts w:asciiTheme="majorHAnsi" w:hAnsiTheme="majorHAnsi"/>
                <w:color w:val="000000"/>
                <w:sz w:val="22"/>
                <w:szCs w:val="22"/>
              </w:rPr>
              <w:t>2.3.10</w:t>
            </w:r>
          </w:p>
        </w:tc>
        <w:tc>
          <w:tcPr>
            <w:tcW w:w="2721" w:type="dxa"/>
          </w:tcPr>
          <w:p w14:paraId="4072C89E" w14:textId="096D1DE7" w:rsidR="00DF5E6D" w:rsidRDefault="00BD6C17" w:rsidP="00DF5E6D">
            <w:pPr>
              <w:rPr>
                <w:rFonts w:asciiTheme="majorHAnsi" w:hAnsiTheme="majorHAnsi"/>
                <w:color w:val="000000"/>
                <w:sz w:val="22"/>
                <w:szCs w:val="22"/>
              </w:rPr>
            </w:pPr>
            <w:r>
              <w:rPr>
                <w:rFonts w:ascii="Open Sans" w:hAnsi="Open Sans"/>
                <w:color w:val="000000"/>
                <w:sz w:val="21"/>
                <w:szCs w:val="21"/>
                <w:shd w:val="clear" w:color="auto" w:fill="FFFFFF"/>
              </w:rPr>
              <w:t xml:space="preserve">Applicaties zijn </w:t>
            </w:r>
            <w:proofErr w:type="spellStart"/>
            <w:r w:rsidR="00836C6F">
              <w:rPr>
                <w:rFonts w:ascii="Open Sans" w:hAnsi="Open Sans"/>
                <w:color w:val="000000"/>
                <w:sz w:val="21"/>
                <w:szCs w:val="21"/>
                <w:shd w:val="clear" w:color="auto" w:fill="FFFFFF"/>
              </w:rPr>
              <w:t>webgebaseerd</w:t>
            </w:r>
            <w:proofErr w:type="spellEnd"/>
          </w:p>
        </w:tc>
        <w:tc>
          <w:tcPr>
            <w:tcW w:w="6933" w:type="dxa"/>
          </w:tcPr>
          <w:p w14:paraId="0E871A09" w14:textId="5C16E5B3" w:rsidR="00DF5E6D" w:rsidRDefault="00054485" w:rsidP="00DF5E6D">
            <w:pPr>
              <w:rPr>
                <w:rFonts w:asciiTheme="majorHAnsi" w:hAnsiTheme="majorHAnsi"/>
                <w:color w:val="000000"/>
                <w:sz w:val="22"/>
                <w:szCs w:val="22"/>
              </w:rPr>
            </w:pPr>
            <w:r>
              <w:rPr>
                <w:rFonts w:ascii="Open Sans" w:hAnsi="Open Sans"/>
                <w:color w:val="000000"/>
                <w:sz w:val="21"/>
                <w:szCs w:val="21"/>
                <w:shd w:val="clear" w:color="auto" w:fill="FFFFFF"/>
              </w:rPr>
              <w:t>Webapplicaties zijn standaard bereikbaar vanaf meerdere locaties doordat ze op een centrale server worden gehost en zijn ze onafhankelijk van het gebruikte besturingssysteem. Daarnaast bieden zij het voordeel dat ze niet op werkstations geïnstalleerd hoeven te worden, wat veel installatiewerk scheelt.</w:t>
            </w:r>
          </w:p>
        </w:tc>
        <w:tc>
          <w:tcPr>
            <w:tcW w:w="1679" w:type="dxa"/>
          </w:tcPr>
          <w:p w14:paraId="6FFE8D6E" w14:textId="19A9DACF"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13849DB7" w14:textId="68F90962" w:rsidR="00DF5E6D" w:rsidRDefault="00054485" w:rsidP="00DF5E6D">
            <w:pPr>
              <w:rPr>
                <w:rFonts w:asciiTheme="majorHAnsi" w:hAnsiTheme="majorHAnsi"/>
                <w:color w:val="000000"/>
                <w:sz w:val="22"/>
                <w:szCs w:val="22"/>
              </w:rPr>
            </w:pPr>
            <w:r>
              <w:rPr>
                <w:rFonts w:asciiTheme="majorHAnsi" w:hAnsiTheme="majorHAnsi"/>
                <w:color w:val="000000"/>
                <w:sz w:val="22"/>
                <w:szCs w:val="22"/>
              </w:rPr>
              <w:t>Middel</w:t>
            </w:r>
          </w:p>
        </w:tc>
      </w:tr>
      <w:tr w:rsidR="00DF5E6D" w14:paraId="4D75AC77" w14:textId="77777777" w:rsidTr="00442495">
        <w:tc>
          <w:tcPr>
            <w:tcW w:w="794" w:type="dxa"/>
          </w:tcPr>
          <w:p w14:paraId="6B1DEE42" w14:textId="760FE734" w:rsidR="00DF5E6D" w:rsidRDefault="00054485" w:rsidP="00DF5E6D">
            <w:pPr>
              <w:rPr>
                <w:rFonts w:asciiTheme="majorHAnsi" w:hAnsiTheme="majorHAnsi"/>
                <w:color w:val="000000"/>
                <w:sz w:val="22"/>
                <w:szCs w:val="22"/>
              </w:rPr>
            </w:pPr>
            <w:r>
              <w:rPr>
                <w:rFonts w:asciiTheme="majorHAnsi" w:hAnsiTheme="majorHAnsi"/>
                <w:color w:val="000000"/>
                <w:sz w:val="22"/>
                <w:szCs w:val="22"/>
              </w:rPr>
              <w:t>2.3.11</w:t>
            </w:r>
          </w:p>
        </w:tc>
        <w:tc>
          <w:tcPr>
            <w:tcW w:w="2721" w:type="dxa"/>
          </w:tcPr>
          <w:p w14:paraId="764A5BD3" w14:textId="76A21AF0" w:rsidR="00DF5E6D" w:rsidRPr="00054485" w:rsidRDefault="00054485" w:rsidP="00054485">
            <w:pPr>
              <w:spacing w:line="240" w:lineRule="auto"/>
              <w:rPr>
                <w:rFonts w:ascii="Open Sans" w:hAnsi="Open Sans"/>
                <w:color w:val="000000"/>
                <w:sz w:val="21"/>
                <w:szCs w:val="21"/>
              </w:rPr>
            </w:pPr>
            <w:r>
              <w:rPr>
                <w:rFonts w:ascii="Open Sans" w:hAnsi="Open Sans"/>
                <w:color w:val="000000"/>
                <w:sz w:val="21"/>
                <w:szCs w:val="21"/>
              </w:rPr>
              <w:t>Gegevens in het datawarehouse zijn herleidbaar naar de originele gegevensbronnen</w:t>
            </w:r>
          </w:p>
        </w:tc>
        <w:tc>
          <w:tcPr>
            <w:tcW w:w="6933" w:type="dxa"/>
          </w:tcPr>
          <w:p w14:paraId="1DB1A59D" w14:textId="7FFBA3B4" w:rsidR="00DF5E6D" w:rsidRDefault="00054485" w:rsidP="00DF5E6D">
            <w:pPr>
              <w:rPr>
                <w:rFonts w:asciiTheme="majorHAnsi" w:hAnsiTheme="majorHAnsi"/>
                <w:color w:val="000000"/>
                <w:sz w:val="22"/>
                <w:szCs w:val="22"/>
              </w:rPr>
            </w:pPr>
            <w:r>
              <w:rPr>
                <w:rFonts w:ascii="Open Sans" w:hAnsi="Open Sans"/>
                <w:color w:val="000000"/>
                <w:sz w:val="21"/>
                <w:szCs w:val="21"/>
                <w:shd w:val="clear" w:color="auto" w:fill="FFFFFF"/>
              </w:rPr>
              <w:t>Er wordt van elk gegeven geregistreerd uit welke bron deze afkomstig is. Het datawarehouse is zelf geen bron van gegevens.</w:t>
            </w:r>
          </w:p>
        </w:tc>
        <w:tc>
          <w:tcPr>
            <w:tcW w:w="1679" w:type="dxa"/>
          </w:tcPr>
          <w:p w14:paraId="432B4A88" w14:textId="243BF338" w:rsidR="00DF5E6D" w:rsidRDefault="00DF5E6D" w:rsidP="00DF5E6D">
            <w:pPr>
              <w:rPr>
                <w:rFonts w:asciiTheme="majorHAnsi" w:hAnsiTheme="majorHAnsi"/>
                <w:color w:val="000000"/>
                <w:sz w:val="22"/>
                <w:szCs w:val="22"/>
              </w:rPr>
            </w:pPr>
            <w:r w:rsidRPr="00232F31">
              <w:rPr>
                <w:rFonts w:asciiTheme="majorHAnsi" w:hAnsiTheme="majorHAnsi"/>
                <w:color w:val="000000"/>
                <w:sz w:val="22"/>
                <w:szCs w:val="22"/>
              </w:rPr>
              <w:t>Referentie-architectuur NerdyGadgets</w:t>
            </w:r>
          </w:p>
        </w:tc>
        <w:tc>
          <w:tcPr>
            <w:tcW w:w="1448" w:type="dxa"/>
          </w:tcPr>
          <w:p w14:paraId="6ED71CB8" w14:textId="4B3E8B68" w:rsidR="00DF5E6D" w:rsidRDefault="00BA1669" w:rsidP="00DF5E6D">
            <w:pPr>
              <w:rPr>
                <w:rFonts w:asciiTheme="majorHAnsi" w:hAnsiTheme="majorHAnsi"/>
                <w:color w:val="000000"/>
                <w:sz w:val="22"/>
                <w:szCs w:val="22"/>
              </w:rPr>
            </w:pPr>
            <w:r>
              <w:rPr>
                <w:rFonts w:asciiTheme="majorHAnsi" w:hAnsiTheme="majorHAnsi"/>
                <w:color w:val="000000"/>
                <w:sz w:val="22"/>
                <w:szCs w:val="22"/>
              </w:rPr>
              <w:t>L</w:t>
            </w:r>
            <w:r w:rsidR="00054485">
              <w:rPr>
                <w:rFonts w:asciiTheme="majorHAnsi" w:hAnsiTheme="majorHAnsi"/>
                <w:color w:val="000000"/>
                <w:sz w:val="22"/>
                <w:szCs w:val="22"/>
              </w:rPr>
              <w:t>icht</w:t>
            </w:r>
          </w:p>
        </w:tc>
      </w:tr>
      <w:tr w:rsidR="00442495" w14:paraId="0C4A3F7A" w14:textId="77777777" w:rsidTr="00442495">
        <w:tc>
          <w:tcPr>
            <w:tcW w:w="794" w:type="dxa"/>
          </w:tcPr>
          <w:p w14:paraId="10E1CF22" w14:textId="20E13315" w:rsidR="00442495" w:rsidRDefault="00BA1669" w:rsidP="00442495">
            <w:pPr>
              <w:rPr>
                <w:rFonts w:asciiTheme="majorHAnsi" w:hAnsiTheme="majorHAnsi"/>
                <w:color w:val="000000"/>
                <w:sz w:val="22"/>
                <w:szCs w:val="22"/>
              </w:rPr>
            </w:pPr>
            <w:r>
              <w:rPr>
                <w:rFonts w:asciiTheme="majorHAnsi" w:hAnsiTheme="majorHAnsi"/>
                <w:color w:val="000000"/>
                <w:sz w:val="22"/>
                <w:szCs w:val="22"/>
              </w:rPr>
              <w:t>2.3.12</w:t>
            </w:r>
          </w:p>
        </w:tc>
        <w:tc>
          <w:tcPr>
            <w:tcW w:w="2721" w:type="dxa"/>
          </w:tcPr>
          <w:p w14:paraId="41D4153B" w14:textId="7C90F853"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De informatievoorziening is tijd-, plaats- en apparaat onafhankelijk beschikbaar</w:t>
            </w:r>
          </w:p>
        </w:tc>
        <w:tc>
          <w:tcPr>
            <w:tcW w:w="6933" w:type="dxa"/>
          </w:tcPr>
          <w:p w14:paraId="003F5606" w14:textId="21D3B61A"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Klanten en medewerkers hebben alleen een webbrowser en Internetverbinding nodig om toegang te krijgen tot functionaliteit en gegevens die door de organisatie wordt aangeboden.</w:t>
            </w:r>
          </w:p>
        </w:tc>
        <w:tc>
          <w:tcPr>
            <w:tcW w:w="1679" w:type="dxa"/>
          </w:tcPr>
          <w:p w14:paraId="18D3D2A3" w14:textId="6CA81DE3"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1144825F" w14:textId="179C98DB" w:rsidR="00442495" w:rsidRDefault="00BA1669" w:rsidP="00442495">
            <w:pPr>
              <w:rPr>
                <w:rFonts w:asciiTheme="majorHAnsi" w:hAnsiTheme="majorHAnsi"/>
                <w:color w:val="000000"/>
                <w:sz w:val="22"/>
                <w:szCs w:val="22"/>
              </w:rPr>
            </w:pPr>
            <w:r>
              <w:rPr>
                <w:rFonts w:asciiTheme="majorHAnsi" w:hAnsiTheme="majorHAnsi"/>
                <w:color w:val="000000"/>
                <w:sz w:val="22"/>
                <w:szCs w:val="22"/>
              </w:rPr>
              <w:t>Zwaar</w:t>
            </w:r>
          </w:p>
        </w:tc>
      </w:tr>
      <w:tr w:rsidR="00442495" w14:paraId="088442C1" w14:textId="77777777" w:rsidTr="00442495">
        <w:tc>
          <w:tcPr>
            <w:tcW w:w="794" w:type="dxa"/>
          </w:tcPr>
          <w:p w14:paraId="7CBEC721" w14:textId="5D4C55AB" w:rsidR="00442495" w:rsidRDefault="00BA1669" w:rsidP="00442495">
            <w:pPr>
              <w:rPr>
                <w:rFonts w:asciiTheme="majorHAnsi" w:hAnsiTheme="majorHAnsi"/>
                <w:color w:val="000000"/>
                <w:sz w:val="22"/>
                <w:szCs w:val="22"/>
              </w:rPr>
            </w:pPr>
            <w:r>
              <w:rPr>
                <w:rFonts w:asciiTheme="majorHAnsi" w:hAnsiTheme="majorHAnsi"/>
                <w:color w:val="000000"/>
                <w:sz w:val="22"/>
                <w:szCs w:val="22"/>
              </w:rPr>
              <w:t>2.3.13</w:t>
            </w:r>
          </w:p>
        </w:tc>
        <w:tc>
          <w:tcPr>
            <w:tcW w:w="2721" w:type="dxa"/>
          </w:tcPr>
          <w:p w14:paraId="3DEA2849" w14:textId="3976EABA"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Websites werken op alle gangbare webbrowsers</w:t>
            </w:r>
          </w:p>
        </w:tc>
        <w:tc>
          <w:tcPr>
            <w:tcW w:w="6933" w:type="dxa"/>
          </w:tcPr>
          <w:p w14:paraId="5B18568E" w14:textId="01DE0BB5"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Websites worden getest op alle gangbare typen web browsers (inclusief mobiele web browsers). Websites gebruiken de HTML standaard voor alle content. Websites voorkomen afhankelijkheid van browser-specifieke codes voor het opmaken van content.</w:t>
            </w:r>
          </w:p>
        </w:tc>
        <w:tc>
          <w:tcPr>
            <w:tcW w:w="1679" w:type="dxa"/>
          </w:tcPr>
          <w:p w14:paraId="4FBD5DDA" w14:textId="088F6D4D"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2EC64CFD" w14:textId="42000B12" w:rsidR="00442495" w:rsidRDefault="00BA1669" w:rsidP="00442495">
            <w:pPr>
              <w:rPr>
                <w:rFonts w:asciiTheme="majorHAnsi" w:hAnsiTheme="majorHAnsi"/>
                <w:color w:val="000000"/>
                <w:sz w:val="22"/>
                <w:szCs w:val="22"/>
              </w:rPr>
            </w:pPr>
            <w:r>
              <w:rPr>
                <w:rFonts w:asciiTheme="majorHAnsi" w:hAnsiTheme="majorHAnsi"/>
                <w:color w:val="000000"/>
                <w:sz w:val="22"/>
                <w:szCs w:val="22"/>
              </w:rPr>
              <w:t>Zwaar</w:t>
            </w:r>
          </w:p>
        </w:tc>
      </w:tr>
      <w:tr w:rsidR="00442495" w14:paraId="1D10DD6B" w14:textId="77777777" w:rsidTr="00442495">
        <w:tc>
          <w:tcPr>
            <w:tcW w:w="794" w:type="dxa"/>
          </w:tcPr>
          <w:p w14:paraId="451E6A61" w14:textId="7977A0F0" w:rsidR="00BA1669" w:rsidRDefault="00BA1669" w:rsidP="00442495">
            <w:pPr>
              <w:rPr>
                <w:rFonts w:asciiTheme="majorHAnsi" w:hAnsiTheme="majorHAnsi"/>
                <w:color w:val="000000"/>
                <w:sz w:val="22"/>
                <w:szCs w:val="22"/>
              </w:rPr>
            </w:pPr>
            <w:r>
              <w:rPr>
                <w:rFonts w:asciiTheme="majorHAnsi" w:hAnsiTheme="majorHAnsi"/>
                <w:color w:val="000000"/>
                <w:sz w:val="22"/>
                <w:szCs w:val="22"/>
              </w:rPr>
              <w:t>2.3.14</w:t>
            </w:r>
          </w:p>
        </w:tc>
        <w:tc>
          <w:tcPr>
            <w:tcW w:w="2721" w:type="dxa"/>
          </w:tcPr>
          <w:p w14:paraId="3AE3D9FD" w14:textId="2067AAB4" w:rsidR="00442495" w:rsidRPr="00442495" w:rsidRDefault="00442495" w:rsidP="00442495">
            <w:pPr>
              <w:spacing w:line="240" w:lineRule="auto"/>
              <w:rPr>
                <w:rFonts w:ascii="Open Sans" w:hAnsi="Open Sans"/>
                <w:color w:val="000000"/>
                <w:sz w:val="21"/>
                <w:szCs w:val="21"/>
              </w:rPr>
            </w:pPr>
            <w:r>
              <w:rPr>
                <w:rFonts w:ascii="Open Sans" w:hAnsi="Open Sans"/>
                <w:color w:val="000000"/>
                <w:sz w:val="21"/>
                <w:szCs w:val="21"/>
              </w:rPr>
              <w:t>Er zijn serviceniveau</w:t>
            </w:r>
            <w:r w:rsidR="00BA1669">
              <w:rPr>
                <w:rFonts w:ascii="Open Sans" w:hAnsi="Open Sans"/>
                <w:color w:val="000000"/>
                <w:sz w:val="21"/>
                <w:szCs w:val="21"/>
              </w:rPr>
              <w:t xml:space="preserve"> </w:t>
            </w:r>
            <w:r>
              <w:rPr>
                <w:rFonts w:ascii="Open Sans" w:hAnsi="Open Sans"/>
                <w:color w:val="000000"/>
                <w:sz w:val="21"/>
                <w:szCs w:val="21"/>
              </w:rPr>
              <w:t>overeenkomsten met externe beheerders van applicaties en infrastructuur</w:t>
            </w:r>
          </w:p>
        </w:tc>
        <w:tc>
          <w:tcPr>
            <w:tcW w:w="6933" w:type="dxa"/>
          </w:tcPr>
          <w:p w14:paraId="522E9514" w14:textId="2F24B669" w:rsidR="00442495" w:rsidRDefault="00442495" w:rsidP="00442495">
            <w:pPr>
              <w:rPr>
                <w:rFonts w:asciiTheme="majorHAnsi" w:hAnsiTheme="majorHAnsi"/>
                <w:color w:val="000000"/>
                <w:sz w:val="22"/>
                <w:szCs w:val="22"/>
              </w:rPr>
            </w:pPr>
            <w:r>
              <w:rPr>
                <w:rFonts w:ascii="Open Sans" w:hAnsi="Open Sans"/>
                <w:color w:val="000000"/>
                <w:sz w:val="21"/>
                <w:szCs w:val="21"/>
                <w:shd w:val="clear" w:color="auto" w:fill="FFFFFF"/>
              </w:rPr>
              <w:t xml:space="preserve">Het is bij de IT helpdesk bekend welke applicaties de organisatie zelf beheert en welke applicaties door externe partijen worden beheerd. De </w:t>
            </w:r>
            <w:r w:rsidR="00836C6F">
              <w:rPr>
                <w:rFonts w:ascii="Open Sans" w:hAnsi="Open Sans"/>
                <w:color w:val="000000"/>
                <w:sz w:val="21"/>
                <w:szCs w:val="21"/>
                <w:shd w:val="clear" w:color="auto" w:fill="FFFFFF"/>
              </w:rPr>
              <w:t>serviceniveaus</w:t>
            </w:r>
            <w:r>
              <w:rPr>
                <w:rFonts w:ascii="Open Sans" w:hAnsi="Open Sans"/>
                <w:color w:val="000000"/>
                <w:sz w:val="21"/>
                <w:szCs w:val="21"/>
                <w:shd w:val="clear" w:color="auto" w:fill="FFFFFF"/>
              </w:rPr>
              <w:t xml:space="preserve"> van de applicaties en infrastructuur die extern wordt beheerd zijn expliciet in kaart gebracht.</w:t>
            </w:r>
          </w:p>
        </w:tc>
        <w:tc>
          <w:tcPr>
            <w:tcW w:w="1679" w:type="dxa"/>
          </w:tcPr>
          <w:p w14:paraId="6019F5C2" w14:textId="0160E2BE"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5EF5F6FB" w14:textId="1A03A8D6" w:rsidR="00442495" w:rsidRDefault="00BA1669" w:rsidP="00442495">
            <w:pPr>
              <w:rPr>
                <w:rFonts w:asciiTheme="majorHAnsi" w:hAnsiTheme="majorHAnsi"/>
                <w:color w:val="000000"/>
                <w:sz w:val="22"/>
                <w:szCs w:val="22"/>
              </w:rPr>
            </w:pPr>
            <w:r>
              <w:rPr>
                <w:rFonts w:asciiTheme="majorHAnsi" w:hAnsiTheme="majorHAnsi"/>
                <w:color w:val="000000"/>
                <w:sz w:val="22"/>
                <w:szCs w:val="22"/>
              </w:rPr>
              <w:t>Middel</w:t>
            </w:r>
          </w:p>
        </w:tc>
      </w:tr>
      <w:tr w:rsidR="00442495" w14:paraId="76354109" w14:textId="77777777" w:rsidTr="00442495">
        <w:tc>
          <w:tcPr>
            <w:tcW w:w="794" w:type="dxa"/>
          </w:tcPr>
          <w:p w14:paraId="62B142CB" w14:textId="53B213F3" w:rsidR="00442495" w:rsidRDefault="00BA1669" w:rsidP="00442495">
            <w:pPr>
              <w:rPr>
                <w:rFonts w:asciiTheme="majorHAnsi" w:hAnsiTheme="majorHAnsi"/>
                <w:color w:val="000000"/>
                <w:sz w:val="22"/>
                <w:szCs w:val="22"/>
              </w:rPr>
            </w:pPr>
            <w:r>
              <w:rPr>
                <w:rFonts w:asciiTheme="majorHAnsi" w:hAnsiTheme="majorHAnsi"/>
                <w:color w:val="000000"/>
                <w:sz w:val="22"/>
                <w:szCs w:val="22"/>
              </w:rPr>
              <w:lastRenderedPageBreak/>
              <w:t>2.3.15</w:t>
            </w:r>
          </w:p>
        </w:tc>
        <w:tc>
          <w:tcPr>
            <w:tcW w:w="2721" w:type="dxa"/>
          </w:tcPr>
          <w:p w14:paraId="455C4D72" w14:textId="50C5EBCE"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Beveiligingsmaatregelen zijn gebaseerd op het risicoprofiel</w:t>
            </w:r>
          </w:p>
        </w:tc>
        <w:tc>
          <w:tcPr>
            <w:tcW w:w="6933" w:type="dxa"/>
          </w:tcPr>
          <w:p w14:paraId="0113F73E" w14:textId="6411F818"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Er wordt voor gegevens en/of applicaties een risicoanalyse uitgevoerd om het risicoprofiel expliciet te maken. Gegevens zijn voorzien van een BIV-classificatie welke aangeeft welke mate van beschikbaarheid, integriteit en vertrouwelijkheid gewenst is.</w:t>
            </w:r>
          </w:p>
        </w:tc>
        <w:tc>
          <w:tcPr>
            <w:tcW w:w="1679" w:type="dxa"/>
          </w:tcPr>
          <w:p w14:paraId="7600BD6B" w14:textId="7CE7363D"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156F9F0C" w14:textId="3A7D4181" w:rsidR="00442495" w:rsidRDefault="00BA1669" w:rsidP="00442495">
            <w:pPr>
              <w:rPr>
                <w:rFonts w:asciiTheme="majorHAnsi" w:hAnsiTheme="majorHAnsi"/>
                <w:color w:val="000000"/>
                <w:sz w:val="22"/>
                <w:szCs w:val="22"/>
              </w:rPr>
            </w:pPr>
            <w:r>
              <w:rPr>
                <w:rFonts w:asciiTheme="majorHAnsi" w:hAnsiTheme="majorHAnsi"/>
                <w:color w:val="000000"/>
                <w:sz w:val="22"/>
                <w:szCs w:val="22"/>
              </w:rPr>
              <w:t>Zwaar</w:t>
            </w:r>
          </w:p>
        </w:tc>
      </w:tr>
      <w:tr w:rsidR="00442495" w14:paraId="70D44591" w14:textId="77777777" w:rsidTr="00442495">
        <w:tc>
          <w:tcPr>
            <w:tcW w:w="794" w:type="dxa"/>
          </w:tcPr>
          <w:p w14:paraId="0CFAB0ED" w14:textId="47C2EB10" w:rsidR="00442495" w:rsidRDefault="00BA1669" w:rsidP="00442495">
            <w:pPr>
              <w:rPr>
                <w:rFonts w:asciiTheme="majorHAnsi" w:hAnsiTheme="majorHAnsi"/>
                <w:color w:val="000000"/>
                <w:sz w:val="22"/>
                <w:szCs w:val="22"/>
              </w:rPr>
            </w:pPr>
            <w:r>
              <w:rPr>
                <w:rFonts w:asciiTheme="majorHAnsi" w:hAnsiTheme="majorHAnsi"/>
                <w:color w:val="000000"/>
                <w:sz w:val="22"/>
                <w:szCs w:val="22"/>
              </w:rPr>
              <w:t>2.3.16</w:t>
            </w:r>
          </w:p>
        </w:tc>
        <w:tc>
          <w:tcPr>
            <w:tcW w:w="2721" w:type="dxa"/>
          </w:tcPr>
          <w:p w14:paraId="08623763" w14:textId="2AA1982A"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Gebruikers ervaren een geïntegreerde informatievoorziening</w:t>
            </w:r>
          </w:p>
        </w:tc>
        <w:tc>
          <w:tcPr>
            <w:tcW w:w="6933" w:type="dxa"/>
          </w:tcPr>
          <w:p w14:paraId="3AF388C9" w14:textId="7705B4F7"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 xml:space="preserve">Gegevens worden overzichtelijk gepresenteerd en indien nodig geaggregeerd. Veelgebruikte functionaliteit is beschikbaar in een geïntegreerd </w:t>
            </w:r>
            <w:proofErr w:type="spellStart"/>
            <w:r>
              <w:rPr>
                <w:rFonts w:ascii="Open Sans" w:hAnsi="Open Sans"/>
                <w:color w:val="000000"/>
                <w:sz w:val="21"/>
                <w:szCs w:val="21"/>
                <w:shd w:val="clear" w:color="auto" w:fill="FFFFFF"/>
              </w:rPr>
              <w:t>enterprise</w:t>
            </w:r>
            <w:proofErr w:type="spellEnd"/>
            <w:r>
              <w:rPr>
                <w:rFonts w:ascii="Open Sans" w:hAnsi="Open Sans"/>
                <w:color w:val="000000"/>
                <w:sz w:val="21"/>
                <w:szCs w:val="21"/>
                <w:shd w:val="clear" w:color="auto" w:fill="FFFFFF"/>
              </w:rPr>
              <w:t xml:space="preserve"> portaal.</w:t>
            </w:r>
          </w:p>
        </w:tc>
        <w:tc>
          <w:tcPr>
            <w:tcW w:w="1679" w:type="dxa"/>
          </w:tcPr>
          <w:p w14:paraId="2BD36D39" w14:textId="4D18AA3C" w:rsidR="00442495" w:rsidRDefault="00442495"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6911F441" w14:textId="59F8BF6B" w:rsidR="00442495" w:rsidRDefault="00BA1669" w:rsidP="00442495">
            <w:pPr>
              <w:rPr>
                <w:rFonts w:asciiTheme="majorHAnsi" w:hAnsiTheme="majorHAnsi"/>
                <w:color w:val="000000"/>
                <w:sz w:val="22"/>
                <w:szCs w:val="22"/>
              </w:rPr>
            </w:pPr>
            <w:r>
              <w:rPr>
                <w:rFonts w:asciiTheme="majorHAnsi" w:hAnsiTheme="majorHAnsi"/>
                <w:color w:val="000000"/>
                <w:sz w:val="22"/>
                <w:szCs w:val="22"/>
              </w:rPr>
              <w:t>Middel</w:t>
            </w:r>
          </w:p>
        </w:tc>
      </w:tr>
      <w:tr w:rsidR="00442495" w14:paraId="153E33DD" w14:textId="77777777" w:rsidTr="00442495">
        <w:tc>
          <w:tcPr>
            <w:tcW w:w="794" w:type="dxa"/>
          </w:tcPr>
          <w:p w14:paraId="50DB4FAC" w14:textId="6BB9EF76" w:rsidR="00442495" w:rsidRDefault="00BA1669" w:rsidP="00442495">
            <w:pPr>
              <w:rPr>
                <w:rFonts w:asciiTheme="majorHAnsi" w:hAnsiTheme="majorHAnsi"/>
                <w:color w:val="000000"/>
                <w:sz w:val="22"/>
                <w:szCs w:val="22"/>
              </w:rPr>
            </w:pPr>
            <w:r>
              <w:rPr>
                <w:rFonts w:asciiTheme="majorHAnsi" w:hAnsiTheme="majorHAnsi"/>
                <w:color w:val="000000"/>
                <w:sz w:val="22"/>
                <w:szCs w:val="22"/>
              </w:rPr>
              <w:t>2.3.17</w:t>
            </w:r>
          </w:p>
        </w:tc>
        <w:tc>
          <w:tcPr>
            <w:tcW w:w="2721" w:type="dxa"/>
          </w:tcPr>
          <w:p w14:paraId="088C49A9" w14:textId="2F3C02E1"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Beveiligingsmaatregelen zijn gebaseerd op het risicoprofiel</w:t>
            </w:r>
          </w:p>
        </w:tc>
        <w:tc>
          <w:tcPr>
            <w:tcW w:w="6933" w:type="dxa"/>
          </w:tcPr>
          <w:p w14:paraId="08F29983" w14:textId="40CD4531" w:rsidR="00442495" w:rsidRDefault="00BA1669" w:rsidP="00442495">
            <w:pPr>
              <w:rPr>
                <w:rFonts w:asciiTheme="majorHAnsi" w:hAnsiTheme="majorHAnsi"/>
                <w:color w:val="000000"/>
                <w:sz w:val="22"/>
                <w:szCs w:val="22"/>
              </w:rPr>
            </w:pPr>
            <w:r>
              <w:rPr>
                <w:rFonts w:ascii="Open Sans" w:hAnsi="Open Sans"/>
                <w:color w:val="000000"/>
                <w:sz w:val="21"/>
                <w:szCs w:val="21"/>
                <w:shd w:val="clear" w:color="auto" w:fill="FFFFFF"/>
              </w:rPr>
              <w:t xml:space="preserve">Er wordt voor gegevens en/of applicaties een </w:t>
            </w:r>
            <w:proofErr w:type="spellStart"/>
            <w:r>
              <w:rPr>
                <w:rFonts w:ascii="Open Sans" w:hAnsi="Open Sans"/>
                <w:color w:val="000000"/>
                <w:sz w:val="21"/>
                <w:szCs w:val="21"/>
                <w:shd w:val="clear" w:color="auto" w:fill="FFFFFF"/>
              </w:rPr>
              <w:t>risico-analyse</w:t>
            </w:r>
            <w:proofErr w:type="spellEnd"/>
            <w:r>
              <w:rPr>
                <w:rFonts w:ascii="Open Sans" w:hAnsi="Open Sans"/>
                <w:color w:val="000000"/>
                <w:sz w:val="21"/>
                <w:szCs w:val="21"/>
                <w:shd w:val="clear" w:color="auto" w:fill="FFFFFF"/>
              </w:rPr>
              <w:t xml:space="preserve"> uitgevoerd om het risicoprofiel expliciet te maken. Gegevens zijn voorzien van een BIV-classificatie welke aangeeft welke mate van beschikbaarheid, integriteit en vertrouwelijkheid gewenst is.</w:t>
            </w:r>
          </w:p>
        </w:tc>
        <w:tc>
          <w:tcPr>
            <w:tcW w:w="1679" w:type="dxa"/>
          </w:tcPr>
          <w:p w14:paraId="5DF7E425" w14:textId="4CFC2481" w:rsidR="00442495" w:rsidRDefault="00BA1669" w:rsidP="00442495">
            <w:pPr>
              <w:rPr>
                <w:rFonts w:asciiTheme="majorHAnsi" w:hAnsiTheme="majorHAnsi"/>
                <w:color w:val="000000"/>
                <w:sz w:val="22"/>
                <w:szCs w:val="22"/>
              </w:rPr>
            </w:pPr>
            <w:r w:rsidRPr="00C65821">
              <w:rPr>
                <w:rFonts w:asciiTheme="majorHAnsi" w:hAnsiTheme="majorHAnsi"/>
                <w:color w:val="000000"/>
                <w:sz w:val="22"/>
                <w:szCs w:val="22"/>
              </w:rPr>
              <w:t>Referentie-architectuur NerdyGadgets</w:t>
            </w:r>
          </w:p>
        </w:tc>
        <w:tc>
          <w:tcPr>
            <w:tcW w:w="1448" w:type="dxa"/>
          </w:tcPr>
          <w:p w14:paraId="09F84A11" w14:textId="2AFA137E" w:rsidR="00442495" w:rsidRDefault="00BA1669" w:rsidP="00442495">
            <w:pPr>
              <w:rPr>
                <w:rFonts w:asciiTheme="majorHAnsi" w:hAnsiTheme="majorHAnsi"/>
                <w:color w:val="000000"/>
                <w:sz w:val="22"/>
                <w:szCs w:val="22"/>
              </w:rPr>
            </w:pPr>
            <w:r>
              <w:rPr>
                <w:rFonts w:asciiTheme="majorHAnsi" w:hAnsiTheme="majorHAnsi"/>
                <w:color w:val="000000"/>
                <w:sz w:val="22"/>
                <w:szCs w:val="22"/>
              </w:rPr>
              <w:t>Zwaar</w:t>
            </w:r>
          </w:p>
        </w:tc>
      </w:tr>
    </w:tbl>
    <w:p w14:paraId="5C2E5B35" w14:textId="3BE2056F" w:rsidR="00E56336" w:rsidRDefault="00E56336" w:rsidP="002D58F4">
      <w:pPr>
        <w:pStyle w:val="Kop2"/>
        <w:numPr>
          <w:ilvl w:val="0"/>
          <w:numId w:val="0"/>
        </w:numPr>
        <w:ind w:left="851" w:hanging="851"/>
        <w:rPr>
          <w:highlight w:val="lightGray"/>
          <w:lang w:val="en-US"/>
        </w:rPr>
      </w:pPr>
    </w:p>
    <w:p w14:paraId="40F3F488" w14:textId="620D284B" w:rsidR="00E56336" w:rsidRPr="00200105" w:rsidRDefault="002804EE" w:rsidP="00802259">
      <w:pPr>
        <w:pStyle w:val="Kop1"/>
      </w:pPr>
      <w:bookmarkStart w:id="6" w:name="_Toc55564066"/>
      <w:r>
        <w:lastRenderedPageBreak/>
        <w:t>Invulformulier programma van eisen en wensen</w:t>
      </w:r>
      <w:bookmarkEnd w:id="6"/>
    </w:p>
    <w:tbl>
      <w:tblPr>
        <w:tblStyle w:val="Rastertabel41"/>
        <w:tblW w:w="13887" w:type="dxa"/>
        <w:tblLayout w:type="fixed"/>
        <w:tblLook w:val="04A0" w:firstRow="1" w:lastRow="0" w:firstColumn="1" w:lastColumn="0" w:noHBand="0" w:noVBand="1"/>
      </w:tblPr>
      <w:tblGrid>
        <w:gridCol w:w="709"/>
        <w:gridCol w:w="1538"/>
        <w:gridCol w:w="8096"/>
        <w:gridCol w:w="1276"/>
        <w:gridCol w:w="1276"/>
        <w:gridCol w:w="992"/>
      </w:tblGrid>
      <w:tr w:rsidR="00C76BC8" w14:paraId="0DB4A6DC" w14:textId="77777777" w:rsidTr="00836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789F4A7" w14:textId="7BEAC438" w:rsidR="00C76BC8" w:rsidRDefault="00C76BC8">
            <w:pPr>
              <w:spacing w:line="240" w:lineRule="auto"/>
              <w:rPr>
                <w:rFonts w:asciiTheme="majorHAnsi" w:hAnsiTheme="majorHAnsi"/>
                <w:sz w:val="22"/>
                <w:szCs w:val="22"/>
              </w:rPr>
            </w:pPr>
            <w:bookmarkStart w:id="7" w:name="_MON_1483215113"/>
            <w:bookmarkEnd w:id="7"/>
            <w:r>
              <w:rPr>
                <w:rFonts w:asciiTheme="majorHAnsi" w:hAnsiTheme="majorHAnsi"/>
                <w:sz w:val="22"/>
                <w:szCs w:val="22"/>
              </w:rPr>
              <w:t>#</w:t>
            </w:r>
          </w:p>
        </w:tc>
        <w:tc>
          <w:tcPr>
            <w:tcW w:w="1538" w:type="dxa"/>
          </w:tcPr>
          <w:p w14:paraId="227B730D" w14:textId="228D51C6"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Volgnummer</w:t>
            </w:r>
          </w:p>
        </w:tc>
        <w:tc>
          <w:tcPr>
            <w:tcW w:w="8096" w:type="dxa"/>
          </w:tcPr>
          <w:p w14:paraId="74F97F07" w14:textId="7EDC7E83"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Korte omschrijving</w:t>
            </w:r>
          </w:p>
        </w:tc>
        <w:tc>
          <w:tcPr>
            <w:tcW w:w="1276" w:type="dxa"/>
          </w:tcPr>
          <w:p w14:paraId="228B306C" w14:textId="47BD73CF"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Weging</w:t>
            </w:r>
          </w:p>
        </w:tc>
        <w:tc>
          <w:tcPr>
            <w:tcW w:w="1276" w:type="dxa"/>
          </w:tcPr>
          <w:p w14:paraId="50CD62E5" w14:textId="6911CC6D"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Aangeboden?</w:t>
            </w:r>
          </w:p>
        </w:tc>
        <w:tc>
          <w:tcPr>
            <w:tcW w:w="992" w:type="dxa"/>
          </w:tcPr>
          <w:p w14:paraId="7257C5DA" w14:textId="5FEB9918"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Score</w:t>
            </w:r>
          </w:p>
        </w:tc>
      </w:tr>
      <w:tr w:rsidR="00836C6F" w14:paraId="346C8812"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720D2D" w14:textId="70034C74" w:rsidR="00836C6F" w:rsidRDefault="00836C6F" w:rsidP="00836C6F">
            <w:pPr>
              <w:spacing w:line="240" w:lineRule="auto"/>
              <w:rPr>
                <w:rFonts w:asciiTheme="majorHAnsi" w:hAnsiTheme="majorHAnsi"/>
                <w:sz w:val="22"/>
                <w:szCs w:val="22"/>
              </w:rPr>
            </w:pPr>
            <w:r>
              <w:rPr>
                <w:rFonts w:asciiTheme="majorHAnsi" w:hAnsiTheme="majorHAnsi"/>
                <w:color w:val="000000"/>
                <w:sz w:val="22"/>
                <w:szCs w:val="22"/>
              </w:rPr>
              <w:t>3.1.1</w:t>
            </w:r>
          </w:p>
        </w:tc>
        <w:tc>
          <w:tcPr>
            <w:tcW w:w="1538" w:type="dxa"/>
          </w:tcPr>
          <w:p w14:paraId="40706D96" w14:textId="4998F93F"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Financieel gezond</w:t>
            </w:r>
          </w:p>
        </w:tc>
        <w:tc>
          <w:tcPr>
            <w:tcW w:w="8096" w:type="dxa"/>
          </w:tcPr>
          <w:p w14:paraId="3428DF19" w14:textId="0C9ED083"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Leverancier kan stukken overleggen waaruit blijkt dat de organisatie financieel gezond is. Dit om een duurzame relatie met de leverancier op te bouwen. Denk aan solvabiliteitsratio, voldoende liquide middelen.</w:t>
            </w:r>
          </w:p>
        </w:tc>
        <w:tc>
          <w:tcPr>
            <w:tcW w:w="1276" w:type="dxa"/>
          </w:tcPr>
          <w:p w14:paraId="1F038020" w14:textId="3B7FEE9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276" w:type="dxa"/>
          </w:tcPr>
          <w:p w14:paraId="64570E62" w14:textId="464BFE76"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992" w:type="dxa"/>
          </w:tcPr>
          <w:p w14:paraId="7ACFBFBB" w14:textId="6C6DDF30"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836C6F" w14:paraId="12C24B52"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078EDF51" w14:textId="43B1F746" w:rsidR="00836C6F" w:rsidRDefault="00836C6F" w:rsidP="00836C6F">
            <w:pPr>
              <w:spacing w:line="240" w:lineRule="auto"/>
              <w:rPr>
                <w:rFonts w:asciiTheme="majorHAnsi" w:hAnsiTheme="majorHAnsi"/>
                <w:sz w:val="22"/>
                <w:szCs w:val="22"/>
              </w:rPr>
            </w:pPr>
            <w:r>
              <w:rPr>
                <w:rFonts w:asciiTheme="majorHAnsi" w:hAnsiTheme="majorHAnsi"/>
                <w:color w:val="000000"/>
                <w:sz w:val="22"/>
                <w:szCs w:val="22"/>
              </w:rPr>
              <w:t>3.1.2</w:t>
            </w:r>
          </w:p>
        </w:tc>
        <w:tc>
          <w:tcPr>
            <w:tcW w:w="1538" w:type="dxa"/>
          </w:tcPr>
          <w:p w14:paraId="0F19D4BC" w14:textId="1D680F6D"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Support</w:t>
            </w:r>
          </w:p>
        </w:tc>
        <w:tc>
          <w:tcPr>
            <w:tcW w:w="8096" w:type="dxa"/>
          </w:tcPr>
          <w:p w14:paraId="6D02ED83" w14:textId="3C2477A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bedrijf moet over de tijd dat het contract loopt support kunnen geven.</w:t>
            </w:r>
          </w:p>
        </w:tc>
        <w:tc>
          <w:tcPr>
            <w:tcW w:w="1276" w:type="dxa"/>
          </w:tcPr>
          <w:p w14:paraId="245EA3CB" w14:textId="35F0F63D"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w:t>
            </w:r>
          </w:p>
        </w:tc>
        <w:tc>
          <w:tcPr>
            <w:tcW w:w="1276" w:type="dxa"/>
          </w:tcPr>
          <w:p w14:paraId="5DBE571F" w14:textId="62FD953B"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992" w:type="dxa"/>
          </w:tcPr>
          <w:p w14:paraId="6A2118D3" w14:textId="3552E70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836C6F" w14:paraId="23431A90"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7F7B24" w14:textId="5E0F1E34" w:rsidR="00836C6F" w:rsidRDefault="00836C6F" w:rsidP="00836C6F">
            <w:pPr>
              <w:spacing w:line="240" w:lineRule="auto"/>
              <w:rPr>
                <w:rFonts w:asciiTheme="majorHAnsi" w:hAnsiTheme="majorHAnsi"/>
                <w:sz w:val="22"/>
                <w:szCs w:val="22"/>
              </w:rPr>
            </w:pPr>
            <w:r>
              <w:rPr>
                <w:rFonts w:asciiTheme="majorHAnsi" w:hAnsiTheme="majorHAnsi"/>
                <w:color w:val="000000"/>
                <w:sz w:val="22"/>
                <w:szCs w:val="22"/>
              </w:rPr>
              <w:t>3.1.3</w:t>
            </w:r>
          </w:p>
        </w:tc>
        <w:tc>
          <w:tcPr>
            <w:tcW w:w="1538" w:type="dxa"/>
          </w:tcPr>
          <w:p w14:paraId="03A3E11C" w14:textId="0506973F"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Voertaal</w:t>
            </w:r>
          </w:p>
        </w:tc>
        <w:tc>
          <w:tcPr>
            <w:tcW w:w="8096" w:type="dxa"/>
          </w:tcPr>
          <w:p w14:paraId="40FF9828" w14:textId="68E50401"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leverancier bedrijf moet minimaal Engels spreken en te werk gaan. Nederlands is optioneel.</w:t>
            </w:r>
          </w:p>
        </w:tc>
        <w:tc>
          <w:tcPr>
            <w:tcW w:w="1276" w:type="dxa"/>
          </w:tcPr>
          <w:p w14:paraId="287D1E15" w14:textId="782364C3"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KO</w:t>
            </w:r>
          </w:p>
        </w:tc>
        <w:tc>
          <w:tcPr>
            <w:tcW w:w="1276" w:type="dxa"/>
          </w:tcPr>
          <w:p w14:paraId="62F7E684" w14:textId="15B14CC4"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992" w:type="dxa"/>
          </w:tcPr>
          <w:p w14:paraId="5B533C74" w14:textId="4DDAC5C2"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836C6F" w14:paraId="3772B8E3"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43DC38D1" w14:textId="34D79C71" w:rsidR="00836C6F" w:rsidRDefault="00836C6F" w:rsidP="00836C6F">
            <w:pPr>
              <w:spacing w:line="240" w:lineRule="auto"/>
              <w:rPr>
                <w:rFonts w:asciiTheme="majorHAnsi" w:hAnsiTheme="majorHAnsi"/>
                <w:sz w:val="22"/>
                <w:szCs w:val="22"/>
              </w:rPr>
            </w:pPr>
            <w:r>
              <w:rPr>
                <w:rFonts w:asciiTheme="majorHAnsi" w:hAnsiTheme="majorHAnsi"/>
                <w:color w:val="000000"/>
                <w:sz w:val="22"/>
                <w:szCs w:val="22"/>
              </w:rPr>
              <w:t>3.1.4</w:t>
            </w:r>
          </w:p>
        </w:tc>
        <w:tc>
          <w:tcPr>
            <w:tcW w:w="1538" w:type="dxa"/>
          </w:tcPr>
          <w:p w14:paraId="727C7F6B" w14:textId="4E995B1D"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Ervaring</w:t>
            </w:r>
          </w:p>
        </w:tc>
        <w:tc>
          <w:tcPr>
            <w:tcW w:w="8096" w:type="dxa"/>
          </w:tcPr>
          <w:p w14:paraId="2D310F61" w14:textId="6C494CFC"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bedrijf moet minimaal 5 jaar bestaan en minimaal 1 vergelijkbare opdracht hebben gehad.</w:t>
            </w:r>
          </w:p>
        </w:tc>
        <w:tc>
          <w:tcPr>
            <w:tcW w:w="1276" w:type="dxa"/>
          </w:tcPr>
          <w:p w14:paraId="4E27B81B" w14:textId="00DD8E8B"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Licht</w:t>
            </w:r>
          </w:p>
        </w:tc>
        <w:tc>
          <w:tcPr>
            <w:tcW w:w="1276" w:type="dxa"/>
          </w:tcPr>
          <w:p w14:paraId="64CEC2AA"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6B0EF24F"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836C6F" w14:paraId="0CC80B18"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2052DC" w14:textId="531B5D80" w:rsidR="00836C6F" w:rsidRDefault="00836C6F" w:rsidP="00836C6F">
            <w:pPr>
              <w:spacing w:line="240" w:lineRule="auto"/>
              <w:rPr>
                <w:rFonts w:asciiTheme="majorHAnsi" w:hAnsiTheme="majorHAnsi"/>
                <w:sz w:val="22"/>
                <w:szCs w:val="22"/>
              </w:rPr>
            </w:pPr>
            <w:r>
              <w:rPr>
                <w:rFonts w:asciiTheme="majorHAnsi" w:hAnsiTheme="majorHAnsi"/>
                <w:color w:val="000000"/>
                <w:sz w:val="22"/>
                <w:szCs w:val="22"/>
              </w:rPr>
              <w:t>3.1.5</w:t>
            </w:r>
          </w:p>
        </w:tc>
        <w:tc>
          <w:tcPr>
            <w:tcW w:w="1538" w:type="dxa"/>
          </w:tcPr>
          <w:p w14:paraId="0117A894" w14:textId="5BDEDE60"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Meedenken</w:t>
            </w:r>
          </w:p>
        </w:tc>
        <w:tc>
          <w:tcPr>
            <w:tcW w:w="8096" w:type="dxa"/>
          </w:tcPr>
          <w:p w14:paraId="03AAE367" w14:textId="1005F1C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bedrijf denkt actief mee met de mogelijkheden. Probeert problemen zelf op te lossen, maar communiceert wel met ons</w:t>
            </w:r>
          </w:p>
        </w:tc>
        <w:tc>
          <w:tcPr>
            <w:tcW w:w="1276" w:type="dxa"/>
          </w:tcPr>
          <w:p w14:paraId="4DE28B49" w14:textId="4EB22E28"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w:t>
            </w:r>
          </w:p>
        </w:tc>
        <w:tc>
          <w:tcPr>
            <w:tcW w:w="1276" w:type="dxa"/>
          </w:tcPr>
          <w:p w14:paraId="07063C95"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154ED82E"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836C6F" w14:paraId="35959DE4"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479E3123" w14:textId="4F191E28" w:rsidR="00836C6F" w:rsidRDefault="00836C6F" w:rsidP="00836C6F">
            <w:pPr>
              <w:spacing w:line="240" w:lineRule="auto"/>
              <w:rPr>
                <w:rFonts w:asciiTheme="majorHAnsi" w:hAnsiTheme="majorHAnsi"/>
                <w:sz w:val="22"/>
                <w:szCs w:val="22"/>
              </w:rPr>
            </w:pPr>
            <w:r>
              <w:rPr>
                <w:rFonts w:asciiTheme="majorHAnsi" w:hAnsiTheme="majorHAnsi"/>
                <w:color w:val="000000"/>
                <w:sz w:val="22"/>
                <w:szCs w:val="22"/>
              </w:rPr>
              <w:t>3.1.6</w:t>
            </w:r>
          </w:p>
        </w:tc>
        <w:tc>
          <w:tcPr>
            <w:tcW w:w="1538" w:type="dxa"/>
          </w:tcPr>
          <w:p w14:paraId="1ACFF870" w14:textId="11A6CD95"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Onderlinge chemie</w:t>
            </w:r>
          </w:p>
        </w:tc>
        <w:tc>
          <w:tcPr>
            <w:tcW w:w="8096" w:type="dxa"/>
          </w:tcPr>
          <w:p w14:paraId="377AA9AB" w14:textId="472999EE"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A60C19">
              <w:rPr>
                <w:rFonts w:asciiTheme="majorHAnsi" w:hAnsiTheme="majorHAnsi"/>
                <w:color w:val="000000"/>
                <w:sz w:val="22"/>
                <w:szCs w:val="22"/>
              </w:rPr>
              <w:t>De leverancier moet een vergelijkbare visie hebben over de ideeën en het product</w:t>
            </w:r>
          </w:p>
        </w:tc>
        <w:tc>
          <w:tcPr>
            <w:tcW w:w="1276" w:type="dxa"/>
          </w:tcPr>
          <w:p w14:paraId="77CBDBCF" w14:textId="24A18F33"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Middel</w:t>
            </w:r>
          </w:p>
        </w:tc>
        <w:tc>
          <w:tcPr>
            <w:tcW w:w="1276" w:type="dxa"/>
          </w:tcPr>
          <w:p w14:paraId="62BC9A78"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787EDA9C"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836C6F" w14:paraId="3AA3A16C"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AA1EEA4" w14:textId="7962B1DC" w:rsidR="00836C6F" w:rsidRDefault="00836C6F" w:rsidP="00836C6F">
            <w:pPr>
              <w:spacing w:line="240" w:lineRule="auto"/>
              <w:rPr>
                <w:rFonts w:asciiTheme="majorHAnsi" w:hAnsiTheme="majorHAnsi"/>
                <w:sz w:val="22"/>
                <w:szCs w:val="22"/>
              </w:rPr>
            </w:pPr>
            <w:r>
              <w:rPr>
                <w:rFonts w:asciiTheme="majorHAnsi" w:hAnsiTheme="majorHAnsi"/>
                <w:color w:val="000000"/>
                <w:sz w:val="22"/>
                <w:szCs w:val="22"/>
              </w:rPr>
              <w:t>3.2.1</w:t>
            </w:r>
          </w:p>
        </w:tc>
        <w:tc>
          <w:tcPr>
            <w:tcW w:w="1538" w:type="dxa"/>
          </w:tcPr>
          <w:p w14:paraId="614CE8BC" w14:textId="5A4E3563"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laten zien van een video</w:t>
            </w:r>
          </w:p>
        </w:tc>
        <w:tc>
          <w:tcPr>
            <w:tcW w:w="8096" w:type="dxa"/>
          </w:tcPr>
          <w:p w14:paraId="5E89685C" w14:textId="05630989"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Het systeem moet een mogelijkheid hebben om een video via het web te laten zien. </w:t>
            </w:r>
          </w:p>
        </w:tc>
        <w:tc>
          <w:tcPr>
            <w:tcW w:w="1276" w:type="dxa"/>
          </w:tcPr>
          <w:p w14:paraId="5875791F"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2DB48316"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0115C142"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836C6F" w14:paraId="6C416A6E"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03B3C623" w14:textId="437175D5" w:rsidR="00836C6F" w:rsidRDefault="00836C6F" w:rsidP="00836C6F">
            <w:pPr>
              <w:spacing w:line="240" w:lineRule="auto"/>
              <w:rPr>
                <w:rFonts w:asciiTheme="majorHAnsi" w:hAnsiTheme="majorHAnsi"/>
                <w:sz w:val="22"/>
                <w:szCs w:val="22"/>
              </w:rPr>
            </w:pPr>
            <w:r>
              <w:rPr>
                <w:rFonts w:asciiTheme="majorHAnsi" w:hAnsiTheme="majorHAnsi"/>
                <w:color w:val="000000"/>
                <w:sz w:val="22"/>
                <w:szCs w:val="22"/>
              </w:rPr>
              <w:t>3.2.2</w:t>
            </w:r>
          </w:p>
        </w:tc>
        <w:tc>
          <w:tcPr>
            <w:tcW w:w="1538" w:type="dxa"/>
          </w:tcPr>
          <w:p w14:paraId="22C4D421" w14:textId="72C23488"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Toevoegen video</w:t>
            </w:r>
          </w:p>
        </w:tc>
        <w:tc>
          <w:tcPr>
            <w:tcW w:w="8096" w:type="dxa"/>
          </w:tcPr>
          <w:p w14:paraId="740ABE4B" w14:textId="1F66428A"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De contentbeheerder moet video’s aan het videoportaal toe kunnen voegen.</w:t>
            </w:r>
          </w:p>
        </w:tc>
        <w:tc>
          <w:tcPr>
            <w:tcW w:w="1276" w:type="dxa"/>
          </w:tcPr>
          <w:p w14:paraId="5B3327F3"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549073E9"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44BB9B4B"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836C6F" w14:paraId="0FDB81EC"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71E208C" w14:textId="311368CC" w:rsidR="00836C6F" w:rsidRDefault="00836C6F" w:rsidP="00836C6F">
            <w:pPr>
              <w:spacing w:line="240" w:lineRule="auto"/>
              <w:rPr>
                <w:rFonts w:asciiTheme="majorHAnsi" w:hAnsiTheme="majorHAnsi"/>
                <w:sz w:val="22"/>
                <w:szCs w:val="22"/>
              </w:rPr>
            </w:pPr>
            <w:r>
              <w:rPr>
                <w:rFonts w:asciiTheme="majorHAnsi" w:hAnsiTheme="majorHAnsi"/>
                <w:color w:val="000000"/>
                <w:sz w:val="22"/>
                <w:szCs w:val="22"/>
              </w:rPr>
              <w:t>3.2.3</w:t>
            </w:r>
          </w:p>
        </w:tc>
        <w:tc>
          <w:tcPr>
            <w:tcW w:w="1538" w:type="dxa"/>
          </w:tcPr>
          <w:p w14:paraId="39D37F30" w14:textId="50A82A95"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Verwijderen video</w:t>
            </w:r>
          </w:p>
        </w:tc>
        <w:tc>
          <w:tcPr>
            <w:tcW w:w="8096" w:type="dxa"/>
          </w:tcPr>
          <w:p w14:paraId="01C33699" w14:textId="5E76731D"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De contentbeheerder moet een video van het videoportaal kunnen verwijderen.</w:t>
            </w:r>
          </w:p>
        </w:tc>
        <w:tc>
          <w:tcPr>
            <w:tcW w:w="1276" w:type="dxa"/>
          </w:tcPr>
          <w:p w14:paraId="39123D1C"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0BBF377D"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41C0787F"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836C6F" w14:paraId="69C587BB"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4CF31DBB" w14:textId="012B0957" w:rsidR="00836C6F" w:rsidRDefault="00836C6F" w:rsidP="00836C6F">
            <w:pPr>
              <w:spacing w:line="240" w:lineRule="auto"/>
              <w:rPr>
                <w:rFonts w:asciiTheme="majorHAnsi" w:hAnsiTheme="majorHAnsi"/>
                <w:sz w:val="22"/>
                <w:szCs w:val="22"/>
              </w:rPr>
            </w:pPr>
            <w:r>
              <w:rPr>
                <w:rFonts w:asciiTheme="majorHAnsi" w:hAnsiTheme="majorHAnsi"/>
                <w:color w:val="000000"/>
                <w:sz w:val="22"/>
                <w:szCs w:val="22"/>
              </w:rPr>
              <w:t>3.2.4</w:t>
            </w:r>
          </w:p>
        </w:tc>
        <w:tc>
          <w:tcPr>
            <w:tcW w:w="1538" w:type="dxa"/>
          </w:tcPr>
          <w:p w14:paraId="25C86ED8" w14:textId="6B11EE00"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Metadata wijzigen</w:t>
            </w:r>
          </w:p>
        </w:tc>
        <w:tc>
          <w:tcPr>
            <w:tcW w:w="8096" w:type="dxa"/>
          </w:tcPr>
          <w:p w14:paraId="15511B21" w14:textId="29E453F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De contentbeheerder moet op het videoportaal de metadata van een al bestaande video kunnen wijzigen.</w:t>
            </w:r>
          </w:p>
        </w:tc>
        <w:tc>
          <w:tcPr>
            <w:tcW w:w="1276" w:type="dxa"/>
          </w:tcPr>
          <w:p w14:paraId="638A7F7A"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534957E4"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3FBDA73C"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836C6F" w14:paraId="496CA93B"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E539687" w14:textId="3775E134" w:rsidR="00836C6F" w:rsidRDefault="00836C6F" w:rsidP="00836C6F">
            <w:pPr>
              <w:spacing w:line="240" w:lineRule="auto"/>
              <w:rPr>
                <w:rFonts w:asciiTheme="majorHAnsi" w:hAnsiTheme="majorHAnsi"/>
                <w:sz w:val="22"/>
                <w:szCs w:val="22"/>
              </w:rPr>
            </w:pPr>
            <w:r>
              <w:rPr>
                <w:rFonts w:asciiTheme="majorHAnsi" w:hAnsiTheme="majorHAnsi"/>
                <w:color w:val="000000"/>
                <w:sz w:val="22"/>
                <w:szCs w:val="22"/>
              </w:rPr>
              <w:t>3.2.5</w:t>
            </w:r>
          </w:p>
        </w:tc>
        <w:tc>
          <w:tcPr>
            <w:tcW w:w="1538" w:type="dxa"/>
          </w:tcPr>
          <w:p w14:paraId="67C2C7EE" w14:textId="404D63C1"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Snelheid</w:t>
            </w:r>
          </w:p>
        </w:tc>
        <w:tc>
          <w:tcPr>
            <w:tcW w:w="8096" w:type="dxa"/>
          </w:tcPr>
          <w:p w14:paraId="367CDE49" w14:textId="73F8B11C"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systeem moet de video’s binnen 5 seconden inladen.</w:t>
            </w:r>
          </w:p>
        </w:tc>
        <w:tc>
          <w:tcPr>
            <w:tcW w:w="1276" w:type="dxa"/>
          </w:tcPr>
          <w:p w14:paraId="6F6874C7"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1554E377"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74A718BB"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836C6F" w14:paraId="786ABFD5"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01CF39F3" w14:textId="743377F1" w:rsidR="00836C6F" w:rsidRDefault="00836C6F" w:rsidP="00836C6F">
            <w:pPr>
              <w:spacing w:line="240" w:lineRule="auto"/>
              <w:rPr>
                <w:rFonts w:asciiTheme="majorHAnsi" w:hAnsiTheme="majorHAnsi"/>
                <w:sz w:val="22"/>
                <w:szCs w:val="22"/>
              </w:rPr>
            </w:pPr>
            <w:r>
              <w:rPr>
                <w:rFonts w:asciiTheme="majorHAnsi" w:hAnsiTheme="majorHAnsi"/>
                <w:color w:val="000000"/>
                <w:sz w:val="22"/>
                <w:szCs w:val="22"/>
              </w:rPr>
              <w:t>3.2.6</w:t>
            </w:r>
          </w:p>
        </w:tc>
        <w:tc>
          <w:tcPr>
            <w:tcW w:w="1538" w:type="dxa"/>
          </w:tcPr>
          <w:p w14:paraId="05EEC246" w14:textId="758D4E7C"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Kwaliteit video</w:t>
            </w:r>
          </w:p>
        </w:tc>
        <w:tc>
          <w:tcPr>
            <w:tcW w:w="8096" w:type="dxa"/>
          </w:tcPr>
          <w:p w14:paraId="339FA43D" w14:textId="4908E7A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video moet minimaal 720p en minimaal 30fps zijn.</w:t>
            </w:r>
          </w:p>
        </w:tc>
        <w:tc>
          <w:tcPr>
            <w:tcW w:w="1276" w:type="dxa"/>
          </w:tcPr>
          <w:p w14:paraId="0E6C9A76"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776E5115"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5E297B44"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836C6F" w14:paraId="5D005537"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39B9C72" w14:textId="7282BF98" w:rsidR="00836C6F" w:rsidRDefault="00836C6F" w:rsidP="00836C6F">
            <w:pPr>
              <w:spacing w:line="240" w:lineRule="auto"/>
              <w:rPr>
                <w:rFonts w:asciiTheme="majorHAnsi" w:hAnsiTheme="majorHAnsi"/>
                <w:sz w:val="22"/>
                <w:szCs w:val="22"/>
              </w:rPr>
            </w:pPr>
          </w:p>
        </w:tc>
        <w:tc>
          <w:tcPr>
            <w:tcW w:w="1538" w:type="dxa"/>
          </w:tcPr>
          <w:p w14:paraId="03CD865A" w14:textId="061BC5DF"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8096" w:type="dxa"/>
          </w:tcPr>
          <w:p w14:paraId="7EA7E25D" w14:textId="0F45DC29"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09A4086B"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74E3A372"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5C023D8E"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836C6F" w14:paraId="0AF30ED9"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3E601F0D" w14:textId="77777777" w:rsidR="00836C6F" w:rsidRDefault="00836C6F" w:rsidP="00836C6F">
            <w:pPr>
              <w:spacing w:line="240" w:lineRule="auto"/>
              <w:rPr>
                <w:rFonts w:asciiTheme="majorHAnsi" w:hAnsiTheme="majorHAnsi"/>
                <w:sz w:val="22"/>
                <w:szCs w:val="22"/>
              </w:rPr>
            </w:pPr>
          </w:p>
        </w:tc>
        <w:tc>
          <w:tcPr>
            <w:tcW w:w="1538" w:type="dxa"/>
          </w:tcPr>
          <w:p w14:paraId="08940D8B"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8096" w:type="dxa"/>
          </w:tcPr>
          <w:p w14:paraId="32D83C7A"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2C94E9E4"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67DD93F0"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3A813C4C"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836C6F" w14:paraId="5BC9F392"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9A0EE35" w14:textId="77777777" w:rsidR="00836C6F" w:rsidRDefault="00836C6F" w:rsidP="00836C6F">
            <w:pPr>
              <w:spacing w:line="240" w:lineRule="auto"/>
              <w:rPr>
                <w:rFonts w:asciiTheme="majorHAnsi" w:hAnsiTheme="majorHAnsi"/>
                <w:sz w:val="22"/>
                <w:szCs w:val="22"/>
              </w:rPr>
            </w:pPr>
          </w:p>
        </w:tc>
        <w:tc>
          <w:tcPr>
            <w:tcW w:w="1538" w:type="dxa"/>
          </w:tcPr>
          <w:p w14:paraId="7DDF1DA6"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8096" w:type="dxa"/>
          </w:tcPr>
          <w:p w14:paraId="7381648F"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45FBBA82"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652EF11B"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54E47784"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836C6F" w14:paraId="5CD19B6D"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68F98376" w14:textId="77777777" w:rsidR="00836C6F" w:rsidRDefault="00836C6F" w:rsidP="00836C6F">
            <w:pPr>
              <w:spacing w:line="240" w:lineRule="auto"/>
              <w:rPr>
                <w:rFonts w:asciiTheme="majorHAnsi" w:hAnsiTheme="majorHAnsi"/>
                <w:sz w:val="22"/>
                <w:szCs w:val="22"/>
              </w:rPr>
            </w:pPr>
          </w:p>
        </w:tc>
        <w:tc>
          <w:tcPr>
            <w:tcW w:w="1538" w:type="dxa"/>
          </w:tcPr>
          <w:p w14:paraId="473523D4"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8096" w:type="dxa"/>
          </w:tcPr>
          <w:p w14:paraId="5CAC4D50"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591ED2F9"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0E907D4A"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582349C3"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836C6F" w14:paraId="1572C2F3"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FA39C80" w14:textId="77777777" w:rsidR="00836C6F" w:rsidRDefault="00836C6F" w:rsidP="00836C6F">
            <w:pPr>
              <w:spacing w:line="240" w:lineRule="auto"/>
              <w:rPr>
                <w:rFonts w:asciiTheme="majorHAnsi" w:hAnsiTheme="majorHAnsi"/>
                <w:sz w:val="22"/>
                <w:szCs w:val="22"/>
              </w:rPr>
            </w:pPr>
          </w:p>
        </w:tc>
        <w:tc>
          <w:tcPr>
            <w:tcW w:w="1538" w:type="dxa"/>
          </w:tcPr>
          <w:p w14:paraId="22B7B7F0"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8096" w:type="dxa"/>
          </w:tcPr>
          <w:p w14:paraId="7D183911"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25523AF0"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5EABC31B"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7E68CC4E"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836C6F" w14:paraId="4A5591E4"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13E69F16" w14:textId="77777777" w:rsidR="00836C6F" w:rsidRDefault="00836C6F" w:rsidP="00836C6F">
            <w:pPr>
              <w:spacing w:line="240" w:lineRule="auto"/>
              <w:rPr>
                <w:rFonts w:asciiTheme="majorHAnsi" w:hAnsiTheme="majorHAnsi"/>
                <w:sz w:val="22"/>
                <w:szCs w:val="22"/>
              </w:rPr>
            </w:pPr>
          </w:p>
        </w:tc>
        <w:tc>
          <w:tcPr>
            <w:tcW w:w="1538" w:type="dxa"/>
          </w:tcPr>
          <w:p w14:paraId="1171D2A8"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8096" w:type="dxa"/>
          </w:tcPr>
          <w:p w14:paraId="56AB2B55"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7FAA2D79"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3E9F73BE"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06281260"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836C6F" w14:paraId="5EDF1411"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C5E29C6" w14:textId="77777777" w:rsidR="00836C6F" w:rsidRDefault="00836C6F" w:rsidP="00836C6F">
            <w:pPr>
              <w:spacing w:line="240" w:lineRule="auto"/>
              <w:rPr>
                <w:rFonts w:asciiTheme="majorHAnsi" w:hAnsiTheme="majorHAnsi"/>
                <w:sz w:val="22"/>
                <w:szCs w:val="22"/>
              </w:rPr>
            </w:pPr>
          </w:p>
        </w:tc>
        <w:tc>
          <w:tcPr>
            <w:tcW w:w="1538" w:type="dxa"/>
          </w:tcPr>
          <w:p w14:paraId="33755C9C"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8096" w:type="dxa"/>
          </w:tcPr>
          <w:p w14:paraId="386E91AE"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04D7A538"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5FEA0320"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2F86BBCA"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836C6F" w14:paraId="2F22E576"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72C35160" w14:textId="77777777" w:rsidR="00836C6F" w:rsidRDefault="00836C6F" w:rsidP="00836C6F">
            <w:pPr>
              <w:spacing w:line="240" w:lineRule="auto"/>
              <w:rPr>
                <w:rFonts w:asciiTheme="majorHAnsi" w:hAnsiTheme="majorHAnsi"/>
                <w:sz w:val="22"/>
                <w:szCs w:val="22"/>
              </w:rPr>
            </w:pPr>
          </w:p>
        </w:tc>
        <w:tc>
          <w:tcPr>
            <w:tcW w:w="1538" w:type="dxa"/>
          </w:tcPr>
          <w:p w14:paraId="4A15BACC"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8096" w:type="dxa"/>
          </w:tcPr>
          <w:p w14:paraId="3EAC05BE"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6865177F"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09435C4D"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78389E6E"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836C6F" w14:paraId="497A74A8"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E007A4" w14:textId="70F58C81" w:rsidR="00836C6F" w:rsidRDefault="00836C6F" w:rsidP="00836C6F">
            <w:pPr>
              <w:spacing w:line="240" w:lineRule="auto"/>
              <w:rPr>
                <w:rFonts w:asciiTheme="majorHAnsi" w:hAnsiTheme="majorHAnsi"/>
                <w:sz w:val="22"/>
                <w:szCs w:val="22"/>
              </w:rPr>
            </w:pPr>
          </w:p>
        </w:tc>
        <w:tc>
          <w:tcPr>
            <w:tcW w:w="1538" w:type="dxa"/>
          </w:tcPr>
          <w:p w14:paraId="399210C5" w14:textId="36658D96"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8096" w:type="dxa"/>
          </w:tcPr>
          <w:p w14:paraId="339A2883" w14:textId="1CFD2448"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3C11065A"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742D7F96"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108495FB"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836C6F" w14:paraId="1DF91842"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50A28390" w14:textId="362DD3E7" w:rsidR="00836C6F" w:rsidRDefault="00836C6F" w:rsidP="00836C6F">
            <w:pPr>
              <w:spacing w:line="240" w:lineRule="auto"/>
              <w:rPr>
                <w:rFonts w:asciiTheme="majorHAnsi" w:hAnsiTheme="majorHAnsi"/>
                <w:sz w:val="22"/>
                <w:szCs w:val="22"/>
              </w:rPr>
            </w:pPr>
          </w:p>
        </w:tc>
        <w:tc>
          <w:tcPr>
            <w:tcW w:w="1538" w:type="dxa"/>
          </w:tcPr>
          <w:p w14:paraId="059E0288" w14:textId="2E5CB8E4"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8096" w:type="dxa"/>
          </w:tcPr>
          <w:p w14:paraId="19D3DF5E" w14:textId="171C28FA"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702CE952"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05FFD645"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42CBC2B3" w14:textId="77777777" w:rsidR="00836C6F" w:rsidRDefault="00836C6F" w:rsidP="00836C6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836C6F" w14:paraId="178D1A45"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D7BD86" w14:textId="1C887B38" w:rsidR="00836C6F" w:rsidRDefault="00836C6F" w:rsidP="00836C6F">
            <w:pPr>
              <w:spacing w:line="240" w:lineRule="auto"/>
              <w:rPr>
                <w:rFonts w:asciiTheme="majorHAnsi" w:hAnsiTheme="majorHAnsi"/>
                <w:sz w:val="22"/>
                <w:szCs w:val="22"/>
              </w:rPr>
            </w:pPr>
          </w:p>
        </w:tc>
        <w:tc>
          <w:tcPr>
            <w:tcW w:w="1538" w:type="dxa"/>
          </w:tcPr>
          <w:p w14:paraId="1C8E6C4A" w14:textId="5027A8ED"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8096" w:type="dxa"/>
          </w:tcPr>
          <w:p w14:paraId="1EDD059D" w14:textId="17270CED"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202D0A64"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7AF45433"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0A4F195F" w14:textId="77777777" w:rsidR="00836C6F" w:rsidRDefault="00836C6F" w:rsidP="00836C6F">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6F062096"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15EF7F53" w14:textId="77777777" w:rsidR="00E56336" w:rsidRDefault="00E56336">
            <w:pPr>
              <w:spacing w:line="240" w:lineRule="auto"/>
              <w:rPr>
                <w:rFonts w:asciiTheme="majorHAnsi" w:hAnsiTheme="majorHAnsi"/>
                <w:sz w:val="22"/>
                <w:szCs w:val="22"/>
              </w:rPr>
            </w:pPr>
          </w:p>
        </w:tc>
        <w:tc>
          <w:tcPr>
            <w:tcW w:w="1538" w:type="dxa"/>
          </w:tcPr>
          <w:p w14:paraId="1FF44E20"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8096" w:type="dxa"/>
          </w:tcPr>
          <w:p w14:paraId="7A65D33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2F653B5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59A2B91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52A3BFE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3A302366"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B11795A" w14:textId="77777777" w:rsidR="00E56336" w:rsidRDefault="00E56336">
            <w:pPr>
              <w:spacing w:line="240" w:lineRule="auto"/>
              <w:rPr>
                <w:rFonts w:asciiTheme="majorHAnsi" w:hAnsiTheme="majorHAnsi"/>
                <w:sz w:val="22"/>
                <w:szCs w:val="22"/>
              </w:rPr>
            </w:pPr>
          </w:p>
        </w:tc>
        <w:tc>
          <w:tcPr>
            <w:tcW w:w="1538" w:type="dxa"/>
          </w:tcPr>
          <w:p w14:paraId="6869748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8096" w:type="dxa"/>
          </w:tcPr>
          <w:p w14:paraId="30A7F1D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35F6026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39C5EFF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7993E7C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6120A76D"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337CA1AD" w14:textId="77777777" w:rsidR="00E56336" w:rsidRDefault="00E56336">
            <w:pPr>
              <w:spacing w:line="240" w:lineRule="auto"/>
              <w:rPr>
                <w:rFonts w:asciiTheme="majorHAnsi" w:hAnsiTheme="majorHAnsi"/>
                <w:sz w:val="22"/>
                <w:szCs w:val="22"/>
              </w:rPr>
            </w:pPr>
          </w:p>
        </w:tc>
        <w:tc>
          <w:tcPr>
            <w:tcW w:w="1538" w:type="dxa"/>
          </w:tcPr>
          <w:p w14:paraId="4F534A81"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8096" w:type="dxa"/>
          </w:tcPr>
          <w:p w14:paraId="495E1CD7"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3A85461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25DF907E"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0CB6EFF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DBEA0B8"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DA34EC3" w14:textId="77777777" w:rsidR="00E56336" w:rsidRDefault="00E56336">
            <w:pPr>
              <w:spacing w:line="240" w:lineRule="auto"/>
              <w:rPr>
                <w:rFonts w:asciiTheme="majorHAnsi" w:hAnsiTheme="majorHAnsi"/>
                <w:sz w:val="22"/>
                <w:szCs w:val="22"/>
              </w:rPr>
            </w:pPr>
          </w:p>
        </w:tc>
        <w:tc>
          <w:tcPr>
            <w:tcW w:w="1538" w:type="dxa"/>
          </w:tcPr>
          <w:p w14:paraId="0D117CE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8096" w:type="dxa"/>
          </w:tcPr>
          <w:p w14:paraId="72F1C9F6"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40DDE1F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1B32CDD3"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070ECC41"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2F0C2DAD"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6B4A8A62" w14:textId="77777777" w:rsidR="00E56336" w:rsidRDefault="00E56336">
            <w:pPr>
              <w:spacing w:line="240" w:lineRule="auto"/>
              <w:rPr>
                <w:rFonts w:asciiTheme="majorHAnsi" w:hAnsiTheme="majorHAnsi"/>
                <w:sz w:val="22"/>
                <w:szCs w:val="22"/>
              </w:rPr>
            </w:pPr>
          </w:p>
        </w:tc>
        <w:tc>
          <w:tcPr>
            <w:tcW w:w="1538" w:type="dxa"/>
          </w:tcPr>
          <w:p w14:paraId="25ABC3B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8096" w:type="dxa"/>
          </w:tcPr>
          <w:p w14:paraId="498035E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56A07A0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6576C86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18F2A0B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FFA8AC4"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2D9254B" w14:textId="77777777" w:rsidR="00E56336" w:rsidRDefault="00E56336">
            <w:pPr>
              <w:spacing w:line="240" w:lineRule="auto"/>
              <w:rPr>
                <w:rFonts w:asciiTheme="majorHAnsi" w:hAnsiTheme="majorHAnsi"/>
                <w:sz w:val="22"/>
                <w:szCs w:val="22"/>
              </w:rPr>
            </w:pPr>
          </w:p>
        </w:tc>
        <w:tc>
          <w:tcPr>
            <w:tcW w:w="1538" w:type="dxa"/>
          </w:tcPr>
          <w:p w14:paraId="7F78664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8096" w:type="dxa"/>
          </w:tcPr>
          <w:p w14:paraId="48F91FFD"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184D178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608CA87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0F274123"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6E4D4E35"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4F984B3D" w14:textId="77777777" w:rsidR="00E56336" w:rsidRDefault="00E56336">
            <w:pPr>
              <w:spacing w:line="240" w:lineRule="auto"/>
              <w:rPr>
                <w:rFonts w:asciiTheme="majorHAnsi" w:hAnsiTheme="majorHAnsi"/>
                <w:sz w:val="22"/>
                <w:szCs w:val="22"/>
              </w:rPr>
            </w:pPr>
          </w:p>
        </w:tc>
        <w:tc>
          <w:tcPr>
            <w:tcW w:w="1538" w:type="dxa"/>
          </w:tcPr>
          <w:p w14:paraId="208B373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8096" w:type="dxa"/>
          </w:tcPr>
          <w:p w14:paraId="17D2A4A2"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0702984C"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09994CFE"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592B544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2B8D59E4"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56A51C" w14:textId="77777777" w:rsidR="00E56336" w:rsidRDefault="00E56336">
            <w:pPr>
              <w:spacing w:line="240" w:lineRule="auto"/>
              <w:rPr>
                <w:rFonts w:asciiTheme="majorHAnsi" w:hAnsiTheme="majorHAnsi"/>
                <w:sz w:val="22"/>
                <w:szCs w:val="22"/>
              </w:rPr>
            </w:pPr>
          </w:p>
        </w:tc>
        <w:tc>
          <w:tcPr>
            <w:tcW w:w="1538" w:type="dxa"/>
          </w:tcPr>
          <w:p w14:paraId="3808E0B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8096" w:type="dxa"/>
          </w:tcPr>
          <w:p w14:paraId="47A09EA6"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77F3108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42CF1803"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1DD911D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5B3258D8"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36D81355" w14:textId="77777777" w:rsidR="00E56336" w:rsidRDefault="00E56336">
            <w:pPr>
              <w:spacing w:line="240" w:lineRule="auto"/>
              <w:rPr>
                <w:rFonts w:asciiTheme="majorHAnsi" w:hAnsiTheme="majorHAnsi"/>
                <w:sz w:val="22"/>
                <w:szCs w:val="22"/>
              </w:rPr>
            </w:pPr>
          </w:p>
        </w:tc>
        <w:tc>
          <w:tcPr>
            <w:tcW w:w="1538" w:type="dxa"/>
          </w:tcPr>
          <w:p w14:paraId="1A6A6EA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8096" w:type="dxa"/>
          </w:tcPr>
          <w:p w14:paraId="0024078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0140F65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34367771"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2890EF20"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DE05D47" w14:textId="77777777" w:rsidTr="00836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02482" w14:textId="77777777" w:rsidR="00E56336" w:rsidRDefault="00E56336">
            <w:pPr>
              <w:spacing w:line="240" w:lineRule="auto"/>
              <w:rPr>
                <w:rFonts w:asciiTheme="majorHAnsi" w:hAnsiTheme="majorHAnsi"/>
                <w:sz w:val="22"/>
                <w:szCs w:val="22"/>
              </w:rPr>
            </w:pPr>
          </w:p>
        </w:tc>
        <w:tc>
          <w:tcPr>
            <w:tcW w:w="1538" w:type="dxa"/>
          </w:tcPr>
          <w:p w14:paraId="02F570C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8096" w:type="dxa"/>
          </w:tcPr>
          <w:p w14:paraId="1CF4958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6E1932F6"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276" w:type="dxa"/>
          </w:tcPr>
          <w:p w14:paraId="57C4ECD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992" w:type="dxa"/>
          </w:tcPr>
          <w:p w14:paraId="38BE0C0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54A2CFB6" w14:textId="77777777" w:rsidTr="00836C6F">
        <w:tc>
          <w:tcPr>
            <w:cnfStyle w:val="001000000000" w:firstRow="0" w:lastRow="0" w:firstColumn="1" w:lastColumn="0" w:oddVBand="0" w:evenVBand="0" w:oddHBand="0" w:evenHBand="0" w:firstRowFirstColumn="0" w:firstRowLastColumn="0" w:lastRowFirstColumn="0" w:lastRowLastColumn="0"/>
            <w:tcW w:w="709" w:type="dxa"/>
          </w:tcPr>
          <w:p w14:paraId="00395F7E" w14:textId="77777777" w:rsidR="00E56336" w:rsidRDefault="00E56336">
            <w:pPr>
              <w:spacing w:line="240" w:lineRule="auto"/>
              <w:rPr>
                <w:rFonts w:asciiTheme="majorHAnsi" w:hAnsiTheme="majorHAnsi"/>
                <w:sz w:val="22"/>
                <w:szCs w:val="22"/>
              </w:rPr>
            </w:pPr>
          </w:p>
        </w:tc>
        <w:tc>
          <w:tcPr>
            <w:tcW w:w="1538" w:type="dxa"/>
          </w:tcPr>
          <w:p w14:paraId="3411096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8096" w:type="dxa"/>
          </w:tcPr>
          <w:p w14:paraId="0CA2FA8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6371FF2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276" w:type="dxa"/>
          </w:tcPr>
          <w:p w14:paraId="275693E0"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992" w:type="dxa"/>
          </w:tcPr>
          <w:p w14:paraId="3F73B2E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bl>
    <w:p w14:paraId="32D43753" w14:textId="77777777" w:rsidR="003A70B3" w:rsidRPr="008E1A3F" w:rsidRDefault="003A70B3">
      <w:pPr>
        <w:spacing w:line="240" w:lineRule="auto"/>
        <w:rPr>
          <w:rFonts w:asciiTheme="majorHAnsi" w:hAnsiTheme="majorHAnsi"/>
          <w:sz w:val="22"/>
          <w:szCs w:val="22"/>
        </w:rPr>
      </w:pPr>
    </w:p>
    <w:sdt>
      <w:sdtPr>
        <w:rPr>
          <w:rFonts w:ascii="Verdana" w:hAnsi="Verdana" w:cs="Times New Roman"/>
          <w:b w:val="0"/>
          <w:bCs w:val="0"/>
          <w:kern w:val="0"/>
          <w:sz w:val="18"/>
          <w:szCs w:val="24"/>
        </w:rPr>
        <w:id w:val="-212736584"/>
        <w:docPartObj>
          <w:docPartGallery w:val="Bibliographies"/>
          <w:docPartUnique/>
        </w:docPartObj>
      </w:sdtPr>
      <w:sdtEndPr/>
      <w:sdtContent>
        <w:p w14:paraId="75203F92" w14:textId="2D5E4718" w:rsidR="00805E43" w:rsidRDefault="00805E43">
          <w:pPr>
            <w:pStyle w:val="Kop1"/>
          </w:pPr>
          <w:r>
            <w:t>Verwijzingen</w:t>
          </w:r>
        </w:p>
        <w:sdt>
          <w:sdtPr>
            <w:id w:val="-573587230"/>
            <w:bibliography/>
          </w:sdtPr>
          <w:sdtEndPr/>
          <w:sdtContent>
            <w:p w14:paraId="082EFEAD" w14:textId="77777777" w:rsidR="00805E43" w:rsidRDefault="00805E43" w:rsidP="00805E43">
              <w:pPr>
                <w:pStyle w:val="Bibliografie"/>
                <w:ind w:left="720" w:hanging="720"/>
                <w:rPr>
                  <w:noProof/>
                  <w:sz w:val="24"/>
                </w:rPr>
              </w:pPr>
              <w:r>
                <w:fldChar w:fldCharType="begin"/>
              </w:r>
              <w:r>
                <w:instrText>BIBLIOGRAPHY</w:instrText>
              </w:r>
              <w:r>
                <w:fldChar w:fldCharType="separate"/>
              </w:r>
              <w:r>
                <w:rPr>
                  <w:noProof/>
                </w:rPr>
                <w:t>ELO windesheim. (2020, 11 17). Opgehaald van https://elo.windesheim.nl/Start.aspx#-251</w:t>
              </w:r>
            </w:p>
            <w:p w14:paraId="7133C969" w14:textId="58C23453" w:rsidR="00805E43" w:rsidRDefault="00805E43" w:rsidP="00805E43">
              <w:r>
                <w:rPr>
                  <w:b/>
                  <w:bCs/>
                </w:rPr>
                <w:fldChar w:fldCharType="end"/>
              </w:r>
            </w:p>
          </w:sdtContent>
        </w:sdt>
      </w:sdtContent>
    </w:sdt>
    <w:p w14:paraId="0D252E4E" w14:textId="77777777" w:rsidR="002804EE" w:rsidRDefault="002804EE">
      <w:pPr>
        <w:rPr>
          <w:rFonts w:asciiTheme="majorHAnsi" w:hAnsiTheme="majorHAnsi"/>
          <w:sz w:val="22"/>
          <w:szCs w:val="22"/>
        </w:rPr>
      </w:pPr>
    </w:p>
    <w:p w14:paraId="0D252E4F" w14:textId="77777777" w:rsidR="002804EE" w:rsidRDefault="002804EE">
      <w:pPr>
        <w:rPr>
          <w:rFonts w:asciiTheme="majorHAnsi" w:hAnsiTheme="majorHAnsi"/>
          <w:sz w:val="22"/>
          <w:szCs w:val="22"/>
        </w:rPr>
      </w:pPr>
    </w:p>
    <w:p w14:paraId="0D252E50" w14:textId="77777777" w:rsidR="00651115" w:rsidRDefault="00651115">
      <w:pPr>
        <w:spacing w:line="240" w:lineRule="auto"/>
        <w:rPr>
          <w:rFonts w:asciiTheme="majorHAnsi" w:hAnsiTheme="majorHAnsi"/>
          <w:sz w:val="22"/>
          <w:szCs w:val="22"/>
        </w:rPr>
      </w:pPr>
      <w:r>
        <w:rPr>
          <w:rFonts w:asciiTheme="majorHAnsi" w:hAnsiTheme="majorHAnsi"/>
          <w:sz w:val="22"/>
          <w:szCs w:val="22"/>
        </w:rPr>
        <w:br w:type="page"/>
      </w:r>
    </w:p>
    <w:p w14:paraId="0D252E51" w14:textId="1AAFB86E" w:rsidR="003C4737" w:rsidRDefault="00D47C06" w:rsidP="00651115">
      <w:pPr>
        <w:pStyle w:val="Kop1"/>
      </w:pPr>
      <w:bookmarkStart w:id="8" w:name="_Toc55564068"/>
      <w:r>
        <w:rPr>
          <w:noProof/>
        </w:rPr>
        <w:lastRenderedPageBreak/>
        <w:drawing>
          <wp:anchor distT="0" distB="0" distL="114300" distR="114300" simplePos="0" relativeHeight="251659776" behindDoc="1" locked="0" layoutInCell="1" allowOverlap="1" wp14:anchorId="158F48B1" wp14:editId="2CF802E3">
            <wp:simplePos x="0" y="0"/>
            <wp:positionH relativeFrom="column">
              <wp:posOffset>-736159</wp:posOffset>
            </wp:positionH>
            <wp:positionV relativeFrom="paragraph">
              <wp:posOffset>388814</wp:posOffset>
            </wp:positionV>
            <wp:extent cx="6743700" cy="344805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43700" cy="3448050"/>
                    </a:xfrm>
                    <a:prstGeom prst="rect">
                      <a:avLst/>
                    </a:prstGeom>
                  </pic:spPr>
                </pic:pic>
              </a:graphicData>
            </a:graphic>
          </wp:anchor>
        </w:drawing>
      </w:r>
      <w:r w:rsidR="00651115">
        <w:t xml:space="preserve">Bijlage </w:t>
      </w:r>
      <w:r w:rsidR="00675364">
        <w:t xml:space="preserve">Activity </w:t>
      </w:r>
      <w:proofErr w:type="spellStart"/>
      <w:r w:rsidR="00675364">
        <w:t>Diagrams</w:t>
      </w:r>
      <w:bookmarkEnd w:id="8"/>
      <w:proofErr w:type="spellEnd"/>
    </w:p>
    <w:p w14:paraId="26FB0AD4" w14:textId="036FE73F" w:rsidR="003C4737" w:rsidRPr="00D47C06" w:rsidRDefault="003C4737">
      <w:pPr>
        <w:spacing w:line="240" w:lineRule="auto"/>
      </w:pPr>
      <w:r>
        <w:br w:type="page"/>
      </w:r>
      <w:r w:rsidR="00D47C06">
        <w:rPr>
          <w:noProof/>
        </w:rPr>
        <w:lastRenderedPageBreak/>
        <w:drawing>
          <wp:anchor distT="0" distB="0" distL="114300" distR="114300" simplePos="0" relativeHeight="251660800" behindDoc="1" locked="0" layoutInCell="1" allowOverlap="1" wp14:anchorId="51EBFBBC" wp14:editId="46BEE46F">
            <wp:simplePos x="0" y="0"/>
            <wp:positionH relativeFrom="column">
              <wp:posOffset>3782</wp:posOffset>
            </wp:positionH>
            <wp:positionV relativeFrom="paragraph">
              <wp:posOffset>-1104</wp:posOffset>
            </wp:positionV>
            <wp:extent cx="6667500" cy="417195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67500" cy="4171950"/>
                    </a:xfrm>
                    <a:prstGeom prst="rect">
                      <a:avLst/>
                    </a:prstGeom>
                  </pic:spPr>
                </pic:pic>
              </a:graphicData>
            </a:graphic>
          </wp:anchor>
        </w:drawing>
      </w:r>
      <w:r w:rsidR="00D47C06">
        <w:br w:type="page"/>
      </w:r>
    </w:p>
    <w:p w14:paraId="0D252E53" w14:textId="360AE163" w:rsidR="00105973" w:rsidRDefault="003C4737" w:rsidP="00651115">
      <w:pPr>
        <w:pStyle w:val="Kop1"/>
      </w:pPr>
      <w:bookmarkStart w:id="9" w:name="_Toc55564069"/>
      <w:r>
        <w:lastRenderedPageBreak/>
        <w:t>Bijlage stakeholderanalyse</w:t>
      </w:r>
      <w:bookmarkEnd w:id="9"/>
      <w:r w:rsidR="002804EE">
        <w:fldChar w:fldCharType="begin"/>
      </w:r>
      <w:r w:rsidR="002804EE" w:rsidRPr="00651115">
        <w:instrText xml:space="preserve"> ADDIN EN.REFLIST </w:instrText>
      </w:r>
      <w:r w:rsidR="002804EE">
        <w:fldChar w:fldCharType="end"/>
      </w:r>
    </w:p>
    <w:p w14:paraId="5A757199" w14:textId="6693E43B" w:rsidR="002D1113" w:rsidRPr="002D1113" w:rsidRDefault="002D1113" w:rsidP="002D1113"/>
    <w:tbl>
      <w:tblPr>
        <w:tblStyle w:val="Tabelraster"/>
        <w:tblpPr w:leftFromText="141" w:rightFromText="141" w:vertAnchor="page" w:horzAnchor="page" w:tblpX="8853" w:tblpY="3428"/>
        <w:tblW w:w="0" w:type="auto"/>
        <w:tblLook w:val="04A0" w:firstRow="1" w:lastRow="0" w:firstColumn="1" w:lastColumn="0" w:noHBand="0" w:noVBand="1"/>
      </w:tblPr>
      <w:tblGrid>
        <w:gridCol w:w="2405"/>
        <w:gridCol w:w="3659"/>
      </w:tblGrid>
      <w:tr w:rsidR="002D1113" w14:paraId="0DD63AD4" w14:textId="77777777" w:rsidTr="002D1113">
        <w:tc>
          <w:tcPr>
            <w:tcW w:w="2405" w:type="dxa"/>
          </w:tcPr>
          <w:p w14:paraId="1BB87E0B" w14:textId="77777777" w:rsidR="002D1113" w:rsidRPr="009D6892" w:rsidRDefault="002D1113" w:rsidP="002D1113">
            <w:pPr>
              <w:rPr>
                <w:b/>
                <w:bCs/>
              </w:rPr>
            </w:pPr>
            <w:r w:rsidRPr="009D6892">
              <w:rPr>
                <w:b/>
                <w:bCs/>
              </w:rPr>
              <w:t>Naam</w:t>
            </w:r>
          </w:p>
        </w:tc>
        <w:tc>
          <w:tcPr>
            <w:tcW w:w="3659" w:type="dxa"/>
          </w:tcPr>
          <w:p w14:paraId="0FC82F96" w14:textId="77777777" w:rsidR="002D1113" w:rsidRPr="009D6892" w:rsidRDefault="002D1113" w:rsidP="002D1113">
            <w:pPr>
              <w:rPr>
                <w:b/>
                <w:bCs/>
              </w:rPr>
            </w:pPr>
            <w:r>
              <w:rPr>
                <w:b/>
                <w:bCs/>
              </w:rPr>
              <w:t>Uitleg</w:t>
            </w:r>
          </w:p>
        </w:tc>
      </w:tr>
      <w:tr w:rsidR="002D1113" w14:paraId="1C148FE5" w14:textId="77777777" w:rsidTr="002D1113">
        <w:tc>
          <w:tcPr>
            <w:tcW w:w="2405" w:type="dxa"/>
          </w:tcPr>
          <w:p w14:paraId="6E9B865E" w14:textId="77777777" w:rsidR="002D1113" w:rsidRDefault="002D1113" w:rsidP="002D1113">
            <w:r>
              <w:t xml:space="preserve">Stella </w:t>
            </w:r>
            <w:proofErr w:type="spellStart"/>
            <w:r>
              <w:t>Rosenhain</w:t>
            </w:r>
            <w:proofErr w:type="spellEnd"/>
          </w:p>
        </w:tc>
        <w:tc>
          <w:tcPr>
            <w:tcW w:w="3659" w:type="dxa"/>
          </w:tcPr>
          <w:p w14:paraId="5F7EBC8E" w14:textId="77777777" w:rsidR="002D1113" w:rsidRDefault="002D1113" w:rsidP="002D1113">
            <w:r>
              <w:t>Directrice, eindverantwoordelijke van het bedrijf</w:t>
            </w:r>
          </w:p>
        </w:tc>
      </w:tr>
      <w:tr w:rsidR="002D1113" w14:paraId="1207A401" w14:textId="77777777" w:rsidTr="002D1113">
        <w:tc>
          <w:tcPr>
            <w:tcW w:w="2405" w:type="dxa"/>
          </w:tcPr>
          <w:p w14:paraId="5BE104C7" w14:textId="77777777" w:rsidR="002D1113" w:rsidRDefault="002D1113" w:rsidP="002D1113">
            <w:r>
              <w:t>Hoofd sales</w:t>
            </w:r>
          </w:p>
        </w:tc>
        <w:tc>
          <w:tcPr>
            <w:tcW w:w="3659" w:type="dxa"/>
          </w:tcPr>
          <w:p w14:paraId="62813629" w14:textId="77777777" w:rsidR="002D1113" w:rsidRDefault="002D1113" w:rsidP="002D1113">
            <w:r>
              <w:t>Opdrachtgever dus erg belangrijk</w:t>
            </w:r>
          </w:p>
        </w:tc>
      </w:tr>
      <w:tr w:rsidR="002D1113" w14:paraId="61A48EF0" w14:textId="77777777" w:rsidTr="002D1113">
        <w:tc>
          <w:tcPr>
            <w:tcW w:w="2405" w:type="dxa"/>
          </w:tcPr>
          <w:p w14:paraId="4A2B7D6C" w14:textId="77777777" w:rsidR="002D1113" w:rsidRDefault="002D1113" w:rsidP="002D1113">
            <w:r>
              <w:t>Training en Support</w:t>
            </w:r>
          </w:p>
        </w:tc>
        <w:tc>
          <w:tcPr>
            <w:tcW w:w="3659" w:type="dxa"/>
          </w:tcPr>
          <w:p w14:paraId="017787E2" w14:textId="77777777" w:rsidR="002D1113" w:rsidRDefault="002D1113" w:rsidP="002D1113">
            <w:r>
              <w:t>Niet belangrijk voor het videoportaal. Geen rol in de development</w:t>
            </w:r>
          </w:p>
        </w:tc>
      </w:tr>
      <w:tr w:rsidR="002D1113" w14:paraId="002AB1CE" w14:textId="77777777" w:rsidTr="002D1113">
        <w:tc>
          <w:tcPr>
            <w:tcW w:w="2405" w:type="dxa"/>
          </w:tcPr>
          <w:p w14:paraId="010C82FB" w14:textId="77777777" w:rsidR="002D1113" w:rsidRDefault="002D1113" w:rsidP="002D1113">
            <w:r>
              <w:t>Marketing en communicatie</w:t>
            </w:r>
          </w:p>
        </w:tc>
        <w:tc>
          <w:tcPr>
            <w:tcW w:w="3659" w:type="dxa"/>
          </w:tcPr>
          <w:p w14:paraId="58098470" w14:textId="77777777" w:rsidR="002D1113" w:rsidRDefault="002D1113" w:rsidP="002D1113">
            <w:r>
              <w:t>Niet belangrijk voor het videoportaal. Geen rol in de development</w:t>
            </w:r>
          </w:p>
        </w:tc>
      </w:tr>
      <w:tr w:rsidR="002D1113" w14:paraId="1A7805B1" w14:textId="77777777" w:rsidTr="002D1113">
        <w:tc>
          <w:tcPr>
            <w:tcW w:w="2405" w:type="dxa"/>
          </w:tcPr>
          <w:p w14:paraId="00F3E71C" w14:textId="77777777" w:rsidR="002D1113" w:rsidRDefault="002D1113" w:rsidP="002D1113">
            <w:r>
              <w:t>Bezoekers</w:t>
            </w:r>
          </w:p>
        </w:tc>
        <w:tc>
          <w:tcPr>
            <w:tcW w:w="3659" w:type="dxa"/>
          </w:tcPr>
          <w:p w14:paraId="27F5C44A" w14:textId="77777777" w:rsidR="002D1113" w:rsidRDefault="002D1113" w:rsidP="002D1113">
            <w:r>
              <w:t>Als de video’s niet goed werken gaan de bezoekers klachten indienen. Hoe meer bezoekers dit doen hoe meer macht. Hun belang is minder hoog omdat ze ook naar een andere webshop kunnen gaan</w:t>
            </w:r>
          </w:p>
        </w:tc>
      </w:tr>
      <w:tr w:rsidR="002D1113" w14:paraId="31FD8FD4" w14:textId="77777777" w:rsidTr="002D1113">
        <w:tc>
          <w:tcPr>
            <w:tcW w:w="2405" w:type="dxa"/>
          </w:tcPr>
          <w:p w14:paraId="097F15F2" w14:textId="77777777" w:rsidR="002D1113" w:rsidRDefault="002D1113" w:rsidP="002D1113">
            <w:r>
              <w:t>ICT-architect</w:t>
            </w:r>
          </w:p>
        </w:tc>
        <w:tc>
          <w:tcPr>
            <w:tcW w:w="3659" w:type="dxa"/>
          </w:tcPr>
          <w:p w14:paraId="6B7992B1" w14:textId="77777777" w:rsidR="002D1113" w:rsidRDefault="002D1113" w:rsidP="002D1113">
            <w:r>
              <w:t>Belangrijk dat het systeem goed aansluit bij de webshop</w:t>
            </w:r>
          </w:p>
        </w:tc>
      </w:tr>
      <w:tr w:rsidR="002D1113" w14:paraId="4E36D813" w14:textId="77777777" w:rsidTr="002D1113">
        <w:tc>
          <w:tcPr>
            <w:tcW w:w="2405" w:type="dxa"/>
          </w:tcPr>
          <w:p w14:paraId="678397D9" w14:textId="77777777" w:rsidR="002D1113" w:rsidRDefault="002D1113" w:rsidP="002D1113">
            <w:r>
              <w:t>Salesmedewerker</w:t>
            </w:r>
          </w:p>
        </w:tc>
        <w:tc>
          <w:tcPr>
            <w:tcW w:w="3659" w:type="dxa"/>
          </w:tcPr>
          <w:p w14:paraId="3E6545E3" w14:textId="47298D16" w:rsidR="002D1113" w:rsidRDefault="00EE59ED" w:rsidP="002D1113">
            <w:r>
              <w:t>Voor hem moet het goed werken en dus goed geïnformeerd worden, maar heeft minder macht in de keuzes die gemaakt worden</w:t>
            </w:r>
          </w:p>
        </w:tc>
      </w:tr>
      <w:tr w:rsidR="002D1113" w14:paraId="2F15B944" w14:textId="77777777" w:rsidTr="002D1113">
        <w:tc>
          <w:tcPr>
            <w:tcW w:w="2405" w:type="dxa"/>
          </w:tcPr>
          <w:p w14:paraId="290C3D1A" w14:textId="77777777" w:rsidR="002D1113" w:rsidRDefault="002D1113" w:rsidP="002D1113">
            <w:r>
              <w:t>Contentbeheerder</w:t>
            </w:r>
          </w:p>
        </w:tc>
        <w:tc>
          <w:tcPr>
            <w:tcW w:w="3659" w:type="dxa"/>
          </w:tcPr>
          <w:p w14:paraId="5590CD02" w14:textId="3DC09901" w:rsidR="002D1113" w:rsidRDefault="00EE59ED" w:rsidP="002D1113">
            <w:r>
              <w:t>Wilt alleen dat de video’s geïmporteerd kunnen worden in de webshop</w:t>
            </w:r>
          </w:p>
        </w:tc>
      </w:tr>
    </w:tbl>
    <w:p w14:paraId="52A7899E" w14:textId="6F7142FC" w:rsidR="002D1113" w:rsidRDefault="002D1113" w:rsidP="002D1113">
      <w:pPr>
        <w:rPr>
          <w:rFonts w:asciiTheme="majorHAnsi" w:hAnsiTheme="majorHAnsi" w:cs="Arial"/>
          <w:b/>
          <w:bCs/>
          <w:kern w:val="32"/>
          <w:sz w:val="28"/>
          <w:szCs w:val="32"/>
        </w:rPr>
      </w:pPr>
      <w:r>
        <w:rPr>
          <w:noProof/>
        </w:rPr>
        <w:t xml:space="preserve"> </w:t>
      </w:r>
      <w:r>
        <w:rPr>
          <w:noProof/>
        </w:rPr>
        <w:drawing>
          <wp:anchor distT="0" distB="0" distL="114300" distR="114300" simplePos="0" relativeHeight="251658752" behindDoc="1" locked="0" layoutInCell="1" allowOverlap="1" wp14:anchorId="32123935" wp14:editId="6BBFEC4D">
            <wp:simplePos x="0" y="0"/>
            <wp:positionH relativeFrom="column">
              <wp:posOffset>-312338</wp:posOffset>
            </wp:positionH>
            <wp:positionV relativeFrom="paragraph">
              <wp:posOffset>189771</wp:posOffset>
            </wp:positionV>
            <wp:extent cx="3803455" cy="3605660"/>
            <wp:effectExtent l="0" t="0" r="698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455" cy="3605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EDC7F" w14:textId="4CFF9E75" w:rsidR="002D1113" w:rsidRPr="002D1113" w:rsidRDefault="002D1113" w:rsidP="002D1113"/>
    <w:p w14:paraId="3C0E38CB" w14:textId="436EAD3B" w:rsidR="001C5EFE" w:rsidRPr="001C5EFE" w:rsidRDefault="009D6892" w:rsidP="001C5EFE">
      <w:r>
        <w:br w:type="textWrapping" w:clear="all"/>
      </w:r>
    </w:p>
    <w:p w14:paraId="52BE3618" w14:textId="77777777" w:rsidR="001C5EFE" w:rsidRPr="001C5EFE" w:rsidRDefault="001C5EFE" w:rsidP="001C5EFE"/>
    <w:sectPr w:rsidR="001C5EFE" w:rsidRPr="001C5EFE" w:rsidSect="005A5431">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77C0F" w14:textId="77777777" w:rsidR="00BB3717" w:rsidRDefault="00BB3717">
      <w:pPr>
        <w:spacing w:line="240" w:lineRule="auto"/>
      </w:pPr>
      <w:r>
        <w:separator/>
      </w:r>
    </w:p>
  </w:endnote>
  <w:endnote w:type="continuationSeparator" w:id="0">
    <w:p w14:paraId="43ADD4E6" w14:textId="77777777" w:rsidR="00BB3717" w:rsidRDefault="00BB3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2E5C" w14:textId="53CA7D8A" w:rsidR="008E2FC1" w:rsidRDefault="003C4737">
    <w:pPr>
      <w:pStyle w:val="Voettekst"/>
      <w:tabs>
        <w:tab w:val="left" w:pos="6300"/>
        <w:tab w:val="left" w:pos="7020"/>
      </w:tabs>
      <w:rPr>
        <w:rStyle w:val="Paginanummer"/>
      </w:rPr>
    </w:pPr>
    <w:r>
      <w:tab/>
      <w:t xml:space="preserve">Datum: </w:t>
    </w:r>
    <w:r>
      <w:tab/>
      <w:t>01</w:t>
    </w:r>
    <w:r w:rsidR="008E2FC1">
      <w:t xml:space="preserve"> </w:t>
    </w:r>
    <w:r w:rsidR="00E56336">
      <w:t>november 2020</w:t>
    </w:r>
  </w:p>
  <w:p w14:paraId="0D252E5D" w14:textId="77777777" w:rsidR="008E2FC1" w:rsidRDefault="008E2FC1">
    <w:pPr>
      <w:pStyle w:val="Voettekst"/>
      <w:tabs>
        <w:tab w:val="left" w:pos="6300"/>
        <w:tab w:val="left" w:pos="7020"/>
      </w:tabs>
    </w:pPr>
    <w:r>
      <w:rPr>
        <w:rStyle w:val="Paginanummer"/>
      </w:rPr>
      <w:tab/>
    </w:r>
    <w:r w:rsidR="00E82302">
      <w:t xml:space="preserve">Versie: </w:t>
    </w:r>
    <w:r w:rsidR="00E82302">
      <w:tab/>
      <w:t>0.1</w:t>
    </w:r>
  </w:p>
  <w:p w14:paraId="0D252E5E" w14:textId="77777777" w:rsidR="008E2FC1" w:rsidRDefault="008E2FC1">
    <w:pPr>
      <w:pStyle w:val="Voettekst"/>
      <w:tabs>
        <w:tab w:val="left" w:pos="6300"/>
        <w:tab w:val="left" w:pos="7020"/>
      </w:tabs>
    </w:pPr>
  </w:p>
  <w:p w14:paraId="0D252E5F" w14:textId="77777777" w:rsidR="008E2FC1" w:rsidRDefault="008E2FC1">
    <w:pPr>
      <w:pStyle w:val="Voettekst"/>
      <w:tabs>
        <w:tab w:val="left" w:pos="6300"/>
        <w:tab w:val="left" w:pos="7020"/>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9B928" w14:textId="77777777" w:rsidR="00BB3717" w:rsidRDefault="00BB3717">
      <w:pPr>
        <w:spacing w:line="240" w:lineRule="auto"/>
      </w:pPr>
      <w:r>
        <w:separator/>
      </w:r>
    </w:p>
  </w:footnote>
  <w:footnote w:type="continuationSeparator" w:id="0">
    <w:p w14:paraId="0D2EEC6F" w14:textId="77777777" w:rsidR="00BB3717" w:rsidRDefault="00BB37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2E5B" w14:textId="77777777" w:rsidR="008E2FC1" w:rsidRPr="005A5431" w:rsidRDefault="008E2FC1" w:rsidP="005A543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7B549D9"/>
    <w:multiLevelType w:val="hybridMultilevel"/>
    <w:tmpl w:val="D23ABBC4"/>
    <w:lvl w:ilvl="0" w:tplc="F75E83E0">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AC1208"/>
    <w:multiLevelType w:val="multilevel"/>
    <w:tmpl w:val="3B5CC0CC"/>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pStyle w:val="Kop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8F6736B"/>
    <w:multiLevelType w:val="hybridMultilevel"/>
    <w:tmpl w:val="256AC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2"/>
  </w:num>
  <w:num w:numId="5">
    <w:abstractNumId w:val="2"/>
  </w:num>
  <w:num w:numId="6">
    <w:abstractNumId w:val="2"/>
  </w:num>
  <w:num w:numId="7">
    <w:abstractNumId w:val="6"/>
  </w:num>
  <w:num w:numId="8">
    <w:abstractNumId w:val="3"/>
  </w:num>
  <w:num w:numId="9">
    <w:abstractNumId w:val="12"/>
  </w:num>
  <w:num w:numId="10">
    <w:abstractNumId w:val="8"/>
  </w:num>
  <w:num w:numId="11">
    <w:abstractNumId w:val="5"/>
  </w:num>
  <w:num w:numId="12">
    <w:abstractNumId w:val="10"/>
  </w:num>
  <w:num w:numId="13">
    <w:abstractNumId w:val="7"/>
  </w:num>
  <w:num w:numId="14">
    <w:abstractNumId w:val="4"/>
  </w:num>
  <w:num w:numId="15">
    <w:abstractNumId w:val="11"/>
  </w:num>
  <w:num w:numId="16">
    <w:abstractNumId w:val="1"/>
  </w:num>
  <w:num w:numId="17">
    <w:abstractNumId w:val="2"/>
    <w:lvlOverride w:ilvl="0">
      <w:startOverride w:val="3"/>
    </w:lvlOverride>
    <w:lvlOverride w:ilvl="1">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09"/>
  <w:hyphenationZone w:val="425"/>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5974"/>
    <w:rsid w:val="0001287F"/>
    <w:rsid w:val="00023DC2"/>
    <w:rsid w:val="0005087B"/>
    <w:rsid w:val="00054485"/>
    <w:rsid w:val="000569C0"/>
    <w:rsid w:val="00056B09"/>
    <w:rsid w:val="00057316"/>
    <w:rsid w:val="0006414B"/>
    <w:rsid w:val="00066B6F"/>
    <w:rsid w:val="000A124F"/>
    <w:rsid w:val="000B06E0"/>
    <w:rsid w:val="000B14E0"/>
    <w:rsid w:val="000B3864"/>
    <w:rsid w:val="000B3FBA"/>
    <w:rsid w:val="000B4D73"/>
    <w:rsid w:val="000C4464"/>
    <w:rsid w:val="000D1925"/>
    <w:rsid w:val="000D5400"/>
    <w:rsid w:val="000D552B"/>
    <w:rsid w:val="000E0FAF"/>
    <w:rsid w:val="000F388D"/>
    <w:rsid w:val="00105973"/>
    <w:rsid w:val="00106279"/>
    <w:rsid w:val="00116C76"/>
    <w:rsid w:val="00121B47"/>
    <w:rsid w:val="001472FA"/>
    <w:rsid w:val="00165048"/>
    <w:rsid w:val="00170A6A"/>
    <w:rsid w:val="00173487"/>
    <w:rsid w:val="00191519"/>
    <w:rsid w:val="00193EE3"/>
    <w:rsid w:val="001A5719"/>
    <w:rsid w:val="001A6C86"/>
    <w:rsid w:val="001B0C65"/>
    <w:rsid w:val="001C197C"/>
    <w:rsid w:val="001C4605"/>
    <w:rsid w:val="001C5072"/>
    <w:rsid w:val="001C5EFE"/>
    <w:rsid w:val="001C6D5E"/>
    <w:rsid w:val="001D1778"/>
    <w:rsid w:val="001D18CE"/>
    <w:rsid w:val="001D1C55"/>
    <w:rsid w:val="001D3E2F"/>
    <w:rsid w:val="001E4D10"/>
    <w:rsid w:val="001F7E60"/>
    <w:rsid w:val="00200105"/>
    <w:rsid w:val="00205D10"/>
    <w:rsid w:val="00206A43"/>
    <w:rsid w:val="00207DA9"/>
    <w:rsid w:val="002151CB"/>
    <w:rsid w:val="00217F20"/>
    <w:rsid w:val="00245456"/>
    <w:rsid w:val="00245582"/>
    <w:rsid w:val="00255BE3"/>
    <w:rsid w:val="0026071A"/>
    <w:rsid w:val="0026206C"/>
    <w:rsid w:val="00272CA1"/>
    <w:rsid w:val="00272F3A"/>
    <w:rsid w:val="00277DEC"/>
    <w:rsid w:val="002804EE"/>
    <w:rsid w:val="0029575D"/>
    <w:rsid w:val="00296299"/>
    <w:rsid w:val="002977B4"/>
    <w:rsid w:val="002B7797"/>
    <w:rsid w:val="002C5659"/>
    <w:rsid w:val="002C77B7"/>
    <w:rsid w:val="002D0F20"/>
    <w:rsid w:val="002D1113"/>
    <w:rsid w:val="002D362B"/>
    <w:rsid w:val="002D58F4"/>
    <w:rsid w:val="002D62D9"/>
    <w:rsid w:val="002E170C"/>
    <w:rsid w:val="002E1ED5"/>
    <w:rsid w:val="002E7FC0"/>
    <w:rsid w:val="002F21B5"/>
    <w:rsid w:val="00303C4C"/>
    <w:rsid w:val="003070EF"/>
    <w:rsid w:val="00351F91"/>
    <w:rsid w:val="00352AE9"/>
    <w:rsid w:val="00354028"/>
    <w:rsid w:val="0038179E"/>
    <w:rsid w:val="003844E2"/>
    <w:rsid w:val="003A70B3"/>
    <w:rsid w:val="003B3B31"/>
    <w:rsid w:val="003C4737"/>
    <w:rsid w:val="003D12E3"/>
    <w:rsid w:val="003D64C3"/>
    <w:rsid w:val="003E5E98"/>
    <w:rsid w:val="003F1B6E"/>
    <w:rsid w:val="00407518"/>
    <w:rsid w:val="00433925"/>
    <w:rsid w:val="00433A9A"/>
    <w:rsid w:val="00441C3C"/>
    <w:rsid w:val="00442495"/>
    <w:rsid w:val="0044435A"/>
    <w:rsid w:val="00451004"/>
    <w:rsid w:val="004562E8"/>
    <w:rsid w:val="00460BB5"/>
    <w:rsid w:val="00462DFB"/>
    <w:rsid w:val="004645B6"/>
    <w:rsid w:val="00472B0C"/>
    <w:rsid w:val="00475537"/>
    <w:rsid w:val="00481F8B"/>
    <w:rsid w:val="00486C49"/>
    <w:rsid w:val="004C17C2"/>
    <w:rsid w:val="004C4DA2"/>
    <w:rsid w:val="00504582"/>
    <w:rsid w:val="00512309"/>
    <w:rsid w:val="005226A8"/>
    <w:rsid w:val="0054011B"/>
    <w:rsid w:val="00554A97"/>
    <w:rsid w:val="00563216"/>
    <w:rsid w:val="00572000"/>
    <w:rsid w:val="00593C3D"/>
    <w:rsid w:val="005A21C0"/>
    <w:rsid w:val="005A5301"/>
    <w:rsid w:val="005A5431"/>
    <w:rsid w:val="005B4D3B"/>
    <w:rsid w:val="005B5FD5"/>
    <w:rsid w:val="005C38CA"/>
    <w:rsid w:val="005D5D93"/>
    <w:rsid w:val="005F1F09"/>
    <w:rsid w:val="005F41E9"/>
    <w:rsid w:val="005F4B35"/>
    <w:rsid w:val="00651115"/>
    <w:rsid w:val="006629D7"/>
    <w:rsid w:val="006647B9"/>
    <w:rsid w:val="00670506"/>
    <w:rsid w:val="00675364"/>
    <w:rsid w:val="006835B0"/>
    <w:rsid w:val="00683E0B"/>
    <w:rsid w:val="006A2D43"/>
    <w:rsid w:val="006A79BC"/>
    <w:rsid w:val="006C2FCD"/>
    <w:rsid w:val="006C49D6"/>
    <w:rsid w:val="006D4811"/>
    <w:rsid w:val="006E1EC2"/>
    <w:rsid w:val="006F17DC"/>
    <w:rsid w:val="006F3331"/>
    <w:rsid w:val="00701D14"/>
    <w:rsid w:val="00704B44"/>
    <w:rsid w:val="00704BD4"/>
    <w:rsid w:val="0074622A"/>
    <w:rsid w:val="0076126D"/>
    <w:rsid w:val="00763030"/>
    <w:rsid w:val="007634D2"/>
    <w:rsid w:val="00776AF5"/>
    <w:rsid w:val="00796DA1"/>
    <w:rsid w:val="007A22E8"/>
    <w:rsid w:val="007A6C1B"/>
    <w:rsid w:val="007A75CD"/>
    <w:rsid w:val="007B17F2"/>
    <w:rsid w:val="007B6560"/>
    <w:rsid w:val="007C1CDA"/>
    <w:rsid w:val="007D59ED"/>
    <w:rsid w:val="007F0A6D"/>
    <w:rsid w:val="007F2ED7"/>
    <w:rsid w:val="00802259"/>
    <w:rsid w:val="00805E43"/>
    <w:rsid w:val="00814162"/>
    <w:rsid w:val="008157D8"/>
    <w:rsid w:val="00825968"/>
    <w:rsid w:val="00825F37"/>
    <w:rsid w:val="0083058B"/>
    <w:rsid w:val="00836C6F"/>
    <w:rsid w:val="00842BA9"/>
    <w:rsid w:val="0084735E"/>
    <w:rsid w:val="00876F9E"/>
    <w:rsid w:val="00885BAB"/>
    <w:rsid w:val="0088696D"/>
    <w:rsid w:val="00893068"/>
    <w:rsid w:val="008A013B"/>
    <w:rsid w:val="008B4437"/>
    <w:rsid w:val="008D020F"/>
    <w:rsid w:val="008D257D"/>
    <w:rsid w:val="008D6A4C"/>
    <w:rsid w:val="008E01C6"/>
    <w:rsid w:val="008E0626"/>
    <w:rsid w:val="008E19E6"/>
    <w:rsid w:val="008E1A3F"/>
    <w:rsid w:val="008E2FC1"/>
    <w:rsid w:val="008F0BD1"/>
    <w:rsid w:val="008F73B1"/>
    <w:rsid w:val="00904233"/>
    <w:rsid w:val="0090473F"/>
    <w:rsid w:val="00913E51"/>
    <w:rsid w:val="009245A8"/>
    <w:rsid w:val="009414DE"/>
    <w:rsid w:val="009675AD"/>
    <w:rsid w:val="009726CB"/>
    <w:rsid w:val="00976079"/>
    <w:rsid w:val="00990C3C"/>
    <w:rsid w:val="009920DC"/>
    <w:rsid w:val="00994858"/>
    <w:rsid w:val="009A34F8"/>
    <w:rsid w:val="009A7F57"/>
    <w:rsid w:val="009B19DB"/>
    <w:rsid w:val="009D4C62"/>
    <w:rsid w:val="009D6892"/>
    <w:rsid w:val="009F55FD"/>
    <w:rsid w:val="00A00992"/>
    <w:rsid w:val="00A07C15"/>
    <w:rsid w:val="00A11ADF"/>
    <w:rsid w:val="00A13BEE"/>
    <w:rsid w:val="00A2154B"/>
    <w:rsid w:val="00A3353F"/>
    <w:rsid w:val="00A34DAC"/>
    <w:rsid w:val="00A46835"/>
    <w:rsid w:val="00A53283"/>
    <w:rsid w:val="00A60C19"/>
    <w:rsid w:val="00A708B0"/>
    <w:rsid w:val="00AA621E"/>
    <w:rsid w:val="00AA7271"/>
    <w:rsid w:val="00AA766E"/>
    <w:rsid w:val="00AB134A"/>
    <w:rsid w:val="00AC1102"/>
    <w:rsid w:val="00AF7DB4"/>
    <w:rsid w:val="00B25346"/>
    <w:rsid w:val="00B26384"/>
    <w:rsid w:val="00B34A8B"/>
    <w:rsid w:val="00B569AA"/>
    <w:rsid w:val="00B62049"/>
    <w:rsid w:val="00B66991"/>
    <w:rsid w:val="00B66B78"/>
    <w:rsid w:val="00B918F8"/>
    <w:rsid w:val="00B942E9"/>
    <w:rsid w:val="00B95CD3"/>
    <w:rsid w:val="00BA1669"/>
    <w:rsid w:val="00BB25FE"/>
    <w:rsid w:val="00BB3717"/>
    <w:rsid w:val="00BB77EF"/>
    <w:rsid w:val="00BC6E17"/>
    <w:rsid w:val="00BD4831"/>
    <w:rsid w:val="00BD50D4"/>
    <w:rsid w:val="00BD6C17"/>
    <w:rsid w:val="00BD7669"/>
    <w:rsid w:val="00BE3B72"/>
    <w:rsid w:val="00BE7B9F"/>
    <w:rsid w:val="00BF01D5"/>
    <w:rsid w:val="00BF0F3E"/>
    <w:rsid w:val="00BF430A"/>
    <w:rsid w:val="00C068AA"/>
    <w:rsid w:val="00C663D5"/>
    <w:rsid w:val="00C67410"/>
    <w:rsid w:val="00C76BC8"/>
    <w:rsid w:val="00C83171"/>
    <w:rsid w:val="00C87AA8"/>
    <w:rsid w:val="00C94287"/>
    <w:rsid w:val="00CA059B"/>
    <w:rsid w:val="00CA18FA"/>
    <w:rsid w:val="00CB15CF"/>
    <w:rsid w:val="00CC1EBE"/>
    <w:rsid w:val="00CC37AC"/>
    <w:rsid w:val="00CD3816"/>
    <w:rsid w:val="00CE120E"/>
    <w:rsid w:val="00CF3F10"/>
    <w:rsid w:val="00D04593"/>
    <w:rsid w:val="00D15285"/>
    <w:rsid w:val="00D25628"/>
    <w:rsid w:val="00D3473E"/>
    <w:rsid w:val="00D47C06"/>
    <w:rsid w:val="00D54E6A"/>
    <w:rsid w:val="00D724DF"/>
    <w:rsid w:val="00D74A00"/>
    <w:rsid w:val="00D8303B"/>
    <w:rsid w:val="00D87A5F"/>
    <w:rsid w:val="00DA0F98"/>
    <w:rsid w:val="00DB75B4"/>
    <w:rsid w:val="00DC5B66"/>
    <w:rsid w:val="00DD1A8B"/>
    <w:rsid w:val="00DE2B0C"/>
    <w:rsid w:val="00DF04CD"/>
    <w:rsid w:val="00DF5E6D"/>
    <w:rsid w:val="00E0278F"/>
    <w:rsid w:val="00E04B50"/>
    <w:rsid w:val="00E220A4"/>
    <w:rsid w:val="00E31CFB"/>
    <w:rsid w:val="00E403B0"/>
    <w:rsid w:val="00E406B7"/>
    <w:rsid w:val="00E41BE9"/>
    <w:rsid w:val="00E524BA"/>
    <w:rsid w:val="00E56336"/>
    <w:rsid w:val="00E65D0E"/>
    <w:rsid w:val="00E77240"/>
    <w:rsid w:val="00E80252"/>
    <w:rsid w:val="00E82302"/>
    <w:rsid w:val="00E8602A"/>
    <w:rsid w:val="00E87383"/>
    <w:rsid w:val="00E97BE6"/>
    <w:rsid w:val="00EA1246"/>
    <w:rsid w:val="00ED5823"/>
    <w:rsid w:val="00EE59ED"/>
    <w:rsid w:val="00EE60FF"/>
    <w:rsid w:val="00EF12D3"/>
    <w:rsid w:val="00EF1966"/>
    <w:rsid w:val="00F01561"/>
    <w:rsid w:val="00F208A0"/>
    <w:rsid w:val="00F22888"/>
    <w:rsid w:val="00F25430"/>
    <w:rsid w:val="00F307F0"/>
    <w:rsid w:val="00F36CF0"/>
    <w:rsid w:val="00F47317"/>
    <w:rsid w:val="00F47813"/>
    <w:rsid w:val="00F646C6"/>
    <w:rsid w:val="00F7504D"/>
    <w:rsid w:val="00F83C2A"/>
    <w:rsid w:val="00F91310"/>
    <w:rsid w:val="00F95B8B"/>
    <w:rsid w:val="00FA6ED1"/>
    <w:rsid w:val="00FA7321"/>
    <w:rsid w:val="00FA76B2"/>
    <w:rsid w:val="00FC6DFA"/>
    <w:rsid w:val="00FF2C69"/>
    <w:rsid w:val="00FF4979"/>
    <w:rsid w:val="00FF69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52DA2"/>
  <w15:docId w15:val="{6EDB7240-06BF-4840-AB83-80E33EBC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3DC2"/>
    <w:pPr>
      <w:spacing w:line="260" w:lineRule="atLeast"/>
    </w:pPr>
    <w:rPr>
      <w:rFonts w:ascii="Verdana" w:hAnsi="Verdana"/>
      <w:sz w:val="18"/>
      <w:szCs w:val="24"/>
    </w:rPr>
  </w:style>
  <w:style w:type="paragraph" w:styleId="Kop1">
    <w:name w:val="heading 1"/>
    <w:basedOn w:val="Standaard"/>
    <w:next w:val="Standaard"/>
    <w:link w:val="Kop1Char"/>
    <w:uiPriority w:val="9"/>
    <w:qFormat/>
    <w:rsid w:val="008E1A3F"/>
    <w:pPr>
      <w:keepNext/>
      <w:pageBreakBefore/>
      <w:numPr>
        <w:numId w:val="3"/>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Kop2">
    <w:name w:val="heading 2"/>
    <w:basedOn w:val="Standaard"/>
    <w:next w:val="Standaard"/>
    <w:qFormat/>
    <w:rsid w:val="008E1A3F"/>
    <w:pPr>
      <w:keepNext/>
      <w:numPr>
        <w:ilvl w:val="1"/>
        <w:numId w:val="4"/>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Kop3">
    <w:name w:val="heading 3"/>
    <w:basedOn w:val="Standaard"/>
    <w:next w:val="Standaard"/>
    <w:qFormat/>
    <w:rsid w:val="00E77240"/>
    <w:pPr>
      <w:keepNext/>
      <w:numPr>
        <w:ilvl w:val="2"/>
        <w:numId w:val="5"/>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Kop4">
    <w:name w:val="heading 4"/>
    <w:basedOn w:val="Standaard"/>
    <w:next w:val="Standaard"/>
    <w:qFormat/>
    <w:rsid w:val="00023DC2"/>
    <w:pPr>
      <w:keepNext/>
      <w:numPr>
        <w:ilvl w:val="3"/>
        <w:numId w:val="6"/>
      </w:numPr>
      <w:spacing w:before="240" w:after="60" w:line="240" w:lineRule="auto"/>
      <w:ind w:left="0" w:firstLine="0"/>
      <w:outlineLvl w:val="3"/>
    </w:pPr>
    <w:rPr>
      <w:b/>
      <w:bCs/>
      <w:szCs w:val="28"/>
    </w:rPr>
  </w:style>
  <w:style w:type="paragraph" w:styleId="Kop5">
    <w:name w:val="heading 5"/>
    <w:basedOn w:val="Standaard"/>
    <w:next w:val="Standaard"/>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Kop6">
    <w:name w:val="heading 6"/>
    <w:basedOn w:val="Standaard"/>
    <w:next w:val="Standaard"/>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Kop7">
    <w:name w:val="heading 7"/>
    <w:basedOn w:val="Standaard"/>
    <w:next w:val="Standaard"/>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Kop8">
    <w:name w:val="heading 8"/>
    <w:basedOn w:val="Standaard"/>
    <w:next w:val="Standaard"/>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Kop9">
    <w:name w:val="heading 9"/>
    <w:basedOn w:val="Standaard"/>
    <w:next w:val="Standaard"/>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semiHidden/>
    <w:rsid w:val="00023DC2"/>
    <w:pPr>
      <w:framePr w:w="7921" w:h="1979" w:hRule="exact" w:hSpace="142" w:vSpace="142" w:wrap="around" w:vAnchor="page" w:hAnchor="page" w:xAlign="center" w:y="5104"/>
      <w:ind w:left="2880"/>
    </w:pPr>
    <w:rPr>
      <w:rFonts w:cs="Arial"/>
    </w:rPr>
  </w:style>
  <w:style w:type="paragraph" w:styleId="Bijschrift">
    <w:name w:val="caption"/>
    <w:basedOn w:val="Standaard"/>
    <w:next w:val="Standaard"/>
    <w:qFormat/>
    <w:rsid w:val="00023DC2"/>
    <w:pPr>
      <w:spacing w:before="120" w:after="120"/>
    </w:pPr>
    <w:rPr>
      <w:bCs/>
      <w:i/>
      <w:sz w:val="16"/>
      <w:szCs w:val="20"/>
    </w:rPr>
  </w:style>
  <w:style w:type="paragraph" w:customStyle="1" w:styleId="Bijlage">
    <w:name w:val="Bijlage"/>
    <w:basedOn w:val="Standaard"/>
    <w:next w:val="Standaard"/>
    <w:rsid w:val="00023DC2"/>
    <w:pPr>
      <w:keepNext/>
      <w:pageBreakBefore/>
      <w:spacing w:after="600" w:line="240" w:lineRule="auto"/>
    </w:pPr>
    <w:rPr>
      <w:sz w:val="28"/>
    </w:rPr>
  </w:style>
  <w:style w:type="paragraph" w:styleId="Inhopg1">
    <w:name w:val="toc 1"/>
    <w:basedOn w:val="Standaard"/>
    <w:next w:val="Standaard"/>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Inhopg2">
    <w:name w:val="toc 2"/>
    <w:basedOn w:val="Standaard"/>
    <w:next w:val="Standaard"/>
    <w:autoRedefine/>
    <w:uiPriority w:val="39"/>
    <w:rsid w:val="00023DC2"/>
    <w:pPr>
      <w:tabs>
        <w:tab w:val="left" w:pos="1260"/>
        <w:tab w:val="right" w:leader="underscore" w:pos="8630"/>
      </w:tabs>
      <w:spacing w:line="240" w:lineRule="auto"/>
      <w:ind w:left="1260" w:hanging="720"/>
    </w:pPr>
    <w:rPr>
      <w:noProof/>
    </w:rPr>
  </w:style>
  <w:style w:type="paragraph" w:styleId="Inhopg3">
    <w:name w:val="toc 3"/>
    <w:basedOn w:val="Standaard"/>
    <w:next w:val="Standaard"/>
    <w:autoRedefine/>
    <w:uiPriority w:val="39"/>
    <w:rsid w:val="00023DC2"/>
    <w:pPr>
      <w:ind w:left="360"/>
    </w:pPr>
  </w:style>
  <w:style w:type="paragraph" w:styleId="Inhopg4">
    <w:name w:val="toc 4"/>
    <w:basedOn w:val="Standaard"/>
    <w:next w:val="Standaard"/>
    <w:autoRedefine/>
    <w:semiHidden/>
    <w:rsid w:val="00023DC2"/>
    <w:pPr>
      <w:ind w:left="540"/>
    </w:pPr>
  </w:style>
  <w:style w:type="paragraph" w:styleId="Inhopg5">
    <w:name w:val="toc 5"/>
    <w:basedOn w:val="Standaard"/>
    <w:next w:val="Standaard"/>
    <w:autoRedefine/>
    <w:semiHidden/>
    <w:rsid w:val="00023DC2"/>
    <w:pPr>
      <w:ind w:left="720"/>
    </w:pPr>
  </w:style>
  <w:style w:type="paragraph" w:styleId="Inhopg6">
    <w:name w:val="toc 6"/>
    <w:basedOn w:val="Standaard"/>
    <w:next w:val="Standaard"/>
    <w:autoRedefine/>
    <w:semiHidden/>
    <w:rsid w:val="00023DC2"/>
    <w:pPr>
      <w:ind w:left="900"/>
    </w:pPr>
  </w:style>
  <w:style w:type="paragraph" w:styleId="Inhopg7">
    <w:name w:val="toc 7"/>
    <w:basedOn w:val="Standaard"/>
    <w:next w:val="Standaard"/>
    <w:autoRedefine/>
    <w:semiHidden/>
    <w:rsid w:val="00023DC2"/>
    <w:pPr>
      <w:ind w:left="1080"/>
    </w:pPr>
  </w:style>
  <w:style w:type="paragraph" w:styleId="Inhopg8">
    <w:name w:val="toc 8"/>
    <w:basedOn w:val="Standaard"/>
    <w:next w:val="Standaard"/>
    <w:autoRedefine/>
    <w:semiHidden/>
    <w:rsid w:val="00023DC2"/>
    <w:pPr>
      <w:ind w:left="1260"/>
    </w:pPr>
  </w:style>
  <w:style w:type="paragraph" w:styleId="Inhopg9">
    <w:name w:val="toc 9"/>
    <w:basedOn w:val="Standaard"/>
    <w:next w:val="Standaard"/>
    <w:autoRedefine/>
    <w:semiHidden/>
    <w:rsid w:val="00023DC2"/>
    <w:pPr>
      <w:ind w:left="1440"/>
    </w:pPr>
  </w:style>
  <w:style w:type="character" w:styleId="Hyperlink">
    <w:name w:val="Hyperlink"/>
    <w:basedOn w:val="Standaardalinea-lettertype"/>
    <w:uiPriority w:val="99"/>
    <w:rsid w:val="00023DC2"/>
    <w:rPr>
      <w:color w:val="0000FF"/>
      <w:u w:val="single"/>
    </w:rPr>
  </w:style>
  <w:style w:type="paragraph" w:customStyle="1" w:styleId="Inhoudsopgave">
    <w:name w:val="Inhoudsopgave"/>
    <w:basedOn w:val="Standaard"/>
    <w:rsid w:val="00023DC2"/>
    <w:pPr>
      <w:pBdr>
        <w:bottom w:val="single" w:sz="4" w:space="1" w:color="auto"/>
      </w:pBdr>
      <w:spacing w:after="600" w:line="240" w:lineRule="auto"/>
    </w:pPr>
    <w:rPr>
      <w:b/>
      <w:bCs/>
      <w:sz w:val="28"/>
    </w:rPr>
  </w:style>
  <w:style w:type="paragraph" w:styleId="Koptekst">
    <w:name w:val="header"/>
    <w:basedOn w:val="Standaard"/>
    <w:semiHidden/>
    <w:rsid w:val="00023DC2"/>
    <w:pPr>
      <w:tabs>
        <w:tab w:val="center" w:pos="4320"/>
        <w:tab w:val="right" w:pos="8640"/>
      </w:tabs>
      <w:ind w:left="-57"/>
    </w:pPr>
    <w:rPr>
      <w:sz w:val="14"/>
    </w:rPr>
  </w:style>
  <w:style w:type="paragraph" w:styleId="Voettekst">
    <w:name w:val="footer"/>
    <w:basedOn w:val="Standaard"/>
    <w:semiHidden/>
    <w:rsid w:val="00023DC2"/>
    <w:pPr>
      <w:pBdr>
        <w:top w:val="single" w:sz="4" w:space="1" w:color="auto"/>
      </w:pBdr>
      <w:tabs>
        <w:tab w:val="right" w:pos="8640"/>
      </w:tabs>
    </w:pPr>
    <w:rPr>
      <w:noProof/>
      <w:sz w:val="14"/>
    </w:rPr>
  </w:style>
  <w:style w:type="character" w:styleId="Paginanummer">
    <w:name w:val="page number"/>
    <w:basedOn w:val="Standaardalinea-lettertype"/>
    <w:semiHidden/>
    <w:rsid w:val="00023DC2"/>
  </w:style>
  <w:style w:type="character" w:styleId="GevolgdeHyperlink">
    <w:name w:val="FollowedHyperlink"/>
    <w:basedOn w:val="Standaardalinea-lettertype"/>
    <w:semiHidden/>
    <w:rsid w:val="00023DC2"/>
    <w:rPr>
      <w:color w:val="800080"/>
      <w:u w:val="single"/>
    </w:rPr>
  </w:style>
  <w:style w:type="paragraph" w:styleId="Ondertitel">
    <w:name w:val="Subtitle"/>
    <w:basedOn w:val="Standaard"/>
    <w:qFormat/>
    <w:rsid w:val="00023DC2"/>
    <w:pPr>
      <w:shd w:val="solid" w:color="FFFFFF" w:fill="FFFFFF"/>
      <w:spacing w:after="60"/>
      <w:jc w:val="right"/>
      <w:outlineLvl w:val="1"/>
    </w:pPr>
    <w:rPr>
      <w:rFonts w:cs="Arial"/>
      <w:noProof/>
      <w:sz w:val="40"/>
    </w:rPr>
  </w:style>
  <w:style w:type="paragraph" w:styleId="Titel">
    <w:name w:val="Title"/>
    <w:basedOn w:val="Standaard"/>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Standaard"/>
    <w:rsid w:val="00023DC2"/>
    <w:pPr>
      <w:framePr w:hSpace="142" w:wrap="notBeside" w:hAnchor="text" w:xAlign="right" w:yAlign="bottom" w:anchorLock="1"/>
      <w:spacing w:before="60" w:after="60"/>
    </w:pPr>
  </w:style>
  <w:style w:type="paragraph" w:customStyle="1" w:styleId="Referentie2">
    <w:name w:val="Referentie 2"/>
    <w:basedOn w:val="Standaard"/>
    <w:rsid w:val="00023DC2"/>
    <w:pPr>
      <w:framePr w:hSpace="142" w:wrap="notBeside" w:hAnchor="text" w:xAlign="right" w:yAlign="bottom" w:anchorLock="1"/>
      <w:spacing w:before="60" w:after="60"/>
    </w:pPr>
  </w:style>
  <w:style w:type="paragraph" w:styleId="Plattetekstinspringen">
    <w:name w:val="Body Text Indent"/>
    <w:basedOn w:val="Standaard"/>
    <w:semiHidden/>
    <w:rsid w:val="00023DC2"/>
  </w:style>
  <w:style w:type="paragraph" w:customStyle="1" w:styleId="Nummering">
    <w:name w:val="Nummering"/>
    <w:basedOn w:val="Standaard"/>
    <w:rsid w:val="00023DC2"/>
    <w:pPr>
      <w:numPr>
        <w:numId w:val="7"/>
      </w:numPr>
    </w:pPr>
  </w:style>
  <w:style w:type="paragraph" w:styleId="Lijstnummering">
    <w:name w:val="List Number"/>
    <w:basedOn w:val="Standaard"/>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Standaard"/>
    <w:next w:val="Standaard"/>
    <w:rsid w:val="00023DC2"/>
    <w:rPr>
      <w:b/>
      <w:bCs/>
    </w:rPr>
  </w:style>
  <w:style w:type="paragraph" w:styleId="Voetnoottekst">
    <w:name w:val="footnote text"/>
    <w:basedOn w:val="Standaard"/>
    <w:semiHidden/>
    <w:rsid w:val="00023DC2"/>
    <w:rPr>
      <w:i/>
      <w:iCs/>
      <w:sz w:val="16"/>
      <w:szCs w:val="20"/>
    </w:rPr>
  </w:style>
  <w:style w:type="character" w:styleId="Voetnootmarkering">
    <w:name w:val="footnote reference"/>
    <w:basedOn w:val="Standaardalinea-lettertype"/>
    <w:semiHidden/>
    <w:rsid w:val="00023DC2"/>
    <w:rPr>
      <w:vertAlign w:val="superscript"/>
    </w:rPr>
  </w:style>
  <w:style w:type="paragraph" w:styleId="Eindnoottekst">
    <w:name w:val="endnote text"/>
    <w:basedOn w:val="Standaard"/>
    <w:semiHidden/>
    <w:rsid w:val="00023DC2"/>
    <w:rPr>
      <w:i/>
      <w:iCs/>
      <w:sz w:val="16"/>
      <w:szCs w:val="20"/>
    </w:rPr>
  </w:style>
  <w:style w:type="character" w:styleId="Eindnootmarkering">
    <w:name w:val="endnote reference"/>
    <w:basedOn w:val="Standaardalinea-lettertype"/>
    <w:semiHidden/>
    <w:rsid w:val="00023DC2"/>
    <w:rPr>
      <w:vertAlign w:val="superscript"/>
    </w:rPr>
  </w:style>
  <w:style w:type="character" w:styleId="Verwijzingopmerking">
    <w:name w:val="annotation reference"/>
    <w:basedOn w:val="Standaardalinea-lettertype"/>
    <w:semiHidden/>
    <w:rsid w:val="00023DC2"/>
    <w:rPr>
      <w:sz w:val="16"/>
      <w:szCs w:val="16"/>
    </w:rPr>
  </w:style>
  <w:style w:type="paragraph" w:customStyle="1" w:styleId="Blanco">
    <w:name w:val="Blanco"/>
    <w:basedOn w:val="Nummering"/>
    <w:rsid w:val="00023DC2"/>
    <w:rPr>
      <w:color w:val="FFFFFF"/>
    </w:rPr>
  </w:style>
  <w:style w:type="paragraph" w:styleId="Tekstopmerking">
    <w:name w:val="annotation text"/>
    <w:basedOn w:val="Standaard"/>
    <w:link w:val="TekstopmerkingChar"/>
    <w:semiHidden/>
    <w:rsid w:val="00023DC2"/>
    <w:rPr>
      <w:sz w:val="20"/>
      <w:szCs w:val="20"/>
    </w:rPr>
  </w:style>
  <w:style w:type="paragraph" w:styleId="Tekstzonderopmaak">
    <w:name w:val="Plain Text"/>
    <w:basedOn w:val="Standaard"/>
    <w:link w:val="TekstzonderopmaakChar"/>
    <w:uiPriority w:val="99"/>
    <w:semiHidden/>
    <w:rsid w:val="00023DC2"/>
    <w:pPr>
      <w:spacing w:line="240" w:lineRule="auto"/>
    </w:pPr>
    <w:rPr>
      <w:rFonts w:ascii="Courier New" w:hAnsi="Courier New" w:cs="Courier New"/>
      <w:i/>
      <w:iCs/>
      <w:color w:val="0000FF"/>
      <w:sz w:val="20"/>
      <w:szCs w:val="20"/>
    </w:rPr>
  </w:style>
  <w:style w:type="paragraph" w:styleId="Plattetekst2">
    <w:name w:val="Body Text 2"/>
    <w:basedOn w:val="Standaard"/>
    <w:semiHidden/>
    <w:rsid w:val="00023DC2"/>
    <w:rPr>
      <w:rFonts w:eastAsia="MS Mincho"/>
      <w:color w:val="000000"/>
    </w:rPr>
  </w:style>
  <w:style w:type="paragraph" w:styleId="Ballontekst">
    <w:name w:val="Balloon Text"/>
    <w:basedOn w:val="Standaard"/>
    <w:link w:val="BallontekstChar"/>
    <w:uiPriority w:val="99"/>
    <w:semiHidden/>
    <w:unhideWhenUsed/>
    <w:rsid w:val="00EE60F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E60FF"/>
    <w:rPr>
      <w:rFonts w:ascii="Tahoma" w:hAnsi="Tahoma" w:cs="Tahoma"/>
      <w:sz w:val="16"/>
      <w:szCs w:val="16"/>
    </w:rPr>
  </w:style>
  <w:style w:type="paragraph" w:styleId="Normaalweb">
    <w:name w:val="Normal (Web)"/>
    <w:basedOn w:val="Standaard"/>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Standaardalinea-lettertype"/>
    <w:rsid w:val="005226A8"/>
  </w:style>
  <w:style w:type="paragraph" w:styleId="Lijstalinea">
    <w:name w:val="List Paragraph"/>
    <w:basedOn w:val="Standaard"/>
    <w:uiPriority w:val="34"/>
    <w:qFormat/>
    <w:rsid w:val="00F208A0"/>
    <w:pPr>
      <w:ind w:left="720"/>
      <w:contextualSpacing/>
    </w:pPr>
  </w:style>
  <w:style w:type="paragraph" w:styleId="Geenafstand">
    <w:name w:val="No Spacing"/>
    <w:uiPriority w:val="1"/>
    <w:qFormat/>
    <w:rsid w:val="002D362B"/>
    <w:rPr>
      <w:rFonts w:ascii="Verdana" w:hAnsi="Verdana"/>
      <w:sz w:val="18"/>
      <w:szCs w:val="24"/>
    </w:rPr>
  </w:style>
  <w:style w:type="table" w:styleId="Tabelraster">
    <w:name w:val="Table Grid"/>
    <w:basedOn w:val="Standaardtabe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3">
    <w:name w:val="Light List Accent 3"/>
    <w:basedOn w:val="Standaardtabe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arcering">
    <w:name w:val="Light Shading"/>
    <w:basedOn w:val="Standaardtabe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Onderwerpvanopmerking">
    <w:name w:val="annotation subject"/>
    <w:basedOn w:val="Tekstopmerking"/>
    <w:next w:val="Tekstopmerking"/>
    <w:link w:val="OnderwerpvanopmerkingChar"/>
    <w:uiPriority w:val="99"/>
    <w:semiHidden/>
    <w:unhideWhenUsed/>
    <w:rsid w:val="000D5400"/>
    <w:pPr>
      <w:spacing w:line="240" w:lineRule="auto"/>
    </w:pPr>
    <w:rPr>
      <w:b/>
      <w:bCs/>
    </w:rPr>
  </w:style>
  <w:style w:type="character" w:customStyle="1" w:styleId="TekstopmerkingChar">
    <w:name w:val="Tekst opmerking Char"/>
    <w:basedOn w:val="Standaardalinea-lettertype"/>
    <w:link w:val="Tekstopmerking"/>
    <w:semiHidden/>
    <w:rsid w:val="000D5400"/>
    <w:rPr>
      <w:rFonts w:ascii="Verdana" w:hAnsi="Verdana"/>
    </w:rPr>
  </w:style>
  <w:style w:type="character" w:customStyle="1" w:styleId="OnderwerpvanopmerkingChar">
    <w:name w:val="Onderwerp van opmerking Char"/>
    <w:basedOn w:val="TekstopmerkingChar"/>
    <w:link w:val="Onderwerpvanopmerking"/>
    <w:uiPriority w:val="99"/>
    <w:semiHidden/>
    <w:rsid w:val="000D5400"/>
    <w:rPr>
      <w:rFonts w:ascii="Verdana" w:hAnsi="Verdana"/>
      <w:b/>
      <w:bCs/>
    </w:rPr>
  </w:style>
  <w:style w:type="character" w:customStyle="1" w:styleId="TekstzonderopmaakChar">
    <w:name w:val="Tekst zonder opmaak Char"/>
    <w:basedOn w:val="Standaardalinea-lettertype"/>
    <w:link w:val="Tekstzonderopmaak"/>
    <w:uiPriority w:val="99"/>
    <w:semiHidden/>
    <w:rsid w:val="000D5400"/>
    <w:rPr>
      <w:rFonts w:ascii="Courier New" w:hAnsi="Courier New" w:cs="Courier New"/>
      <w:i/>
      <w:iCs/>
      <w:color w:val="0000FF"/>
    </w:rPr>
  </w:style>
  <w:style w:type="character" w:styleId="Intensievebenadrukking">
    <w:name w:val="Intense Emphasis"/>
    <w:basedOn w:val="Standaardalinea-lettertype"/>
    <w:uiPriority w:val="21"/>
    <w:qFormat/>
    <w:rsid w:val="00A07C15"/>
    <w:rPr>
      <w:b/>
      <w:bCs/>
      <w:i/>
      <w:iCs/>
      <w:color w:val="4F81BD" w:themeColor="accent1"/>
    </w:rPr>
  </w:style>
  <w:style w:type="paragraph" w:styleId="Kopvaninhoudsopgave">
    <w:name w:val="TOC Heading"/>
    <w:basedOn w:val="Kop1"/>
    <w:next w:val="Standaard"/>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Standaard"/>
    <w:link w:val="EndNoteBibliographyTitleChar"/>
    <w:rsid w:val="002804EE"/>
    <w:pPr>
      <w:jc w:val="center"/>
    </w:pPr>
    <w:rPr>
      <w:noProof/>
    </w:rPr>
  </w:style>
  <w:style w:type="character" w:customStyle="1" w:styleId="EndNoteBibliographyTitleChar">
    <w:name w:val="EndNote Bibliography Title Char"/>
    <w:basedOn w:val="Standaardalinea-lettertype"/>
    <w:link w:val="EndNoteBibliographyTitle"/>
    <w:rsid w:val="002804EE"/>
    <w:rPr>
      <w:rFonts w:ascii="Verdana" w:hAnsi="Verdana"/>
      <w:noProof/>
      <w:sz w:val="18"/>
      <w:szCs w:val="24"/>
    </w:rPr>
  </w:style>
  <w:style w:type="paragraph" w:customStyle="1" w:styleId="EndNoteBibliography">
    <w:name w:val="EndNote Bibliography"/>
    <w:basedOn w:val="Standaard"/>
    <w:link w:val="EndNoteBibliographyChar"/>
    <w:rsid w:val="002804EE"/>
    <w:pPr>
      <w:spacing w:line="240" w:lineRule="atLeast"/>
    </w:pPr>
    <w:rPr>
      <w:noProof/>
    </w:rPr>
  </w:style>
  <w:style w:type="character" w:customStyle="1" w:styleId="EndNoteBibliographyChar">
    <w:name w:val="EndNote Bibliography Char"/>
    <w:basedOn w:val="Standaardalinea-lettertype"/>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customStyle="1" w:styleId="Rastertabel41">
    <w:name w:val="Rastertabel 41"/>
    <w:basedOn w:val="Standaardtabe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1Char">
    <w:name w:val="Kop 1 Char"/>
    <w:basedOn w:val="Standaardalinea-lettertype"/>
    <w:link w:val="Kop1"/>
    <w:uiPriority w:val="9"/>
    <w:rsid w:val="00805E43"/>
    <w:rPr>
      <w:rFonts w:asciiTheme="majorHAnsi" w:hAnsiTheme="majorHAnsi" w:cs="Arial"/>
      <w:b/>
      <w:bCs/>
      <w:kern w:val="32"/>
      <w:sz w:val="28"/>
      <w:szCs w:val="32"/>
    </w:rPr>
  </w:style>
  <w:style w:type="paragraph" w:styleId="Bibliografie">
    <w:name w:val="Bibliography"/>
    <w:basedOn w:val="Standaard"/>
    <w:next w:val="Standaard"/>
    <w:uiPriority w:val="37"/>
    <w:unhideWhenUsed/>
    <w:rsid w:val="00805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80759649">
      <w:bodyDiv w:val="1"/>
      <w:marLeft w:val="0"/>
      <w:marRight w:val="0"/>
      <w:marTop w:val="0"/>
      <w:marBottom w:val="0"/>
      <w:divBdr>
        <w:top w:val="none" w:sz="0" w:space="0" w:color="auto"/>
        <w:left w:val="none" w:sz="0" w:space="0" w:color="auto"/>
        <w:bottom w:val="none" w:sz="0" w:space="0" w:color="auto"/>
        <w:right w:val="none" w:sz="0" w:space="0" w:color="auto"/>
      </w:divBdr>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672031990">
      <w:bodyDiv w:val="1"/>
      <w:marLeft w:val="0"/>
      <w:marRight w:val="0"/>
      <w:marTop w:val="0"/>
      <w:marBottom w:val="0"/>
      <w:divBdr>
        <w:top w:val="none" w:sz="0" w:space="0" w:color="auto"/>
        <w:left w:val="none" w:sz="0" w:space="0" w:color="auto"/>
        <w:bottom w:val="none" w:sz="0" w:space="0" w:color="auto"/>
        <w:right w:val="none" w:sz="0" w:space="0" w:color="auto"/>
      </w:divBdr>
      <w:divsChild>
        <w:div w:id="1713965394">
          <w:marLeft w:val="0"/>
          <w:marRight w:val="0"/>
          <w:marTop w:val="0"/>
          <w:marBottom w:val="0"/>
          <w:divBdr>
            <w:top w:val="none" w:sz="0" w:space="0" w:color="auto"/>
            <w:left w:val="none" w:sz="0" w:space="0" w:color="auto"/>
            <w:bottom w:val="none" w:sz="0" w:space="0" w:color="auto"/>
            <w:right w:val="none" w:sz="0" w:space="0" w:color="auto"/>
          </w:divBdr>
        </w:div>
      </w:divsChild>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1431589374">
      <w:bodyDiv w:val="1"/>
      <w:marLeft w:val="0"/>
      <w:marRight w:val="0"/>
      <w:marTop w:val="0"/>
      <w:marBottom w:val="0"/>
      <w:divBdr>
        <w:top w:val="none" w:sz="0" w:space="0" w:color="auto"/>
        <w:left w:val="none" w:sz="0" w:space="0" w:color="auto"/>
        <w:bottom w:val="none" w:sz="0" w:space="0" w:color="auto"/>
        <w:right w:val="none" w:sz="0" w:space="0" w:color="auto"/>
      </w:divBdr>
    </w:div>
    <w:div w:id="1791051928">
      <w:bodyDiv w:val="1"/>
      <w:marLeft w:val="0"/>
      <w:marRight w:val="0"/>
      <w:marTop w:val="0"/>
      <w:marBottom w:val="0"/>
      <w:divBdr>
        <w:top w:val="none" w:sz="0" w:space="0" w:color="auto"/>
        <w:left w:val="none" w:sz="0" w:space="0" w:color="auto"/>
        <w:bottom w:val="none" w:sz="0" w:space="0" w:color="auto"/>
        <w:right w:val="none" w:sz="0" w:space="0" w:color="auto"/>
      </w:divBdr>
    </w:div>
    <w:div w:id="1908345022">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ELO20</b:Tag>
    <b:SourceType>DocumentFromInternetSite</b:SourceType>
    <b:Guid>{F566548D-2085-49B8-8679-269076A66D63}</b:Guid>
    <b:Year>2020</b:Year>
    <b:Month>11</b:Month>
    <b:Day>17</b:Day>
    <b:URL>https://elo.windesheim.nl/Start.aspx#-251</b:URL>
    <b:Author>
      <b:Author>
        <b:Corporate>ELO windesheim</b:Corporate>
      </b:Autho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275C87-DA1A-4547-BE85-C5BF896C9DD7}">
  <ds:schemaRefs>
    <ds:schemaRef ds:uri="http://schemas.openxmlformats.org/officeDocument/2006/bibliography"/>
  </ds:schemaRefs>
</ds:datastoreItem>
</file>

<file path=customXml/itemProps2.xml><?xml version="1.0" encoding="utf-8"?>
<ds:datastoreItem xmlns:ds="http://schemas.openxmlformats.org/officeDocument/2006/customXml" ds:itemID="{6DB53463-5DC8-49C9-A87F-D728DEB74A62}">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3.xml><?xml version="1.0" encoding="utf-8"?>
<ds:datastoreItem xmlns:ds="http://schemas.openxmlformats.org/officeDocument/2006/customXml" ds:itemID="{BD8CF2AA-2B02-4A9A-AF84-D2DF2F02EA15}">
  <ds:schemaRefs>
    <ds:schemaRef ds:uri="http://schemas.microsoft.com/sharepoint/v3/contenttype/forms"/>
  </ds:schemaRefs>
</ds:datastoreItem>
</file>

<file path=customXml/itemProps4.xml><?xml version="1.0" encoding="utf-8"?>
<ds:datastoreItem xmlns:ds="http://schemas.openxmlformats.org/officeDocument/2006/customXml" ds:itemID="{EC9880B9-68A2-4CF1-AB20-E686EE04D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A02 Business Case.dot</Template>
  <TotalTime>202</TotalTime>
  <Pages>16</Pages>
  <Words>1790</Words>
  <Characters>9850</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Business Case</vt:lpstr>
    </vt:vector>
  </TitlesOfParts>
  <Company>In-pact</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Ivar Post</cp:lastModifiedBy>
  <cp:revision>21</cp:revision>
  <cp:lastPrinted>2014-01-25T15:34:00Z</cp:lastPrinted>
  <dcterms:created xsi:type="dcterms:W3CDTF">2020-11-17T09:41:00Z</dcterms:created>
  <dcterms:modified xsi:type="dcterms:W3CDTF">2020-12-08T10:14:00Z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0x01010031DCE2413392E94399C66D8B3C6C85EE</vt:lpwstr>
  </property>
</Properties>
</file>