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C44FC" w14:textId="77777777" w:rsidR="00BB2E21" w:rsidRPr="00E25892" w:rsidRDefault="00BB2E21" w:rsidP="00BB2E21">
      <w:pPr>
        <w:jc w:val="center"/>
        <w:rPr>
          <w:b/>
          <w:sz w:val="32"/>
        </w:rPr>
      </w:pPr>
    </w:p>
    <w:p w14:paraId="0F0C44FD" w14:textId="77777777" w:rsidR="00BB2E21" w:rsidRPr="00E25892" w:rsidRDefault="00BB2E21" w:rsidP="00BB2E21">
      <w:pPr>
        <w:jc w:val="center"/>
        <w:rPr>
          <w:b/>
          <w:sz w:val="32"/>
        </w:rPr>
      </w:pPr>
    </w:p>
    <w:p w14:paraId="0F0C44FE" w14:textId="77777777" w:rsidR="00BB2E21" w:rsidRPr="00E25892" w:rsidRDefault="00BB2E21" w:rsidP="00BB2E21">
      <w:pPr>
        <w:jc w:val="center"/>
        <w:rPr>
          <w:b/>
          <w:sz w:val="32"/>
        </w:rPr>
      </w:pPr>
    </w:p>
    <w:p w14:paraId="0F0C44FF" w14:textId="77777777" w:rsidR="00BB2E21" w:rsidRPr="00E25892" w:rsidRDefault="00BB2E21" w:rsidP="00BB2E21">
      <w:pPr>
        <w:jc w:val="center"/>
        <w:rPr>
          <w:b/>
          <w:sz w:val="32"/>
        </w:rPr>
      </w:pPr>
    </w:p>
    <w:p w14:paraId="0F0C4500" w14:textId="77777777" w:rsidR="000A739C" w:rsidRPr="00E25892" w:rsidRDefault="00BB2E21" w:rsidP="00BB2E21">
      <w:pPr>
        <w:jc w:val="center"/>
        <w:rPr>
          <w:b/>
          <w:sz w:val="32"/>
        </w:rPr>
      </w:pPr>
      <w:r w:rsidRPr="00E25892">
        <w:rPr>
          <w:b/>
          <w:sz w:val="32"/>
        </w:rPr>
        <w:t>Verslag conversiemaatregelen</w:t>
      </w:r>
    </w:p>
    <w:p w14:paraId="0F0C4501" w14:textId="77777777" w:rsidR="00BB2E21" w:rsidRPr="00E25892" w:rsidRDefault="00BB2E21" w:rsidP="00BB2E21">
      <w:pPr>
        <w:jc w:val="center"/>
        <w:rPr>
          <w:b/>
          <w:sz w:val="32"/>
        </w:rPr>
      </w:pPr>
    </w:p>
    <w:p w14:paraId="0F0C4502" w14:textId="77777777" w:rsidR="00BB2E21" w:rsidRPr="00E25892" w:rsidRDefault="00BB2E21" w:rsidP="00BB2E21">
      <w:pPr>
        <w:jc w:val="right"/>
        <w:rPr>
          <w:sz w:val="14"/>
        </w:rPr>
      </w:pPr>
      <w:r w:rsidRPr="00E25892">
        <w:rPr>
          <w:noProof/>
          <w:lang w:eastAsia="nl-NL"/>
        </w:rPr>
        <w:drawing>
          <wp:inline distT="0" distB="0" distL="0" distR="0" wp14:anchorId="0F0C45B1" wp14:editId="0F0C45B2">
            <wp:extent cx="5648325" cy="2295525"/>
            <wp:effectExtent l="0" t="0" r="9525" b="9525"/>
            <wp:docPr id="1" name="Afbeelding 1" descr="Afbeeldingsresultaat voor conversierat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conversierati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892">
        <w:rPr>
          <w:sz w:val="14"/>
        </w:rPr>
        <w:t>(</w:t>
      </w:r>
      <w:proofErr w:type="gramStart"/>
      <w:r w:rsidRPr="00E25892">
        <w:rPr>
          <w:sz w:val="14"/>
        </w:rPr>
        <w:t>bron</w:t>
      </w:r>
      <w:proofErr w:type="gramEnd"/>
      <w:r w:rsidRPr="00E25892">
        <w:rPr>
          <w:sz w:val="14"/>
        </w:rPr>
        <w:t>: https://www.mindwise.nl/wat-is-conversie-optimalisatie/conversie-ratio/)</w:t>
      </w:r>
    </w:p>
    <w:p w14:paraId="0F0C4503" w14:textId="77777777" w:rsidR="00BB2E21" w:rsidRPr="00E25892" w:rsidRDefault="00BB2E21" w:rsidP="00BB2E21"/>
    <w:p w14:paraId="0F0C4504" w14:textId="77777777" w:rsidR="00BB2E21" w:rsidRPr="00E25892" w:rsidRDefault="00BB2E21" w:rsidP="00BB2E21"/>
    <w:p w14:paraId="0F0C4505" w14:textId="77777777" w:rsidR="00BB2E21" w:rsidRPr="00E25892" w:rsidRDefault="00BB2E21" w:rsidP="00BB2E21"/>
    <w:p w14:paraId="0F0C4506" w14:textId="77777777" w:rsidR="00BB2E21" w:rsidRPr="00E25892" w:rsidRDefault="00BB2E21" w:rsidP="00BB2E21"/>
    <w:p w14:paraId="0F0C4507" w14:textId="77777777" w:rsidR="00BB2E21" w:rsidRPr="00E25892" w:rsidRDefault="00BB2E21">
      <w:r w:rsidRPr="00E25892">
        <w:br w:type="page"/>
      </w:r>
    </w:p>
    <w:p w14:paraId="0F0C4508" w14:textId="77777777" w:rsidR="00BB2E21" w:rsidRPr="00E25892" w:rsidRDefault="00BB2E21" w:rsidP="00BB2E21">
      <w:pPr>
        <w:pStyle w:val="Geenafstand"/>
      </w:pPr>
      <w:bookmarkStart w:id="0" w:name="_Toc26028"/>
      <w:r w:rsidRPr="00E25892">
        <w:lastRenderedPageBreak/>
        <w:t xml:space="preserve">Projectorganisatie </w:t>
      </w:r>
      <w:r w:rsidRPr="00E25892">
        <w:rPr>
          <w:sz w:val="18"/>
        </w:rPr>
        <w:t xml:space="preserve"> </w:t>
      </w:r>
      <w:bookmarkEnd w:id="0"/>
    </w:p>
    <w:p w14:paraId="0F0C4509" w14:textId="77777777" w:rsidR="00BB2E21" w:rsidRPr="00E25892" w:rsidRDefault="00BB2E21" w:rsidP="00BB2E21">
      <w:pPr>
        <w:spacing w:after="0" w:line="256" w:lineRule="auto"/>
      </w:pPr>
      <w:r w:rsidRPr="00E25892">
        <w:t xml:space="preserve"> </w:t>
      </w:r>
      <w:r w:rsidRPr="00E25892">
        <w:rPr>
          <w:sz w:val="18"/>
        </w:rPr>
        <w:t xml:space="preserve"> </w:t>
      </w:r>
    </w:p>
    <w:tbl>
      <w:tblPr>
        <w:tblStyle w:val="Gemiddeldearcering1-accent6"/>
        <w:tblW w:w="9039" w:type="dxa"/>
        <w:tblLook w:val="04A0" w:firstRow="1" w:lastRow="0" w:firstColumn="1" w:lastColumn="0" w:noHBand="0" w:noVBand="1"/>
      </w:tblPr>
      <w:tblGrid>
        <w:gridCol w:w="3015"/>
        <w:gridCol w:w="3013"/>
        <w:gridCol w:w="3011"/>
      </w:tblGrid>
      <w:tr w:rsidR="00E25892" w:rsidRPr="00E25892" w14:paraId="0F0C450D" w14:textId="77777777" w:rsidTr="00BB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vAlign w:val="center"/>
            <w:hideMark/>
          </w:tcPr>
          <w:p w14:paraId="0F0C450A" w14:textId="77777777" w:rsidR="00BB2E21" w:rsidRPr="00E25892" w:rsidRDefault="00BB2E21" w:rsidP="00BB2E21">
            <w:pPr>
              <w:spacing w:before="120" w:after="120"/>
              <w:rPr>
                <w:b w:val="0"/>
                <w:color w:val="auto"/>
              </w:rPr>
            </w:pPr>
            <w:r w:rsidRPr="00E25892">
              <w:rPr>
                <w:b w:val="0"/>
                <w:color w:val="auto"/>
              </w:rPr>
              <w:t xml:space="preserve">Naam:  </w:t>
            </w:r>
          </w:p>
        </w:tc>
        <w:tc>
          <w:tcPr>
            <w:tcW w:w="3013" w:type="dxa"/>
            <w:vAlign w:val="center"/>
            <w:hideMark/>
          </w:tcPr>
          <w:p w14:paraId="0F0C450B" w14:textId="77777777" w:rsidR="00BB2E21" w:rsidRPr="00E25892" w:rsidRDefault="00BB2E21" w:rsidP="00BB2E21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E25892">
              <w:rPr>
                <w:b w:val="0"/>
                <w:color w:val="auto"/>
              </w:rPr>
              <w:t xml:space="preserve">Team:  </w:t>
            </w:r>
          </w:p>
        </w:tc>
        <w:tc>
          <w:tcPr>
            <w:tcW w:w="3011" w:type="dxa"/>
            <w:vAlign w:val="center"/>
            <w:hideMark/>
          </w:tcPr>
          <w:p w14:paraId="0F0C450C" w14:textId="77777777" w:rsidR="00BB2E21" w:rsidRPr="00E25892" w:rsidRDefault="00BB2E21" w:rsidP="00BB2E21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E25892">
              <w:rPr>
                <w:b w:val="0"/>
                <w:color w:val="auto"/>
              </w:rPr>
              <w:t xml:space="preserve">Rol:  </w:t>
            </w:r>
          </w:p>
        </w:tc>
      </w:tr>
      <w:tr w:rsidR="00E25892" w:rsidRPr="00E25892" w14:paraId="0F0C4511" w14:textId="77777777" w:rsidTr="00BB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0F0C450E" w14:textId="77777777" w:rsidR="00BB2E21" w:rsidRPr="00E25892" w:rsidRDefault="00BB2E21">
            <w:pPr>
              <w:spacing w:line="256" w:lineRule="auto"/>
              <w:ind w:left="5"/>
              <w:rPr>
                <w:rFonts w:ascii="Calibri" w:eastAsia="Calibri" w:hAnsi="Calibri" w:cs="Calibri"/>
              </w:rPr>
            </w:pPr>
          </w:p>
        </w:tc>
        <w:tc>
          <w:tcPr>
            <w:tcW w:w="3013" w:type="dxa"/>
          </w:tcPr>
          <w:p w14:paraId="0F0C450F" w14:textId="77777777" w:rsidR="00BB2E21" w:rsidRPr="00E25892" w:rsidRDefault="00BB2E21">
            <w:pPr>
              <w:spacing w:line="256" w:lineRule="auto"/>
              <w:ind w:left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011" w:type="dxa"/>
            <w:hideMark/>
          </w:tcPr>
          <w:p w14:paraId="0F0C4510" w14:textId="77777777" w:rsidR="00BB2E21" w:rsidRPr="00E25892" w:rsidRDefault="00BB2E21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 w:rsidRPr="00E25892">
              <w:t>Projectlid</w:t>
            </w:r>
            <w:proofErr w:type="spellEnd"/>
            <w:r w:rsidRPr="00E25892">
              <w:t xml:space="preserve"> </w:t>
            </w:r>
            <w:r w:rsidRPr="00E25892">
              <w:rPr>
                <w:sz w:val="24"/>
              </w:rPr>
              <w:t xml:space="preserve"> </w:t>
            </w:r>
          </w:p>
        </w:tc>
      </w:tr>
      <w:tr w:rsidR="00E25892" w:rsidRPr="00E25892" w14:paraId="0F0C4515" w14:textId="77777777" w:rsidTr="00BB2E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0F0C4512" w14:textId="77777777" w:rsidR="00BB2E21" w:rsidRPr="00E25892" w:rsidRDefault="00BB2E21">
            <w:pPr>
              <w:spacing w:line="256" w:lineRule="auto"/>
              <w:ind w:left="5"/>
              <w:rPr>
                <w:rFonts w:ascii="Calibri" w:eastAsia="Calibri" w:hAnsi="Calibri" w:cs="Calibri"/>
              </w:rPr>
            </w:pPr>
          </w:p>
        </w:tc>
        <w:tc>
          <w:tcPr>
            <w:tcW w:w="3013" w:type="dxa"/>
          </w:tcPr>
          <w:p w14:paraId="0F0C4513" w14:textId="77777777" w:rsidR="00BB2E21" w:rsidRPr="00E25892" w:rsidRDefault="00BB2E21">
            <w:pPr>
              <w:spacing w:line="256" w:lineRule="auto"/>
              <w:ind w:left="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011" w:type="dxa"/>
            <w:hideMark/>
          </w:tcPr>
          <w:p w14:paraId="0F0C4514" w14:textId="77777777" w:rsidR="00BB2E21" w:rsidRPr="00E25892" w:rsidRDefault="00BB2E21">
            <w:pPr>
              <w:spacing w:line="25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 w:rsidRPr="00E25892">
              <w:t>Projectlid</w:t>
            </w:r>
            <w:proofErr w:type="spellEnd"/>
            <w:r w:rsidRPr="00E25892">
              <w:t xml:space="preserve"> </w:t>
            </w:r>
            <w:r w:rsidRPr="00E25892">
              <w:rPr>
                <w:sz w:val="24"/>
              </w:rPr>
              <w:t xml:space="preserve"> </w:t>
            </w:r>
          </w:p>
        </w:tc>
      </w:tr>
      <w:tr w:rsidR="00E25892" w:rsidRPr="00E25892" w14:paraId="0F0C4519" w14:textId="77777777" w:rsidTr="00BB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0F0C4516" w14:textId="77777777" w:rsidR="00BB2E21" w:rsidRPr="00E25892" w:rsidRDefault="00BB2E21">
            <w:pPr>
              <w:spacing w:line="256" w:lineRule="auto"/>
              <w:ind w:left="5"/>
              <w:rPr>
                <w:rFonts w:ascii="Calibri" w:eastAsia="Calibri" w:hAnsi="Calibri" w:cs="Calibri"/>
              </w:rPr>
            </w:pPr>
          </w:p>
        </w:tc>
        <w:tc>
          <w:tcPr>
            <w:tcW w:w="3013" w:type="dxa"/>
          </w:tcPr>
          <w:p w14:paraId="0F0C4517" w14:textId="77777777" w:rsidR="00BB2E21" w:rsidRPr="00E25892" w:rsidRDefault="00BB2E21">
            <w:pPr>
              <w:spacing w:line="256" w:lineRule="auto"/>
              <w:ind w:left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011" w:type="dxa"/>
            <w:hideMark/>
          </w:tcPr>
          <w:p w14:paraId="0F0C4518" w14:textId="77777777" w:rsidR="00BB2E21" w:rsidRPr="00E25892" w:rsidRDefault="00BB2E21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 w:rsidRPr="00E25892">
              <w:t>Projectlid</w:t>
            </w:r>
            <w:proofErr w:type="spellEnd"/>
            <w:r w:rsidRPr="00E25892">
              <w:t xml:space="preserve"> </w:t>
            </w:r>
            <w:r w:rsidRPr="00E25892">
              <w:rPr>
                <w:sz w:val="24"/>
              </w:rPr>
              <w:t xml:space="preserve"> </w:t>
            </w:r>
          </w:p>
        </w:tc>
      </w:tr>
      <w:tr w:rsidR="00E25892" w:rsidRPr="00E25892" w14:paraId="0F0C451D" w14:textId="77777777" w:rsidTr="00BB2E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0F0C451A" w14:textId="77777777" w:rsidR="00BB2E21" w:rsidRPr="00E25892" w:rsidRDefault="00BB2E21">
            <w:pPr>
              <w:spacing w:line="256" w:lineRule="auto"/>
              <w:ind w:left="5"/>
              <w:rPr>
                <w:rFonts w:ascii="Calibri" w:eastAsia="Calibri" w:hAnsi="Calibri" w:cs="Calibri"/>
              </w:rPr>
            </w:pPr>
          </w:p>
        </w:tc>
        <w:tc>
          <w:tcPr>
            <w:tcW w:w="3013" w:type="dxa"/>
          </w:tcPr>
          <w:p w14:paraId="0F0C451B" w14:textId="77777777" w:rsidR="00BB2E21" w:rsidRPr="00E25892" w:rsidRDefault="00BB2E21">
            <w:pPr>
              <w:spacing w:line="256" w:lineRule="auto"/>
              <w:ind w:left="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011" w:type="dxa"/>
            <w:hideMark/>
          </w:tcPr>
          <w:p w14:paraId="0F0C451C" w14:textId="77777777" w:rsidR="00BB2E21" w:rsidRPr="00E25892" w:rsidRDefault="00BB2E21">
            <w:pPr>
              <w:spacing w:line="25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 w:rsidRPr="00E25892">
              <w:t>Projectlid</w:t>
            </w:r>
            <w:proofErr w:type="spellEnd"/>
            <w:r w:rsidRPr="00E25892">
              <w:t xml:space="preserve"> </w:t>
            </w:r>
            <w:r w:rsidRPr="00E25892">
              <w:rPr>
                <w:sz w:val="24"/>
              </w:rPr>
              <w:t xml:space="preserve"> </w:t>
            </w:r>
          </w:p>
        </w:tc>
      </w:tr>
      <w:tr w:rsidR="00E25892" w:rsidRPr="00E25892" w14:paraId="0F0C4521" w14:textId="77777777" w:rsidTr="00BB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0F0C451E" w14:textId="77777777" w:rsidR="00BB2E21" w:rsidRPr="00E25892" w:rsidRDefault="00BB2E21">
            <w:pPr>
              <w:spacing w:line="256" w:lineRule="auto"/>
              <w:ind w:left="5"/>
              <w:rPr>
                <w:rFonts w:ascii="Calibri" w:eastAsia="Calibri" w:hAnsi="Calibri" w:cs="Calibri"/>
              </w:rPr>
            </w:pPr>
          </w:p>
        </w:tc>
        <w:tc>
          <w:tcPr>
            <w:tcW w:w="3013" w:type="dxa"/>
          </w:tcPr>
          <w:p w14:paraId="0F0C451F" w14:textId="77777777" w:rsidR="00BB2E21" w:rsidRPr="00E25892" w:rsidRDefault="00BB2E21">
            <w:pPr>
              <w:spacing w:line="256" w:lineRule="auto"/>
              <w:ind w:left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011" w:type="dxa"/>
            <w:hideMark/>
          </w:tcPr>
          <w:p w14:paraId="0F0C4520" w14:textId="77777777" w:rsidR="00BB2E21" w:rsidRPr="00E25892" w:rsidRDefault="00BB2E21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 w:rsidRPr="00E25892">
              <w:t>Projectlid</w:t>
            </w:r>
            <w:proofErr w:type="spellEnd"/>
            <w:r w:rsidRPr="00E25892">
              <w:t xml:space="preserve"> </w:t>
            </w:r>
            <w:r w:rsidRPr="00E25892">
              <w:rPr>
                <w:sz w:val="24"/>
              </w:rPr>
              <w:t xml:space="preserve"> </w:t>
            </w:r>
          </w:p>
        </w:tc>
      </w:tr>
      <w:tr w:rsidR="00E25892" w:rsidRPr="00E25892" w14:paraId="0F0C4525" w14:textId="77777777" w:rsidTr="00BB2E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0F0C4522" w14:textId="77777777" w:rsidR="00BB2E21" w:rsidRPr="00E25892" w:rsidRDefault="00BB2E21">
            <w:pPr>
              <w:spacing w:line="256" w:lineRule="auto"/>
              <w:ind w:left="5"/>
              <w:rPr>
                <w:rFonts w:ascii="Calibri" w:eastAsia="Calibri" w:hAnsi="Calibri" w:cs="Calibri"/>
              </w:rPr>
            </w:pPr>
          </w:p>
        </w:tc>
        <w:tc>
          <w:tcPr>
            <w:tcW w:w="3013" w:type="dxa"/>
          </w:tcPr>
          <w:p w14:paraId="0F0C4523" w14:textId="77777777" w:rsidR="00BB2E21" w:rsidRPr="00E25892" w:rsidRDefault="00BB2E21">
            <w:pPr>
              <w:spacing w:line="256" w:lineRule="auto"/>
              <w:ind w:left="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011" w:type="dxa"/>
            <w:hideMark/>
          </w:tcPr>
          <w:p w14:paraId="0F0C4524" w14:textId="77777777" w:rsidR="00BB2E21" w:rsidRPr="00E25892" w:rsidRDefault="00BB2E21">
            <w:pPr>
              <w:spacing w:line="25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 w:rsidRPr="00E25892">
              <w:t>Projectlid</w:t>
            </w:r>
            <w:proofErr w:type="spellEnd"/>
            <w:r w:rsidRPr="00E25892">
              <w:t xml:space="preserve"> </w:t>
            </w:r>
            <w:r w:rsidRPr="00E25892">
              <w:rPr>
                <w:sz w:val="24"/>
              </w:rPr>
              <w:t xml:space="preserve"> </w:t>
            </w:r>
          </w:p>
        </w:tc>
      </w:tr>
    </w:tbl>
    <w:p w14:paraId="0F0C4526" w14:textId="77777777" w:rsidR="00BB2E21" w:rsidRPr="00E25892" w:rsidRDefault="00BB2E21" w:rsidP="00BB2E21">
      <w:pPr>
        <w:spacing w:after="0" w:line="256" w:lineRule="auto"/>
        <w:rPr>
          <w:rFonts w:ascii="Calibri" w:eastAsia="Calibri" w:hAnsi="Calibri" w:cs="Calibri"/>
        </w:rPr>
      </w:pPr>
      <w:r w:rsidRPr="00E25892">
        <w:t xml:space="preserve"> </w:t>
      </w:r>
      <w:r w:rsidRPr="00E25892">
        <w:rPr>
          <w:sz w:val="18"/>
        </w:rPr>
        <w:t xml:space="preserve"> </w:t>
      </w:r>
    </w:p>
    <w:p w14:paraId="0F0C4527" w14:textId="77777777" w:rsidR="00BB2E21" w:rsidRPr="00E25892" w:rsidRDefault="00BB2E21" w:rsidP="00BB2E21">
      <w:pPr>
        <w:spacing w:after="321" w:line="256" w:lineRule="auto"/>
      </w:pPr>
      <w:r w:rsidRPr="00E25892">
        <w:t xml:space="preserve"> </w:t>
      </w:r>
      <w:r w:rsidRPr="00E25892">
        <w:rPr>
          <w:sz w:val="18"/>
        </w:rPr>
        <w:t xml:space="preserve"> </w:t>
      </w:r>
    </w:p>
    <w:p w14:paraId="0F0C4528" w14:textId="77777777" w:rsidR="00BB2E21" w:rsidRPr="00E25892" w:rsidRDefault="00BB2E21" w:rsidP="00BB2E21">
      <w:pPr>
        <w:pStyle w:val="Geenafstand"/>
      </w:pPr>
      <w:r w:rsidRPr="00E25892">
        <w:t>Versiebeheer</w:t>
      </w:r>
    </w:p>
    <w:p w14:paraId="0F0C4529" w14:textId="77777777" w:rsidR="00BB2E21" w:rsidRPr="00E25892" w:rsidRDefault="00BB2E21" w:rsidP="00BB2E21">
      <w:pPr>
        <w:rPr>
          <w:rFonts w:ascii="Arial" w:hAnsi="Arial"/>
        </w:rPr>
      </w:pPr>
    </w:p>
    <w:tbl>
      <w:tblPr>
        <w:tblStyle w:val="Gemiddeldearcering1-accent6"/>
        <w:tblW w:w="0" w:type="auto"/>
        <w:tblLayout w:type="fixed"/>
        <w:tblLook w:val="04A0" w:firstRow="1" w:lastRow="0" w:firstColumn="1" w:lastColumn="0" w:noHBand="0" w:noVBand="1"/>
      </w:tblPr>
      <w:tblGrid>
        <w:gridCol w:w="942"/>
        <w:gridCol w:w="1197"/>
        <w:gridCol w:w="1302"/>
        <w:gridCol w:w="5598"/>
      </w:tblGrid>
      <w:tr w:rsidR="00E25892" w:rsidRPr="00E25892" w14:paraId="0F0C452E" w14:textId="77777777" w:rsidTr="00BB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  <w:hideMark/>
          </w:tcPr>
          <w:p w14:paraId="0F0C452A" w14:textId="77777777" w:rsidR="00BB2E21" w:rsidRPr="00E25892" w:rsidRDefault="00BB2E21">
            <w:pPr>
              <w:spacing w:before="120" w:after="120"/>
              <w:rPr>
                <w:rFonts w:ascii="Arial" w:hAnsi="Arial"/>
                <w:color w:val="auto"/>
                <w:sz w:val="24"/>
              </w:rPr>
            </w:pPr>
            <w:r w:rsidRPr="00E25892">
              <w:rPr>
                <w:b w:val="0"/>
                <w:color w:val="auto"/>
              </w:rPr>
              <w:t>Versie</w:t>
            </w:r>
          </w:p>
        </w:tc>
        <w:tc>
          <w:tcPr>
            <w:tcW w:w="1197" w:type="dxa"/>
            <w:hideMark/>
          </w:tcPr>
          <w:p w14:paraId="0F0C452B" w14:textId="77777777" w:rsidR="00BB2E21" w:rsidRPr="00E25892" w:rsidRDefault="00BB2E21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E25892">
              <w:rPr>
                <w:b w:val="0"/>
                <w:color w:val="auto"/>
              </w:rPr>
              <w:t>Datum</w:t>
            </w:r>
          </w:p>
        </w:tc>
        <w:tc>
          <w:tcPr>
            <w:tcW w:w="1302" w:type="dxa"/>
            <w:hideMark/>
          </w:tcPr>
          <w:p w14:paraId="0F0C452C" w14:textId="77777777" w:rsidR="00BB2E21" w:rsidRPr="00E25892" w:rsidRDefault="00BB2E21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E25892">
              <w:rPr>
                <w:b w:val="0"/>
                <w:color w:val="auto"/>
              </w:rPr>
              <w:t>Auteur</w:t>
            </w:r>
          </w:p>
        </w:tc>
        <w:tc>
          <w:tcPr>
            <w:tcW w:w="5598" w:type="dxa"/>
            <w:hideMark/>
          </w:tcPr>
          <w:p w14:paraId="0F0C452D" w14:textId="77777777" w:rsidR="00BB2E21" w:rsidRPr="00E25892" w:rsidRDefault="00BB2E21">
            <w:pPr>
              <w:pStyle w:val="Kop"/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E2589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Aard van de wijziging</w:t>
            </w:r>
          </w:p>
        </w:tc>
      </w:tr>
      <w:tr w:rsidR="00E25892" w:rsidRPr="00E25892" w14:paraId="0F0C4533" w14:textId="77777777" w:rsidTr="00BB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F0C452F" w14:textId="77777777" w:rsidR="00BB2E21" w:rsidRPr="00E25892" w:rsidRDefault="00BB2E21">
            <w:pPr>
              <w:spacing w:before="120" w:after="120"/>
              <w:rPr>
                <w:rFonts w:ascii="Arial" w:hAnsi="Arial"/>
                <w:sz w:val="24"/>
              </w:rPr>
            </w:pPr>
          </w:p>
        </w:tc>
        <w:tc>
          <w:tcPr>
            <w:tcW w:w="1197" w:type="dxa"/>
          </w:tcPr>
          <w:p w14:paraId="0F0C4530" w14:textId="77777777" w:rsidR="00BB2E21" w:rsidRPr="00E25892" w:rsidRDefault="00BB2E2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</w:p>
        </w:tc>
        <w:tc>
          <w:tcPr>
            <w:tcW w:w="1302" w:type="dxa"/>
          </w:tcPr>
          <w:p w14:paraId="0F0C4531" w14:textId="77777777" w:rsidR="00BB2E21" w:rsidRPr="00E25892" w:rsidRDefault="00BB2E2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</w:p>
        </w:tc>
        <w:tc>
          <w:tcPr>
            <w:tcW w:w="5598" w:type="dxa"/>
          </w:tcPr>
          <w:p w14:paraId="0F0C4532" w14:textId="77777777" w:rsidR="00BB2E21" w:rsidRPr="00E25892" w:rsidRDefault="00BB2E2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</w:p>
        </w:tc>
      </w:tr>
      <w:tr w:rsidR="00E25892" w:rsidRPr="00E25892" w14:paraId="0F0C4538" w14:textId="77777777" w:rsidTr="00BB2E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F0C4534" w14:textId="77777777" w:rsidR="00BB2E21" w:rsidRPr="00E25892" w:rsidRDefault="00BB2E21">
            <w:pPr>
              <w:spacing w:before="120" w:after="120"/>
              <w:rPr>
                <w:rFonts w:ascii="Arial" w:hAnsi="Arial"/>
                <w:sz w:val="24"/>
              </w:rPr>
            </w:pPr>
          </w:p>
        </w:tc>
        <w:tc>
          <w:tcPr>
            <w:tcW w:w="1197" w:type="dxa"/>
          </w:tcPr>
          <w:p w14:paraId="0F0C4535" w14:textId="77777777" w:rsidR="00BB2E21" w:rsidRPr="00E25892" w:rsidRDefault="00BB2E21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</w:rPr>
            </w:pPr>
          </w:p>
        </w:tc>
        <w:tc>
          <w:tcPr>
            <w:tcW w:w="1302" w:type="dxa"/>
          </w:tcPr>
          <w:p w14:paraId="0F0C4536" w14:textId="77777777" w:rsidR="00BB2E21" w:rsidRPr="00E25892" w:rsidRDefault="00BB2E21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</w:rPr>
            </w:pPr>
          </w:p>
        </w:tc>
        <w:tc>
          <w:tcPr>
            <w:tcW w:w="5598" w:type="dxa"/>
          </w:tcPr>
          <w:p w14:paraId="0F0C4537" w14:textId="77777777" w:rsidR="00BB2E21" w:rsidRPr="00E25892" w:rsidRDefault="00BB2E21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</w:rPr>
            </w:pPr>
          </w:p>
        </w:tc>
      </w:tr>
      <w:tr w:rsidR="00E25892" w:rsidRPr="00E25892" w14:paraId="0F0C453D" w14:textId="77777777" w:rsidTr="00BB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</w:tcPr>
          <w:p w14:paraId="0F0C4539" w14:textId="77777777" w:rsidR="00BB2E21" w:rsidRPr="00E25892" w:rsidRDefault="00BB2E21">
            <w:pPr>
              <w:spacing w:before="120" w:after="120"/>
              <w:rPr>
                <w:rFonts w:ascii="Arial" w:hAnsi="Arial"/>
                <w:sz w:val="24"/>
              </w:rPr>
            </w:pPr>
          </w:p>
        </w:tc>
        <w:tc>
          <w:tcPr>
            <w:tcW w:w="1197" w:type="dxa"/>
          </w:tcPr>
          <w:p w14:paraId="0F0C453A" w14:textId="77777777" w:rsidR="00BB2E21" w:rsidRPr="00E25892" w:rsidRDefault="00BB2E2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</w:p>
        </w:tc>
        <w:tc>
          <w:tcPr>
            <w:tcW w:w="1302" w:type="dxa"/>
          </w:tcPr>
          <w:p w14:paraId="0F0C453B" w14:textId="77777777" w:rsidR="00BB2E21" w:rsidRPr="00E25892" w:rsidRDefault="00BB2E2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</w:p>
        </w:tc>
        <w:tc>
          <w:tcPr>
            <w:tcW w:w="5598" w:type="dxa"/>
          </w:tcPr>
          <w:p w14:paraId="0F0C453C" w14:textId="77777777" w:rsidR="00BB2E21" w:rsidRPr="00E25892" w:rsidRDefault="00BB2E2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</w:rPr>
            </w:pPr>
          </w:p>
        </w:tc>
      </w:tr>
    </w:tbl>
    <w:p w14:paraId="0F0C453E" w14:textId="77777777" w:rsidR="00BB2E21" w:rsidRPr="00E25892" w:rsidRDefault="00BB2E21" w:rsidP="00BB2E21"/>
    <w:p w14:paraId="0F0C453F" w14:textId="77777777" w:rsidR="00BB2E21" w:rsidRPr="00E25892" w:rsidRDefault="00BB2E21" w:rsidP="00BB2E21">
      <w:pPr>
        <w:pStyle w:val="Geenafstand"/>
      </w:pPr>
      <w:r w:rsidRPr="00E25892">
        <w:t>Distributielijst</w:t>
      </w:r>
    </w:p>
    <w:p w14:paraId="0F0C4540" w14:textId="77777777" w:rsidR="00BB2E21" w:rsidRPr="00E25892" w:rsidRDefault="00BB2E21" w:rsidP="00BB2E21">
      <w:pPr>
        <w:rPr>
          <w:lang w:eastAsia="nl-NL"/>
        </w:rPr>
      </w:pPr>
    </w:p>
    <w:tbl>
      <w:tblPr>
        <w:tblStyle w:val="Gemiddeldearcering1-accent6"/>
        <w:tblW w:w="0" w:type="auto"/>
        <w:tblLayout w:type="fixed"/>
        <w:tblLook w:val="04A0" w:firstRow="1" w:lastRow="0" w:firstColumn="1" w:lastColumn="0" w:noHBand="0" w:noVBand="1"/>
      </w:tblPr>
      <w:tblGrid>
        <w:gridCol w:w="5830"/>
        <w:gridCol w:w="1260"/>
        <w:gridCol w:w="1949"/>
      </w:tblGrid>
      <w:tr w:rsidR="00E25892" w:rsidRPr="00E25892" w14:paraId="0F0C4544" w14:textId="77777777" w:rsidTr="00BB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0" w:type="dxa"/>
            <w:hideMark/>
          </w:tcPr>
          <w:p w14:paraId="0F0C4541" w14:textId="77777777" w:rsidR="00BB2E21" w:rsidRPr="00E25892" w:rsidRDefault="00BB2E21">
            <w:pPr>
              <w:spacing w:before="120" w:after="120"/>
              <w:rPr>
                <w:b w:val="0"/>
                <w:color w:val="auto"/>
              </w:rPr>
            </w:pPr>
            <w:r w:rsidRPr="00E25892">
              <w:rPr>
                <w:b w:val="0"/>
                <w:color w:val="auto"/>
              </w:rPr>
              <w:t>Aan</w:t>
            </w:r>
          </w:p>
        </w:tc>
        <w:tc>
          <w:tcPr>
            <w:tcW w:w="1260" w:type="dxa"/>
            <w:hideMark/>
          </w:tcPr>
          <w:p w14:paraId="0F0C4542" w14:textId="77777777" w:rsidR="00BB2E21" w:rsidRPr="00E25892" w:rsidRDefault="00BB2E21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E25892">
              <w:rPr>
                <w:b w:val="0"/>
                <w:color w:val="auto"/>
              </w:rPr>
              <w:t>Versie</w:t>
            </w:r>
          </w:p>
        </w:tc>
        <w:tc>
          <w:tcPr>
            <w:tcW w:w="1949" w:type="dxa"/>
            <w:hideMark/>
          </w:tcPr>
          <w:p w14:paraId="0F0C4543" w14:textId="77777777" w:rsidR="00BB2E21" w:rsidRPr="00E25892" w:rsidRDefault="00BB2E21">
            <w:pPr>
              <w:pStyle w:val="Kop"/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E2589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Datum</w:t>
            </w:r>
          </w:p>
        </w:tc>
      </w:tr>
      <w:tr w:rsidR="00E25892" w:rsidRPr="00E25892" w14:paraId="0F0C4548" w14:textId="77777777" w:rsidTr="00BB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0" w:type="dxa"/>
          </w:tcPr>
          <w:p w14:paraId="0F0C4545" w14:textId="77777777" w:rsidR="00BB2E21" w:rsidRPr="00E25892" w:rsidRDefault="00BB2E21">
            <w:pPr>
              <w:spacing w:before="120" w:after="120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</w:tcPr>
          <w:p w14:paraId="0F0C4546" w14:textId="77777777" w:rsidR="00BB2E21" w:rsidRPr="00E25892" w:rsidRDefault="00BB2E2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</w:rPr>
            </w:pPr>
          </w:p>
        </w:tc>
        <w:tc>
          <w:tcPr>
            <w:tcW w:w="1949" w:type="dxa"/>
          </w:tcPr>
          <w:p w14:paraId="0F0C4547" w14:textId="77777777" w:rsidR="00BB2E21" w:rsidRPr="00E25892" w:rsidRDefault="00BB2E2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</w:rPr>
            </w:pPr>
          </w:p>
        </w:tc>
      </w:tr>
      <w:tr w:rsidR="00E25892" w:rsidRPr="00E25892" w14:paraId="0F0C454C" w14:textId="77777777" w:rsidTr="00BB2E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0" w:type="dxa"/>
          </w:tcPr>
          <w:p w14:paraId="0F0C4549" w14:textId="77777777" w:rsidR="00BB2E21" w:rsidRPr="00E25892" w:rsidRDefault="00BB2E21">
            <w:pPr>
              <w:spacing w:before="120" w:after="120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</w:tcPr>
          <w:p w14:paraId="0F0C454A" w14:textId="77777777" w:rsidR="00BB2E21" w:rsidRPr="00E25892" w:rsidRDefault="00BB2E21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</w:rPr>
            </w:pPr>
          </w:p>
        </w:tc>
        <w:tc>
          <w:tcPr>
            <w:tcW w:w="1949" w:type="dxa"/>
          </w:tcPr>
          <w:p w14:paraId="0F0C454B" w14:textId="77777777" w:rsidR="00BB2E21" w:rsidRPr="00E25892" w:rsidRDefault="00BB2E21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0"/>
              </w:rPr>
            </w:pPr>
          </w:p>
        </w:tc>
      </w:tr>
      <w:tr w:rsidR="00E25892" w:rsidRPr="00E25892" w14:paraId="0F0C4550" w14:textId="77777777" w:rsidTr="00BB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0" w:type="dxa"/>
          </w:tcPr>
          <w:p w14:paraId="0F0C454D" w14:textId="77777777" w:rsidR="00BB2E21" w:rsidRPr="00E25892" w:rsidRDefault="00BB2E21">
            <w:pPr>
              <w:spacing w:before="120" w:after="120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</w:tcPr>
          <w:p w14:paraId="0F0C454E" w14:textId="77777777" w:rsidR="00BB2E21" w:rsidRPr="00E25892" w:rsidRDefault="00BB2E2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</w:rPr>
            </w:pPr>
          </w:p>
        </w:tc>
        <w:tc>
          <w:tcPr>
            <w:tcW w:w="1949" w:type="dxa"/>
          </w:tcPr>
          <w:p w14:paraId="0F0C454F" w14:textId="77777777" w:rsidR="00BB2E21" w:rsidRPr="00E25892" w:rsidRDefault="00BB2E2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0"/>
              </w:rPr>
            </w:pPr>
          </w:p>
        </w:tc>
      </w:tr>
    </w:tbl>
    <w:p w14:paraId="0F0C4551" w14:textId="77777777" w:rsidR="00BB2E21" w:rsidRPr="00E25892" w:rsidRDefault="00BB2E21" w:rsidP="00BB2E21"/>
    <w:p w14:paraId="0F0C4552" w14:textId="77777777" w:rsidR="00BB2E21" w:rsidRPr="00E25892" w:rsidRDefault="00BB2E21">
      <w:r w:rsidRPr="00E25892">
        <w:br w:type="page"/>
      </w:r>
    </w:p>
    <w:p w14:paraId="7FE8D253" w14:textId="77777777" w:rsidR="00186C48" w:rsidRPr="00E25892" w:rsidRDefault="00FB4421" w:rsidP="00FB4421">
      <w:pPr>
        <w:outlineLvl w:val="0"/>
        <w:rPr>
          <w:sz w:val="32"/>
        </w:rPr>
      </w:pPr>
      <w:r w:rsidRPr="00E25892">
        <w:rPr>
          <w:sz w:val="32"/>
        </w:rPr>
        <w:lastRenderedPageBreak/>
        <w:t>Inhoudsopgave</w:t>
      </w:r>
    </w:p>
    <w:p w14:paraId="0F0C4553" w14:textId="5F99CDEF" w:rsidR="00EF7C8E" w:rsidRPr="00E25892" w:rsidRDefault="00186C48" w:rsidP="00FB4421">
      <w:pPr>
        <w:outlineLvl w:val="0"/>
      </w:pPr>
      <w:r w:rsidRPr="00E25892">
        <w:t>Genereer hier de inhoudsopgave</w:t>
      </w:r>
      <w:r w:rsidR="00EF7C8E" w:rsidRPr="00E25892">
        <w:br w:type="page"/>
      </w:r>
    </w:p>
    <w:p w14:paraId="0F0C4554" w14:textId="77777777" w:rsidR="00BB2E21" w:rsidRPr="00E25892" w:rsidRDefault="00BB2E21" w:rsidP="00E25892">
      <w:pPr>
        <w:pStyle w:val="Kop1"/>
      </w:pPr>
      <w:r w:rsidRPr="00E25892">
        <w:lastRenderedPageBreak/>
        <w:t>Inleiding</w:t>
      </w:r>
      <w:bookmarkStart w:id="1" w:name="_Toc526093987"/>
      <w:bookmarkStart w:id="2" w:name="_Toc526094029"/>
      <w:bookmarkStart w:id="3" w:name="_Toc526094049"/>
      <w:bookmarkStart w:id="4" w:name="_Toc526094096"/>
      <w:bookmarkStart w:id="5" w:name="_Toc526094122"/>
      <w:bookmarkEnd w:id="1"/>
      <w:bookmarkEnd w:id="2"/>
      <w:bookmarkEnd w:id="3"/>
      <w:bookmarkEnd w:id="4"/>
      <w:bookmarkEnd w:id="5"/>
    </w:p>
    <w:p w14:paraId="0F0C4555" w14:textId="77777777" w:rsidR="00A41573" w:rsidRPr="00E25892" w:rsidRDefault="00D2394D" w:rsidP="00A41573">
      <w:pPr>
        <w:rPr>
          <w:lang w:eastAsia="nl-NL"/>
        </w:rPr>
      </w:pPr>
      <w:r w:rsidRPr="00E25892">
        <w:rPr>
          <w:lang w:eastAsia="nl-NL"/>
        </w:rPr>
        <w:t xml:space="preserve">Vertel </w:t>
      </w:r>
      <w:r w:rsidR="00A41573" w:rsidRPr="00E25892">
        <w:rPr>
          <w:lang w:eastAsia="nl-NL"/>
        </w:rPr>
        <w:t xml:space="preserve">o.a. </w:t>
      </w:r>
      <w:r w:rsidRPr="00E25892">
        <w:rPr>
          <w:lang w:eastAsia="nl-NL"/>
        </w:rPr>
        <w:t xml:space="preserve">waarom deze activiteit wordt uitgevoerd. Wat het belang van de opdrachtgever is en wie welk mogelijk voordeel </w:t>
      </w:r>
      <w:r w:rsidR="00A41573" w:rsidRPr="00E25892">
        <w:rPr>
          <w:lang w:eastAsia="nl-NL"/>
        </w:rPr>
        <w:t xml:space="preserve">heeft. </w:t>
      </w:r>
    </w:p>
    <w:p w14:paraId="0F0C4556" w14:textId="77777777" w:rsidR="00A41573" w:rsidRPr="00E25892" w:rsidRDefault="00A41573" w:rsidP="00E25892">
      <w:pPr>
        <w:pStyle w:val="Kop2"/>
      </w:pPr>
      <w:bookmarkStart w:id="6" w:name="_Toc526094050"/>
      <w:r w:rsidRPr="00E25892">
        <w:t>Leeswijzer</w:t>
      </w:r>
      <w:bookmarkEnd w:id="6"/>
    </w:p>
    <w:p w14:paraId="0F0C4557" w14:textId="77777777" w:rsidR="00EF7C8E" w:rsidRPr="00E25892" w:rsidRDefault="00A41573" w:rsidP="00EF7C8E">
      <w:pPr>
        <w:rPr>
          <w:lang w:eastAsia="nl-NL"/>
        </w:rPr>
      </w:pPr>
      <w:r w:rsidRPr="00E25892">
        <w:rPr>
          <w:lang w:eastAsia="nl-NL"/>
        </w:rPr>
        <w:t>Hoe ziet de structuur van dit verslag eruit</w:t>
      </w:r>
    </w:p>
    <w:p w14:paraId="0F0C4558" w14:textId="77777777" w:rsidR="00D2394D" w:rsidRPr="00E25892" w:rsidRDefault="00EF7C8E" w:rsidP="00E25892">
      <w:pPr>
        <w:pStyle w:val="Kop2"/>
      </w:pPr>
      <w:bookmarkStart w:id="7" w:name="_Toc526094051"/>
      <w:r w:rsidRPr="00E25892">
        <w:t>W</w:t>
      </w:r>
      <w:r w:rsidR="00D2394D" w:rsidRPr="00E25892">
        <w:t>erkwijze</w:t>
      </w:r>
      <w:bookmarkEnd w:id="7"/>
    </w:p>
    <w:p w14:paraId="2FEB4DCD" w14:textId="782214A4" w:rsidR="00753F92" w:rsidRPr="00E25892" w:rsidRDefault="00A41573" w:rsidP="00753F92">
      <w:pPr>
        <w:spacing w:after="0"/>
        <w:rPr>
          <w:rStyle w:val="Hyperlink"/>
          <w:color w:val="auto"/>
          <w:lang w:eastAsia="nl-NL"/>
        </w:rPr>
      </w:pPr>
      <w:r w:rsidRPr="00E25892">
        <w:rPr>
          <w:lang w:eastAsia="nl-NL"/>
        </w:rPr>
        <w:t xml:space="preserve">Vertel hoe je te werk gaat: je </w:t>
      </w:r>
      <w:r w:rsidR="00E25892" w:rsidRPr="00E25892">
        <w:rPr>
          <w:lang w:eastAsia="nl-NL"/>
        </w:rPr>
        <w:t xml:space="preserve">begint met het bijwonen van een gastcollege. Je verzamelt de besproken conversiemaatregelen en werkt deze uit. Vervolgens wordt een keuze gemaakt welke maatregelen relevant zijn voor de webshop van </w:t>
      </w:r>
      <w:r w:rsidR="00320EF3">
        <w:rPr>
          <w:lang w:eastAsia="nl-NL"/>
        </w:rPr>
        <w:t>NerdyGadgets</w:t>
      </w:r>
      <w:r w:rsidR="00E25892" w:rsidRPr="00E25892">
        <w:rPr>
          <w:lang w:eastAsia="nl-NL"/>
        </w:rPr>
        <w:t>.</w:t>
      </w:r>
    </w:p>
    <w:p w14:paraId="546E599F" w14:textId="77777777" w:rsidR="00E25892" w:rsidRPr="00E25892" w:rsidRDefault="00E25892" w:rsidP="00E25892">
      <w:pPr>
        <w:pStyle w:val="Kop2"/>
        <w:numPr>
          <w:ilvl w:val="0"/>
          <w:numId w:val="0"/>
        </w:numPr>
        <w:ind w:left="360"/>
      </w:pPr>
      <w:bookmarkStart w:id="8" w:name="_Toc526094052"/>
    </w:p>
    <w:p w14:paraId="0F0C455B" w14:textId="77777777" w:rsidR="00EF7C8E" w:rsidRPr="00E25892" w:rsidRDefault="00D2394D" w:rsidP="00E25892">
      <w:pPr>
        <w:pStyle w:val="Kop2"/>
      </w:pPr>
      <w:r w:rsidRPr="00E25892">
        <w:t>Zoekstrategie</w:t>
      </w:r>
      <w:bookmarkEnd w:id="8"/>
    </w:p>
    <w:p w14:paraId="0F0C455C" w14:textId="5053D840" w:rsidR="00D2394D" w:rsidRPr="00E25892" w:rsidRDefault="00D2394D" w:rsidP="00D2394D">
      <w:pPr>
        <w:rPr>
          <w:lang w:eastAsia="nl-NL"/>
        </w:rPr>
      </w:pPr>
      <w:r w:rsidRPr="00E25892">
        <w:rPr>
          <w:lang w:eastAsia="nl-NL"/>
        </w:rPr>
        <w:t>Beschrijf hier hoe je komt tot de voorbeelden</w:t>
      </w:r>
      <w:r w:rsidR="002D023B">
        <w:rPr>
          <w:lang w:eastAsia="nl-NL"/>
        </w:rPr>
        <w:t xml:space="preserve"> (de afbeeldingen onder de beschrijving). H</w:t>
      </w:r>
      <w:r w:rsidRPr="00E25892">
        <w:rPr>
          <w:lang w:eastAsia="nl-NL"/>
        </w:rPr>
        <w:t>oe ga je zoeken, welke zoe</w:t>
      </w:r>
      <w:r w:rsidR="002D023B">
        <w:rPr>
          <w:lang w:eastAsia="nl-NL"/>
        </w:rPr>
        <w:t xml:space="preserve">kwoorden, welke zoekmachine </w:t>
      </w:r>
      <w:proofErr w:type="spellStart"/>
      <w:r w:rsidR="002D023B">
        <w:rPr>
          <w:lang w:eastAsia="nl-NL"/>
        </w:rPr>
        <w:t>etc</w:t>
      </w:r>
      <w:proofErr w:type="spellEnd"/>
    </w:p>
    <w:p w14:paraId="0F0C455D" w14:textId="77777777" w:rsidR="00D2394D" w:rsidRPr="00E25892" w:rsidRDefault="00A41573" w:rsidP="00E25892">
      <w:pPr>
        <w:pStyle w:val="Kop2"/>
      </w:pPr>
      <w:bookmarkStart w:id="9" w:name="_Toc526094053"/>
      <w:r w:rsidRPr="00E25892">
        <w:t>Implementatiestrategie</w:t>
      </w:r>
      <w:bookmarkEnd w:id="9"/>
    </w:p>
    <w:p w14:paraId="0F0C455E" w14:textId="77777777" w:rsidR="00BB2E21" w:rsidRPr="00E25892" w:rsidRDefault="00A41573" w:rsidP="00D2394D">
      <w:r w:rsidRPr="00E25892">
        <w:t>H</w:t>
      </w:r>
      <w:r w:rsidR="00D2394D" w:rsidRPr="00E25892">
        <w:t>oe bepaal je welke maatregel je wel of niet gaat gebruiken voor de webshop</w:t>
      </w:r>
    </w:p>
    <w:p w14:paraId="0F0C455F" w14:textId="77777777" w:rsidR="00A41573" w:rsidRPr="00E25892" w:rsidRDefault="00A41573">
      <w:pPr>
        <w:rPr>
          <w:rFonts w:ascii="Calibri" w:eastAsia="Calibri" w:hAnsi="Calibri" w:cs="Calibri"/>
          <w:sz w:val="32"/>
          <w:lang w:eastAsia="nl-NL"/>
        </w:rPr>
      </w:pPr>
      <w:r w:rsidRPr="00E25892">
        <w:br w:type="page"/>
      </w:r>
    </w:p>
    <w:p w14:paraId="0F0C4560" w14:textId="77777777" w:rsidR="00EF7C8E" w:rsidRPr="00E25892" w:rsidRDefault="00EF7C8E" w:rsidP="00E25892">
      <w:pPr>
        <w:pStyle w:val="Kop2"/>
        <w:numPr>
          <w:ilvl w:val="0"/>
          <w:numId w:val="0"/>
        </w:numPr>
      </w:pPr>
    </w:p>
    <w:p w14:paraId="1A3A75D8" w14:textId="3BD775F8" w:rsidR="00726BE4" w:rsidRPr="002D023B" w:rsidRDefault="00EF7C8E" w:rsidP="002D023B">
      <w:pPr>
        <w:pStyle w:val="Kop1"/>
      </w:pPr>
      <w:r w:rsidRPr="00E25892">
        <w:t>Analyse</w:t>
      </w:r>
      <w:bookmarkStart w:id="10" w:name="_Toc526093992"/>
      <w:bookmarkStart w:id="11" w:name="_Toc526094034"/>
      <w:bookmarkStart w:id="12" w:name="_Toc526094054"/>
      <w:bookmarkStart w:id="13" w:name="_Toc526094101"/>
      <w:bookmarkStart w:id="14" w:name="_Toc526094127"/>
      <w:bookmarkStart w:id="15" w:name="_Toc526094055"/>
      <w:bookmarkEnd w:id="10"/>
      <w:bookmarkEnd w:id="11"/>
      <w:bookmarkEnd w:id="12"/>
      <w:bookmarkEnd w:id="13"/>
      <w:bookmarkEnd w:id="14"/>
    </w:p>
    <w:p w14:paraId="76E19CF3" w14:textId="77777777" w:rsidR="002D023B" w:rsidRPr="002D023B" w:rsidRDefault="002D023B" w:rsidP="002D023B">
      <w:pPr>
        <w:pStyle w:val="Lijstalinea"/>
        <w:numPr>
          <w:ilvl w:val="0"/>
          <w:numId w:val="11"/>
        </w:numPr>
        <w:outlineLvl w:val="1"/>
        <w:rPr>
          <w:vanish/>
          <w:sz w:val="24"/>
          <w:lang w:eastAsia="nl-NL"/>
        </w:rPr>
      </w:pPr>
    </w:p>
    <w:p w14:paraId="0F0C4562" w14:textId="2F1C9735" w:rsidR="00EF7C8E" w:rsidRPr="00E25892" w:rsidRDefault="00A41573" w:rsidP="002D023B">
      <w:pPr>
        <w:pStyle w:val="Kop2"/>
      </w:pPr>
      <w:r w:rsidRPr="00E25892">
        <w:t xml:space="preserve">Voorbeelden van </w:t>
      </w:r>
      <w:r w:rsidR="00EF7C8E" w:rsidRPr="00E25892">
        <w:t xml:space="preserve">de </w:t>
      </w:r>
      <w:proofErr w:type="spellStart"/>
      <w:r w:rsidRPr="00E25892">
        <w:t>conversieverhogende</w:t>
      </w:r>
      <w:proofErr w:type="spellEnd"/>
      <w:r w:rsidRPr="00E25892">
        <w:t xml:space="preserve"> </w:t>
      </w:r>
      <w:r w:rsidR="00EF7C8E" w:rsidRPr="00E25892">
        <w:t>factoren</w:t>
      </w:r>
      <w:bookmarkEnd w:id="15"/>
    </w:p>
    <w:p w14:paraId="4DAA5B95" w14:textId="56735CBF" w:rsidR="00E25892" w:rsidRPr="00E25892" w:rsidRDefault="00E25892" w:rsidP="00E25892">
      <w:pPr>
        <w:pStyle w:val="Kop3"/>
      </w:pPr>
      <w:r w:rsidRPr="00E25892">
        <w:t>Urgentiebesef (tijd)</w:t>
      </w:r>
    </w:p>
    <w:p w14:paraId="3656C464" w14:textId="53504F45" w:rsidR="00E25892" w:rsidRPr="00E25892" w:rsidRDefault="00E25892" w:rsidP="00E25892">
      <w:pPr>
        <w:rPr>
          <w:lang w:eastAsia="nl-NL"/>
        </w:rPr>
      </w:pPr>
      <w:r w:rsidRPr="00E25892"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5604161A" wp14:editId="00BE13FA">
            <wp:simplePos x="0" y="0"/>
            <wp:positionH relativeFrom="column">
              <wp:posOffset>-25</wp:posOffset>
            </wp:positionH>
            <wp:positionV relativeFrom="paragraph">
              <wp:posOffset>462331</wp:posOffset>
            </wp:positionV>
            <wp:extent cx="5972810" cy="2232660"/>
            <wp:effectExtent l="0" t="0" r="8890" b="0"/>
            <wp:wrapNone/>
            <wp:docPr id="4" name="Afbeelding 3">
              <a:extLst xmlns:a="http://schemas.openxmlformats.org/drawingml/2006/main">
                <a:ext uri="{FF2B5EF4-FFF2-40B4-BE49-F238E27FC236}">
                  <a16:creationId xmlns:a16="http://schemas.microsoft.com/office/drawing/2014/main" id="{8335871F-C682-4E51-9E9C-642FDFBB30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3">
                      <a:extLst>
                        <a:ext uri="{FF2B5EF4-FFF2-40B4-BE49-F238E27FC236}">
                          <a16:creationId xmlns:a16="http://schemas.microsoft.com/office/drawing/2014/main" id="{8335871F-C682-4E51-9E9C-642FDFBB30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31483" t="51094" r="13625" b="14773"/>
                    <a:stretch/>
                  </pic:blipFill>
                  <pic:spPr>
                    <a:xfrm>
                      <a:off x="0" y="0"/>
                      <a:ext cx="5972810" cy="22326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5892">
        <w:rPr>
          <w:lang w:eastAsia="nl-NL"/>
        </w:rPr>
        <w:t xml:space="preserve">Door te werken met een tijdslimiet wordt het een soort schaarste in tijd. In dit voorbeeld wordt met ‘veel voordeel vandaag’ dit effect gecreëerd. </w:t>
      </w:r>
    </w:p>
    <w:p w14:paraId="6B4F260B" w14:textId="77777777" w:rsidR="00E25892" w:rsidRPr="00E25892" w:rsidRDefault="00E25892" w:rsidP="00E25892">
      <w:pPr>
        <w:rPr>
          <w:lang w:eastAsia="nl-NL"/>
        </w:rPr>
      </w:pPr>
    </w:p>
    <w:p w14:paraId="24883EB7" w14:textId="64D2D21A" w:rsidR="00E25892" w:rsidRPr="00E25892" w:rsidRDefault="00E25892" w:rsidP="00E25892">
      <w:pPr>
        <w:rPr>
          <w:lang w:eastAsia="nl-NL"/>
        </w:rPr>
      </w:pPr>
    </w:p>
    <w:p w14:paraId="3F41136B" w14:textId="1EECACD4" w:rsidR="00E25892" w:rsidRPr="00E25892" w:rsidRDefault="00E25892">
      <w:pPr>
        <w:rPr>
          <w:lang w:eastAsia="nl-NL"/>
        </w:rPr>
      </w:pPr>
      <w:r w:rsidRPr="00E25892"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62E397BC" wp14:editId="0D7E0371">
            <wp:simplePos x="0" y="0"/>
            <wp:positionH relativeFrom="column">
              <wp:posOffset>1484960</wp:posOffset>
            </wp:positionH>
            <wp:positionV relativeFrom="paragraph">
              <wp:posOffset>35941</wp:posOffset>
            </wp:positionV>
            <wp:extent cx="1802765" cy="394970"/>
            <wp:effectExtent l="0" t="0" r="6985" b="5080"/>
            <wp:wrapNone/>
            <wp:docPr id="7" name="Afbeelding 6">
              <a:extLst xmlns:a="http://schemas.openxmlformats.org/drawingml/2006/main">
                <a:ext uri="{FF2B5EF4-FFF2-40B4-BE49-F238E27FC236}">
                  <a16:creationId xmlns:a16="http://schemas.microsoft.com/office/drawing/2014/main" id="{8605BAB2-C9C9-4CDA-A7FA-BA45D1F7E9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6">
                      <a:extLst>
                        <a:ext uri="{FF2B5EF4-FFF2-40B4-BE49-F238E27FC236}">
                          <a16:creationId xmlns:a16="http://schemas.microsoft.com/office/drawing/2014/main" id="{8605BAB2-C9C9-4CDA-A7FA-BA45D1F7E9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AF0054" w14:textId="77777777" w:rsidR="00E25892" w:rsidRPr="00E25892" w:rsidRDefault="00E25892">
      <w:pPr>
        <w:rPr>
          <w:lang w:eastAsia="nl-NL"/>
        </w:rPr>
      </w:pPr>
    </w:p>
    <w:p w14:paraId="6CAC8302" w14:textId="77777777" w:rsidR="00E25892" w:rsidRPr="00E25892" w:rsidRDefault="00E25892">
      <w:pPr>
        <w:rPr>
          <w:lang w:eastAsia="nl-NL"/>
        </w:rPr>
      </w:pPr>
    </w:p>
    <w:p w14:paraId="312AE488" w14:textId="77777777" w:rsidR="00E25892" w:rsidRPr="00E25892" w:rsidRDefault="00E25892">
      <w:pPr>
        <w:rPr>
          <w:lang w:eastAsia="nl-NL"/>
        </w:rPr>
      </w:pPr>
    </w:p>
    <w:p w14:paraId="558DF22C" w14:textId="4AFDFD15" w:rsidR="00E25892" w:rsidRPr="00E25892" w:rsidRDefault="00E25892">
      <w:pPr>
        <w:rPr>
          <w:lang w:eastAsia="nl-NL"/>
        </w:rPr>
      </w:pPr>
      <w:r w:rsidRPr="00E2589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780406" wp14:editId="216A4426">
                <wp:simplePos x="0" y="0"/>
                <wp:positionH relativeFrom="column">
                  <wp:posOffset>0</wp:posOffset>
                </wp:positionH>
                <wp:positionV relativeFrom="paragraph">
                  <wp:posOffset>183820</wp:posOffset>
                </wp:positionV>
                <wp:extent cx="5972810" cy="635"/>
                <wp:effectExtent l="0" t="0" r="8890" b="762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B0E8C0C" w14:textId="663AC1BF" w:rsidR="00E25892" w:rsidRPr="00E25892" w:rsidRDefault="00E25892" w:rsidP="00E25892">
                            <w:pPr>
                              <w:pStyle w:val="Bijschrift"/>
                              <w:rPr>
                                <w:rFonts w:eastAsiaTheme="minorHAnsi"/>
                                <w:color w:val="2F5496"/>
                                <w:sz w:val="12"/>
                              </w:rPr>
                            </w:pPr>
                            <w:r w:rsidRPr="00E25892">
                              <w:rPr>
                                <w:sz w:val="12"/>
                              </w:rPr>
                              <w:t xml:space="preserve">Figuur </w:t>
                            </w:r>
                            <w:r w:rsidRPr="00E25892">
                              <w:rPr>
                                <w:sz w:val="12"/>
                              </w:rPr>
                              <w:fldChar w:fldCharType="begin"/>
                            </w:r>
                            <w:r w:rsidRPr="00E25892">
                              <w:rPr>
                                <w:sz w:val="12"/>
                              </w:rPr>
                              <w:instrText xml:space="preserve"> SEQ Figuur \* ARABIC </w:instrText>
                            </w:r>
                            <w:r w:rsidRPr="00E25892">
                              <w:rPr>
                                <w:sz w:val="12"/>
                              </w:rPr>
                              <w:fldChar w:fldCharType="separate"/>
                            </w:r>
                            <w:r w:rsidRPr="00E25892">
                              <w:rPr>
                                <w:noProof/>
                                <w:sz w:val="12"/>
                              </w:rPr>
                              <w:t>1</w:t>
                            </w:r>
                            <w:r w:rsidRPr="00E25892">
                              <w:rPr>
                                <w:sz w:val="12"/>
                              </w:rPr>
                              <w:fldChar w:fldCharType="end"/>
                            </w:r>
                            <w:r w:rsidRPr="00E25892">
                              <w:rPr>
                                <w:sz w:val="12"/>
                              </w:rPr>
                              <w:t>: Voorbeeld van urgentiebesef (tijd)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78040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4.45pt;width:470.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" stroked="f">
                <v:textbox style="mso-fit-shape-to-text:t" inset="0,0,0,0">
                  <w:txbxContent>
                    <w:p w14:paraId="3B0E8C0C" w14:textId="663AC1BF" w:rsidR="00E25892" w:rsidRPr="00E25892" w:rsidRDefault="00E25892" w:rsidP="00E25892">
                      <w:pPr>
                        <w:pStyle w:val="Bijschrift"/>
                        <w:rPr>
                          <w:rFonts w:eastAsiaTheme="minorHAnsi"/>
                          <w:color w:val="2F5496"/>
                          <w:sz w:val="12"/>
                        </w:rPr>
                      </w:pPr>
                      <w:r w:rsidRPr="00E25892">
                        <w:rPr>
                          <w:sz w:val="12"/>
                        </w:rPr>
                        <w:t xml:space="preserve">Figuur </w:t>
                      </w:r>
                      <w:r w:rsidRPr="00E25892">
                        <w:rPr>
                          <w:sz w:val="12"/>
                        </w:rPr>
                        <w:fldChar w:fldCharType="begin"/>
                      </w:r>
                      <w:r w:rsidRPr="00E25892">
                        <w:rPr>
                          <w:sz w:val="12"/>
                        </w:rPr>
                        <w:instrText xml:space="preserve"> SEQ Figuur \* ARABIC </w:instrText>
                      </w:r>
                      <w:r w:rsidRPr="00E25892">
                        <w:rPr>
                          <w:sz w:val="12"/>
                        </w:rPr>
                        <w:fldChar w:fldCharType="separate"/>
                      </w:r>
                      <w:r w:rsidRPr="00E25892">
                        <w:rPr>
                          <w:noProof/>
                          <w:sz w:val="12"/>
                        </w:rPr>
                        <w:t>1</w:t>
                      </w:r>
                      <w:r w:rsidRPr="00E25892">
                        <w:rPr>
                          <w:sz w:val="12"/>
                        </w:rPr>
                        <w:fldChar w:fldCharType="end"/>
                      </w:r>
                      <w:r w:rsidRPr="00E25892">
                        <w:rPr>
                          <w:sz w:val="12"/>
                        </w:rPr>
                        <w:t>: Voorbeeld van urgentiebesef (tijd)</w:t>
                      </w:r>
                    </w:p>
                  </w:txbxContent>
                </v:textbox>
              </v:shape>
            </w:pict>
          </mc:Fallback>
        </mc:AlternateContent>
      </w:r>
    </w:p>
    <w:p w14:paraId="18173474" w14:textId="77777777" w:rsidR="00E25892" w:rsidRPr="00E25892" w:rsidRDefault="00E25892" w:rsidP="00E25892">
      <w:pPr>
        <w:pStyle w:val="Kop3"/>
        <w:numPr>
          <w:ilvl w:val="0"/>
          <w:numId w:val="0"/>
        </w:numPr>
        <w:ind w:left="720"/>
      </w:pPr>
    </w:p>
    <w:p w14:paraId="67A0C7EE" w14:textId="77777777" w:rsidR="002D023B" w:rsidRDefault="002D023B" w:rsidP="002D023B">
      <w:pPr>
        <w:pStyle w:val="Kop3"/>
        <w:numPr>
          <w:ilvl w:val="0"/>
          <w:numId w:val="0"/>
        </w:numPr>
        <w:ind w:left="720"/>
      </w:pPr>
    </w:p>
    <w:p w14:paraId="419067BD" w14:textId="075D9078" w:rsidR="00E25892" w:rsidRPr="00E25892" w:rsidRDefault="00E25892" w:rsidP="00E25892">
      <w:pPr>
        <w:pStyle w:val="Kop3"/>
      </w:pPr>
      <w:r w:rsidRPr="00E25892">
        <w:t>Conversiemaatregel vanuit gastcollege</w:t>
      </w:r>
    </w:p>
    <w:p w14:paraId="1225EB49" w14:textId="53BFFBF3" w:rsidR="00E25892" w:rsidRPr="00E25892" w:rsidRDefault="00E25892" w:rsidP="00E25892">
      <w:pPr>
        <w:rPr>
          <w:i/>
          <w:lang w:eastAsia="nl-NL"/>
        </w:rPr>
      </w:pPr>
      <w:r w:rsidRPr="00E25892">
        <w:rPr>
          <w:i/>
          <w:lang w:eastAsia="nl-NL"/>
        </w:rPr>
        <w:t>Beschrijving</w:t>
      </w:r>
    </w:p>
    <w:p w14:paraId="07318E78" w14:textId="199C4533" w:rsidR="00E25892" w:rsidRPr="00E25892" w:rsidRDefault="00E25892" w:rsidP="00E25892">
      <w:pPr>
        <w:rPr>
          <w:lang w:eastAsia="nl-NL"/>
        </w:rPr>
      </w:pPr>
      <w:r w:rsidRPr="00E2589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176DE0" wp14:editId="039BB5E8">
                <wp:simplePos x="0" y="0"/>
                <wp:positionH relativeFrom="column">
                  <wp:posOffset>-25</wp:posOffset>
                </wp:positionH>
                <wp:positionV relativeFrom="paragraph">
                  <wp:posOffset>72339</wp:posOffset>
                </wp:positionV>
                <wp:extent cx="5844844" cy="1492301"/>
                <wp:effectExtent l="0" t="0" r="22860" b="1270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4844" cy="14923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AA859" w14:textId="3A631888" w:rsidR="00E25892" w:rsidRPr="00E25892" w:rsidRDefault="00E25892" w:rsidP="00E25892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lang w:eastAsia="nl-NL"/>
                              </w:rPr>
                            </w:pPr>
                            <w:r w:rsidRPr="00E25892">
                              <w:rPr>
                                <w:i/>
                                <w:color w:val="000000" w:themeColor="text1"/>
                                <w:lang w:eastAsia="nl-NL"/>
                              </w:rPr>
                              <w:t>Voorbeeld (afbeelding) van conversiemaatregel</w:t>
                            </w:r>
                            <w:r w:rsidR="002D023B">
                              <w:rPr>
                                <w:i/>
                                <w:color w:val="000000" w:themeColor="text1"/>
                                <w:lang w:eastAsia="nl-NL"/>
                              </w:rPr>
                              <w:t xml:space="preserve"> gevonden op internet</w:t>
                            </w:r>
                          </w:p>
                          <w:p w14:paraId="30583952" w14:textId="77777777" w:rsidR="00E25892" w:rsidRDefault="00E25892" w:rsidP="00E258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76DE0" id="Rechthoek 3" o:spid="_x0000_s1027" style="position:absolute;margin-left:0;margin-top:5.7pt;width:460.2pt;height:11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" filled="f" strokecolor="black [3213]" strokeweight="2pt">
                <v:stroke dashstyle="dash"/>
                <v:textbox>
                  <w:txbxContent>
                    <w:p w14:paraId="4CFAA859" w14:textId="3A631888" w:rsidR="00E25892" w:rsidRPr="00E25892" w:rsidRDefault="00E25892" w:rsidP="00E25892">
                      <w:pPr>
                        <w:jc w:val="center"/>
                        <w:rPr>
                          <w:i/>
                          <w:color w:val="000000" w:themeColor="text1"/>
                          <w:lang w:eastAsia="nl-NL"/>
                        </w:rPr>
                      </w:pPr>
                      <w:r w:rsidRPr="00E25892">
                        <w:rPr>
                          <w:i/>
                          <w:color w:val="000000" w:themeColor="text1"/>
                          <w:lang w:eastAsia="nl-NL"/>
                        </w:rPr>
                        <w:t>Voorbeeld (afbeelding) van conversiemaatregel</w:t>
                      </w:r>
                      <w:r w:rsidR="002D023B">
                        <w:rPr>
                          <w:i/>
                          <w:color w:val="000000" w:themeColor="text1"/>
                          <w:lang w:eastAsia="nl-NL"/>
                        </w:rPr>
                        <w:t xml:space="preserve"> gevonden op internet</w:t>
                      </w:r>
                    </w:p>
                    <w:p w14:paraId="30583952" w14:textId="77777777" w:rsidR="00E25892" w:rsidRDefault="00E25892" w:rsidP="00E258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333485F" w14:textId="77777777" w:rsidR="00E25892" w:rsidRPr="00E25892" w:rsidRDefault="00E25892" w:rsidP="00E25892">
      <w:pPr>
        <w:rPr>
          <w:lang w:eastAsia="nl-NL"/>
        </w:rPr>
      </w:pPr>
    </w:p>
    <w:p w14:paraId="51E6CF4F" w14:textId="77777777" w:rsidR="00E25892" w:rsidRPr="00E25892" w:rsidRDefault="00E25892" w:rsidP="00E25892">
      <w:pPr>
        <w:rPr>
          <w:lang w:eastAsia="nl-NL"/>
        </w:rPr>
      </w:pPr>
    </w:p>
    <w:p w14:paraId="2817A48D" w14:textId="77777777" w:rsidR="00E25892" w:rsidRPr="00E25892" w:rsidRDefault="00E25892">
      <w:pPr>
        <w:rPr>
          <w:lang w:eastAsia="nl-NL"/>
        </w:rPr>
      </w:pPr>
    </w:p>
    <w:p w14:paraId="41C2A491" w14:textId="77777777" w:rsidR="00E25892" w:rsidRPr="00E25892" w:rsidRDefault="00E25892" w:rsidP="00E25892">
      <w:pPr>
        <w:pStyle w:val="Kop2"/>
        <w:numPr>
          <w:ilvl w:val="0"/>
          <w:numId w:val="0"/>
        </w:numPr>
        <w:ind w:left="360"/>
        <w:rPr>
          <w:vanish/>
        </w:rPr>
      </w:pPr>
      <w:bookmarkStart w:id="16" w:name="_Toc526094058"/>
    </w:p>
    <w:p w14:paraId="63302511" w14:textId="77777777" w:rsidR="00E25892" w:rsidRDefault="00E25892" w:rsidP="00E25892">
      <w:pPr>
        <w:pStyle w:val="Kop2"/>
        <w:numPr>
          <w:ilvl w:val="0"/>
          <w:numId w:val="0"/>
        </w:numPr>
        <w:ind w:left="360"/>
        <w:rPr>
          <w:vanish/>
        </w:rPr>
      </w:pPr>
    </w:p>
    <w:p w14:paraId="1B4BB609" w14:textId="22B654BE" w:rsidR="00E25892" w:rsidRPr="00E25892" w:rsidRDefault="00E25892" w:rsidP="00E25892">
      <w:pPr>
        <w:pStyle w:val="Kop3"/>
      </w:pPr>
      <w:r w:rsidRPr="00E25892">
        <w:t>Conversiemaatregel vanuit gastcollege</w:t>
      </w:r>
      <w:r>
        <w:t xml:space="preserve"> 2</w:t>
      </w:r>
    </w:p>
    <w:p w14:paraId="4DDEE91D" w14:textId="7BA1CF6E" w:rsidR="002D023B" w:rsidRDefault="00E25892" w:rsidP="00E25892">
      <w:pPr>
        <w:rPr>
          <w:i/>
          <w:lang w:eastAsia="nl-NL"/>
        </w:rPr>
      </w:pPr>
      <w:r w:rsidRPr="00E25892">
        <w:rPr>
          <w:i/>
          <w:lang w:eastAsia="nl-NL"/>
        </w:rPr>
        <w:t>Beschrijving</w:t>
      </w:r>
    </w:p>
    <w:p w14:paraId="65DD85D0" w14:textId="2963AC4D" w:rsidR="00E25892" w:rsidRPr="00E25892" w:rsidRDefault="00E25892" w:rsidP="00E25892">
      <w:pPr>
        <w:rPr>
          <w:i/>
          <w:lang w:eastAsia="nl-NL"/>
        </w:rPr>
      </w:pPr>
      <w:r w:rsidRPr="00E2589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D5C908" wp14:editId="6BF5EBD7">
                <wp:simplePos x="0" y="0"/>
                <wp:positionH relativeFrom="column">
                  <wp:posOffset>-635</wp:posOffset>
                </wp:positionH>
                <wp:positionV relativeFrom="paragraph">
                  <wp:posOffset>-3505</wp:posOffset>
                </wp:positionV>
                <wp:extent cx="5844844" cy="1492301"/>
                <wp:effectExtent l="0" t="0" r="22860" b="1270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4844" cy="14923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002C7" w14:textId="77777777" w:rsidR="002D023B" w:rsidRPr="00E25892" w:rsidRDefault="002D023B" w:rsidP="002D023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lang w:eastAsia="nl-NL"/>
                              </w:rPr>
                            </w:pPr>
                            <w:r w:rsidRPr="00E25892">
                              <w:rPr>
                                <w:i/>
                                <w:color w:val="000000" w:themeColor="text1"/>
                                <w:lang w:eastAsia="nl-NL"/>
                              </w:rPr>
                              <w:t>Voorbeeld (afbeelding) van conversiemaatregel</w:t>
                            </w:r>
                            <w:r>
                              <w:rPr>
                                <w:i/>
                                <w:color w:val="000000" w:themeColor="text1"/>
                                <w:lang w:eastAsia="nl-NL"/>
                              </w:rPr>
                              <w:t xml:space="preserve"> gevonden op internet</w:t>
                            </w:r>
                          </w:p>
                          <w:p w14:paraId="7C60D1F5" w14:textId="77777777" w:rsidR="00E25892" w:rsidRDefault="00E25892" w:rsidP="00E258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5C908" id="Rechthoek 6" o:spid="_x0000_s1028" style="position:absolute;margin-left:-.05pt;margin-top:-.3pt;width:460.2pt;height:11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" filled="f" strokecolor="black [3213]" strokeweight="2pt">
                <v:stroke dashstyle="dash"/>
                <v:textbox>
                  <w:txbxContent>
                    <w:p w14:paraId="4B4002C7" w14:textId="77777777" w:rsidR="002D023B" w:rsidRPr="00E25892" w:rsidRDefault="002D023B" w:rsidP="002D023B">
                      <w:pPr>
                        <w:jc w:val="center"/>
                        <w:rPr>
                          <w:i/>
                          <w:color w:val="000000" w:themeColor="text1"/>
                          <w:lang w:eastAsia="nl-NL"/>
                        </w:rPr>
                      </w:pPr>
                      <w:r w:rsidRPr="00E25892">
                        <w:rPr>
                          <w:i/>
                          <w:color w:val="000000" w:themeColor="text1"/>
                          <w:lang w:eastAsia="nl-NL"/>
                        </w:rPr>
                        <w:t>Voorbeeld (afbeelding) van conversiemaatregel</w:t>
                      </w:r>
                      <w:r>
                        <w:rPr>
                          <w:i/>
                          <w:color w:val="000000" w:themeColor="text1"/>
                          <w:lang w:eastAsia="nl-NL"/>
                        </w:rPr>
                        <w:t xml:space="preserve"> gevonden op internet</w:t>
                      </w:r>
                    </w:p>
                    <w:p w14:paraId="7C60D1F5" w14:textId="77777777" w:rsidR="00E25892" w:rsidRDefault="00E25892" w:rsidP="00E258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A0A6184" w14:textId="77777777" w:rsidR="00E25892" w:rsidRPr="00E25892" w:rsidRDefault="00E25892" w:rsidP="00E25892">
      <w:pPr>
        <w:rPr>
          <w:lang w:eastAsia="nl-NL"/>
        </w:rPr>
      </w:pPr>
    </w:p>
    <w:p w14:paraId="346010F0" w14:textId="37203836" w:rsidR="002D023B" w:rsidRPr="00E25892" w:rsidRDefault="002D023B" w:rsidP="002D023B">
      <w:pPr>
        <w:pStyle w:val="Kop3"/>
      </w:pPr>
      <w:r w:rsidRPr="00E25892">
        <w:t>Conversiemaatregel vanuit gastcollege</w:t>
      </w:r>
      <w:r>
        <w:t xml:space="preserve"> 3</w:t>
      </w:r>
    </w:p>
    <w:p w14:paraId="64768933" w14:textId="77777777" w:rsidR="002D023B" w:rsidRDefault="002D023B" w:rsidP="002D023B">
      <w:pPr>
        <w:rPr>
          <w:i/>
          <w:lang w:eastAsia="nl-NL"/>
        </w:rPr>
      </w:pPr>
      <w:r w:rsidRPr="00E25892">
        <w:rPr>
          <w:i/>
          <w:lang w:eastAsia="nl-NL"/>
        </w:rPr>
        <w:t>Beschrijving</w:t>
      </w:r>
    </w:p>
    <w:p w14:paraId="327A4457" w14:textId="77777777" w:rsidR="002D023B" w:rsidRPr="00E25892" w:rsidRDefault="002D023B" w:rsidP="002D023B">
      <w:pPr>
        <w:rPr>
          <w:i/>
          <w:lang w:eastAsia="nl-NL"/>
        </w:rPr>
      </w:pPr>
      <w:r w:rsidRPr="00E2589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8C0F12" wp14:editId="482B1050">
                <wp:simplePos x="0" y="0"/>
                <wp:positionH relativeFrom="column">
                  <wp:posOffset>-635</wp:posOffset>
                </wp:positionH>
                <wp:positionV relativeFrom="paragraph">
                  <wp:posOffset>-3505</wp:posOffset>
                </wp:positionV>
                <wp:extent cx="5844844" cy="1492301"/>
                <wp:effectExtent l="0" t="0" r="22860" b="12700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4844" cy="14923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763A8" w14:textId="77777777" w:rsidR="002D023B" w:rsidRPr="00E25892" w:rsidRDefault="002D023B" w:rsidP="002D023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lang w:eastAsia="nl-NL"/>
                              </w:rPr>
                            </w:pPr>
                            <w:r w:rsidRPr="00E25892">
                              <w:rPr>
                                <w:i/>
                                <w:color w:val="000000" w:themeColor="text1"/>
                                <w:lang w:eastAsia="nl-NL"/>
                              </w:rPr>
                              <w:t>Voorbeeld (afbeelding) van conversiemaatregel</w:t>
                            </w:r>
                            <w:r>
                              <w:rPr>
                                <w:i/>
                                <w:color w:val="000000" w:themeColor="text1"/>
                                <w:lang w:eastAsia="nl-NL"/>
                              </w:rPr>
                              <w:t xml:space="preserve"> gevonden op internet</w:t>
                            </w:r>
                          </w:p>
                          <w:p w14:paraId="1FED1948" w14:textId="77777777" w:rsidR="002D023B" w:rsidRDefault="002D023B" w:rsidP="002D02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C0F12" id="Rechthoek 8" o:spid="_x0000_s1029" style="position:absolute;margin-left:-.05pt;margin-top:-.3pt;width:460.2pt;height:11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" filled="f" strokecolor="black [3213]" strokeweight="2pt">
                <v:stroke dashstyle="dash"/>
                <v:textbox>
                  <w:txbxContent>
                    <w:p w14:paraId="71B763A8" w14:textId="77777777" w:rsidR="002D023B" w:rsidRPr="00E25892" w:rsidRDefault="002D023B" w:rsidP="002D023B">
                      <w:pPr>
                        <w:jc w:val="center"/>
                        <w:rPr>
                          <w:i/>
                          <w:color w:val="000000" w:themeColor="text1"/>
                          <w:lang w:eastAsia="nl-NL"/>
                        </w:rPr>
                      </w:pPr>
                      <w:r w:rsidRPr="00E25892">
                        <w:rPr>
                          <w:i/>
                          <w:color w:val="000000" w:themeColor="text1"/>
                          <w:lang w:eastAsia="nl-NL"/>
                        </w:rPr>
                        <w:t>Voorbeeld (afbeelding) van conversiemaatregel</w:t>
                      </w:r>
                      <w:r>
                        <w:rPr>
                          <w:i/>
                          <w:color w:val="000000" w:themeColor="text1"/>
                          <w:lang w:eastAsia="nl-NL"/>
                        </w:rPr>
                        <w:t xml:space="preserve"> gevonden op internet</w:t>
                      </w:r>
                    </w:p>
                    <w:p w14:paraId="1FED1948" w14:textId="77777777" w:rsidR="002D023B" w:rsidRDefault="002D023B" w:rsidP="002D02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754F182" w14:textId="2AD4F398" w:rsidR="002D023B" w:rsidRDefault="002D023B">
      <w:pPr>
        <w:rPr>
          <w:sz w:val="24"/>
          <w:lang w:eastAsia="nl-NL"/>
        </w:rPr>
      </w:pPr>
    </w:p>
    <w:p w14:paraId="23F4619F" w14:textId="77777777" w:rsidR="002D023B" w:rsidRDefault="002D023B">
      <w:pPr>
        <w:rPr>
          <w:sz w:val="24"/>
          <w:lang w:eastAsia="nl-NL"/>
        </w:rPr>
      </w:pPr>
    </w:p>
    <w:p w14:paraId="7151D83E" w14:textId="77777777" w:rsidR="002D023B" w:rsidRDefault="002D023B">
      <w:pPr>
        <w:rPr>
          <w:sz w:val="24"/>
          <w:lang w:eastAsia="nl-NL"/>
        </w:rPr>
      </w:pPr>
    </w:p>
    <w:p w14:paraId="6BE1A74D" w14:textId="77777777" w:rsidR="002D023B" w:rsidRDefault="002D023B">
      <w:pPr>
        <w:rPr>
          <w:sz w:val="24"/>
          <w:lang w:eastAsia="nl-NL"/>
        </w:rPr>
      </w:pPr>
    </w:p>
    <w:p w14:paraId="4ADC1AA6" w14:textId="77777777" w:rsidR="002D023B" w:rsidRDefault="002D023B">
      <w:pPr>
        <w:rPr>
          <w:sz w:val="24"/>
          <w:lang w:eastAsia="nl-NL"/>
        </w:rPr>
      </w:pPr>
    </w:p>
    <w:p w14:paraId="79D18227" w14:textId="58DC0477" w:rsidR="002D023B" w:rsidRPr="00E25892" w:rsidRDefault="002D023B" w:rsidP="002D023B">
      <w:pPr>
        <w:pStyle w:val="Kop3"/>
      </w:pPr>
      <w:r w:rsidRPr="00E25892">
        <w:t>Conversiemaatregel vanuit gastcollege</w:t>
      </w:r>
      <w:r>
        <w:t xml:space="preserve"> enz. enz.</w:t>
      </w:r>
    </w:p>
    <w:p w14:paraId="757B0614" w14:textId="77777777" w:rsidR="002D023B" w:rsidRDefault="002D023B" w:rsidP="002D023B">
      <w:pPr>
        <w:rPr>
          <w:i/>
          <w:lang w:eastAsia="nl-NL"/>
        </w:rPr>
      </w:pPr>
      <w:r w:rsidRPr="00E25892">
        <w:rPr>
          <w:i/>
          <w:lang w:eastAsia="nl-NL"/>
        </w:rPr>
        <w:t>Beschrijving</w:t>
      </w:r>
    </w:p>
    <w:p w14:paraId="0BA52D79" w14:textId="77777777" w:rsidR="002D023B" w:rsidRPr="00E25892" w:rsidRDefault="002D023B" w:rsidP="002D023B">
      <w:pPr>
        <w:rPr>
          <w:i/>
          <w:lang w:eastAsia="nl-NL"/>
        </w:rPr>
      </w:pPr>
      <w:r w:rsidRPr="00E2589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CE2657" wp14:editId="31A1B7F7">
                <wp:simplePos x="0" y="0"/>
                <wp:positionH relativeFrom="column">
                  <wp:posOffset>-635</wp:posOffset>
                </wp:positionH>
                <wp:positionV relativeFrom="paragraph">
                  <wp:posOffset>-3505</wp:posOffset>
                </wp:positionV>
                <wp:extent cx="5844844" cy="1492301"/>
                <wp:effectExtent l="0" t="0" r="22860" b="12700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4844" cy="14923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71C4B" w14:textId="77777777" w:rsidR="002D023B" w:rsidRPr="00E25892" w:rsidRDefault="002D023B" w:rsidP="002D023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lang w:eastAsia="nl-NL"/>
                              </w:rPr>
                            </w:pPr>
                            <w:r w:rsidRPr="00E25892">
                              <w:rPr>
                                <w:i/>
                                <w:color w:val="000000" w:themeColor="text1"/>
                                <w:lang w:eastAsia="nl-NL"/>
                              </w:rPr>
                              <w:t>Voorbeeld (afbeelding) van conversiemaatregel</w:t>
                            </w:r>
                            <w:r>
                              <w:rPr>
                                <w:i/>
                                <w:color w:val="000000" w:themeColor="text1"/>
                                <w:lang w:eastAsia="nl-NL"/>
                              </w:rPr>
                              <w:t xml:space="preserve"> gevonden op internet</w:t>
                            </w:r>
                          </w:p>
                          <w:p w14:paraId="7EF0D77A" w14:textId="77777777" w:rsidR="002D023B" w:rsidRDefault="002D023B" w:rsidP="002D02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E2657" id="Rechthoek 9" o:spid="_x0000_s1030" style="position:absolute;margin-left:-.05pt;margin-top:-.3pt;width:460.2pt;height:11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" filled="f" strokecolor="black [3213]" strokeweight="2pt">
                <v:stroke dashstyle="dash"/>
                <v:textbox>
                  <w:txbxContent>
                    <w:p w14:paraId="23771C4B" w14:textId="77777777" w:rsidR="002D023B" w:rsidRPr="00E25892" w:rsidRDefault="002D023B" w:rsidP="002D023B">
                      <w:pPr>
                        <w:jc w:val="center"/>
                        <w:rPr>
                          <w:i/>
                          <w:color w:val="000000" w:themeColor="text1"/>
                          <w:lang w:eastAsia="nl-NL"/>
                        </w:rPr>
                      </w:pPr>
                      <w:r w:rsidRPr="00E25892">
                        <w:rPr>
                          <w:i/>
                          <w:color w:val="000000" w:themeColor="text1"/>
                          <w:lang w:eastAsia="nl-NL"/>
                        </w:rPr>
                        <w:t>Voorbeeld (afbeelding) van conversiemaatregel</w:t>
                      </w:r>
                      <w:r>
                        <w:rPr>
                          <w:i/>
                          <w:color w:val="000000" w:themeColor="text1"/>
                          <w:lang w:eastAsia="nl-NL"/>
                        </w:rPr>
                        <w:t xml:space="preserve"> gevonden op internet</w:t>
                      </w:r>
                    </w:p>
                    <w:p w14:paraId="7EF0D77A" w14:textId="77777777" w:rsidR="002D023B" w:rsidRDefault="002D023B" w:rsidP="002D02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F73EDF" w14:textId="77777777" w:rsidR="002D023B" w:rsidRDefault="002D023B">
      <w:pPr>
        <w:rPr>
          <w:sz w:val="24"/>
          <w:lang w:eastAsia="nl-NL"/>
        </w:rPr>
      </w:pPr>
    </w:p>
    <w:p w14:paraId="4033F8C8" w14:textId="77777777" w:rsidR="002D023B" w:rsidRDefault="002D023B">
      <w:pPr>
        <w:rPr>
          <w:sz w:val="24"/>
          <w:lang w:eastAsia="nl-NL"/>
        </w:rPr>
      </w:pPr>
    </w:p>
    <w:p w14:paraId="24DBEF98" w14:textId="77777777" w:rsidR="002D023B" w:rsidRDefault="002D023B">
      <w:pPr>
        <w:rPr>
          <w:sz w:val="24"/>
          <w:lang w:eastAsia="nl-NL"/>
        </w:rPr>
      </w:pPr>
    </w:p>
    <w:p w14:paraId="24835304" w14:textId="77777777" w:rsidR="002D023B" w:rsidRDefault="002D023B">
      <w:pPr>
        <w:rPr>
          <w:sz w:val="24"/>
          <w:lang w:eastAsia="nl-NL"/>
        </w:rPr>
      </w:pPr>
    </w:p>
    <w:p w14:paraId="5D148E27" w14:textId="77777777" w:rsidR="002D023B" w:rsidRDefault="002D023B">
      <w:pPr>
        <w:rPr>
          <w:sz w:val="24"/>
          <w:lang w:eastAsia="nl-NL"/>
        </w:rPr>
      </w:pPr>
    </w:p>
    <w:p w14:paraId="789E55DE" w14:textId="77777777" w:rsidR="002D023B" w:rsidRDefault="002D023B">
      <w:pPr>
        <w:rPr>
          <w:sz w:val="24"/>
          <w:lang w:eastAsia="nl-NL"/>
        </w:rPr>
      </w:pPr>
    </w:p>
    <w:p w14:paraId="664C9B72" w14:textId="77777777" w:rsidR="002D023B" w:rsidRDefault="002D023B">
      <w:pPr>
        <w:rPr>
          <w:sz w:val="24"/>
          <w:lang w:eastAsia="nl-NL"/>
        </w:rPr>
      </w:pPr>
      <w:r>
        <w:br w:type="page"/>
      </w:r>
    </w:p>
    <w:p w14:paraId="0F0C4567" w14:textId="4691E6B6" w:rsidR="00A41573" w:rsidRPr="00E25892" w:rsidRDefault="00EF7C8E" w:rsidP="00E25892">
      <w:pPr>
        <w:pStyle w:val="Kop2"/>
        <w:rPr>
          <w:vanish/>
        </w:rPr>
      </w:pPr>
      <w:r w:rsidRPr="00E25892">
        <w:lastRenderedPageBreak/>
        <w:t>Implementatie</w:t>
      </w:r>
      <w:bookmarkEnd w:id="16"/>
    </w:p>
    <w:tbl>
      <w:tblPr>
        <w:tblStyle w:val="Gemiddeldraster3-accent6"/>
        <w:tblW w:w="0" w:type="auto"/>
        <w:tblLook w:val="04A0" w:firstRow="1" w:lastRow="0" w:firstColumn="1" w:lastColumn="0" w:noHBand="0" w:noVBand="1"/>
      </w:tblPr>
      <w:tblGrid>
        <w:gridCol w:w="2115"/>
        <w:gridCol w:w="1748"/>
        <w:gridCol w:w="5393"/>
      </w:tblGrid>
      <w:tr w:rsidR="00E25892" w:rsidRPr="00E25892" w14:paraId="0F0C456B" w14:textId="77777777" w:rsidTr="002D0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14:paraId="0F0C4568" w14:textId="77777777" w:rsidR="00A41573" w:rsidRPr="00E25892" w:rsidRDefault="00EF7C8E" w:rsidP="00A41573">
            <w:pPr>
              <w:rPr>
                <w:color w:val="auto"/>
                <w:lang w:eastAsia="nl-NL"/>
              </w:rPr>
            </w:pPr>
            <w:r w:rsidRPr="00E25892">
              <w:rPr>
                <w:color w:val="auto"/>
                <w:lang w:eastAsia="nl-NL"/>
              </w:rPr>
              <w:t>Factor</w:t>
            </w:r>
          </w:p>
        </w:tc>
        <w:tc>
          <w:tcPr>
            <w:tcW w:w="1748" w:type="dxa"/>
          </w:tcPr>
          <w:p w14:paraId="0F0C4569" w14:textId="77777777" w:rsidR="00A41573" w:rsidRPr="00E25892" w:rsidRDefault="00A41573" w:rsidP="00A415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eastAsia="nl-NL"/>
              </w:rPr>
            </w:pPr>
            <w:r w:rsidRPr="00E25892">
              <w:rPr>
                <w:color w:val="auto"/>
                <w:lang w:eastAsia="nl-NL"/>
              </w:rPr>
              <w:t>Implementeren</w:t>
            </w:r>
          </w:p>
        </w:tc>
        <w:tc>
          <w:tcPr>
            <w:tcW w:w="5393" w:type="dxa"/>
          </w:tcPr>
          <w:p w14:paraId="0F0C456A" w14:textId="77777777" w:rsidR="00A41573" w:rsidRPr="00E25892" w:rsidRDefault="00A41573" w:rsidP="00A415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eastAsia="nl-NL"/>
              </w:rPr>
            </w:pPr>
            <w:r w:rsidRPr="00E25892">
              <w:rPr>
                <w:color w:val="auto"/>
                <w:lang w:eastAsia="nl-NL"/>
              </w:rPr>
              <w:t>Toelichting</w:t>
            </w:r>
          </w:p>
        </w:tc>
      </w:tr>
      <w:tr w:rsidR="00E25892" w:rsidRPr="00E25892" w14:paraId="0F0C456F" w14:textId="77777777" w:rsidTr="002D0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14:paraId="0F0C456C" w14:textId="0BA43BE0" w:rsidR="00A41573" w:rsidRPr="00E25892" w:rsidRDefault="002D023B" w:rsidP="00B94ADD">
            <w:pPr>
              <w:rPr>
                <w:rFonts w:eastAsia="Times New Roman" w:cstheme="minorHAnsi"/>
                <w:color w:val="auto"/>
                <w:szCs w:val="24"/>
                <w:lang w:eastAsia="nl-NL"/>
              </w:rPr>
            </w:pPr>
            <w:r>
              <w:rPr>
                <w:rFonts w:eastAsia="Times New Roman" w:cstheme="minorHAnsi"/>
                <w:color w:val="auto"/>
                <w:szCs w:val="24"/>
                <w:lang w:eastAsia="nl-NL"/>
              </w:rPr>
              <w:t xml:space="preserve">2.1.1 </w:t>
            </w:r>
            <w:r w:rsidR="00E25892" w:rsidRPr="00E25892">
              <w:rPr>
                <w:rFonts w:eastAsia="Times New Roman" w:cstheme="minorHAnsi"/>
                <w:color w:val="auto"/>
                <w:szCs w:val="24"/>
                <w:lang w:eastAsia="nl-NL"/>
              </w:rPr>
              <w:t>Urgentie (tijd)</w:t>
            </w:r>
          </w:p>
        </w:tc>
        <w:tc>
          <w:tcPr>
            <w:tcW w:w="1748" w:type="dxa"/>
          </w:tcPr>
          <w:p w14:paraId="0F0C456D" w14:textId="77777777" w:rsidR="00A41573" w:rsidRPr="00E25892" w:rsidRDefault="00A41573" w:rsidP="00A41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NL"/>
              </w:rPr>
            </w:pPr>
            <w:r w:rsidRPr="00E25892">
              <w:rPr>
                <w:rFonts w:cstheme="minorHAnsi"/>
                <w:lang w:eastAsia="nl-NL"/>
              </w:rPr>
              <w:t>Ja/nee</w:t>
            </w:r>
          </w:p>
        </w:tc>
        <w:tc>
          <w:tcPr>
            <w:tcW w:w="5393" w:type="dxa"/>
          </w:tcPr>
          <w:p w14:paraId="0F0C456E" w14:textId="77777777" w:rsidR="00A41573" w:rsidRPr="00E25892" w:rsidRDefault="00A41573" w:rsidP="00A41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E25892" w:rsidRPr="00E25892" w14:paraId="0F0C4573" w14:textId="77777777" w:rsidTr="002D0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14:paraId="0F0C4570" w14:textId="723E665B" w:rsidR="00A41573" w:rsidRPr="00E25892" w:rsidRDefault="00A41573" w:rsidP="00B94ADD">
            <w:pPr>
              <w:rPr>
                <w:rFonts w:eastAsia="Times New Roman" w:cstheme="minorHAnsi"/>
                <w:color w:val="auto"/>
                <w:szCs w:val="24"/>
                <w:lang w:eastAsia="nl-NL"/>
              </w:rPr>
            </w:pPr>
          </w:p>
        </w:tc>
        <w:tc>
          <w:tcPr>
            <w:tcW w:w="1748" w:type="dxa"/>
          </w:tcPr>
          <w:p w14:paraId="0F0C4571" w14:textId="77777777" w:rsidR="00A41573" w:rsidRPr="00E25892" w:rsidRDefault="00A41573" w:rsidP="00A41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NL"/>
              </w:rPr>
            </w:pPr>
            <w:r w:rsidRPr="00E25892">
              <w:rPr>
                <w:rFonts w:cstheme="minorHAnsi"/>
                <w:lang w:eastAsia="nl-NL"/>
              </w:rPr>
              <w:t>Ja/nee</w:t>
            </w:r>
          </w:p>
        </w:tc>
        <w:tc>
          <w:tcPr>
            <w:tcW w:w="5393" w:type="dxa"/>
          </w:tcPr>
          <w:p w14:paraId="0F0C4572" w14:textId="77777777" w:rsidR="00A41573" w:rsidRPr="00E25892" w:rsidRDefault="00A41573" w:rsidP="00A41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E25892" w:rsidRPr="00E25892" w14:paraId="0F0C4577" w14:textId="77777777" w:rsidTr="002D0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14:paraId="0F0C4574" w14:textId="5EE99F6D" w:rsidR="00A41573" w:rsidRPr="00E25892" w:rsidRDefault="00A41573" w:rsidP="00B94ADD">
            <w:pPr>
              <w:rPr>
                <w:rFonts w:eastAsia="Times New Roman" w:cstheme="minorHAnsi"/>
                <w:color w:val="auto"/>
                <w:szCs w:val="24"/>
                <w:lang w:eastAsia="nl-NL"/>
              </w:rPr>
            </w:pPr>
          </w:p>
        </w:tc>
        <w:tc>
          <w:tcPr>
            <w:tcW w:w="1748" w:type="dxa"/>
          </w:tcPr>
          <w:p w14:paraId="0F0C4575" w14:textId="77777777" w:rsidR="00A41573" w:rsidRPr="00E25892" w:rsidRDefault="00A41573" w:rsidP="00A41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NL"/>
              </w:rPr>
            </w:pPr>
            <w:r w:rsidRPr="00E25892">
              <w:rPr>
                <w:rFonts w:cstheme="minorHAnsi"/>
                <w:lang w:eastAsia="nl-NL"/>
              </w:rPr>
              <w:t>Ja/nee</w:t>
            </w:r>
          </w:p>
        </w:tc>
        <w:tc>
          <w:tcPr>
            <w:tcW w:w="5393" w:type="dxa"/>
          </w:tcPr>
          <w:p w14:paraId="0F0C4576" w14:textId="77777777" w:rsidR="00A41573" w:rsidRPr="00E25892" w:rsidRDefault="00A41573" w:rsidP="00A41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E25892" w:rsidRPr="00E25892" w14:paraId="0F0C457B" w14:textId="77777777" w:rsidTr="002D0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14:paraId="0F0C4578" w14:textId="439607DE" w:rsidR="00A41573" w:rsidRPr="00E25892" w:rsidRDefault="00A41573" w:rsidP="00B94ADD">
            <w:pPr>
              <w:rPr>
                <w:rFonts w:eastAsia="Times New Roman" w:cstheme="minorHAnsi"/>
                <w:color w:val="auto"/>
                <w:szCs w:val="24"/>
                <w:lang w:eastAsia="nl-NL"/>
              </w:rPr>
            </w:pPr>
          </w:p>
        </w:tc>
        <w:tc>
          <w:tcPr>
            <w:tcW w:w="1748" w:type="dxa"/>
          </w:tcPr>
          <w:p w14:paraId="0F0C4579" w14:textId="77777777" w:rsidR="00A41573" w:rsidRPr="00E25892" w:rsidRDefault="00A41573" w:rsidP="00A41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NL"/>
              </w:rPr>
            </w:pPr>
            <w:r w:rsidRPr="00E25892">
              <w:rPr>
                <w:rFonts w:cstheme="minorHAnsi"/>
                <w:lang w:eastAsia="nl-NL"/>
              </w:rPr>
              <w:t>Ja/nee</w:t>
            </w:r>
          </w:p>
        </w:tc>
        <w:tc>
          <w:tcPr>
            <w:tcW w:w="5393" w:type="dxa"/>
          </w:tcPr>
          <w:p w14:paraId="0F0C457A" w14:textId="77777777" w:rsidR="00A41573" w:rsidRPr="00E25892" w:rsidRDefault="00A41573" w:rsidP="00A41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E25892" w:rsidRPr="00E25892" w14:paraId="0F0C457F" w14:textId="77777777" w:rsidTr="002D0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14:paraId="0F0C457C" w14:textId="6DB89F5F" w:rsidR="00A41573" w:rsidRPr="00E25892" w:rsidRDefault="00A41573" w:rsidP="00B94ADD">
            <w:pPr>
              <w:rPr>
                <w:rFonts w:eastAsia="Times New Roman" w:cstheme="minorHAnsi"/>
                <w:color w:val="auto"/>
                <w:szCs w:val="24"/>
                <w:lang w:eastAsia="nl-NL"/>
              </w:rPr>
            </w:pPr>
          </w:p>
        </w:tc>
        <w:tc>
          <w:tcPr>
            <w:tcW w:w="1748" w:type="dxa"/>
          </w:tcPr>
          <w:p w14:paraId="0F0C457D" w14:textId="77777777" w:rsidR="00A41573" w:rsidRPr="00E25892" w:rsidRDefault="00A41573" w:rsidP="00A41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NL"/>
              </w:rPr>
            </w:pPr>
            <w:r w:rsidRPr="00E25892">
              <w:rPr>
                <w:rFonts w:cstheme="minorHAnsi"/>
                <w:lang w:eastAsia="nl-NL"/>
              </w:rPr>
              <w:t>Ja/nee</w:t>
            </w:r>
          </w:p>
        </w:tc>
        <w:tc>
          <w:tcPr>
            <w:tcW w:w="5393" w:type="dxa"/>
          </w:tcPr>
          <w:p w14:paraId="0F0C457E" w14:textId="77777777" w:rsidR="00A41573" w:rsidRPr="00E25892" w:rsidRDefault="00A41573" w:rsidP="00A41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E25892" w:rsidRPr="00E25892" w14:paraId="0F0C4583" w14:textId="77777777" w:rsidTr="002D0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14:paraId="0F0C4580" w14:textId="5EC6E38A" w:rsidR="00A41573" w:rsidRPr="00E25892" w:rsidRDefault="00A41573" w:rsidP="00B94ADD">
            <w:pPr>
              <w:rPr>
                <w:rFonts w:eastAsia="Times New Roman" w:cstheme="minorHAnsi"/>
                <w:color w:val="auto"/>
                <w:szCs w:val="24"/>
                <w:lang w:eastAsia="nl-NL"/>
              </w:rPr>
            </w:pPr>
          </w:p>
        </w:tc>
        <w:tc>
          <w:tcPr>
            <w:tcW w:w="1748" w:type="dxa"/>
          </w:tcPr>
          <w:p w14:paraId="0F0C4581" w14:textId="77777777" w:rsidR="00A41573" w:rsidRPr="00E25892" w:rsidRDefault="00A41573" w:rsidP="00A41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NL"/>
              </w:rPr>
            </w:pPr>
            <w:r w:rsidRPr="00E25892">
              <w:rPr>
                <w:rFonts w:cstheme="minorHAnsi"/>
                <w:lang w:eastAsia="nl-NL"/>
              </w:rPr>
              <w:t>Ja/nee</w:t>
            </w:r>
          </w:p>
        </w:tc>
        <w:tc>
          <w:tcPr>
            <w:tcW w:w="5393" w:type="dxa"/>
          </w:tcPr>
          <w:p w14:paraId="0F0C4582" w14:textId="77777777" w:rsidR="00A41573" w:rsidRPr="00E25892" w:rsidRDefault="00A41573" w:rsidP="00A41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E25892" w:rsidRPr="00E25892" w14:paraId="0F0C4587" w14:textId="77777777" w:rsidTr="002D0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14:paraId="0F0C4584" w14:textId="0F1411DB" w:rsidR="00A41573" w:rsidRPr="00E25892" w:rsidRDefault="00A41573" w:rsidP="00B94ADD">
            <w:pPr>
              <w:rPr>
                <w:rFonts w:eastAsia="Times New Roman" w:cstheme="minorHAnsi"/>
                <w:color w:val="auto"/>
                <w:szCs w:val="24"/>
                <w:lang w:eastAsia="nl-NL"/>
              </w:rPr>
            </w:pPr>
          </w:p>
        </w:tc>
        <w:tc>
          <w:tcPr>
            <w:tcW w:w="1748" w:type="dxa"/>
          </w:tcPr>
          <w:p w14:paraId="0F0C4585" w14:textId="77777777" w:rsidR="00A41573" w:rsidRPr="00E25892" w:rsidRDefault="00A41573" w:rsidP="00A41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NL"/>
              </w:rPr>
            </w:pPr>
            <w:r w:rsidRPr="00E25892">
              <w:rPr>
                <w:rFonts w:cstheme="minorHAnsi"/>
                <w:lang w:eastAsia="nl-NL"/>
              </w:rPr>
              <w:t>Ja/nee</w:t>
            </w:r>
          </w:p>
        </w:tc>
        <w:tc>
          <w:tcPr>
            <w:tcW w:w="5393" w:type="dxa"/>
          </w:tcPr>
          <w:p w14:paraId="0F0C4586" w14:textId="77777777" w:rsidR="00A41573" w:rsidRPr="00E25892" w:rsidRDefault="00A41573" w:rsidP="00A41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E25892" w:rsidRPr="00E25892" w14:paraId="0F0C458B" w14:textId="77777777" w:rsidTr="002D0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14:paraId="0F0C4588" w14:textId="0FFDC78B" w:rsidR="00A41573" w:rsidRPr="00E25892" w:rsidRDefault="00A41573" w:rsidP="00B94ADD">
            <w:pPr>
              <w:rPr>
                <w:rFonts w:eastAsia="Times New Roman" w:cstheme="minorHAnsi"/>
                <w:color w:val="auto"/>
                <w:szCs w:val="24"/>
                <w:lang w:eastAsia="nl-NL"/>
              </w:rPr>
            </w:pPr>
          </w:p>
        </w:tc>
        <w:tc>
          <w:tcPr>
            <w:tcW w:w="1748" w:type="dxa"/>
          </w:tcPr>
          <w:p w14:paraId="0F0C4589" w14:textId="77777777" w:rsidR="00A41573" w:rsidRPr="00E25892" w:rsidRDefault="00A41573" w:rsidP="00A41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NL"/>
              </w:rPr>
            </w:pPr>
            <w:r w:rsidRPr="00E25892">
              <w:rPr>
                <w:rFonts w:cstheme="minorHAnsi"/>
                <w:lang w:eastAsia="nl-NL"/>
              </w:rPr>
              <w:t>Ja/nee</w:t>
            </w:r>
          </w:p>
        </w:tc>
        <w:tc>
          <w:tcPr>
            <w:tcW w:w="5393" w:type="dxa"/>
          </w:tcPr>
          <w:p w14:paraId="0F0C458A" w14:textId="77777777" w:rsidR="00A41573" w:rsidRPr="00E25892" w:rsidRDefault="00A41573" w:rsidP="00A41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E25892" w:rsidRPr="00E25892" w14:paraId="0F0C458F" w14:textId="77777777" w:rsidTr="002D0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14:paraId="0F0C458C" w14:textId="15DCCFD4" w:rsidR="00A41573" w:rsidRPr="00E25892" w:rsidRDefault="00A41573" w:rsidP="00B94ADD">
            <w:pPr>
              <w:rPr>
                <w:rFonts w:eastAsia="Times New Roman" w:cstheme="minorHAnsi"/>
                <w:color w:val="auto"/>
                <w:szCs w:val="24"/>
                <w:lang w:eastAsia="nl-NL"/>
              </w:rPr>
            </w:pPr>
          </w:p>
        </w:tc>
        <w:tc>
          <w:tcPr>
            <w:tcW w:w="1748" w:type="dxa"/>
          </w:tcPr>
          <w:p w14:paraId="0F0C458D" w14:textId="77777777" w:rsidR="00A41573" w:rsidRPr="00E25892" w:rsidRDefault="00A41573" w:rsidP="00A41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NL"/>
              </w:rPr>
            </w:pPr>
            <w:r w:rsidRPr="00E25892">
              <w:rPr>
                <w:rFonts w:cstheme="minorHAnsi"/>
                <w:lang w:eastAsia="nl-NL"/>
              </w:rPr>
              <w:t>Ja/nee</w:t>
            </w:r>
          </w:p>
        </w:tc>
        <w:tc>
          <w:tcPr>
            <w:tcW w:w="5393" w:type="dxa"/>
          </w:tcPr>
          <w:p w14:paraId="0F0C458E" w14:textId="77777777" w:rsidR="00A41573" w:rsidRPr="00E25892" w:rsidRDefault="00A41573" w:rsidP="00A41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E25892" w:rsidRPr="00E25892" w14:paraId="0F0C4593" w14:textId="77777777" w:rsidTr="002D0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14:paraId="0F0C4590" w14:textId="531DB18F" w:rsidR="00A41573" w:rsidRPr="00E25892" w:rsidRDefault="00A41573" w:rsidP="00B94ADD">
            <w:pPr>
              <w:rPr>
                <w:rFonts w:eastAsia="Times New Roman" w:cstheme="minorHAnsi"/>
                <w:color w:val="auto"/>
                <w:szCs w:val="24"/>
                <w:lang w:eastAsia="nl-NL"/>
              </w:rPr>
            </w:pPr>
          </w:p>
        </w:tc>
        <w:tc>
          <w:tcPr>
            <w:tcW w:w="1748" w:type="dxa"/>
          </w:tcPr>
          <w:p w14:paraId="0F0C4591" w14:textId="77777777" w:rsidR="00A41573" w:rsidRPr="00E25892" w:rsidRDefault="00A41573" w:rsidP="00A41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NL"/>
              </w:rPr>
            </w:pPr>
            <w:r w:rsidRPr="00E25892">
              <w:rPr>
                <w:rFonts w:cstheme="minorHAnsi"/>
                <w:lang w:eastAsia="nl-NL"/>
              </w:rPr>
              <w:t>Ja/nee</w:t>
            </w:r>
          </w:p>
        </w:tc>
        <w:tc>
          <w:tcPr>
            <w:tcW w:w="5393" w:type="dxa"/>
          </w:tcPr>
          <w:p w14:paraId="0F0C4592" w14:textId="77777777" w:rsidR="00A41573" w:rsidRPr="00E25892" w:rsidRDefault="00A41573" w:rsidP="00A41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E25892" w:rsidRPr="00E25892" w14:paraId="0F0C4597" w14:textId="77777777" w:rsidTr="002D0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14:paraId="0F0C4594" w14:textId="3531A7F9" w:rsidR="00A41573" w:rsidRPr="00E25892" w:rsidRDefault="00A41573" w:rsidP="00B94ADD">
            <w:pPr>
              <w:rPr>
                <w:rFonts w:eastAsia="Times New Roman" w:cstheme="minorHAnsi"/>
                <w:color w:val="auto"/>
                <w:szCs w:val="24"/>
                <w:lang w:eastAsia="nl-NL"/>
              </w:rPr>
            </w:pPr>
          </w:p>
        </w:tc>
        <w:tc>
          <w:tcPr>
            <w:tcW w:w="1748" w:type="dxa"/>
          </w:tcPr>
          <w:p w14:paraId="0F0C4595" w14:textId="77777777" w:rsidR="00A41573" w:rsidRPr="00E25892" w:rsidRDefault="00A41573" w:rsidP="00A41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NL"/>
              </w:rPr>
            </w:pPr>
            <w:r w:rsidRPr="00E25892">
              <w:rPr>
                <w:rFonts w:cstheme="minorHAnsi"/>
                <w:lang w:eastAsia="nl-NL"/>
              </w:rPr>
              <w:t>Ja/nee</w:t>
            </w:r>
          </w:p>
        </w:tc>
        <w:tc>
          <w:tcPr>
            <w:tcW w:w="5393" w:type="dxa"/>
          </w:tcPr>
          <w:p w14:paraId="0F0C4596" w14:textId="77777777" w:rsidR="00A41573" w:rsidRPr="00E25892" w:rsidRDefault="00A41573" w:rsidP="00A41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E25892" w:rsidRPr="00E25892" w14:paraId="0F0C459B" w14:textId="77777777" w:rsidTr="002D0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14:paraId="0F0C4598" w14:textId="4D05B9F2" w:rsidR="00A41573" w:rsidRPr="00E25892" w:rsidRDefault="00A41573" w:rsidP="00B94ADD">
            <w:pPr>
              <w:rPr>
                <w:rFonts w:eastAsia="Times New Roman" w:cstheme="minorHAnsi"/>
                <w:color w:val="auto"/>
                <w:szCs w:val="24"/>
                <w:lang w:eastAsia="nl-NL"/>
              </w:rPr>
            </w:pPr>
          </w:p>
        </w:tc>
        <w:tc>
          <w:tcPr>
            <w:tcW w:w="1748" w:type="dxa"/>
          </w:tcPr>
          <w:p w14:paraId="0F0C4599" w14:textId="77777777" w:rsidR="00A41573" w:rsidRPr="00E25892" w:rsidRDefault="00A41573" w:rsidP="00A41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NL"/>
              </w:rPr>
            </w:pPr>
            <w:r w:rsidRPr="00E25892">
              <w:rPr>
                <w:rFonts w:cstheme="minorHAnsi"/>
                <w:lang w:eastAsia="nl-NL"/>
              </w:rPr>
              <w:t>Ja/nee</w:t>
            </w:r>
          </w:p>
        </w:tc>
        <w:tc>
          <w:tcPr>
            <w:tcW w:w="5393" w:type="dxa"/>
          </w:tcPr>
          <w:p w14:paraId="0F0C459A" w14:textId="77777777" w:rsidR="00A41573" w:rsidRPr="00E25892" w:rsidRDefault="00A41573" w:rsidP="00A41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E25892" w:rsidRPr="00E25892" w14:paraId="0F0C459F" w14:textId="77777777" w:rsidTr="002D0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14:paraId="0F0C459C" w14:textId="6FBB657C" w:rsidR="00A41573" w:rsidRPr="00E25892" w:rsidRDefault="00A41573" w:rsidP="00B94ADD">
            <w:pPr>
              <w:rPr>
                <w:rFonts w:eastAsia="Times New Roman" w:cstheme="minorHAnsi"/>
                <w:color w:val="auto"/>
                <w:szCs w:val="24"/>
                <w:lang w:eastAsia="nl-NL"/>
              </w:rPr>
            </w:pPr>
          </w:p>
        </w:tc>
        <w:tc>
          <w:tcPr>
            <w:tcW w:w="1748" w:type="dxa"/>
          </w:tcPr>
          <w:p w14:paraId="0F0C459D" w14:textId="77777777" w:rsidR="00A41573" w:rsidRPr="00E25892" w:rsidRDefault="00A41573" w:rsidP="00A41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NL"/>
              </w:rPr>
            </w:pPr>
            <w:r w:rsidRPr="00E25892">
              <w:rPr>
                <w:rFonts w:cstheme="minorHAnsi"/>
                <w:lang w:eastAsia="nl-NL"/>
              </w:rPr>
              <w:t>Ja/nee</w:t>
            </w:r>
          </w:p>
        </w:tc>
        <w:tc>
          <w:tcPr>
            <w:tcW w:w="5393" w:type="dxa"/>
          </w:tcPr>
          <w:p w14:paraId="0F0C459E" w14:textId="77777777" w:rsidR="00A41573" w:rsidRPr="00E25892" w:rsidRDefault="00A41573" w:rsidP="00A41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E25892" w:rsidRPr="00E25892" w14:paraId="0F0C45A3" w14:textId="77777777" w:rsidTr="002D0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14:paraId="0F0C45A0" w14:textId="03312775" w:rsidR="00A41573" w:rsidRPr="00E25892" w:rsidRDefault="00A41573" w:rsidP="00B94ADD">
            <w:pPr>
              <w:rPr>
                <w:rFonts w:eastAsia="Times New Roman" w:cstheme="minorHAnsi"/>
                <w:color w:val="auto"/>
                <w:szCs w:val="24"/>
                <w:lang w:eastAsia="nl-NL"/>
              </w:rPr>
            </w:pPr>
          </w:p>
        </w:tc>
        <w:tc>
          <w:tcPr>
            <w:tcW w:w="1748" w:type="dxa"/>
          </w:tcPr>
          <w:p w14:paraId="0F0C45A1" w14:textId="77777777" w:rsidR="00A41573" w:rsidRPr="00E25892" w:rsidRDefault="00A41573" w:rsidP="00A41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NL"/>
              </w:rPr>
            </w:pPr>
            <w:r w:rsidRPr="00E25892">
              <w:rPr>
                <w:rFonts w:cstheme="minorHAnsi"/>
                <w:lang w:eastAsia="nl-NL"/>
              </w:rPr>
              <w:t>Ja/nee</w:t>
            </w:r>
          </w:p>
        </w:tc>
        <w:tc>
          <w:tcPr>
            <w:tcW w:w="5393" w:type="dxa"/>
          </w:tcPr>
          <w:p w14:paraId="0F0C45A2" w14:textId="77777777" w:rsidR="00A41573" w:rsidRPr="00E25892" w:rsidRDefault="00A41573" w:rsidP="00A41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E25892" w:rsidRPr="00E25892" w14:paraId="0F0C45A7" w14:textId="77777777" w:rsidTr="002D0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14:paraId="0F0C45A4" w14:textId="0FC36C14" w:rsidR="00A41573" w:rsidRPr="00E25892" w:rsidRDefault="00A41573" w:rsidP="00B94ADD">
            <w:pPr>
              <w:rPr>
                <w:rFonts w:eastAsia="Times New Roman" w:cstheme="minorHAnsi"/>
                <w:color w:val="auto"/>
                <w:szCs w:val="24"/>
                <w:lang w:eastAsia="nl-NL"/>
              </w:rPr>
            </w:pPr>
          </w:p>
        </w:tc>
        <w:tc>
          <w:tcPr>
            <w:tcW w:w="1748" w:type="dxa"/>
          </w:tcPr>
          <w:p w14:paraId="0F0C45A5" w14:textId="77777777" w:rsidR="00A41573" w:rsidRPr="00E25892" w:rsidRDefault="00A41573" w:rsidP="00A41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nl-NL"/>
              </w:rPr>
            </w:pPr>
            <w:r w:rsidRPr="00E25892">
              <w:rPr>
                <w:rFonts w:cstheme="minorHAnsi"/>
                <w:lang w:eastAsia="nl-NL"/>
              </w:rPr>
              <w:t>Ja/nee</w:t>
            </w:r>
          </w:p>
        </w:tc>
        <w:tc>
          <w:tcPr>
            <w:tcW w:w="5393" w:type="dxa"/>
          </w:tcPr>
          <w:p w14:paraId="0F0C45A6" w14:textId="77777777" w:rsidR="00A41573" w:rsidRPr="00E25892" w:rsidRDefault="00A41573" w:rsidP="00A41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E25892" w:rsidRPr="00E25892" w14:paraId="0F0C45AB" w14:textId="77777777" w:rsidTr="002D0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14:paraId="0F0C45A8" w14:textId="5715F410" w:rsidR="00A41573" w:rsidRPr="00E25892" w:rsidRDefault="00A41573" w:rsidP="00B94ADD">
            <w:pPr>
              <w:rPr>
                <w:rFonts w:eastAsia="Times New Roman" w:cstheme="minorHAnsi"/>
                <w:color w:val="auto"/>
                <w:szCs w:val="24"/>
                <w:lang w:eastAsia="nl-NL"/>
              </w:rPr>
            </w:pPr>
          </w:p>
        </w:tc>
        <w:tc>
          <w:tcPr>
            <w:tcW w:w="1748" w:type="dxa"/>
          </w:tcPr>
          <w:p w14:paraId="0F0C45A9" w14:textId="77777777" w:rsidR="00A41573" w:rsidRPr="00E25892" w:rsidRDefault="00A41573" w:rsidP="00A41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nl-NL"/>
              </w:rPr>
            </w:pPr>
            <w:r w:rsidRPr="00E25892">
              <w:rPr>
                <w:rFonts w:cstheme="minorHAnsi"/>
                <w:lang w:eastAsia="nl-NL"/>
              </w:rPr>
              <w:t>Ja/nee</w:t>
            </w:r>
          </w:p>
        </w:tc>
        <w:tc>
          <w:tcPr>
            <w:tcW w:w="5393" w:type="dxa"/>
          </w:tcPr>
          <w:p w14:paraId="0F0C45AA" w14:textId="77777777" w:rsidR="00A41573" w:rsidRPr="00E25892" w:rsidRDefault="00A41573" w:rsidP="00A41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</w:tbl>
    <w:p w14:paraId="0F0C45AC" w14:textId="77777777" w:rsidR="00A41573" w:rsidRPr="00E25892" w:rsidRDefault="00A41573" w:rsidP="00A41573">
      <w:pPr>
        <w:rPr>
          <w:lang w:eastAsia="nl-NL"/>
        </w:rPr>
      </w:pPr>
    </w:p>
    <w:p w14:paraId="0F0C45AD" w14:textId="77777777" w:rsidR="00A41573" w:rsidRPr="00E25892" w:rsidRDefault="00A41573" w:rsidP="00A41573">
      <w:pPr>
        <w:rPr>
          <w:lang w:eastAsia="nl-NL"/>
        </w:rPr>
      </w:pPr>
    </w:p>
    <w:p w14:paraId="0F0C45AE" w14:textId="77777777" w:rsidR="00EF7C8E" w:rsidRPr="00E25892" w:rsidRDefault="00EF7C8E">
      <w:pPr>
        <w:rPr>
          <w:rFonts w:ascii="Calibri" w:eastAsia="Calibri" w:hAnsi="Calibri" w:cs="Calibri"/>
          <w:sz w:val="32"/>
          <w:lang w:eastAsia="nl-NL"/>
        </w:rPr>
      </w:pPr>
      <w:r w:rsidRPr="00E25892">
        <w:br w:type="page"/>
      </w:r>
    </w:p>
    <w:p w14:paraId="28F095C3" w14:textId="38DE7225" w:rsidR="000F71FE" w:rsidRPr="00E25892" w:rsidRDefault="00EF7C8E" w:rsidP="00E25892">
      <w:pPr>
        <w:pStyle w:val="Kop1"/>
      </w:pPr>
      <w:r w:rsidRPr="00E25892">
        <w:lastRenderedPageBreak/>
        <w:t>Conclusie</w:t>
      </w:r>
      <w:bookmarkStart w:id="17" w:name="_Toc526093997"/>
      <w:bookmarkStart w:id="18" w:name="_Toc526094039"/>
      <w:bookmarkStart w:id="19" w:name="_Toc526094059"/>
      <w:bookmarkStart w:id="20" w:name="_Toc526094106"/>
      <w:bookmarkStart w:id="21" w:name="_Toc526094132"/>
      <w:bookmarkEnd w:id="17"/>
      <w:bookmarkEnd w:id="18"/>
      <w:bookmarkEnd w:id="19"/>
      <w:bookmarkEnd w:id="20"/>
      <w:bookmarkEnd w:id="21"/>
    </w:p>
    <w:p w14:paraId="0F0C45B0" w14:textId="7DE8EF59" w:rsidR="00EF7C8E" w:rsidRPr="00E25892" w:rsidRDefault="00EF7C8E" w:rsidP="00EF7C8E">
      <w:pPr>
        <w:rPr>
          <w:lang w:eastAsia="nl-NL"/>
        </w:rPr>
      </w:pPr>
      <w:r w:rsidRPr="00E25892">
        <w:rPr>
          <w:lang w:eastAsia="nl-NL"/>
        </w:rPr>
        <w:t xml:space="preserve">Beschrijf hier o.a. wat je doel was voor dit verslag en wat het resultaat is geworden. </w:t>
      </w:r>
    </w:p>
    <w:p w14:paraId="6C331839" w14:textId="7F353C50" w:rsidR="000F71FE" w:rsidRPr="00E25892" w:rsidRDefault="000F71FE">
      <w:pPr>
        <w:rPr>
          <w:lang w:eastAsia="nl-NL"/>
        </w:rPr>
      </w:pPr>
      <w:r w:rsidRPr="00E25892">
        <w:rPr>
          <w:lang w:eastAsia="nl-NL"/>
        </w:rPr>
        <w:br w:type="page"/>
      </w:r>
    </w:p>
    <w:p w14:paraId="3857C1C6" w14:textId="7B28FBD4" w:rsidR="000F71FE" w:rsidRPr="00E25892" w:rsidRDefault="000F71FE" w:rsidP="00E25892">
      <w:pPr>
        <w:pStyle w:val="Kop1"/>
      </w:pPr>
      <w:r w:rsidRPr="00E25892">
        <w:lastRenderedPageBreak/>
        <w:t>Literatuurlijst</w:t>
      </w:r>
    </w:p>
    <w:sectPr w:rsidR="000F71FE" w:rsidRPr="00E25892" w:rsidSect="000F71FE"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90E97" w14:textId="77777777" w:rsidR="002122AE" w:rsidRDefault="002122AE" w:rsidP="000F71FE">
      <w:pPr>
        <w:spacing w:after="0" w:line="240" w:lineRule="auto"/>
      </w:pPr>
      <w:r>
        <w:separator/>
      </w:r>
    </w:p>
  </w:endnote>
  <w:endnote w:type="continuationSeparator" w:id="0">
    <w:p w14:paraId="705FE22E" w14:textId="77777777" w:rsidR="002122AE" w:rsidRDefault="002122AE" w:rsidP="000F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875396"/>
      <w:docPartObj>
        <w:docPartGallery w:val="Page Numbers (Bottom of Page)"/>
        <w:docPartUnique/>
      </w:docPartObj>
    </w:sdtPr>
    <w:sdtEndPr/>
    <w:sdtContent>
      <w:p w14:paraId="223C64A6" w14:textId="21DB730F" w:rsidR="000F71FE" w:rsidRDefault="000F71F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0EF3">
          <w:rPr>
            <w:noProof/>
          </w:rPr>
          <w:t>9</w:t>
        </w:r>
        <w:r>
          <w:fldChar w:fldCharType="end"/>
        </w:r>
      </w:p>
    </w:sdtContent>
  </w:sdt>
  <w:p w14:paraId="31BB2694" w14:textId="77777777" w:rsidR="000F71FE" w:rsidRDefault="000F71F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6C8B6" w14:textId="77777777" w:rsidR="002122AE" w:rsidRDefault="002122AE" w:rsidP="000F71FE">
      <w:pPr>
        <w:spacing w:after="0" w:line="240" w:lineRule="auto"/>
      </w:pPr>
      <w:r>
        <w:separator/>
      </w:r>
    </w:p>
  </w:footnote>
  <w:footnote w:type="continuationSeparator" w:id="0">
    <w:p w14:paraId="4731A60A" w14:textId="77777777" w:rsidR="002122AE" w:rsidRDefault="002122AE" w:rsidP="000F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45BB4"/>
    <w:multiLevelType w:val="multilevel"/>
    <w:tmpl w:val="D528F3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047178"/>
    <w:multiLevelType w:val="hybridMultilevel"/>
    <w:tmpl w:val="52145F28"/>
    <w:lvl w:ilvl="0" w:tplc="DA78C6B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8E56C0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F8E3FB1"/>
    <w:multiLevelType w:val="multilevel"/>
    <w:tmpl w:val="860AC5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B483427"/>
    <w:multiLevelType w:val="hybridMultilevel"/>
    <w:tmpl w:val="63B0D486"/>
    <w:lvl w:ilvl="0" w:tplc="D480F4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F49F8"/>
    <w:multiLevelType w:val="hybridMultilevel"/>
    <w:tmpl w:val="014E76AA"/>
    <w:lvl w:ilvl="0" w:tplc="2188A6CA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6B4F73"/>
    <w:multiLevelType w:val="multilevel"/>
    <w:tmpl w:val="BBC62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1145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0EB1DB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FC2461"/>
    <w:multiLevelType w:val="multilevel"/>
    <w:tmpl w:val="B9C2D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0AA1AB9"/>
    <w:multiLevelType w:val="multilevel"/>
    <w:tmpl w:val="0413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69C03F3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7ED2360"/>
    <w:multiLevelType w:val="multilevel"/>
    <w:tmpl w:val="97C8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A8779E"/>
    <w:multiLevelType w:val="multilevel"/>
    <w:tmpl w:val="2BCC7D9E"/>
    <w:lvl w:ilvl="0">
      <w:start w:val="1"/>
      <w:numFmt w:val="decimal"/>
      <w:pStyle w:val="Kop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A71948"/>
    <w:multiLevelType w:val="multilevel"/>
    <w:tmpl w:val="8A984F9E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E710917"/>
    <w:multiLevelType w:val="multilevel"/>
    <w:tmpl w:val="B17E9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4"/>
  </w:num>
  <w:num w:numId="9">
    <w:abstractNumId w:val="3"/>
  </w:num>
  <w:num w:numId="10">
    <w:abstractNumId w:val="11"/>
  </w:num>
  <w:num w:numId="11">
    <w:abstractNumId w:val="6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2E21"/>
    <w:rsid w:val="000A739C"/>
    <w:rsid w:val="000F71FE"/>
    <w:rsid w:val="00186C48"/>
    <w:rsid w:val="002122AE"/>
    <w:rsid w:val="002D023B"/>
    <w:rsid w:val="00320EF3"/>
    <w:rsid w:val="005128F3"/>
    <w:rsid w:val="005564E0"/>
    <w:rsid w:val="00662405"/>
    <w:rsid w:val="00726BE4"/>
    <w:rsid w:val="00753F92"/>
    <w:rsid w:val="00A11073"/>
    <w:rsid w:val="00A41573"/>
    <w:rsid w:val="00B544F8"/>
    <w:rsid w:val="00BB2E21"/>
    <w:rsid w:val="00D2394D"/>
    <w:rsid w:val="00E10E15"/>
    <w:rsid w:val="00E25892"/>
    <w:rsid w:val="00EF7C8E"/>
    <w:rsid w:val="00FB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C44FC"/>
  <w15:docId w15:val="{7E79CCBE-1FD6-46A7-80B0-D22A4A8D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Lijstalinea"/>
    <w:next w:val="Standaard"/>
    <w:link w:val="Kop1Char"/>
    <w:uiPriority w:val="9"/>
    <w:qFormat/>
    <w:rsid w:val="00E25892"/>
    <w:pPr>
      <w:numPr>
        <w:numId w:val="15"/>
      </w:numPr>
      <w:outlineLvl w:val="0"/>
    </w:pPr>
    <w:rPr>
      <w:sz w:val="36"/>
    </w:rPr>
  </w:style>
  <w:style w:type="paragraph" w:styleId="Kop2">
    <w:name w:val="heading 2"/>
    <w:basedOn w:val="Lijstalinea"/>
    <w:next w:val="Standaard"/>
    <w:link w:val="Kop2Char"/>
    <w:uiPriority w:val="9"/>
    <w:unhideWhenUsed/>
    <w:qFormat/>
    <w:rsid w:val="00E25892"/>
    <w:pPr>
      <w:numPr>
        <w:ilvl w:val="1"/>
        <w:numId w:val="11"/>
      </w:numPr>
      <w:outlineLvl w:val="1"/>
    </w:pPr>
    <w:rPr>
      <w:sz w:val="24"/>
      <w:lang w:eastAsia="nl-NL"/>
    </w:rPr>
  </w:style>
  <w:style w:type="paragraph" w:styleId="Kop3">
    <w:name w:val="heading 3"/>
    <w:basedOn w:val="Lijstalinea"/>
    <w:next w:val="Standaard"/>
    <w:link w:val="Kop3Char"/>
    <w:uiPriority w:val="9"/>
    <w:unhideWhenUsed/>
    <w:qFormat/>
    <w:rsid w:val="00E25892"/>
    <w:pPr>
      <w:numPr>
        <w:ilvl w:val="2"/>
        <w:numId w:val="11"/>
      </w:numPr>
      <w:outlineLvl w:val="2"/>
    </w:pPr>
    <w:rPr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B2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B2E21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BB2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E25892"/>
    <w:rPr>
      <w:sz w:val="36"/>
    </w:rPr>
  </w:style>
  <w:style w:type="table" w:customStyle="1" w:styleId="TableGrid">
    <w:name w:val="TableGrid"/>
    <w:rsid w:val="00BB2E21"/>
    <w:pPr>
      <w:spacing w:after="0" w:line="240" w:lineRule="auto"/>
    </w:pPr>
    <w:rPr>
      <w:rFonts w:eastAsiaTheme="minorEastAsia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ijschrift">
    <w:name w:val="caption"/>
    <w:basedOn w:val="Standaard"/>
    <w:next w:val="Standaard"/>
    <w:unhideWhenUsed/>
    <w:qFormat/>
    <w:rsid w:val="00BB2E21"/>
    <w:pPr>
      <w:spacing w:before="120" w:after="120" w:line="24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Kop">
    <w:name w:val="Kop"/>
    <w:basedOn w:val="Standaard"/>
    <w:rsid w:val="00BB2E21"/>
    <w:pPr>
      <w:spacing w:after="0" w:line="240" w:lineRule="atLeast"/>
    </w:pPr>
    <w:rPr>
      <w:rFonts w:ascii="Times New Roman" w:eastAsia="Times New Roman" w:hAnsi="Times New Roman" w:cs="Times New Roman"/>
      <w:b/>
      <w:sz w:val="24"/>
      <w:szCs w:val="20"/>
    </w:rPr>
  </w:style>
  <w:style w:type="table" w:styleId="Gemiddeldearcering1-accent6">
    <w:name w:val="Medium Shading 1 Accent 6"/>
    <w:basedOn w:val="Standaardtabel"/>
    <w:uiPriority w:val="63"/>
    <w:rsid w:val="00BB2E2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Geenafstand">
    <w:name w:val="No Spacing"/>
    <w:uiPriority w:val="1"/>
    <w:qFormat/>
    <w:rsid w:val="00BB2E21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BB2E2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E25892"/>
    <w:rPr>
      <w:sz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A41573"/>
    <w:rPr>
      <w:color w:val="0000FF" w:themeColor="hyperlink"/>
      <w:u w:val="single"/>
    </w:rPr>
  </w:style>
  <w:style w:type="table" w:styleId="Gemiddeldraster3-accent6">
    <w:name w:val="Medium Grid 3 Accent 6"/>
    <w:basedOn w:val="Standaardtabel"/>
    <w:uiPriority w:val="69"/>
    <w:rsid w:val="00EF7C8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EF7C8E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EF7C8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EF7C8E"/>
    <w:pPr>
      <w:spacing w:after="0"/>
      <w:ind w:left="220"/>
    </w:pPr>
    <w:rPr>
      <w:rFonts w:cstheme="minorHAnsi"/>
      <w:smallCaps/>
      <w:sz w:val="20"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E25892"/>
    <w:rPr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EF7C8E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FB4421"/>
    <w:pPr>
      <w:spacing w:after="0"/>
      <w:ind w:left="66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FB4421"/>
    <w:pPr>
      <w:spacing w:after="0"/>
      <w:ind w:left="88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FB4421"/>
    <w:pPr>
      <w:spacing w:after="0"/>
      <w:ind w:left="11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FB4421"/>
    <w:pPr>
      <w:spacing w:after="0"/>
      <w:ind w:left="132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FB4421"/>
    <w:pPr>
      <w:spacing w:after="0"/>
      <w:ind w:left="154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FB4421"/>
    <w:pPr>
      <w:spacing w:after="0"/>
      <w:ind w:left="1760"/>
    </w:pPr>
    <w:rPr>
      <w:rFonts w:cstheme="minorHAns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0F71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F71FE"/>
  </w:style>
  <w:style w:type="paragraph" w:styleId="Voettekst">
    <w:name w:val="footer"/>
    <w:basedOn w:val="Standaard"/>
    <w:link w:val="VoettekstChar"/>
    <w:uiPriority w:val="99"/>
    <w:unhideWhenUsed/>
    <w:rsid w:val="000F71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F7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e7647ff1-e2f7-42a1-a68c-3c96587cf75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843A0C1-64C2-4723-ABB0-C2CE05D2C1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0B3277-67DE-4CD0-9A44-3B7CD154723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F4666DC-BABF-48F3-A0BF-A459C36C7F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64F250-E2C1-47A2-B6BB-CEF30EF5ABF0}">
  <ds:schemaRefs>
    <ds:schemaRef ds:uri="http://schemas.microsoft.com/office/2006/metadata/properties"/>
    <ds:schemaRef ds:uri="http://schemas.microsoft.com/office/infopath/2007/PartnerControls"/>
    <ds:schemaRef ds:uri="e7647ff1-e2f7-42a1-a68c-3c96587cf758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Robbert</dc:creator>
  <cp:lastModifiedBy>Jasper In 't Veld (student)</cp:lastModifiedBy>
  <cp:revision>3</cp:revision>
  <dcterms:created xsi:type="dcterms:W3CDTF">2020-10-02T11:52:00Z</dcterms:created>
  <dcterms:modified xsi:type="dcterms:W3CDTF">2020-10-07T09:44:00Z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