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F931D" w14:textId="5B242B2D" w:rsidR="004B1F2B" w:rsidRPr="002A2C16" w:rsidRDefault="00807042">
      <w:pPr>
        <w:pStyle w:val="Title"/>
        <w:bidi/>
        <w:rPr>
          <w:rFonts w:ascii="Calibri" w:hAnsi="Calibri" w:cs="Calibri"/>
          <w:b w:val="0"/>
          <w:i/>
          <w:iCs/>
          <w:sz w:val="32"/>
          <w:szCs w:val="32"/>
        </w:rPr>
      </w:pPr>
      <w:r w:rsidRPr="002A2C16">
        <w:rPr>
          <w:rFonts w:ascii="Calibri" w:hAnsi="Calibri" w:cs="Calibri"/>
          <w:b w:val="0"/>
          <w:i/>
          <w:iCs/>
          <w:sz w:val="32"/>
          <w:szCs w:val="32"/>
          <w:rtl/>
        </w:rPr>
        <w:t xml:space="preserve"> مراجعة 2020 لمعايير الإعاقة</w:t>
      </w:r>
      <w:r w:rsidR="00F05295">
        <w:rPr>
          <w:rFonts w:ascii="Calibri" w:hAnsi="Calibri" w:cs="Calibri" w:hint="cs"/>
          <w:b w:val="0"/>
          <w:i/>
          <w:iCs/>
          <w:sz w:val="32"/>
          <w:szCs w:val="32"/>
          <w:rtl/>
        </w:rPr>
        <w:t xml:space="preserve"> في ا</w:t>
      </w:r>
      <w:r w:rsidRPr="002A2C16">
        <w:rPr>
          <w:rFonts w:ascii="Calibri" w:hAnsi="Calibri" w:cs="Calibri"/>
          <w:b w:val="0"/>
          <w:i/>
          <w:iCs/>
          <w:sz w:val="32"/>
          <w:szCs w:val="32"/>
          <w:rtl/>
        </w:rPr>
        <w:t xml:space="preserve">لتعليم 2005 </w:t>
      </w:r>
    </w:p>
    <w:p w14:paraId="7049090C" w14:textId="34926996" w:rsidR="004B1F2B" w:rsidRPr="002A2C16" w:rsidRDefault="00807042">
      <w:pPr>
        <w:pStyle w:val="Title"/>
        <w:bidi/>
        <w:rPr>
          <w:rFonts w:ascii="Calibri" w:hAnsi="Calibri" w:cs="Calibri"/>
        </w:rPr>
      </w:pPr>
      <w:r w:rsidRPr="002A2C16">
        <w:rPr>
          <w:rFonts w:ascii="Calibri" w:hAnsi="Calibri" w:cs="Calibri"/>
          <w:rtl/>
        </w:rPr>
        <w:t xml:space="preserve">ورقة مناقشة: </w:t>
      </w:r>
      <w:r w:rsidR="00F05295" w:rsidRPr="002A2C16">
        <w:rPr>
          <w:rFonts w:ascii="Calibri" w:hAnsi="Calibri" w:cs="Calibri"/>
          <w:rtl/>
        </w:rPr>
        <w:t xml:space="preserve">التعليم والرعاية </w:t>
      </w:r>
      <w:r w:rsidR="00F05295">
        <w:rPr>
          <w:rFonts w:ascii="Calibri" w:hAnsi="Calibri" w:cs="Calibri" w:hint="cs"/>
          <w:rtl/>
        </w:rPr>
        <w:t>ل</w:t>
      </w:r>
      <w:r w:rsidRPr="002A2C16">
        <w:rPr>
          <w:rFonts w:ascii="Calibri" w:hAnsi="Calibri" w:cs="Calibri"/>
          <w:rtl/>
        </w:rPr>
        <w:t>لأطفال ذوي الإعاقة في مرحلة الطفولة المبكرة</w:t>
      </w:r>
    </w:p>
    <w:p w14:paraId="3CED098B" w14:textId="6DDC5A55" w:rsidR="004B1F2B" w:rsidRPr="002A2C16" w:rsidRDefault="005D356A">
      <w:pPr>
        <w:pStyle w:val="Heading1"/>
        <w:bidi/>
        <w:rPr>
          <w:rFonts w:ascii="Calibri" w:hAnsi="Calibri" w:cs="Calibri"/>
        </w:rPr>
      </w:pPr>
      <w:r>
        <w:rPr>
          <w:rFonts w:ascii="Calibri" w:hAnsi="Calibri" w:cs="Calibri" w:hint="cs"/>
          <w:rtl/>
        </w:rPr>
        <w:t>ال</w:t>
      </w:r>
      <w:r w:rsidR="00807042" w:rsidRPr="002A2C16">
        <w:rPr>
          <w:rFonts w:ascii="Calibri" w:hAnsi="Calibri" w:cs="Calibri"/>
          <w:rtl/>
        </w:rPr>
        <w:t>مقدمة</w:t>
      </w:r>
    </w:p>
    <w:p w14:paraId="6C9400D2" w14:textId="4435902F" w:rsidR="004B1F2B" w:rsidRPr="002A2C16" w:rsidRDefault="005D356A">
      <w:pPr>
        <w:bidi/>
        <w:rPr>
          <w:rFonts w:ascii="Calibri" w:hAnsi="Calibri" w:cs="Calibri"/>
          <w:color w:val="FF0000"/>
        </w:rPr>
      </w:pPr>
      <w:r>
        <w:rPr>
          <w:rFonts w:ascii="Calibri" w:hAnsi="Calibri" w:cs="Calibri" w:hint="cs"/>
          <w:rtl/>
        </w:rPr>
        <w:t xml:space="preserve">الغرض من ورقة المناقشة هذه هو دعم مشاورات الحكومة الأسترالية فيما يتعلق بالتعليم والرعاية في مرحلة الطفولة المبكرة لمراجعة </w:t>
      </w:r>
      <w:r>
        <w:rPr>
          <w:rFonts w:ascii="Calibri" w:hAnsi="Calibri" w:cs="Calibri"/>
          <w:lang w:val="en-AU"/>
        </w:rPr>
        <w:t>2020</w:t>
      </w:r>
      <w:r>
        <w:rPr>
          <w:rFonts w:ascii="Calibri" w:hAnsi="Calibri" w:cs="Calibri" w:hint="cs"/>
          <w:rtl/>
          <w:lang w:val="en-AU"/>
        </w:rPr>
        <w:t xml:space="preserve"> (مراجعة) لمعايير الإعاقة </w:t>
      </w:r>
      <w:r w:rsidR="000536D4">
        <w:rPr>
          <w:rFonts w:ascii="Calibri" w:hAnsi="Calibri" w:cs="Calibri" w:hint="cs"/>
          <w:rtl/>
          <w:lang w:val="en-AU"/>
        </w:rPr>
        <w:t>في ا</w:t>
      </w:r>
      <w:r>
        <w:rPr>
          <w:rFonts w:ascii="Calibri" w:hAnsi="Calibri" w:cs="Calibri" w:hint="cs"/>
          <w:rtl/>
          <w:lang w:val="en-AU"/>
        </w:rPr>
        <w:t xml:space="preserve">لتعليم </w:t>
      </w:r>
      <w:r>
        <w:rPr>
          <w:rFonts w:ascii="Calibri" w:hAnsi="Calibri" w:cs="Calibri"/>
          <w:lang w:val="en-AU"/>
        </w:rPr>
        <w:t>2005</w:t>
      </w:r>
      <w:r>
        <w:rPr>
          <w:rFonts w:ascii="Calibri" w:hAnsi="Calibri" w:cs="Calibri" w:hint="cs"/>
          <w:rtl/>
          <w:lang w:val="en-AU"/>
        </w:rPr>
        <w:t xml:space="preserve"> (المعايير). يأتي ذلك بعد </w:t>
      </w:r>
      <w:hyperlink r:id="rId11" w:history="1">
        <w:r w:rsidR="00807042" w:rsidRPr="00743DBC">
          <w:rPr>
            <w:rStyle w:val="Hyperlink"/>
            <w:rtl/>
            <w:lang w:val="en-AU"/>
          </w:rPr>
          <w:t>ورقة المناقشة الأولى</w:t>
        </w:r>
      </w:hyperlink>
      <w:r w:rsidR="00807042" w:rsidRPr="002A2C16">
        <w:rPr>
          <w:rFonts w:ascii="Calibri" w:hAnsi="Calibri" w:cs="Calibri"/>
          <w:rtl/>
        </w:rPr>
        <w:t>، المنشور</w:t>
      </w:r>
      <w:r>
        <w:rPr>
          <w:rFonts w:ascii="Calibri" w:hAnsi="Calibri" w:cs="Calibri" w:hint="cs"/>
          <w:rtl/>
        </w:rPr>
        <w:t xml:space="preserve">ة </w:t>
      </w:r>
      <w:r w:rsidR="00807042" w:rsidRPr="002A2C16">
        <w:rPr>
          <w:rFonts w:ascii="Calibri" w:hAnsi="Calibri" w:cs="Calibri"/>
          <w:rtl/>
        </w:rPr>
        <w:t>في 16 يوليو\تموز 2020، وال</w:t>
      </w:r>
      <w:r>
        <w:rPr>
          <w:rFonts w:ascii="Calibri" w:hAnsi="Calibri" w:cs="Calibri" w:hint="cs"/>
          <w:rtl/>
        </w:rPr>
        <w:t>تي</w:t>
      </w:r>
      <w:r w:rsidR="00807042" w:rsidRPr="002A2C16">
        <w:rPr>
          <w:rFonts w:ascii="Calibri" w:hAnsi="Calibri" w:cs="Calibri"/>
          <w:rtl/>
        </w:rPr>
        <w:t xml:space="preserve"> حدد</w:t>
      </w:r>
      <w:r>
        <w:rPr>
          <w:rFonts w:ascii="Calibri" w:hAnsi="Calibri" w:cs="Calibri" w:hint="cs"/>
          <w:rtl/>
        </w:rPr>
        <w:t>ت</w:t>
      </w:r>
      <w:r w:rsidR="00807042" w:rsidRPr="002A2C16">
        <w:rPr>
          <w:rFonts w:ascii="Calibri" w:hAnsi="Calibri" w:cs="Calibri"/>
          <w:rtl/>
        </w:rPr>
        <w:t xml:space="preserve"> دور المعايير </w:t>
      </w:r>
      <w:r w:rsidR="00CE3A78">
        <w:rPr>
          <w:rFonts w:ascii="Calibri" w:hAnsi="Calibri" w:cs="Calibri" w:hint="cs"/>
          <w:rtl/>
        </w:rPr>
        <w:t xml:space="preserve">ونطاقها </w:t>
      </w:r>
      <w:r w:rsidR="00807042" w:rsidRPr="002A2C16">
        <w:rPr>
          <w:rFonts w:ascii="Calibri" w:hAnsi="Calibri" w:cs="Calibri"/>
          <w:rtl/>
        </w:rPr>
        <w:t>والغرض من المراجعة.</w:t>
      </w:r>
    </w:p>
    <w:p w14:paraId="04F064A4" w14:textId="2AEF6518" w:rsidR="004B1F2B" w:rsidRPr="002A2C16" w:rsidRDefault="005D356A">
      <w:pPr>
        <w:bidi/>
        <w:rPr>
          <w:rFonts w:ascii="Calibri" w:hAnsi="Calibri" w:cs="Calibri"/>
          <w:color w:val="000000" w:themeColor="text1"/>
          <w:lang w:val="en-AU"/>
        </w:rPr>
      </w:pPr>
      <w:r>
        <w:rPr>
          <w:rFonts w:ascii="Calibri" w:hAnsi="Calibri" w:cs="Calibri" w:hint="cs"/>
          <w:rtl/>
        </w:rPr>
        <w:t xml:space="preserve">حددنا في هذه الورقة كيفية تطبيق قانون التمييز ضد الإعاقة </w:t>
      </w:r>
      <w:r>
        <w:rPr>
          <w:rFonts w:ascii="Calibri" w:hAnsi="Calibri" w:cs="Calibri"/>
          <w:lang w:val="en-AU"/>
        </w:rPr>
        <w:t>1992</w:t>
      </w:r>
      <w:r>
        <w:rPr>
          <w:rFonts w:ascii="Calibri" w:hAnsi="Calibri" w:cs="Calibri" w:hint="cs"/>
          <w:rtl/>
          <w:lang w:val="en-AU"/>
        </w:rPr>
        <w:t>.</w:t>
      </w:r>
      <w:r w:rsidRPr="002A2C16">
        <w:rPr>
          <w:rFonts w:ascii="Calibri" w:hAnsi="Calibri" w:cs="Calibri"/>
          <w:rtl/>
        </w:rPr>
        <w:t xml:space="preserve"> </w:t>
      </w:r>
      <w:r w:rsidR="00807042" w:rsidRPr="002A2C16">
        <w:rPr>
          <w:rFonts w:ascii="Calibri" w:hAnsi="Calibri" w:cs="Calibri"/>
          <w:rtl/>
        </w:rPr>
        <w:t>ونشرح ما أخبرتنا به المراجعات السابقة حول التعليم والرعاية في مرحلة الطفولة المبكرة والمعايير، وما نريد أن نتعلم</w:t>
      </w:r>
      <w:r w:rsidR="000536D4">
        <w:rPr>
          <w:rFonts w:ascii="Calibri" w:hAnsi="Calibri" w:cs="Calibri" w:hint="cs"/>
          <w:rtl/>
        </w:rPr>
        <w:t>ه من</w:t>
      </w:r>
      <w:r w:rsidR="00807042" w:rsidRPr="002A2C16">
        <w:rPr>
          <w:rFonts w:ascii="Calibri" w:hAnsi="Calibri" w:cs="Calibri"/>
          <w:rtl/>
        </w:rPr>
        <w:t xml:space="preserve"> هذه المراجعة، وكيف يمكنك المشاركة. </w:t>
      </w:r>
      <w:r>
        <w:rPr>
          <w:rFonts w:ascii="Calibri" w:hAnsi="Calibri" w:cs="Calibri" w:hint="cs"/>
          <w:rtl/>
        </w:rPr>
        <w:t>تتضمن هذه الورقة أيضاً أسئلة للمناقشة لمساعدتنا في التعرف على آرائك وخبراتك.</w:t>
      </w:r>
    </w:p>
    <w:p w14:paraId="15518DDF" w14:textId="77777777" w:rsidR="004B1F2B" w:rsidRPr="002A2C16" w:rsidRDefault="00807042">
      <w:pPr>
        <w:bidi/>
        <w:rPr>
          <w:rFonts w:ascii="Calibri" w:hAnsi="Calibri" w:cs="Calibri"/>
          <w:color w:val="000000" w:themeColor="text1"/>
        </w:rPr>
      </w:pPr>
      <w:r w:rsidRPr="002A2C16">
        <w:rPr>
          <w:rFonts w:ascii="Calibri" w:hAnsi="Calibri" w:cs="Calibri"/>
          <w:color w:val="000000" w:themeColor="text1"/>
          <w:rtl/>
        </w:rPr>
        <w:t xml:space="preserve">هناك دليل قوي على أن </w:t>
      </w:r>
      <w:r w:rsidRPr="005D356A">
        <w:rPr>
          <w:rFonts w:ascii="Calibri" w:hAnsi="Calibri" w:cs="Calibri"/>
          <w:bCs/>
          <w:color w:val="000000" w:themeColor="text1"/>
          <w:rtl/>
        </w:rPr>
        <w:t>السنوات الأولى من حياة الطفل لها تأثير عميق على نموه المعرفي والاجتماعي والعاطفي والجسدي في المستقبل.</w:t>
      </w:r>
      <w:r w:rsidRPr="002A2C16">
        <w:rPr>
          <w:rFonts w:ascii="Calibri" w:hAnsi="Calibri" w:cs="Calibri"/>
          <w:color w:val="000000" w:themeColor="text1"/>
          <w:rtl/>
        </w:rPr>
        <w:t xml:space="preserve"> تعتبر المهارات والقدرات المكتسبة في مرحلة الطفولة المبكرة أساسية لنجاح الشخص ورفاهيته في وقت لاحق من الحياة.</w:t>
      </w:r>
    </w:p>
    <w:p w14:paraId="74BC5084" w14:textId="77777777" w:rsidR="004B1F2B" w:rsidRPr="002A2C16" w:rsidRDefault="00807042">
      <w:pPr>
        <w:bidi/>
        <w:rPr>
          <w:rFonts w:ascii="Calibri" w:hAnsi="Calibri" w:cs="Calibri"/>
          <w:color w:val="000000" w:themeColor="text1"/>
        </w:rPr>
      </w:pPr>
      <w:r w:rsidRPr="002A2C16">
        <w:rPr>
          <w:rFonts w:ascii="Calibri" w:hAnsi="Calibri" w:cs="Calibri"/>
          <w:color w:val="000000" w:themeColor="text1"/>
          <w:rtl/>
        </w:rPr>
        <w:t xml:space="preserve">يوفر التعليم والرعاية في مرحلة الطفولة المبكرة الأساس للأطفال للتعلم والتطور في بيئة آمنة مع إتاحة الفرصة أيضًا للاختلاط مع أطفال آخرين. وبالإضافة إلى الاستفادة من نمو الطفل، فإن التعليم والرعاية في مرحلة الطفولة المبكرة يدعم أيضًا الأسر العاملة للعودة إلى العمل. </w:t>
      </w:r>
    </w:p>
    <w:p w14:paraId="31FB0F43" w14:textId="61CC3467" w:rsidR="004B1F2B" w:rsidRPr="005D356A" w:rsidRDefault="00807042" w:rsidP="005D356A">
      <w:pPr>
        <w:bidi/>
        <w:rPr>
          <w:rFonts w:ascii="Calibri" w:hAnsi="Calibri" w:cs="Calibri"/>
          <w:b/>
        </w:rPr>
      </w:pPr>
      <w:r w:rsidRPr="002A2C16">
        <w:rPr>
          <w:rFonts w:ascii="Calibri" w:hAnsi="Calibri" w:cs="Calibri"/>
          <w:color w:val="000000" w:themeColor="text1"/>
          <w:rtl/>
        </w:rPr>
        <w:t>في ربع</w:t>
      </w:r>
      <w:r w:rsidR="000536D4">
        <w:rPr>
          <w:rFonts w:ascii="Calibri" w:hAnsi="Calibri" w:cs="Calibri" w:hint="cs"/>
          <w:color w:val="000000" w:themeColor="text1"/>
          <w:rtl/>
        </w:rPr>
        <w:t xml:space="preserve"> </w:t>
      </w:r>
      <w:r w:rsidRPr="002A2C16">
        <w:rPr>
          <w:rFonts w:ascii="Calibri" w:hAnsi="Calibri" w:cs="Calibri"/>
          <w:color w:val="000000" w:themeColor="text1"/>
          <w:rtl/>
        </w:rPr>
        <w:t xml:space="preserve">ديسمبر\كانون الأول من عام 2019، </w:t>
      </w:r>
      <w:r w:rsidR="005C4834">
        <w:rPr>
          <w:rFonts w:ascii="Calibri" w:hAnsi="Calibri" w:cs="Calibri" w:hint="cs"/>
          <w:color w:val="000000" w:themeColor="text1"/>
          <w:rtl/>
        </w:rPr>
        <w:t>قام</w:t>
      </w:r>
      <w:r w:rsidRPr="002A2C16">
        <w:rPr>
          <w:rFonts w:ascii="Calibri" w:hAnsi="Calibri" w:cs="Calibri"/>
          <w:color w:val="000000" w:themeColor="text1"/>
          <w:rtl/>
        </w:rPr>
        <w:t xml:space="preserve"> 1.3 مليون طفل من أكثر من 900 ألف أسرة </w:t>
      </w:r>
      <w:r w:rsidR="005C4834">
        <w:rPr>
          <w:rFonts w:ascii="Calibri" w:hAnsi="Calibri" w:cs="Calibri" w:hint="cs"/>
          <w:color w:val="000000" w:themeColor="text1"/>
          <w:rtl/>
        </w:rPr>
        <w:t xml:space="preserve">باستخدام خدمات </w:t>
      </w:r>
      <w:r w:rsidRPr="002A2C16">
        <w:rPr>
          <w:rFonts w:ascii="Calibri" w:hAnsi="Calibri" w:cs="Calibri"/>
          <w:rtl/>
        </w:rPr>
        <w:t xml:space="preserve">التعليم والرعاية في مرحلة الطفولة المبكرة. </w:t>
      </w:r>
      <w:r w:rsidR="005C4834">
        <w:rPr>
          <w:rFonts w:ascii="Calibri" w:hAnsi="Calibri" w:cs="Calibri" w:hint="cs"/>
          <w:rtl/>
        </w:rPr>
        <w:t>و</w:t>
      </w:r>
      <w:r w:rsidRPr="002A2C16">
        <w:rPr>
          <w:rFonts w:ascii="Calibri" w:hAnsi="Calibri" w:cs="Calibri"/>
          <w:rtl/>
        </w:rPr>
        <w:t>أفاد مكتب الإحصاء الأسترالي في عام 2018 عن مسح الإعاقة والشيخوخة ومقدمي الرعاية (SDAC</w:t>
      </w:r>
      <w:r w:rsidR="005D356A">
        <w:rPr>
          <w:rFonts w:ascii="Calibri" w:hAnsi="Calibri" w:cs="Calibri" w:hint="cs"/>
          <w:b/>
          <w:rtl/>
        </w:rPr>
        <w:t xml:space="preserve">)، </w:t>
      </w:r>
      <w:r w:rsidRPr="002A2C16">
        <w:rPr>
          <w:rFonts w:ascii="Calibri" w:hAnsi="Calibri" w:cs="Calibri"/>
          <w:b/>
          <w:rtl/>
        </w:rPr>
        <w:t xml:space="preserve"> </w:t>
      </w:r>
      <w:r w:rsidR="005C4834">
        <w:rPr>
          <w:rFonts w:ascii="Calibri" w:hAnsi="Calibri" w:cs="Calibri" w:hint="cs"/>
          <w:b/>
          <w:rtl/>
        </w:rPr>
        <w:t>أن</w:t>
      </w:r>
      <w:r w:rsidR="005D356A">
        <w:rPr>
          <w:rFonts w:ascii="Calibri" w:hAnsi="Calibri" w:cs="Calibri" w:hint="cs"/>
          <w:b/>
          <w:rtl/>
        </w:rPr>
        <w:t xml:space="preserve"> </w:t>
      </w:r>
      <w:r w:rsidR="005D356A">
        <w:rPr>
          <w:rFonts w:ascii="Calibri" w:hAnsi="Calibri" w:cs="Calibri" w:hint="cs"/>
          <w:b/>
        </w:rPr>
        <w:t>4</w:t>
      </w:r>
      <w:r w:rsidR="005D356A">
        <w:rPr>
          <w:rFonts w:ascii="Calibri" w:hAnsi="Calibri" w:cs="Calibri" w:hint="cs"/>
          <w:b/>
          <w:rtl/>
        </w:rPr>
        <w:t xml:space="preserve"> </w:t>
      </w:r>
      <w:r w:rsidRPr="005D356A">
        <w:rPr>
          <w:rFonts w:ascii="Calibri" w:hAnsi="Calibri" w:cs="Calibri"/>
          <w:bCs/>
          <w:rtl/>
        </w:rPr>
        <w:t>في المائة من الأطفال الذين تتراوح أعمارهم بين 0-4 سنوات يعانون من إعاقة.</w:t>
      </w:r>
    </w:p>
    <w:p w14:paraId="07855622" w14:textId="77777777" w:rsidR="004B1F2B" w:rsidRPr="005C4834" w:rsidRDefault="00807042">
      <w:pPr>
        <w:pStyle w:val="Heading1"/>
        <w:bidi/>
        <w:rPr>
          <w:rFonts w:ascii="Calibri" w:hAnsi="Calibri" w:cs="Calibri"/>
          <w:color w:val="000000" w:themeColor="text1"/>
        </w:rPr>
      </w:pPr>
      <w:r w:rsidRPr="005C4834">
        <w:rPr>
          <w:rFonts w:ascii="Calibri" w:hAnsi="Calibri" w:cs="Calibri"/>
          <w:i/>
          <w:color w:val="000000" w:themeColor="text1"/>
          <w:rtl/>
        </w:rPr>
        <w:t>قانون التمييز ضد المعوقين 1992</w:t>
      </w:r>
      <w:r w:rsidRPr="005C4834">
        <w:rPr>
          <w:rFonts w:ascii="Calibri" w:hAnsi="Calibri" w:cs="Calibri"/>
          <w:color w:val="000000" w:themeColor="text1"/>
          <w:rtl/>
        </w:rPr>
        <w:t xml:space="preserve"> والتعليم والرعاية في مرحلة الطفولة المبكرة</w:t>
      </w:r>
    </w:p>
    <w:p w14:paraId="21461332" w14:textId="7BE61714" w:rsidR="004B1F2B" w:rsidRPr="002A2C16" w:rsidRDefault="00E40EBD">
      <w:pPr>
        <w:bidi/>
        <w:rPr>
          <w:rFonts w:ascii="Calibri" w:hAnsi="Calibri" w:cs="Calibri"/>
        </w:rPr>
      </w:pPr>
      <w:hyperlink r:id="rId12" w:history="1">
        <w:r w:rsidR="00807042" w:rsidRPr="00E425F4">
          <w:rPr>
            <w:rStyle w:val="Hyperlink"/>
            <w:rFonts w:ascii="Calibri" w:hAnsi="Calibri" w:cs="Calibri"/>
            <w:b/>
            <w:i/>
            <w:color w:val="0070C0"/>
            <w:rtl/>
          </w:rPr>
          <w:t xml:space="preserve">قانون التمييز ضد المعوقين 1992 </w:t>
        </w:r>
        <w:r w:rsidR="00807042" w:rsidRPr="00E425F4">
          <w:rPr>
            <w:rStyle w:val="Hyperlink"/>
            <w:rFonts w:ascii="Calibri" w:hAnsi="Calibri" w:cs="Calibri"/>
            <w:b/>
            <w:color w:val="0070C0"/>
            <w:rtl/>
          </w:rPr>
          <w:t>(DDA)</w:t>
        </w:r>
      </w:hyperlink>
      <w:r w:rsidR="00807042" w:rsidRPr="002A2C16">
        <w:rPr>
          <w:rFonts w:ascii="Calibri" w:hAnsi="Calibri" w:cs="Calibri"/>
          <w:b/>
          <w:rtl/>
        </w:rPr>
        <w:t xml:space="preserve"> </w:t>
      </w:r>
      <w:r w:rsidR="00EE5ED0">
        <w:rPr>
          <w:rFonts w:ascii="Calibri" w:hAnsi="Calibri" w:cs="Calibri" w:hint="cs"/>
          <w:b/>
          <w:rtl/>
        </w:rPr>
        <w:t xml:space="preserve"> </w:t>
      </w:r>
      <w:r w:rsidR="00807042" w:rsidRPr="00EE5ED0">
        <w:rPr>
          <w:rFonts w:ascii="Calibri" w:hAnsi="Calibri" w:cs="Calibri"/>
          <w:bCs/>
          <w:rtl/>
        </w:rPr>
        <w:t>هو تشريع الكومنولث المعمول به منذ ما يقرب الثلاثة عقود</w:t>
      </w:r>
      <w:r w:rsidR="00807042" w:rsidRPr="002A2C16">
        <w:rPr>
          <w:rFonts w:ascii="Calibri" w:hAnsi="Calibri" w:cs="Calibri"/>
          <w:rtl/>
        </w:rPr>
        <w:t xml:space="preserve">. </w:t>
      </w:r>
    </w:p>
    <w:p w14:paraId="185B2B86" w14:textId="38EE3193" w:rsidR="004B1F2B" w:rsidRPr="002A2C16" w:rsidRDefault="00807042">
      <w:pPr>
        <w:bidi/>
        <w:rPr>
          <w:rFonts w:ascii="Calibri" w:hAnsi="Calibri" w:cs="Calibri"/>
        </w:rPr>
      </w:pPr>
      <w:r w:rsidRPr="002A2C16">
        <w:rPr>
          <w:rFonts w:ascii="Calibri" w:hAnsi="Calibri" w:cs="Calibri"/>
          <w:rtl/>
        </w:rPr>
        <w:t xml:space="preserve">وبموجب DDA، يكون </w:t>
      </w:r>
      <w:r w:rsidRPr="00EE5ED0">
        <w:rPr>
          <w:rFonts w:ascii="Calibri" w:hAnsi="Calibri" w:cs="Calibri"/>
          <w:bCs/>
          <w:rtl/>
        </w:rPr>
        <w:t>من غير القانوني التمييز ضد شخص على أساس الإعاقة</w:t>
      </w:r>
      <w:r w:rsidRPr="002A2C16">
        <w:rPr>
          <w:rFonts w:ascii="Calibri" w:hAnsi="Calibri" w:cs="Calibri"/>
          <w:rtl/>
        </w:rPr>
        <w:t xml:space="preserve">. يحمي قانون التمييز ضد المعوقين (DDA) الأشخاص ذوي الإعاقة من التمييز في العديد من مجالات الحياة العامة، بما في ذلك التعليم. </w:t>
      </w:r>
    </w:p>
    <w:p w14:paraId="2828B2E3" w14:textId="70FBFC8E" w:rsidR="004B1F2B" w:rsidRPr="002A2C16" w:rsidRDefault="004B1F2B">
      <w:pPr>
        <w:bidi/>
        <w:rPr>
          <w:rFonts w:ascii="Calibri" w:hAnsi="Calibri" w:cs="Calibri"/>
          <w:b/>
        </w:rPr>
        <w:sectPr w:rsidR="004B1F2B" w:rsidRPr="002A2C16" w:rsidSect="00F20A61">
          <w:headerReference w:type="default" r:id="rId13"/>
          <w:footerReference w:type="default" r:id="rId14"/>
          <w:pgSz w:w="11906" w:h="16838"/>
          <w:pgMar w:top="2498" w:right="1440" w:bottom="1440" w:left="1440" w:header="517" w:footer="708" w:gutter="0"/>
          <w:cols w:space="708"/>
          <w:docGrid w:linePitch="360"/>
        </w:sectPr>
      </w:pPr>
    </w:p>
    <w:p w14:paraId="4DE54E5C" w14:textId="51669B6A" w:rsidR="004B1F2B" w:rsidRPr="00EE5ED0" w:rsidRDefault="00807042">
      <w:pPr>
        <w:bidi/>
        <w:rPr>
          <w:rFonts w:ascii="Calibri" w:hAnsi="Calibri" w:cs="Calibri"/>
          <w:bCs/>
        </w:rPr>
      </w:pPr>
      <w:r w:rsidRPr="00EE5ED0">
        <w:rPr>
          <w:rFonts w:ascii="Calibri" w:hAnsi="Calibri" w:cs="Calibri"/>
          <w:bCs/>
          <w:rtl/>
        </w:rPr>
        <w:lastRenderedPageBreak/>
        <w:t xml:space="preserve">يجب أن تمتثل جميع خدمات التعليم والرعاية في مرحلة الطفولة المبكرة لـ DDA. </w:t>
      </w:r>
    </w:p>
    <w:p w14:paraId="5A383616" w14:textId="0AF20AC4" w:rsidR="004B1F2B" w:rsidRPr="002A2C16" w:rsidRDefault="00807042">
      <w:pPr>
        <w:bidi/>
        <w:rPr>
          <w:rFonts w:ascii="Calibri" w:hAnsi="Calibri" w:cs="Calibri"/>
        </w:rPr>
      </w:pPr>
      <w:r w:rsidRPr="002A2C16">
        <w:rPr>
          <w:rFonts w:ascii="Calibri" w:hAnsi="Calibri" w:cs="Calibri"/>
          <w:rtl/>
        </w:rPr>
        <w:t xml:space="preserve">وهذا بسبب </w:t>
      </w:r>
      <w:r w:rsidRPr="00EE5ED0">
        <w:rPr>
          <w:rFonts w:ascii="Calibri" w:hAnsi="Calibri" w:cs="Calibri"/>
          <w:bCs/>
          <w:rtl/>
        </w:rPr>
        <w:t>قسم 22 من DDA</w:t>
      </w:r>
      <w:r w:rsidRPr="002A2C16">
        <w:rPr>
          <w:rFonts w:ascii="Calibri" w:hAnsi="Calibri" w:cs="Calibri"/>
          <w:rtl/>
        </w:rPr>
        <w:t xml:space="preserve"> والذي يجعل من غير القانوني لسلطة تعليمية رفض أو عدم قبول طلب شخص ما للدخول أو وضع شروط أو أحكام معينة على القبول والتي تميز ضد الشخص على أساس </w:t>
      </w:r>
      <w:r w:rsidRPr="002A2C16">
        <w:rPr>
          <w:rFonts w:ascii="Calibri" w:hAnsi="Calibri" w:cs="Calibri"/>
          <w:color w:val="000000" w:themeColor="text1"/>
          <w:rtl/>
        </w:rPr>
        <w:t xml:space="preserve">إعاقتهم. </w:t>
      </w:r>
      <w:r w:rsidRPr="002A2C16">
        <w:rPr>
          <w:rFonts w:ascii="Calibri" w:hAnsi="Calibri" w:cs="Calibri"/>
          <w:rtl/>
        </w:rPr>
        <w:t xml:space="preserve"> </w:t>
      </w:r>
      <w:r w:rsidRPr="002A2C16">
        <w:rPr>
          <w:rFonts w:ascii="Calibri" w:hAnsi="Calibri" w:cs="Calibri"/>
          <w:color w:val="000000" w:themeColor="text1"/>
          <w:rtl/>
        </w:rPr>
        <w:t xml:space="preserve">كما أنه من غير القانوني لمزود خدمات التعليم التمييز ضد شخص على أساس إعاقته، بما في ذلك وجود محتوى منهجي يستبعد الشخص من المشاركة. </w:t>
      </w:r>
    </w:p>
    <w:p w14:paraId="020514FE" w14:textId="192A2AF4" w:rsidR="004B1F2B" w:rsidRPr="002A2C16" w:rsidRDefault="00807042">
      <w:pPr>
        <w:bidi/>
        <w:rPr>
          <w:rFonts w:ascii="Calibri" w:hAnsi="Calibri" w:cs="Calibri"/>
        </w:rPr>
      </w:pPr>
      <w:r w:rsidRPr="002A2C16">
        <w:rPr>
          <w:rFonts w:ascii="Calibri" w:hAnsi="Calibri" w:cs="Calibri"/>
          <w:rtl/>
        </w:rPr>
        <w:t xml:space="preserve">إذا لم يتم اعتبار مقدم خدمات التعليم والرعاية في مرحلة الطفولة المبكرة بمثابة سلطة تعليمية أو مزود تعليم كما هو محدد في DDA، فيجب عليهم تلبية </w:t>
      </w:r>
      <w:r w:rsidRPr="00EE5ED0">
        <w:rPr>
          <w:rFonts w:ascii="Calibri" w:hAnsi="Calibri" w:cs="Calibri"/>
          <w:bCs/>
          <w:rtl/>
        </w:rPr>
        <w:t>قسم 24 من DDA</w:t>
      </w:r>
      <w:r w:rsidRPr="002A2C16">
        <w:rPr>
          <w:rFonts w:ascii="Calibri" w:hAnsi="Calibri" w:cs="Calibri"/>
          <w:b/>
          <w:rtl/>
        </w:rPr>
        <w:t>،</w:t>
      </w:r>
      <w:r w:rsidRPr="002A2C16">
        <w:rPr>
          <w:rFonts w:ascii="Calibri" w:hAnsi="Calibri" w:cs="Calibri"/>
          <w:rtl/>
        </w:rPr>
        <w:t xml:space="preserve"> </w:t>
      </w:r>
      <w:r w:rsidR="00132873">
        <w:rPr>
          <w:rFonts w:ascii="Calibri" w:hAnsi="Calibri" w:cs="Calibri" w:hint="cs"/>
          <w:rtl/>
        </w:rPr>
        <w:t>م</w:t>
      </w:r>
      <w:r w:rsidRPr="002A2C16">
        <w:rPr>
          <w:rFonts w:ascii="Calibri" w:hAnsi="Calibri" w:cs="Calibri"/>
          <w:rtl/>
        </w:rPr>
        <w:t>ما يجعل صفتهم غير قانونية كمزودي سلع أو خدمات أو مرافق إذا رفضوا تقديم تلك السلع أو الخدمات أو المرافق لشخص بسبب إعاقته. يتضمن ذلك الشروط والأحكام التي تحدد كيفية توفير السلع أو الخدمات ذات الصلة للآخرين.</w:t>
      </w:r>
    </w:p>
    <w:p w14:paraId="180313D1" w14:textId="65267361" w:rsidR="004B1F2B" w:rsidRPr="002A2C16" w:rsidRDefault="00132873">
      <w:pPr>
        <w:bidi/>
        <w:rPr>
          <w:rFonts w:ascii="Calibri" w:hAnsi="Calibri" w:cs="Calibri"/>
        </w:rPr>
      </w:pPr>
      <w:r>
        <w:rPr>
          <w:rFonts w:ascii="Calibri" w:hAnsi="Calibri" w:cs="Calibri" w:hint="cs"/>
          <w:rtl/>
        </w:rPr>
        <w:t xml:space="preserve">وبموجب </w:t>
      </w:r>
      <w:r>
        <w:rPr>
          <w:rFonts w:ascii="Calibri" w:hAnsi="Calibri" w:cs="Calibri"/>
          <w:lang w:val="en-AU"/>
        </w:rPr>
        <w:t>DDA</w:t>
      </w:r>
      <w:r>
        <w:rPr>
          <w:rFonts w:ascii="Calibri" w:hAnsi="Calibri" w:cs="Calibri" w:hint="cs"/>
          <w:rtl/>
          <w:lang w:val="en-AU"/>
        </w:rPr>
        <w:t xml:space="preserve"> </w:t>
      </w:r>
      <w:r>
        <w:rPr>
          <w:rFonts w:ascii="Calibri" w:hAnsi="Calibri" w:cs="Calibri" w:hint="cs"/>
          <w:rtl/>
        </w:rPr>
        <w:t>لل</w:t>
      </w:r>
      <w:r w:rsidR="00807042" w:rsidRPr="002A2C16">
        <w:rPr>
          <w:rFonts w:ascii="Calibri" w:hAnsi="Calibri" w:cs="Calibri"/>
          <w:rtl/>
        </w:rPr>
        <w:t>تعليم ورعاية الطفولة المبكرة،</w:t>
      </w:r>
      <w:r>
        <w:rPr>
          <w:rFonts w:ascii="Calibri" w:hAnsi="Calibri" w:cs="Calibri" w:hint="cs"/>
          <w:rtl/>
        </w:rPr>
        <w:t xml:space="preserve"> </w:t>
      </w:r>
      <w:r w:rsidR="00807042" w:rsidRPr="002A2C16">
        <w:rPr>
          <w:rFonts w:ascii="Calibri" w:hAnsi="Calibri" w:cs="Calibri"/>
          <w:b/>
          <w:rtl/>
        </w:rPr>
        <w:t xml:space="preserve">يجب على </w:t>
      </w:r>
      <w:r w:rsidR="00807042" w:rsidRPr="00EE5ED0">
        <w:rPr>
          <w:rFonts w:ascii="Calibri" w:hAnsi="Calibri" w:cs="Calibri"/>
          <w:bCs/>
          <w:rtl/>
        </w:rPr>
        <w:t>المزود إجراء تعديلات معقولة</w:t>
      </w:r>
      <w:r w:rsidR="00807042" w:rsidRPr="002A2C16">
        <w:rPr>
          <w:rFonts w:ascii="Calibri" w:hAnsi="Calibri" w:cs="Calibri"/>
          <w:rtl/>
        </w:rPr>
        <w:t xml:space="preserve"> لاستيعاب شخص معاق، إلا إذا كان إجراء التعديل سيفرض مشقة غير مبررة على مقدم الخدمة.</w:t>
      </w:r>
    </w:p>
    <w:p w14:paraId="491BED9A" w14:textId="77777777" w:rsidR="004B1F2B" w:rsidRPr="002A2C16" w:rsidRDefault="00807042">
      <w:pPr>
        <w:pStyle w:val="Heading1"/>
        <w:bidi/>
        <w:rPr>
          <w:rFonts w:ascii="Calibri" w:hAnsi="Calibri" w:cs="Calibri"/>
        </w:rPr>
      </w:pPr>
      <w:r w:rsidRPr="002A2C16">
        <w:rPr>
          <w:rFonts w:ascii="Calibri" w:hAnsi="Calibri" w:cs="Calibri"/>
          <w:rtl/>
        </w:rPr>
        <w:t xml:space="preserve">معايير الإعاقة في التعليم والرعاية والتعليم في مرحلة الطفولة المبكرة </w:t>
      </w:r>
    </w:p>
    <w:p w14:paraId="5CA5DA7E" w14:textId="14E9D0C0" w:rsidR="0017379C" w:rsidRDefault="0017379C">
      <w:pPr>
        <w:pStyle w:val="GNText"/>
        <w:shd w:val="clear" w:color="auto" w:fill="auto"/>
        <w:bidi/>
        <w:ind w:right="95"/>
        <w:rPr>
          <w:rFonts w:ascii="Calibri" w:hAnsi="Calibri" w:cs="Calibri"/>
          <w:rtl/>
          <w:lang w:val="en-AU"/>
        </w:rPr>
      </w:pPr>
      <w:r>
        <w:rPr>
          <w:rFonts w:ascii="Calibri" w:hAnsi="Calibri" w:cs="Calibri" w:hint="cs"/>
          <w:rtl/>
        </w:rPr>
        <w:t xml:space="preserve">دخلت </w:t>
      </w:r>
      <w:r w:rsidRPr="0017379C">
        <w:rPr>
          <w:rFonts w:ascii="Calibri" w:hAnsi="Calibri" w:cs="Calibri" w:hint="cs"/>
          <w:b/>
          <w:bCs/>
          <w:rtl/>
        </w:rPr>
        <w:t xml:space="preserve">معايير الإعاقة </w:t>
      </w:r>
      <w:r w:rsidR="00132873">
        <w:rPr>
          <w:rFonts w:ascii="Calibri" w:hAnsi="Calibri" w:cs="Calibri" w:hint="cs"/>
          <w:b/>
          <w:bCs/>
          <w:rtl/>
        </w:rPr>
        <w:t>في ا</w:t>
      </w:r>
      <w:r w:rsidRPr="0017379C">
        <w:rPr>
          <w:rFonts w:ascii="Calibri" w:hAnsi="Calibri" w:cs="Calibri" w:hint="cs"/>
          <w:b/>
          <w:bCs/>
          <w:rtl/>
        </w:rPr>
        <w:t xml:space="preserve">لتعليم </w:t>
      </w:r>
      <w:r w:rsidRPr="0017379C">
        <w:rPr>
          <w:rFonts w:ascii="Calibri" w:hAnsi="Calibri" w:cs="Calibri"/>
          <w:b/>
          <w:bCs/>
          <w:lang w:val="en-AU"/>
        </w:rPr>
        <w:t>2005</w:t>
      </w:r>
      <w:r>
        <w:rPr>
          <w:rFonts w:ascii="Calibri" w:hAnsi="Calibri" w:cs="Calibri" w:hint="cs"/>
          <w:rtl/>
          <w:lang w:val="en-AU"/>
        </w:rPr>
        <w:t xml:space="preserve"> (المعايير) حيز التنفيذ في </w:t>
      </w:r>
      <w:r>
        <w:rPr>
          <w:rFonts w:ascii="Calibri" w:hAnsi="Calibri" w:cs="Calibri"/>
          <w:lang w:val="en-AU"/>
        </w:rPr>
        <w:t xml:space="preserve">18 </w:t>
      </w:r>
      <w:r>
        <w:rPr>
          <w:rFonts w:ascii="Calibri" w:hAnsi="Calibri" w:cs="Calibri" w:hint="cs"/>
          <w:rtl/>
          <w:lang w:val="en-AU"/>
        </w:rPr>
        <w:t xml:space="preserve">أغسطس\آب </w:t>
      </w:r>
      <w:r>
        <w:rPr>
          <w:rFonts w:ascii="Calibri" w:hAnsi="Calibri" w:cs="Calibri"/>
          <w:lang w:val="en-AU"/>
        </w:rPr>
        <w:t>2005</w:t>
      </w:r>
      <w:r>
        <w:rPr>
          <w:rFonts w:ascii="Calibri" w:hAnsi="Calibri" w:cs="Calibri" w:hint="cs"/>
          <w:rtl/>
          <w:lang w:val="en-AU"/>
        </w:rPr>
        <w:t xml:space="preserve">. وتسعى لضمان أن الطلاب ذوي الإعاقة </w:t>
      </w:r>
      <w:r w:rsidRPr="0017379C">
        <w:rPr>
          <w:rFonts w:ascii="Calibri" w:hAnsi="Calibri" w:cs="Calibri" w:hint="cs"/>
          <w:b/>
          <w:bCs/>
          <w:rtl/>
          <w:lang w:val="en-AU"/>
        </w:rPr>
        <w:t>ي</w:t>
      </w:r>
      <w:r>
        <w:rPr>
          <w:rFonts w:ascii="Calibri" w:hAnsi="Calibri" w:cs="Calibri" w:hint="cs"/>
          <w:b/>
          <w:bCs/>
          <w:rtl/>
          <w:lang w:val="en-AU"/>
        </w:rPr>
        <w:t>م</w:t>
      </w:r>
      <w:r w:rsidRPr="0017379C">
        <w:rPr>
          <w:rFonts w:ascii="Calibri" w:hAnsi="Calibri" w:cs="Calibri" w:hint="cs"/>
          <w:b/>
          <w:bCs/>
          <w:rtl/>
          <w:lang w:val="en-AU"/>
        </w:rPr>
        <w:t>كنهم الوصول والمشاركة في التعليم على نفس الأساس مثل الطلاب غير ذوي الإعاقة.</w:t>
      </w:r>
      <w:r>
        <w:rPr>
          <w:rFonts w:ascii="Calibri" w:hAnsi="Calibri" w:cs="Calibri" w:hint="cs"/>
          <w:rtl/>
          <w:lang w:val="en-AU"/>
        </w:rPr>
        <w:t xml:space="preserve"> </w:t>
      </w:r>
    </w:p>
    <w:p w14:paraId="25FB4B4B" w14:textId="00E8CF3C" w:rsidR="004B1F2B" w:rsidRPr="002A2C16" w:rsidRDefault="00807042" w:rsidP="0017379C">
      <w:pPr>
        <w:pStyle w:val="GNText"/>
        <w:shd w:val="clear" w:color="auto" w:fill="auto"/>
        <w:bidi/>
        <w:ind w:right="95"/>
        <w:rPr>
          <w:rFonts w:ascii="Calibri" w:hAnsi="Calibri" w:cs="Calibri"/>
        </w:rPr>
      </w:pPr>
      <w:r w:rsidRPr="002A2C16">
        <w:rPr>
          <w:rFonts w:ascii="Calibri" w:hAnsi="Calibri" w:cs="Calibri"/>
          <w:rtl/>
        </w:rPr>
        <w:t>المعايير</w:t>
      </w:r>
      <w:r w:rsidR="00132873">
        <w:rPr>
          <w:rFonts w:ascii="Calibri" w:hAnsi="Calibri" w:cs="Calibri" w:hint="cs"/>
          <w:rtl/>
        </w:rPr>
        <w:t xml:space="preserve"> </w:t>
      </w:r>
      <w:r w:rsidRPr="002A2C16">
        <w:rPr>
          <w:rFonts w:ascii="Calibri" w:hAnsi="Calibri" w:cs="Calibri"/>
          <w:rtl/>
        </w:rPr>
        <w:t>هي تشريعات تابعة لإدارة شؤون DDA؛ هذا يعني أنها تخضع لقانون DDA. الغرض من المعايير هو توضيح التزامات مقدمي التعليم والتدريب، وحقوق الطلاب ذوي الإعاقة وأسرهم بموجب قانون DDA. والقصد من ذلك هو</w:t>
      </w:r>
      <w:r w:rsidRPr="002A2C16">
        <w:rPr>
          <w:rFonts w:ascii="Calibri" w:hAnsi="Calibri" w:cs="Calibri"/>
          <w:b/>
          <w:rtl/>
        </w:rPr>
        <w:t xml:space="preserve"> </w:t>
      </w:r>
      <w:r w:rsidRPr="0017379C">
        <w:rPr>
          <w:rFonts w:ascii="Calibri" w:hAnsi="Calibri" w:cs="Calibri"/>
          <w:bCs/>
          <w:rtl/>
        </w:rPr>
        <w:t>تسهيل فهم الحقوق والواجبات</w:t>
      </w:r>
      <w:r w:rsidRPr="002A2C16">
        <w:rPr>
          <w:rFonts w:ascii="Calibri" w:hAnsi="Calibri" w:cs="Calibri"/>
          <w:rtl/>
        </w:rPr>
        <w:t xml:space="preserve"> </w:t>
      </w:r>
      <w:r w:rsidR="00132873">
        <w:rPr>
          <w:rFonts w:ascii="Calibri" w:hAnsi="Calibri" w:cs="Calibri" w:hint="cs"/>
          <w:rtl/>
        </w:rPr>
        <w:t xml:space="preserve">بموجب </w:t>
      </w:r>
      <w:r w:rsidRPr="002A2C16">
        <w:rPr>
          <w:rFonts w:ascii="Calibri" w:hAnsi="Calibri" w:cs="Calibri"/>
          <w:rtl/>
        </w:rPr>
        <w:t>قانون DDA.</w:t>
      </w:r>
    </w:p>
    <w:p w14:paraId="43A361B4" w14:textId="18578D25" w:rsidR="004B1F2B" w:rsidRPr="002A2C16" w:rsidRDefault="00807042">
      <w:pPr>
        <w:bidi/>
        <w:rPr>
          <w:rFonts w:ascii="Calibri" w:hAnsi="Calibri" w:cs="Calibri"/>
        </w:rPr>
      </w:pPr>
      <w:r w:rsidRPr="002A2C16">
        <w:rPr>
          <w:rFonts w:ascii="Calibri" w:hAnsi="Calibri" w:cs="Calibri"/>
          <w:rtl/>
        </w:rPr>
        <w:t xml:space="preserve">حددت المعايير </w:t>
      </w:r>
      <w:r w:rsidRPr="0017379C">
        <w:rPr>
          <w:rFonts w:ascii="Calibri" w:hAnsi="Calibri" w:cs="Calibri"/>
          <w:bCs/>
          <w:rtl/>
        </w:rPr>
        <w:t>حقوق الطلاب ذوي الإعاقة</w:t>
      </w:r>
      <w:r w:rsidRPr="002A2C16">
        <w:rPr>
          <w:rFonts w:ascii="Calibri" w:hAnsi="Calibri" w:cs="Calibri"/>
          <w:rtl/>
        </w:rPr>
        <w:t xml:space="preserve"> و</w:t>
      </w:r>
      <w:r w:rsidRPr="0017379C">
        <w:rPr>
          <w:rFonts w:ascii="Calibri" w:hAnsi="Calibri" w:cs="Calibri"/>
          <w:bCs/>
          <w:rtl/>
        </w:rPr>
        <w:t>التزامات مقدمي التعليم</w:t>
      </w:r>
      <w:r w:rsidRPr="002A2C16">
        <w:rPr>
          <w:rFonts w:ascii="Calibri" w:hAnsi="Calibri" w:cs="Calibri"/>
          <w:rtl/>
        </w:rPr>
        <w:t xml:space="preserve"> بخصوص:  </w:t>
      </w:r>
    </w:p>
    <w:p w14:paraId="546D03F8" w14:textId="312B0877" w:rsidR="004B1F2B" w:rsidRPr="002A2C16" w:rsidRDefault="00807042">
      <w:pPr>
        <w:pStyle w:val="ListParagraph"/>
        <w:numPr>
          <w:ilvl w:val="0"/>
          <w:numId w:val="5"/>
        </w:numPr>
        <w:bidi/>
        <w:rPr>
          <w:rFonts w:ascii="Calibri" w:hAnsi="Calibri" w:cs="Calibri"/>
        </w:rPr>
      </w:pPr>
      <w:r w:rsidRPr="002A2C16">
        <w:rPr>
          <w:rFonts w:ascii="Calibri" w:hAnsi="Calibri" w:cs="Calibri"/>
          <w:rtl/>
        </w:rPr>
        <w:t>تسجيل</w:t>
      </w:r>
    </w:p>
    <w:p w14:paraId="07AD142D" w14:textId="0D92B94A" w:rsidR="004B1F2B" w:rsidRPr="002A2C16" w:rsidRDefault="00807042">
      <w:pPr>
        <w:pStyle w:val="ListParagraph"/>
        <w:numPr>
          <w:ilvl w:val="0"/>
          <w:numId w:val="5"/>
        </w:numPr>
        <w:bidi/>
        <w:rPr>
          <w:rFonts w:ascii="Calibri" w:hAnsi="Calibri" w:cs="Calibri"/>
        </w:rPr>
      </w:pPr>
      <w:r w:rsidRPr="002A2C16">
        <w:rPr>
          <w:rFonts w:ascii="Calibri" w:hAnsi="Calibri" w:cs="Calibri"/>
          <w:rtl/>
        </w:rPr>
        <w:t>مشاركة</w:t>
      </w:r>
    </w:p>
    <w:p w14:paraId="0FE299A5" w14:textId="77777777" w:rsidR="004B1F2B" w:rsidRPr="002A2C16" w:rsidRDefault="00807042">
      <w:pPr>
        <w:pStyle w:val="ListParagraph"/>
        <w:numPr>
          <w:ilvl w:val="0"/>
          <w:numId w:val="5"/>
        </w:numPr>
        <w:bidi/>
        <w:rPr>
          <w:rFonts w:ascii="Calibri" w:hAnsi="Calibri" w:cs="Calibri"/>
        </w:rPr>
      </w:pPr>
      <w:r w:rsidRPr="002A2C16">
        <w:rPr>
          <w:rFonts w:ascii="Calibri" w:hAnsi="Calibri" w:cs="Calibri"/>
          <w:rtl/>
        </w:rPr>
        <w:t>تطوير المناهج والاعتماد والتسليم</w:t>
      </w:r>
    </w:p>
    <w:p w14:paraId="73C4F1E1" w14:textId="0606ED0A" w:rsidR="004B1F2B" w:rsidRPr="002A2C16" w:rsidRDefault="00807042">
      <w:pPr>
        <w:pStyle w:val="ListParagraph"/>
        <w:numPr>
          <w:ilvl w:val="0"/>
          <w:numId w:val="5"/>
        </w:numPr>
        <w:bidi/>
        <w:rPr>
          <w:rFonts w:ascii="Calibri" w:hAnsi="Calibri" w:cs="Calibri"/>
        </w:rPr>
      </w:pPr>
      <w:r w:rsidRPr="002A2C16">
        <w:rPr>
          <w:rFonts w:ascii="Calibri" w:hAnsi="Calibri" w:cs="Calibri"/>
          <w:rtl/>
        </w:rPr>
        <w:t xml:space="preserve">خدمات دعم الطلاب، و </w:t>
      </w:r>
    </w:p>
    <w:p w14:paraId="3484514A" w14:textId="032D1681" w:rsidR="004B1F2B" w:rsidRPr="002A2C16" w:rsidRDefault="00807042">
      <w:pPr>
        <w:pStyle w:val="ListParagraph"/>
        <w:numPr>
          <w:ilvl w:val="0"/>
          <w:numId w:val="5"/>
        </w:numPr>
        <w:bidi/>
        <w:rPr>
          <w:rFonts w:ascii="Calibri" w:hAnsi="Calibri" w:cs="Calibri"/>
        </w:rPr>
      </w:pPr>
      <w:r w:rsidRPr="002A2C16">
        <w:rPr>
          <w:rFonts w:ascii="Calibri" w:hAnsi="Calibri" w:cs="Calibri"/>
          <w:rtl/>
        </w:rPr>
        <w:t xml:space="preserve">القضاء على المضايقة والإيذاء. </w:t>
      </w:r>
    </w:p>
    <w:p w14:paraId="532F63F1" w14:textId="726F668F" w:rsidR="004B1F2B" w:rsidRPr="002A2C16" w:rsidRDefault="00807042">
      <w:pPr>
        <w:pStyle w:val="GNText"/>
        <w:keepNext/>
        <w:shd w:val="clear" w:color="auto" w:fill="auto"/>
        <w:bidi/>
        <w:ind w:right="96"/>
        <w:rPr>
          <w:rFonts w:ascii="Calibri" w:hAnsi="Calibri" w:cs="Calibri"/>
        </w:rPr>
      </w:pPr>
      <w:r w:rsidRPr="002A2C16">
        <w:rPr>
          <w:rFonts w:ascii="Calibri" w:hAnsi="Calibri" w:cs="Calibri"/>
          <w:rtl/>
        </w:rPr>
        <w:t xml:space="preserve">في سياق التعليم والرعاية في مرحلة الطفولة المبكرة، فإن </w:t>
      </w:r>
      <w:r w:rsidRPr="00DC2093">
        <w:rPr>
          <w:rFonts w:ascii="Calibri" w:hAnsi="Calibri" w:cs="Calibri"/>
          <w:bCs/>
          <w:rtl/>
        </w:rPr>
        <w:t>المعايير</w:t>
      </w:r>
      <w:r w:rsidR="00DC2093" w:rsidRPr="00DC2093">
        <w:rPr>
          <w:rFonts w:ascii="Calibri" w:hAnsi="Calibri" w:cs="Calibri" w:hint="cs"/>
          <w:bCs/>
          <w:rtl/>
        </w:rPr>
        <w:t xml:space="preserve"> </w:t>
      </w:r>
      <w:r w:rsidRPr="00DC2093">
        <w:rPr>
          <w:rFonts w:ascii="Calibri" w:hAnsi="Calibri" w:cs="Calibri"/>
          <w:bCs/>
          <w:rtl/>
        </w:rPr>
        <w:t>تنطبق على "حضانة ما قبل المدرسة بما في ذلك رياض الأطفال (ولكن ليس على مقدمي رعاية الأطفال)"</w:t>
      </w:r>
      <w:r w:rsidRPr="00DC2093">
        <w:rPr>
          <w:rStyle w:val="FootnoteReference"/>
          <w:rFonts w:ascii="Calibri" w:hAnsi="Calibri" w:cs="Calibri"/>
          <w:bCs/>
        </w:rPr>
        <w:footnoteReference w:id="2"/>
      </w:r>
      <w:r w:rsidRPr="00DC2093">
        <w:rPr>
          <w:rFonts w:ascii="Calibri" w:hAnsi="Calibri" w:cs="Calibri"/>
          <w:bCs/>
          <w:rtl/>
        </w:rPr>
        <w:t>.</w:t>
      </w:r>
    </w:p>
    <w:p w14:paraId="5C19E925" w14:textId="61E8EE5E" w:rsidR="004B1F2B" w:rsidRPr="002A2C16" w:rsidRDefault="00807042">
      <w:pPr>
        <w:bidi/>
        <w:rPr>
          <w:rFonts w:ascii="Calibri" w:hAnsi="Calibri" w:cs="Calibri"/>
        </w:rPr>
      </w:pPr>
      <w:r w:rsidRPr="002A2C16">
        <w:rPr>
          <w:rFonts w:ascii="Calibri" w:hAnsi="Calibri" w:cs="Calibri"/>
          <w:rtl/>
        </w:rPr>
        <w:t>وهذا يعني أن دور حضانة ما قبل المدرسة (بما في ذلك رياض الأطفال) والأطفال والأسر الذين يستخدمون خدماتهم لديهم حقوقهم والتزاماتهم بموجب قانون DDA الموضحة في المعايير. ويعتمد مقدمو رعاية الأطفال والأسر التي تستخدم خدماتهم على أي سوابق قد تم وضعها من خلال نتائج القضايا الفردية في المحكمة لتوجيه تأدية الحقوق والالتزامات بموجب قانون DDA.</w:t>
      </w:r>
    </w:p>
    <w:p w14:paraId="69120D0D" w14:textId="3AA3121E" w:rsidR="004B1F2B" w:rsidRPr="002A2C16" w:rsidRDefault="00807042">
      <w:pPr>
        <w:pStyle w:val="GNText"/>
        <w:bidi/>
        <w:ind w:right="95"/>
        <w:rPr>
          <w:rFonts w:ascii="Calibri" w:hAnsi="Calibri" w:cs="Calibri"/>
        </w:rPr>
      </w:pPr>
      <w:r w:rsidRPr="002A2C16">
        <w:rPr>
          <w:rFonts w:ascii="Calibri" w:hAnsi="Calibri" w:cs="Calibri"/>
          <w:rtl/>
        </w:rPr>
        <w:t xml:space="preserve">وقد تمت مراجعة المعايير سابقًا في 2010 و 2015. كلا </w:t>
      </w:r>
      <w:r w:rsidR="00DC2093">
        <w:rPr>
          <w:rFonts w:ascii="Calibri" w:hAnsi="Calibri" w:cs="Calibri" w:hint="cs"/>
          <w:b/>
          <w:rtl/>
        </w:rPr>
        <w:t xml:space="preserve">من </w:t>
      </w:r>
      <w:r w:rsidRPr="00682D3E">
        <w:rPr>
          <w:rFonts w:ascii="Calibri" w:hAnsi="Calibri" w:cs="Calibri"/>
          <w:bCs/>
          <w:rtl/>
        </w:rPr>
        <w:t>مراجعات 2010 و 2015 أوصت بالنظر في توسيع تطبيق المعايير ليشمل مقدمي رعاية الأطفال.</w:t>
      </w:r>
      <w:r w:rsidRPr="002A2C16">
        <w:rPr>
          <w:rFonts w:ascii="Calibri" w:hAnsi="Calibri" w:cs="Calibri"/>
          <w:rtl/>
        </w:rPr>
        <w:t xml:space="preserve"> وجدت مراجعة عام 2015 أن القطاع قد خضع لإصلاحات كبيرة أكدت بشكل متزايد على الغرض التعليمي لخدمات التعليم والرعاية في مرحلة الطفولة المبكرة، ولاحظت أن استبعاد رعاية الطفل عن المعايير يبدو شاذاً. </w:t>
      </w:r>
    </w:p>
    <w:p w14:paraId="748B990A" w14:textId="55E93B0E" w:rsidR="004B1F2B" w:rsidRDefault="00807042">
      <w:pPr>
        <w:bidi/>
        <w:rPr>
          <w:rFonts w:ascii="Calibri" w:hAnsi="Calibri" w:cs="Calibri"/>
          <w:rtl/>
        </w:rPr>
      </w:pPr>
      <w:r w:rsidRPr="002A2C16">
        <w:rPr>
          <w:rFonts w:ascii="Calibri" w:hAnsi="Calibri" w:cs="Calibri"/>
          <w:rtl/>
        </w:rPr>
        <w:t xml:space="preserve">وجدت المراجعات السابقة أيضًا أن التمييز الذي تم في المعايير بين </w:t>
      </w:r>
      <w:r w:rsidR="00F640B5">
        <w:rPr>
          <w:rFonts w:ascii="Calibri" w:hAnsi="Calibri" w:cs="Calibri" w:hint="cs"/>
          <w:rtl/>
        </w:rPr>
        <w:t xml:space="preserve">مقدمي رعاية </w:t>
      </w:r>
      <w:r w:rsidRPr="002A2C16">
        <w:rPr>
          <w:rFonts w:ascii="Calibri" w:hAnsi="Calibri" w:cs="Calibri"/>
          <w:rtl/>
        </w:rPr>
        <w:t xml:space="preserve">حضانات ما قبل المدرسة / رياض الأطفال ومقدمي رعاية الأطفال لا يعكس الترتيبات المعقدة المعمول بها في قطاع التعليم والرعاية في مرحلة الطفولة المبكرة. </w:t>
      </w:r>
    </w:p>
    <w:p w14:paraId="6F8B7C13" w14:textId="77777777" w:rsidR="00CE3A78" w:rsidRPr="002A2C16" w:rsidRDefault="00CE3A78" w:rsidP="00CE3A78">
      <w:pPr>
        <w:bidi/>
        <w:rPr>
          <w:rFonts w:ascii="Calibri" w:hAnsi="Calibri" w:cs="Calibri"/>
        </w:rPr>
      </w:pPr>
    </w:p>
    <w:p w14:paraId="5861C4DF" w14:textId="5666A64F" w:rsidR="00CE3A78" w:rsidRPr="00CE3A78" w:rsidRDefault="00807042" w:rsidP="00CE3A78">
      <w:pPr>
        <w:pStyle w:val="ListParagraph"/>
        <w:numPr>
          <w:ilvl w:val="0"/>
          <w:numId w:val="7"/>
        </w:numPr>
        <w:bidi/>
        <w:ind w:left="709"/>
        <w:rPr>
          <w:rFonts w:ascii="Calibri" w:hAnsi="Calibri" w:cs="Calibri"/>
        </w:rPr>
      </w:pPr>
      <w:r w:rsidRPr="002A2C16">
        <w:rPr>
          <w:rFonts w:ascii="Calibri" w:hAnsi="Calibri" w:cs="Calibri"/>
          <w:rtl/>
        </w:rPr>
        <w:lastRenderedPageBreak/>
        <w:t xml:space="preserve">هناك </w:t>
      </w:r>
      <w:r w:rsidRPr="00682D3E">
        <w:rPr>
          <w:rFonts w:ascii="Calibri" w:hAnsi="Calibri" w:cs="Calibri"/>
          <w:bCs/>
          <w:rtl/>
        </w:rPr>
        <w:t>مجموعة متنوعة من أنواع الخدمات التي يوفرها مقدمي التعليم والرعاية في مرحلة الطفولة المبكرة.</w:t>
      </w:r>
      <w:r w:rsidRPr="002A2C16">
        <w:rPr>
          <w:rFonts w:ascii="Calibri" w:hAnsi="Calibri" w:cs="Calibri"/>
          <w:b/>
          <w:rtl/>
        </w:rPr>
        <w:t xml:space="preserve"> </w:t>
      </w:r>
      <w:r w:rsidRPr="002A2C16">
        <w:rPr>
          <w:rFonts w:ascii="Calibri" w:hAnsi="Calibri" w:cs="Calibri"/>
          <w:rtl/>
        </w:rPr>
        <w:t xml:space="preserve"> وهذه تشمل حضانات ما قبل المدرسة ورياض الأطفال والرعاية النهارية في المركز والرعاية النهارية للأسرة والرعاية المنزلية والرعاية خارج ساعات الدوام المدرسي (بما في ذلك الأطفال في سن المدرسة) ومجموعة من الخدمات الأخرى. </w:t>
      </w:r>
    </w:p>
    <w:p w14:paraId="4EEF46A8" w14:textId="77777777" w:rsidR="004B1F2B" w:rsidRPr="002A2C16" w:rsidRDefault="00807042">
      <w:pPr>
        <w:pStyle w:val="ListParagraph"/>
        <w:numPr>
          <w:ilvl w:val="0"/>
          <w:numId w:val="7"/>
        </w:numPr>
        <w:bidi/>
        <w:ind w:left="709"/>
        <w:rPr>
          <w:rFonts w:ascii="Calibri" w:hAnsi="Calibri" w:cs="Calibri"/>
        </w:rPr>
      </w:pPr>
      <w:r w:rsidRPr="00682D3E">
        <w:rPr>
          <w:rFonts w:ascii="Calibri" w:hAnsi="Calibri" w:cs="Calibri"/>
          <w:bCs/>
          <w:rtl/>
        </w:rPr>
        <w:t>يتم تقديم برامج التعليم المبكر وتعليم الرعاية بما في ذلك برامج الحضانة عبر هذه البيئات المختلفة بطرق مختلفة</w:t>
      </w:r>
      <w:r w:rsidRPr="002A2C16">
        <w:rPr>
          <w:rFonts w:ascii="Calibri" w:hAnsi="Calibri" w:cs="Calibri"/>
          <w:rtl/>
        </w:rPr>
        <w:t xml:space="preserve"> (على سبيل المثال، قد تقدم خدمة الرعاية النهارية في المركز برنامجًا لمرحلة حضانة ما قبل المدرسة).</w:t>
      </w:r>
    </w:p>
    <w:p w14:paraId="4C768BDF" w14:textId="77777777" w:rsidR="004B1F2B" w:rsidRPr="002A2C16" w:rsidRDefault="00807042">
      <w:pPr>
        <w:pStyle w:val="Heading1"/>
        <w:bidi/>
        <w:rPr>
          <w:rFonts w:ascii="Calibri" w:hAnsi="Calibri" w:cs="Calibri"/>
        </w:rPr>
      </w:pPr>
      <w:r w:rsidRPr="002A2C16">
        <w:rPr>
          <w:rFonts w:ascii="Calibri" w:hAnsi="Calibri" w:cs="Calibri"/>
          <w:rtl/>
        </w:rPr>
        <w:t>مراجعة المعايير 2020</w:t>
      </w:r>
    </w:p>
    <w:p w14:paraId="1EF0EF66" w14:textId="546B6AA4" w:rsidR="004B1F2B" w:rsidRPr="00682D3E" w:rsidRDefault="00807042">
      <w:pPr>
        <w:bidi/>
        <w:rPr>
          <w:rFonts w:ascii="Calibri" w:hAnsi="Calibri" w:cs="Calibri"/>
          <w:bCs/>
        </w:rPr>
      </w:pPr>
      <w:r w:rsidRPr="002A2C16">
        <w:rPr>
          <w:rFonts w:ascii="Calibri" w:hAnsi="Calibri" w:cs="Calibri"/>
          <w:rtl/>
        </w:rPr>
        <w:t>كجزء من مراجعة 2020 للمعايير، نقوم ب</w:t>
      </w:r>
      <w:r w:rsidR="008C04E4">
        <w:rPr>
          <w:rFonts w:ascii="Calibri" w:hAnsi="Calibri" w:cs="Calibri" w:hint="cs"/>
          <w:rtl/>
        </w:rPr>
        <w:t>بحث</w:t>
      </w:r>
      <w:r w:rsidRPr="002A2C16">
        <w:rPr>
          <w:rFonts w:ascii="Calibri" w:hAnsi="Calibri" w:cs="Calibri"/>
          <w:rtl/>
        </w:rPr>
        <w:t xml:space="preserve"> </w:t>
      </w:r>
      <w:r w:rsidRPr="00682D3E">
        <w:rPr>
          <w:rFonts w:ascii="Calibri" w:hAnsi="Calibri" w:cs="Calibri"/>
          <w:bCs/>
          <w:rtl/>
        </w:rPr>
        <w:t xml:space="preserve">مدى معرفة العائلات والمعلمين ومقدمي خدمات التعليم والرعاية في مرحلة الطفولة المبكرة بحقوقهم ومسؤولياتهم القائمة بموجب قانون DDA وفهمها والامتثال </w:t>
      </w:r>
      <w:r w:rsidR="008C04E4">
        <w:rPr>
          <w:rFonts w:ascii="Calibri" w:hAnsi="Calibri" w:cs="Calibri" w:hint="cs"/>
          <w:bCs/>
          <w:rtl/>
        </w:rPr>
        <w:t>ب</w:t>
      </w:r>
      <w:r w:rsidRPr="00682D3E">
        <w:rPr>
          <w:rFonts w:ascii="Calibri" w:hAnsi="Calibri" w:cs="Calibri"/>
          <w:bCs/>
          <w:rtl/>
        </w:rPr>
        <w:t>ها.</w:t>
      </w:r>
    </w:p>
    <w:p w14:paraId="1C1CEA35" w14:textId="0A90D2A8" w:rsidR="004B1F2B" w:rsidRPr="002A2C16" w:rsidRDefault="00807042">
      <w:pPr>
        <w:bidi/>
        <w:rPr>
          <w:rFonts w:ascii="Calibri" w:hAnsi="Calibri" w:cs="Calibri"/>
        </w:rPr>
      </w:pPr>
      <w:r w:rsidRPr="002A2C16">
        <w:rPr>
          <w:rFonts w:ascii="Calibri" w:hAnsi="Calibri" w:cs="Calibri"/>
          <w:rtl/>
        </w:rPr>
        <w:t>سوف نستخدم هذه المعلومات لمساعدتنا في تحديد ما قد يكون مطلوبًا من أجل:</w:t>
      </w:r>
    </w:p>
    <w:p w14:paraId="1C51B80A" w14:textId="1BB42F11" w:rsidR="004B1F2B" w:rsidRPr="002A2C16" w:rsidRDefault="00807042">
      <w:pPr>
        <w:pStyle w:val="ListParagraph"/>
        <w:numPr>
          <w:ilvl w:val="0"/>
          <w:numId w:val="2"/>
        </w:numPr>
        <w:bidi/>
        <w:rPr>
          <w:rFonts w:ascii="Calibri" w:hAnsi="Calibri" w:cs="Calibri"/>
        </w:rPr>
      </w:pPr>
      <w:r w:rsidRPr="002A2C16">
        <w:rPr>
          <w:rFonts w:ascii="Calibri" w:hAnsi="Calibri" w:cs="Calibri"/>
          <w:rtl/>
        </w:rPr>
        <w:t xml:space="preserve">مساعدة الوالدين ومقدمي الرعاية على فهم حقوق أطفالهم ذوي الإعاقة والدفاع عنها </w:t>
      </w:r>
    </w:p>
    <w:p w14:paraId="060E27BC" w14:textId="17094F45" w:rsidR="004B1F2B" w:rsidRPr="002A2C16" w:rsidRDefault="00807042">
      <w:pPr>
        <w:pStyle w:val="ListParagraph"/>
        <w:numPr>
          <w:ilvl w:val="0"/>
          <w:numId w:val="2"/>
        </w:numPr>
        <w:bidi/>
        <w:rPr>
          <w:rFonts w:ascii="Calibri" w:hAnsi="Calibri" w:cs="Calibri"/>
        </w:rPr>
      </w:pPr>
      <w:r w:rsidRPr="002A2C16">
        <w:rPr>
          <w:rFonts w:ascii="Calibri" w:hAnsi="Calibri" w:cs="Calibri"/>
          <w:rtl/>
        </w:rPr>
        <w:t>منح مقدمي رعاية الأطفال قدرًا أكبر من الثقة والوضوح بشأن التزاماتهم تجاه الأطفال ذوي الإعاقة</w:t>
      </w:r>
    </w:p>
    <w:p w14:paraId="68171170" w14:textId="340FFCE1" w:rsidR="004B1F2B" w:rsidRPr="002A2C16" w:rsidRDefault="00807042">
      <w:pPr>
        <w:pStyle w:val="ListParagraph"/>
        <w:numPr>
          <w:ilvl w:val="0"/>
          <w:numId w:val="2"/>
        </w:numPr>
        <w:bidi/>
        <w:rPr>
          <w:rFonts w:ascii="Calibri" w:hAnsi="Calibri" w:cs="Calibri"/>
        </w:rPr>
      </w:pPr>
      <w:r w:rsidRPr="002A2C16">
        <w:rPr>
          <w:rFonts w:ascii="Calibri" w:hAnsi="Calibri" w:cs="Calibri"/>
          <w:rtl/>
        </w:rPr>
        <w:t xml:space="preserve">دعم الأطفال ذوي الإعاقة للوصول إلى التعليم في بيئة </w:t>
      </w:r>
      <w:r w:rsidR="008C04E4">
        <w:rPr>
          <w:rFonts w:ascii="Calibri" w:hAnsi="Calibri" w:cs="Calibri" w:hint="cs"/>
          <w:rtl/>
        </w:rPr>
        <w:t>ت</w:t>
      </w:r>
      <w:r w:rsidRPr="002A2C16">
        <w:rPr>
          <w:rFonts w:ascii="Calibri" w:hAnsi="Calibri" w:cs="Calibri"/>
          <w:rtl/>
        </w:rPr>
        <w:t>عليم و</w:t>
      </w:r>
      <w:r w:rsidR="008C04E4">
        <w:rPr>
          <w:rFonts w:ascii="Calibri" w:hAnsi="Calibri" w:cs="Calibri" w:hint="cs"/>
          <w:rtl/>
        </w:rPr>
        <w:t>ر</w:t>
      </w:r>
      <w:r w:rsidRPr="002A2C16">
        <w:rPr>
          <w:rFonts w:ascii="Calibri" w:hAnsi="Calibri" w:cs="Calibri"/>
          <w:rtl/>
        </w:rPr>
        <w:t>عاية في مرحلة الطفولة المبكرة على نفس الأساس مثل الأطفال غير المعوقين.</w:t>
      </w:r>
    </w:p>
    <w:p w14:paraId="5804F417" w14:textId="77777777" w:rsidR="004B1F2B" w:rsidRPr="002A2C16" w:rsidRDefault="00807042">
      <w:pPr>
        <w:pStyle w:val="Heading1"/>
        <w:bidi/>
        <w:rPr>
          <w:rFonts w:ascii="Calibri" w:hAnsi="Calibri" w:cs="Calibri"/>
        </w:rPr>
      </w:pPr>
      <w:r w:rsidRPr="002A2C16">
        <w:rPr>
          <w:rFonts w:ascii="Calibri" w:hAnsi="Calibri" w:cs="Calibri"/>
          <w:rtl/>
        </w:rPr>
        <w:t>كيفية المشاركة في المراجعة</w:t>
      </w:r>
    </w:p>
    <w:p w14:paraId="5115009A" w14:textId="15543F14"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 xml:space="preserve">نحن </w:t>
      </w:r>
      <w:r w:rsidRPr="00682D3E">
        <w:rPr>
          <w:rFonts w:ascii="Calibri" w:hAnsi="Calibri" w:cs="Calibri"/>
          <w:bCs/>
          <w:rtl/>
        </w:rPr>
        <w:t>نرحب بالتعليقات من أي شخص</w:t>
      </w:r>
      <w:r w:rsidRPr="002A2C16">
        <w:rPr>
          <w:rFonts w:ascii="Calibri" w:hAnsi="Calibri" w:cs="Calibri"/>
          <w:rtl/>
        </w:rPr>
        <w:t xml:space="preserve"> يرغب في تقديم مساهمة. </w:t>
      </w:r>
    </w:p>
    <w:p w14:paraId="2DC50384" w14:textId="0736DCE8" w:rsidR="004B1F2B" w:rsidRPr="002A2C16" w:rsidRDefault="00807042">
      <w:pPr>
        <w:pStyle w:val="GNText"/>
        <w:shd w:val="clear" w:color="auto" w:fill="auto"/>
        <w:bidi/>
        <w:spacing w:after="160"/>
        <w:ind w:right="95"/>
        <w:rPr>
          <w:rFonts w:ascii="Calibri" w:hAnsi="Calibri" w:cs="Calibri"/>
        </w:rPr>
      </w:pPr>
      <w:bookmarkStart w:id="0" w:name="_Hlk44240020"/>
      <w:r w:rsidRPr="002A2C16">
        <w:rPr>
          <w:rFonts w:ascii="Calibri" w:hAnsi="Calibri" w:cs="Calibri"/>
          <w:rtl/>
        </w:rPr>
        <w:t xml:space="preserve">ستستمر استشاراتنا العامة بشأن التعليم والرعاية في مرحلة الطفولة المبكرة من أغسطس\آب إلى سبتمبر\أيلول 2020. سنقدم مجموعة من الطرق للمشاركة والتعبير عن رأيك. وسيشمل ذلك ندوة </w:t>
      </w:r>
      <w:r w:rsidR="008C04E4">
        <w:rPr>
          <w:rFonts w:ascii="Calibri" w:hAnsi="Calibri" w:cs="Calibri" w:hint="cs"/>
          <w:rtl/>
        </w:rPr>
        <w:t xml:space="preserve">خاصة </w:t>
      </w:r>
      <w:r w:rsidRPr="002A2C16">
        <w:rPr>
          <w:rFonts w:ascii="Calibri" w:hAnsi="Calibri" w:cs="Calibri"/>
          <w:rtl/>
        </w:rPr>
        <w:t>عبر الإنترنت ومجموعات تركيز محددة ع</w:t>
      </w:r>
      <w:r w:rsidR="008C04E4">
        <w:rPr>
          <w:rFonts w:ascii="Calibri" w:hAnsi="Calibri" w:cs="Calibri" w:hint="cs"/>
          <w:rtl/>
        </w:rPr>
        <w:t>ن</w:t>
      </w:r>
      <w:r w:rsidRPr="002A2C16">
        <w:rPr>
          <w:rFonts w:ascii="Calibri" w:hAnsi="Calibri" w:cs="Calibri"/>
          <w:rtl/>
        </w:rPr>
        <w:t xml:space="preserve"> الأطفال ذوي الإعاقة في التعليم والرعاية في مرحلة الطفولة المبكرة. وسيتم إخطارهم بشأن </w:t>
      </w:r>
      <w:hyperlink r:id="rId15" w:history="1">
        <w:r w:rsidR="008C04E4" w:rsidRPr="002A2C16">
          <w:rPr>
            <w:rStyle w:val="Hyperlink"/>
            <w:rFonts w:ascii="Calibri" w:hAnsi="Calibri" w:cs="Calibri"/>
            <w:rtl/>
          </w:rPr>
          <w:t xml:space="preserve">مركز </w:t>
        </w:r>
        <w:r w:rsidR="00DE532A">
          <w:rPr>
            <w:rStyle w:val="Hyperlink"/>
            <w:rFonts w:ascii="Calibri" w:hAnsi="Calibri" w:cs="Calibri" w:hint="cs"/>
            <w:rtl/>
          </w:rPr>
          <w:t>إ</w:t>
        </w:r>
        <w:r w:rsidR="008C04E4" w:rsidRPr="002A2C16">
          <w:rPr>
            <w:rStyle w:val="Hyperlink"/>
            <w:rFonts w:ascii="Calibri" w:hAnsi="Calibri" w:cs="Calibri"/>
            <w:rtl/>
          </w:rPr>
          <w:t>ستشارات المراجعة</w:t>
        </w:r>
      </w:hyperlink>
      <w:r w:rsidR="00DE532A">
        <w:rPr>
          <w:rFonts w:ascii="Calibri" w:hAnsi="Calibri" w:cs="Calibri" w:hint="cs"/>
          <w:rtl/>
        </w:rPr>
        <w:t xml:space="preserve"> </w:t>
      </w:r>
      <w:r w:rsidR="008C04E4" w:rsidRPr="008C04E4">
        <w:rPr>
          <w:rStyle w:val="Hyperlink"/>
          <w:rFonts w:ascii="Calibri" w:hAnsi="Calibri" w:cs="Calibri" w:hint="cs"/>
          <w:color w:val="000000" w:themeColor="text1"/>
          <w:u w:val="none"/>
          <w:rtl/>
        </w:rPr>
        <w:t>بمجرد تأكيد مواعيد المشاورات.</w:t>
      </w:r>
    </w:p>
    <w:bookmarkEnd w:id="0"/>
    <w:p w14:paraId="6ABB98FB" w14:textId="7DBD169F"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 xml:space="preserve">يمكنك إرسال رسائل مكتوبة ومسموعة ومرئية أو إكمال استبيان إلى مركز االإستشارات. سيكون هناك أيضًا مجموعة متنوعة من فرص التشاور عبر الإنترنت، والتي يمكنك التعبير عن اهتمامك بالمشاركة </w:t>
      </w:r>
      <w:r w:rsidR="00DE532A">
        <w:rPr>
          <w:rFonts w:ascii="Calibri" w:hAnsi="Calibri" w:cs="Calibri" w:hint="cs"/>
          <w:rtl/>
        </w:rPr>
        <w:t>ب</w:t>
      </w:r>
      <w:r w:rsidRPr="002A2C16">
        <w:rPr>
          <w:rFonts w:ascii="Calibri" w:hAnsi="Calibri" w:cs="Calibri"/>
          <w:rtl/>
        </w:rPr>
        <w:t xml:space="preserve">ها. </w:t>
      </w:r>
    </w:p>
    <w:p w14:paraId="39E8C367" w14:textId="21CDF6A8"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وبسبب جا</w:t>
      </w:r>
      <w:r w:rsidR="00DE532A">
        <w:rPr>
          <w:rFonts w:ascii="Calibri" w:hAnsi="Calibri" w:cs="Calibri" w:hint="cs"/>
          <w:rtl/>
        </w:rPr>
        <w:t>ئحة كوفيد-</w:t>
      </w:r>
      <w:r w:rsidR="00DE532A">
        <w:rPr>
          <w:rFonts w:ascii="Calibri" w:hAnsi="Calibri" w:cs="Calibri"/>
          <w:lang w:val="en-AU"/>
        </w:rPr>
        <w:t>19</w:t>
      </w:r>
      <w:r w:rsidRPr="002A2C16">
        <w:rPr>
          <w:rFonts w:ascii="Calibri" w:hAnsi="Calibri" w:cs="Calibri"/>
          <w:rtl/>
        </w:rPr>
        <w:t xml:space="preserve"> أن معظم الاستشارات ستكون عبر الإنترنت. </w:t>
      </w:r>
    </w:p>
    <w:p w14:paraId="319D27AD" w14:textId="53D90EEF"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 xml:space="preserve">ولمعرفة المزيد قم بزيارة </w:t>
      </w:r>
      <w:hyperlink r:id="rId16" w:history="1">
        <w:r w:rsidRPr="002A2C16">
          <w:rPr>
            <w:rStyle w:val="Hyperlink"/>
            <w:rFonts w:ascii="Calibri" w:hAnsi="Calibri" w:cs="Calibri"/>
            <w:rtl/>
          </w:rPr>
          <w:t xml:space="preserve">مركز </w:t>
        </w:r>
        <w:r w:rsidR="00DE532A">
          <w:rPr>
            <w:rStyle w:val="Hyperlink"/>
            <w:rFonts w:ascii="Calibri" w:hAnsi="Calibri" w:cs="Calibri" w:hint="cs"/>
            <w:rtl/>
          </w:rPr>
          <w:t>إ</w:t>
        </w:r>
        <w:r w:rsidRPr="002A2C16">
          <w:rPr>
            <w:rStyle w:val="Hyperlink"/>
            <w:rFonts w:ascii="Calibri" w:hAnsi="Calibri" w:cs="Calibri"/>
            <w:rtl/>
          </w:rPr>
          <w:t>ستشارات المراجعة</w:t>
        </w:r>
      </w:hyperlink>
      <w:r w:rsidRPr="002A2C16">
        <w:rPr>
          <w:rFonts w:ascii="Calibri" w:hAnsi="Calibri" w:cs="Calibri"/>
          <w:rtl/>
        </w:rPr>
        <w:t>.</w:t>
      </w:r>
    </w:p>
    <w:p w14:paraId="7507E8D8" w14:textId="77777777" w:rsidR="004B1F2B" w:rsidRPr="002A2C16" w:rsidRDefault="00807042">
      <w:pPr>
        <w:pStyle w:val="Heading1"/>
        <w:bidi/>
        <w:rPr>
          <w:rFonts w:ascii="Calibri" w:hAnsi="Calibri" w:cs="Calibri"/>
        </w:rPr>
      </w:pPr>
      <w:r w:rsidRPr="002A2C16">
        <w:rPr>
          <w:rFonts w:ascii="Calibri" w:hAnsi="Calibri" w:cs="Calibri"/>
          <w:rtl/>
        </w:rPr>
        <w:t>التشاور مع مقدمي التعليم والرعاية في مرحلة الطفولة المبكرة</w:t>
      </w:r>
    </w:p>
    <w:p w14:paraId="4B7C8DDF" w14:textId="565D8EE4"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الهيئةالأسترالية لجودة تعليم الأطفال ورعايتهم (ACECQA) هي السلطة الوطنية التي تساعد جميع الحكومات في إدارة إطار الجودة الوطنية لخدمات التعليم والرعاية في مرحلة الطفولة المبكرة. ستجري ACECQA مشاورات مع مقدمي خدمات التعليم والرعاية في مرحلة الطفولة المبكرة لإبلاغ مراجعة 2020.</w:t>
      </w:r>
    </w:p>
    <w:p w14:paraId="045B70F8" w14:textId="59A06103"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 xml:space="preserve">سوف تبحث استشارات مقدمي خدمات ACECQA العديد من القضايا في ورقة المناقشة هذه، وتبحث عن آراء مقدمي الخدمات حول الفرص الأخرى لدعم وصول ومشاركة الأطفال ذوي الإعاقة في تعليم ورعاية الطفولة المبكرة والتعليم والرعاية في سن المدرسة. </w:t>
      </w:r>
    </w:p>
    <w:p w14:paraId="43097C1D" w14:textId="0C34168D" w:rsidR="004B1F2B" w:rsidRPr="002A2C16" w:rsidRDefault="00807042">
      <w:pPr>
        <w:bidi/>
        <w:rPr>
          <w:rFonts w:ascii="Calibri" w:hAnsi="Calibri" w:cs="Calibri"/>
        </w:rPr>
      </w:pPr>
      <w:r w:rsidRPr="002A2C16">
        <w:rPr>
          <w:rFonts w:ascii="Calibri" w:hAnsi="Calibri" w:cs="Calibri"/>
          <w:rtl/>
        </w:rPr>
        <w:t xml:space="preserve">ستتصل ACECQA بمقدمي الخدمات بخصوص عملية الاستشارة المباشرة. لمزيد من المعلومات، يرجى زيارة </w:t>
      </w:r>
      <w:hyperlink r:id="rId17" w:history="1">
        <w:r w:rsidRPr="002A2C16">
          <w:rPr>
            <w:rStyle w:val="Hyperlink"/>
            <w:rFonts w:ascii="Calibri" w:hAnsi="Calibri" w:cs="Calibri"/>
            <w:highlight w:val="yellow"/>
            <w:rtl/>
          </w:rPr>
          <w:t>موقع ACECQA</w:t>
        </w:r>
      </w:hyperlink>
      <w:r w:rsidRPr="002A2C16">
        <w:rPr>
          <w:rFonts w:ascii="Calibri" w:hAnsi="Calibri" w:cs="Calibri"/>
          <w:rtl/>
        </w:rPr>
        <w:t>.</w:t>
      </w:r>
    </w:p>
    <w:p w14:paraId="5DEB29D8" w14:textId="645BC91D"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نرحب بمقدمي الخدمات الأفراد لتقديم تقرير مباشر إلى المراجعة إضافة إلى، أو بدلاً من المشاركة في المشاورات التي تقودها ACECQA.</w:t>
      </w:r>
    </w:p>
    <w:p w14:paraId="21B11DFC" w14:textId="3136AD53" w:rsidR="004B1F2B" w:rsidRPr="002A2C16" w:rsidRDefault="00737936">
      <w:pPr>
        <w:pStyle w:val="Heading1"/>
        <w:bidi/>
        <w:rPr>
          <w:rFonts w:ascii="Calibri" w:hAnsi="Calibri" w:cs="Calibri"/>
        </w:rPr>
      </w:pPr>
      <w:r>
        <w:rPr>
          <w:rFonts w:ascii="Calibri" w:hAnsi="Calibri" w:cs="Calibri" w:hint="cs"/>
          <w:rtl/>
        </w:rPr>
        <w:lastRenderedPageBreak/>
        <w:t>أ</w:t>
      </w:r>
      <w:r w:rsidR="00807042" w:rsidRPr="002A2C16">
        <w:rPr>
          <w:rFonts w:ascii="Calibri" w:hAnsi="Calibri" w:cs="Calibri"/>
          <w:rtl/>
        </w:rPr>
        <w:t>عط رأيك</w:t>
      </w:r>
    </w:p>
    <w:p w14:paraId="22D81036" w14:textId="19171CA0"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 xml:space="preserve">نحن </w:t>
      </w:r>
      <w:r w:rsidRPr="00682D3E">
        <w:rPr>
          <w:rFonts w:ascii="Calibri" w:hAnsi="Calibri" w:cs="Calibri"/>
          <w:bCs/>
          <w:rtl/>
        </w:rPr>
        <w:t>نريد أن نسمع وجهة نظرك</w:t>
      </w:r>
      <w:r w:rsidRPr="002A2C16">
        <w:rPr>
          <w:rFonts w:ascii="Calibri" w:hAnsi="Calibri" w:cs="Calibri"/>
          <w:rtl/>
        </w:rPr>
        <w:t>. الأسئلة التالية هي أشياء يجب أن تفكر فيها</w:t>
      </w:r>
      <w:r w:rsidRPr="00682D3E">
        <w:rPr>
          <w:rFonts w:ascii="Calibri" w:hAnsi="Calibri" w:cs="Calibri"/>
          <w:b/>
          <w:rtl/>
        </w:rPr>
        <w:t xml:space="preserve"> وس</w:t>
      </w:r>
      <w:r w:rsidR="00682D3E" w:rsidRPr="00682D3E">
        <w:rPr>
          <w:rFonts w:ascii="Calibri" w:hAnsi="Calibri" w:cs="Calibri" w:hint="cs"/>
          <w:b/>
          <w:rtl/>
        </w:rPr>
        <w:t>وف</w:t>
      </w:r>
      <w:r w:rsidR="00682D3E" w:rsidRPr="00682D3E">
        <w:rPr>
          <w:rFonts w:ascii="Calibri" w:hAnsi="Calibri" w:cs="Calibri" w:hint="cs"/>
          <w:bCs/>
          <w:rtl/>
        </w:rPr>
        <w:t xml:space="preserve"> </w:t>
      </w:r>
      <w:r w:rsidRPr="00682D3E">
        <w:rPr>
          <w:rFonts w:ascii="Calibri" w:hAnsi="Calibri" w:cs="Calibri"/>
          <w:bCs/>
          <w:rtl/>
        </w:rPr>
        <w:t xml:space="preserve">تساعدك </w:t>
      </w:r>
      <w:r w:rsidR="00737936">
        <w:rPr>
          <w:rFonts w:ascii="Calibri" w:hAnsi="Calibri" w:cs="Calibri" w:hint="cs"/>
          <w:bCs/>
          <w:rtl/>
        </w:rPr>
        <w:t>في</w:t>
      </w:r>
      <w:r w:rsidRPr="00682D3E">
        <w:rPr>
          <w:rFonts w:ascii="Calibri" w:hAnsi="Calibri" w:cs="Calibri"/>
          <w:bCs/>
          <w:rtl/>
        </w:rPr>
        <w:t xml:space="preserve"> تقديم مدخلاتك للمراجعة حول تجارب الأطفال ذوي الإعاقة والوالدان ومقدمي الرعاية لهم في التعليم والرعاية في مرحلة الطفولة المبكرة.</w:t>
      </w:r>
      <w:r w:rsidRPr="002A2C16">
        <w:rPr>
          <w:rFonts w:ascii="Calibri" w:hAnsi="Calibri" w:cs="Calibri"/>
          <w:b/>
          <w:rtl/>
        </w:rPr>
        <w:t xml:space="preserve"> </w:t>
      </w:r>
      <w:r w:rsidRPr="002A2C16">
        <w:rPr>
          <w:rFonts w:ascii="Calibri" w:hAnsi="Calibri" w:cs="Calibri"/>
          <w:rtl/>
        </w:rPr>
        <w:t xml:space="preserve"> </w:t>
      </w:r>
    </w:p>
    <w:p w14:paraId="55F29BEB" w14:textId="4F717C44" w:rsidR="004B1F2B" w:rsidRPr="002A2C16" w:rsidRDefault="00807042">
      <w:pPr>
        <w:pStyle w:val="GNText"/>
        <w:shd w:val="clear" w:color="auto" w:fill="auto"/>
        <w:bidi/>
        <w:spacing w:after="160"/>
        <w:ind w:right="95"/>
        <w:rPr>
          <w:rFonts w:ascii="Calibri" w:hAnsi="Calibri" w:cs="Calibri"/>
        </w:rPr>
      </w:pPr>
      <w:r w:rsidRPr="002A2C16">
        <w:rPr>
          <w:rFonts w:ascii="Calibri" w:hAnsi="Calibri" w:cs="Calibri"/>
          <w:rtl/>
        </w:rPr>
        <w:t xml:space="preserve">يمكنك الإجابة على الأسئلة من خلال التقديم أو الإجابة على الاستبيان أو المساهمة بطرق أخرى في المراجعة. الأسئلة هي مجرد دليل لمساعدتنا على فهم آرائك وتجاربك. </w:t>
      </w:r>
    </w:p>
    <w:p w14:paraId="575457F8" w14:textId="41D7B69E" w:rsidR="004B1F2B" w:rsidRPr="002A2C16" w:rsidRDefault="00807042">
      <w:pPr>
        <w:bidi/>
        <w:rPr>
          <w:rFonts w:ascii="Calibri" w:hAnsi="Calibri" w:cs="Calibri"/>
        </w:rPr>
      </w:pPr>
      <w:r w:rsidRPr="002A2C16">
        <w:rPr>
          <w:rFonts w:ascii="Calibri" w:hAnsi="Calibri" w:cs="Calibri"/>
          <w:rtl/>
        </w:rPr>
        <w:t xml:space="preserve">عند تقديم جواب، يرجى إخبارنا إذا كنت أحد الوالدين أو مقدم رعاية أو معلم أو مدافع أو مقدم التعليم والرعاية في مرحلة الطفولة المبكرة. عند الاقتضاء، يُرجى إخبارنا أيضًا بأي جزء من قطاع التعليم والرعاية في مرحلة الطفولة المبكرة تتعلق تعليقاتك به، على سبيل المثال، مرحلة ما قبل المدرسة أو مركز الرعاية النهارية أو الرعاية النهارية للأسرة أو الرعاية المنزلية أو الرعاية خارج ساعات الدراسة أو أي نوع خدمة آخر. </w:t>
      </w:r>
    </w:p>
    <w:p w14:paraId="59BF9783" w14:textId="7E6EB854" w:rsidR="004B1F2B" w:rsidRPr="002A2C16" w:rsidRDefault="00807042">
      <w:pPr>
        <w:pStyle w:val="Heading2"/>
        <w:bidi/>
        <w:rPr>
          <w:rFonts w:ascii="Calibri" w:hAnsi="Calibri" w:cs="Calibri"/>
        </w:rPr>
      </w:pPr>
      <w:r w:rsidRPr="002A2C16">
        <w:rPr>
          <w:rFonts w:ascii="Calibri" w:hAnsi="Calibri" w:cs="Calibri"/>
          <w:rtl/>
        </w:rPr>
        <w:t>أسئلة للوالدين ومقدمي الرعاية للأطفال ذوي الإعاقة</w:t>
      </w:r>
    </w:p>
    <w:p w14:paraId="2624754D" w14:textId="77777777" w:rsidR="004B1F2B" w:rsidRPr="00682D3E" w:rsidRDefault="00807042">
      <w:pPr>
        <w:pStyle w:val="Heading3"/>
        <w:keepNext w:val="0"/>
        <w:keepLines w:val="0"/>
        <w:bidi/>
        <w:spacing w:before="0" w:after="160" w:line="276" w:lineRule="auto"/>
        <w:rPr>
          <w:rFonts w:ascii="Calibri" w:eastAsiaTheme="minorHAnsi" w:hAnsi="Calibri" w:cs="Calibri"/>
          <w:bCs/>
          <w:color w:val="auto"/>
          <w:sz w:val="22"/>
          <w:szCs w:val="22"/>
        </w:rPr>
      </w:pPr>
      <w:r w:rsidRPr="00682D3E">
        <w:rPr>
          <w:rFonts w:ascii="Calibri" w:eastAsiaTheme="minorHAnsi" w:hAnsi="Calibri" w:cs="Calibri"/>
          <w:bCs/>
          <w:color w:val="auto"/>
          <w:sz w:val="22"/>
          <w:szCs w:val="22"/>
          <w:rtl/>
        </w:rPr>
        <w:t xml:space="preserve">أخبرنا عن تجاربك مع التعليم والرعاية في مرحلة الطفولة المبكرة </w:t>
      </w:r>
    </w:p>
    <w:p w14:paraId="5FB4D659" w14:textId="20ECDD7E" w:rsidR="004B1F2B" w:rsidRPr="002A2C16" w:rsidRDefault="00807042">
      <w:pPr>
        <w:numPr>
          <w:ilvl w:val="0"/>
          <w:numId w:val="1"/>
        </w:numPr>
        <w:bidi/>
        <w:rPr>
          <w:rFonts w:ascii="Calibri" w:hAnsi="Calibri" w:cs="Calibri"/>
        </w:rPr>
      </w:pPr>
      <w:r w:rsidRPr="002A2C16">
        <w:rPr>
          <w:rFonts w:ascii="Calibri" w:hAnsi="Calibri" w:cs="Calibri"/>
          <w:u w:val="single"/>
          <w:rtl/>
        </w:rPr>
        <w:t>ال</w:t>
      </w:r>
      <w:r w:rsidR="00F05295">
        <w:rPr>
          <w:rFonts w:ascii="Calibri" w:hAnsi="Calibri" w:cs="Calibri" w:hint="cs"/>
          <w:u w:val="single"/>
          <w:rtl/>
        </w:rPr>
        <w:t>تسجيل</w:t>
      </w:r>
      <w:r w:rsidRPr="002A2C16">
        <w:rPr>
          <w:rFonts w:ascii="Calibri" w:hAnsi="Calibri" w:cs="Calibri"/>
          <w:u w:val="single"/>
          <w:rtl/>
        </w:rPr>
        <w:t xml:space="preserve"> والوصول</w:t>
      </w:r>
      <w:r w:rsidRPr="002A2C16">
        <w:rPr>
          <w:rFonts w:ascii="Calibri" w:hAnsi="Calibri" w:cs="Calibri"/>
          <w:rtl/>
        </w:rPr>
        <w:t>: ما هي تجربتك عندما حصلت على التعليم والرعاية في مرحلة الطفولة المبكرة لطفلك؟ كيف كانت العملية وهل كنت سعيدًا بنتيجة عملية ا</w:t>
      </w:r>
      <w:r w:rsidR="00737936">
        <w:rPr>
          <w:rFonts w:ascii="Calibri" w:hAnsi="Calibri" w:cs="Calibri" w:hint="cs"/>
          <w:rtl/>
        </w:rPr>
        <w:t>لتسجيل و</w:t>
      </w:r>
      <w:r w:rsidRPr="002A2C16">
        <w:rPr>
          <w:rFonts w:ascii="Calibri" w:hAnsi="Calibri" w:cs="Calibri"/>
          <w:rtl/>
        </w:rPr>
        <w:t xml:space="preserve">الوصول؟ </w:t>
      </w:r>
    </w:p>
    <w:p w14:paraId="37900A32" w14:textId="71864C19" w:rsidR="004B1F2B" w:rsidRPr="002A2C16" w:rsidRDefault="00807042">
      <w:pPr>
        <w:numPr>
          <w:ilvl w:val="0"/>
          <w:numId w:val="1"/>
        </w:numPr>
        <w:bidi/>
        <w:rPr>
          <w:rFonts w:ascii="Calibri" w:hAnsi="Calibri" w:cs="Calibri"/>
        </w:rPr>
      </w:pPr>
      <w:r w:rsidRPr="002A2C16">
        <w:rPr>
          <w:rFonts w:ascii="Calibri" w:hAnsi="Calibri" w:cs="Calibri"/>
          <w:u w:val="single"/>
          <w:rtl/>
        </w:rPr>
        <w:t>مشاركة</w:t>
      </w:r>
      <w:r w:rsidRPr="002A2C16">
        <w:rPr>
          <w:rFonts w:ascii="Calibri" w:hAnsi="Calibri" w:cs="Calibri"/>
          <w:rtl/>
        </w:rPr>
        <w:t>: هل أجرى مقدم الخدمة تعديلات معقولة لضمان مشاركة طفلك في التعليم والرعاية في مرحلة الطفولة المبكرة؟ وهذا يشمل مشاركة طفلك في الدورات والبرامج والمناهج واستخدام المرافق. كيف تمت استشارتك من قبل مقدم خدمات التعليم والرعاية في مرحلة الطفولة المبكرة؟ هل كنت سعيدا بالنتيجة؟</w:t>
      </w:r>
    </w:p>
    <w:p w14:paraId="2BE3EF4A" w14:textId="54231891" w:rsidR="004B1F2B" w:rsidRPr="002A2C16" w:rsidRDefault="00807042">
      <w:pPr>
        <w:numPr>
          <w:ilvl w:val="0"/>
          <w:numId w:val="1"/>
        </w:numPr>
        <w:bidi/>
        <w:rPr>
          <w:rFonts w:ascii="Calibri" w:hAnsi="Calibri" w:cs="Calibri"/>
        </w:rPr>
      </w:pPr>
      <w:r w:rsidRPr="002A2C16">
        <w:rPr>
          <w:rFonts w:ascii="Calibri" w:hAnsi="Calibri" w:cs="Calibri"/>
          <w:u w:val="single"/>
          <w:rtl/>
        </w:rPr>
        <w:t>دعم الأطفال ذوي الإعاقة</w:t>
      </w:r>
      <w:r w:rsidRPr="002A2C16">
        <w:rPr>
          <w:rFonts w:ascii="Calibri" w:hAnsi="Calibri" w:cs="Calibri"/>
          <w:rtl/>
        </w:rPr>
        <w:t xml:space="preserve">: هل تمكنت من الوصول إلى الدعم المناسب لطفلك من مقدمي خدمات التعليم والرعاية في مرحلة الطفولة المبكرة بما في ذلك الدعم المتخصص عند الحاجة؟ </w:t>
      </w:r>
    </w:p>
    <w:p w14:paraId="625FBC87" w14:textId="1E238BF2" w:rsidR="004B1F2B" w:rsidRPr="002A2C16" w:rsidRDefault="00807042">
      <w:pPr>
        <w:numPr>
          <w:ilvl w:val="0"/>
          <w:numId w:val="1"/>
        </w:numPr>
        <w:bidi/>
        <w:rPr>
          <w:rFonts w:ascii="Calibri" w:hAnsi="Calibri" w:cs="Calibri"/>
        </w:rPr>
      </w:pPr>
      <w:r w:rsidRPr="002A2C16">
        <w:rPr>
          <w:rFonts w:ascii="Calibri" w:hAnsi="Calibri" w:cs="Calibri"/>
          <w:u w:val="single"/>
          <w:rtl/>
        </w:rPr>
        <w:t>المضايقة أو الإيذاء</w:t>
      </w:r>
      <w:r w:rsidRPr="002A2C16">
        <w:rPr>
          <w:rFonts w:ascii="Calibri" w:hAnsi="Calibri" w:cs="Calibri"/>
          <w:rtl/>
        </w:rPr>
        <w:t xml:space="preserve">: إذا تعرضت أنت أو طفلك للمضايقة أو الإيذاء في بيئة </w:t>
      </w:r>
      <w:r w:rsidR="00D908CF">
        <w:rPr>
          <w:rFonts w:ascii="Calibri" w:hAnsi="Calibri" w:cs="Calibri" w:hint="cs"/>
          <w:rtl/>
        </w:rPr>
        <w:t>ا</w:t>
      </w:r>
      <w:r w:rsidRPr="002A2C16">
        <w:rPr>
          <w:rFonts w:ascii="Calibri" w:hAnsi="Calibri" w:cs="Calibri"/>
          <w:rtl/>
        </w:rPr>
        <w:t>لتعليم والرعاية في مرحلة الطفولة المبكرة، ماذا حدث؟ ما الخطوات التي اتخذها مقدم خدمات التعليم والرعاية في مرحلة الطفولة المبكرة لمعالجة هذا الأمر؟</w:t>
      </w:r>
    </w:p>
    <w:p w14:paraId="0DD06E4C" w14:textId="3918169A" w:rsidR="004B1F2B" w:rsidRPr="002A2C16" w:rsidRDefault="00807042">
      <w:pPr>
        <w:numPr>
          <w:ilvl w:val="0"/>
          <w:numId w:val="1"/>
        </w:numPr>
        <w:bidi/>
        <w:rPr>
          <w:rFonts w:ascii="Calibri" w:hAnsi="Calibri" w:cs="Calibri"/>
        </w:rPr>
      </w:pPr>
      <w:r w:rsidRPr="002A2C16">
        <w:rPr>
          <w:rFonts w:ascii="Calibri" w:hAnsi="Calibri" w:cs="Calibri"/>
          <w:u w:val="single"/>
          <w:rtl/>
        </w:rPr>
        <w:t>الامتثال</w:t>
      </w:r>
      <w:r w:rsidRPr="002A2C16">
        <w:rPr>
          <w:rFonts w:ascii="Calibri" w:hAnsi="Calibri" w:cs="Calibri"/>
          <w:rtl/>
        </w:rPr>
        <w:t>: إذا اعت</w:t>
      </w:r>
      <w:r w:rsidR="00D908CF">
        <w:rPr>
          <w:rFonts w:ascii="Calibri" w:hAnsi="Calibri" w:cs="Calibri" w:hint="cs"/>
          <w:rtl/>
        </w:rPr>
        <w:t>قدت</w:t>
      </w:r>
      <w:r w:rsidRPr="002A2C16">
        <w:rPr>
          <w:rFonts w:ascii="Calibri" w:hAnsi="Calibri" w:cs="Calibri"/>
          <w:rtl/>
        </w:rPr>
        <w:t xml:space="preserve"> أن مزود خدمات التعليم والرعاية في مرحلة الطفولة المبكرة لا يفي بالتزاماته، كيف تم التعامل مع الأمر؟ هل تعلم كيف تقدم شكوى؟ ماذا حدث؟ </w:t>
      </w:r>
    </w:p>
    <w:p w14:paraId="102418A1" w14:textId="1E0BC8DB" w:rsidR="004B1F2B" w:rsidRPr="002A2C16" w:rsidRDefault="00682D3E">
      <w:pPr>
        <w:numPr>
          <w:ilvl w:val="0"/>
          <w:numId w:val="1"/>
        </w:numPr>
        <w:bidi/>
        <w:rPr>
          <w:rFonts w:ascii="Calibri" w:hAnsi="Calibri" w:cs="Calibri"/>
        </w:rPr>
      </w:pPr>
      <w:r>
        <w:rPr>
          <w:rFonts w:ascii="Calibri" w:hAnsi="Calibri" w:cs="Calibri" w:hint="cs"/>
          <w:u w:val="single"/>
          <w:rtl/>
        </w:rPr>
        <w:t>ال</w:t>
      </w:r>
      <w:r w:rsidR="00807042" w:rsidRPr="002A2C16">
        <w:rPr>
          <w:rFonts w:ascii="Calibri" w:hAnsi="Calibri" w:cs="Calibri"/>
          <w:u w:val="single"/>
          <w:rtl/>
        </w:rPr>
        <w:t>انتقال</w:t>
      </w:r>
      <w:r w:rsidR="00807042" w:rsidRPr="002A2C16">
        <w:rPr>
          <w:rFonts w:ascii="Calibri" w:hAnsi="Calibri" w:cs="Calibri"/>
          <w:rtl/>
        </w:rPr>
        <w:t xml:space="preserve">: أخبرنا عن تجربة طفلك في الانتقال بين التعليم والرعاية في مرحلة الطفولة المبكرة والمدرسة. هل قام مقدم خدمات التعليم والرعاية في مرحلة الطفولة المبكرة بمشاركة المعلومات مع المدرسة؟ </w:t>
      </w:r>
    </w:p>
    <w:p w14:paraId="53D182BF" w14:textId="081ECBFC" w:rsidR="004B1F2B" w:rsidRPr="002A2C16" w:rsidRDefault="00807042">
      <w:pPr>
        <w:numPr>
          <w:ilvl w:val="0"/>
          <w:numId w:val="1"/>
        </w:numPr>
        <w:bidi/>
        <w:rPr>
          <w:rFonts w:ascii="Calibri" w:hAnsi="Calibri" w:cs="Calibri"/>
        </w:rPr>
      </w:pPr>
      <w:r w:rsidRPr="002A2C16">
        <w:rPr>
          <w:rFonts w:ascii="Calibri" w:hAnsi="Calibri" w:cs="Calibri"/>
          <w:u w:val="single"/>
          <w:rtl/>
        </w:rPr>
        <w:t>الأطفال المعوقون من السكان الأصليين وسكان جزر مضيق توريس</w:t>
      </w:r>
      <w:r w:rsidRPr="002A2C16">
        <w:rPr>
          <w:rFonts w:ascii="Calibri" w:hAnsi="Calibri" w:cs="Calibri"/>
          <w:rtl/>
        </w:rPr>
        <w:t xml:space="preserve">: أخبرنا عن تجارب طفلك في الوصول والمشاركة في </w:t>
      </w:r>
      <w:r w:rsidR="00D908CF">
        <w:rPr>
          <w:rFonts w:ascii="Calibri" w:hAnsi="Calibri" w:cs="Calibri" w:hint="cs"/>
          <w:rtl/>
        </w:rPr>
        <w:t>ال</w:t>
      </w:r>
      <w:r w:rsidRPr="002A2C16">
        <w:rPr>
          <w:rFonts w:ascii="Calibri" w:hAnsi="Calibri" w:cs="Calibri"/>
          <w:rtl/>
        </w:rPr>
        <w:t>تعليم ورعاية الطفولة المبكرة. هل شعرت أن المشاركة كانت مناسبة ثقافيًا؟</w:t>
      </w:r>
    </w:p>
    <w:p w14:paraId="2791C450" w14:textId="77777777" w:rsidR="004B1F2B" w:rsidRPr="002A2C16" w:rsidRDefault="00807042">
      <w:pPr>
        <w:numPr>
          <w:ilvl w:val="0"/>
          <w:numId w:val="1"/>
        </w:numPr>
        <w:bidi/>
        <w:rPr>
          <w:rFonts w:ascii="Calibri" w:hAnsi="Calibri" w:cs="Calibri"/>
        </w:rPr>
      </w:pPr>
      <w:r w:rsidRPr="002A2C16">
        <w:rPr>
          <w:rFonts w:ascii="Calibri" w:hAnsi="Calibri" w:cs="Calibri"/>
          <w:u w:val="single"/>
          <w:rtl/>
        </w:rPr>
        <w:t>خبرات محددة</w:t>
      </w:r>
      <w:r w:rsidRPr="002A2C16">
        <w:rPr>
          <w:rFonts w:ascii="Calibri" w:hAnsi="Calibri" w:cs="Calibri"/>
          <w:rtl/>
        </w:rPr>
        <w:t xml:space="preserve">: الوصول والمشاركة في التعليم والرعاية في مرحلة الطفولة المبكرة بالنسبة للأطفال ذوي الإعاقة، قد تتأثر بظروف أخرى مثل عمر طفلك أو جنسه أو نوعه أو هويته الجنسية أو توجهه الجنسي أو وضعه الثنائي الجنس أو الأصل العرقي أو السلالة والخلفية المتنوعة ثقافيًا ولغويًا. أخبرنا كيف أثرت ظروفك على وصول طفلك ومشاركته فيه التعليم والرعاية في مرحلة الطفولة المبكرة. </w:t>
      </w:r>
    </w:p>
    <w:p w14:paraId="1E24EC42" w14:textId="41F60448" w:rsidR="004B1F2B" w:rsidRPr="002A2C16" w:rsidRDefault="00807042">
      <w:pPr>
        <w:numPr>
          <w:ilvl w:val="0"/>
          <w:numId w:val="1"/>
        </w:numPr>
        <w:bidi/>
        <w:rPr>
          <w:rFonts w:ascii="Calibri" w:hAnsi="Calibri" w:cs="Calibri"/>
        </w:rPr>
      </w:pPr>
      <w:r w:rsidRPr="002A2C16">
        <w:rPr>
          <w:rFonts w:ascii="Calibri" w:hAnsi="Calibri" w:cs="Calibri"/>
          <w:u w:val="single"/>
          <w:rtl/>
        </w:rPr>
        <w:t>كوفيد-19</w:t>
      </w:r>
      <w:r w:rsidRPr="002A2C16">
        <w:rPr>
          <w:rFonts w:ascii="Calibri" w:hAnsi="Calibri" w:cs="Calibri"/>
          <w:rtl/>
        </w:rPr>
        <w:t xml:space="preserve">: هل كانت تجارب طفلك خلال جائجة كوفيد-19 مختلفة عن تجاربه اليومية؟ ماذا عن حالات الطوارئ أو كوارث طبيعية السابقة؟ </w:t>
      </w:r>
    </w:p>
    <w:p w14:paraId="154EB218" w14:textId="77777777" w:rsidR="00CE3A78" w:rsidRDefault="00CE3A78">
      <w:pPr>
        <w:pStyle w:val="Heading3"/>
        <w:keepNext w:val="0"/>
        <w:keepLines w:val="0"/>
        <w:bidi/>
        <w:spacing w:before="0" w:after="160" w:line="276" w:lineRule="auto"/>
        <w:rPr>
          <w:rFonts w:ascii="Calibri" w:eastAsiaTheme="minorHAnsi" w:hAnsi="Calibri" w:cs="Calibri"/>
          <w:b/>
          <w:color w:val="auto"/>
          <w:sz w:val="22"/>
          <w:rtl/>
        </w:rPr>
      </w:pPr>
    </w:p>
    <w:p w14:paraId="7E984107" w14:textId="77777777" w:rsidR="00CE3A78" w:rsidRDefault="00CE3A78" w:rsidP="00CE3A78">
      <w:pPr>
        <w:pStyle w:val="Heading3"/>
        <w:keepNext w:val="0"/>
        <w:keepLines w:val="0"/>
        <w:bidi/>
        <w:spacing w:before="0" w:after="160" w:line="276" w:lineRule="auto"/>
        <w:rPr>
          <w:rFonts w:ascii="Calibri" w:eastAsiaTheme="minorHAnsi" w:hAnsi="Calibri" w:cs="Calibri"/>
          <w:b/>
          <w:color w:val="auto"/>
          <w:sz w:val="22"/>
          <w:rtl/>
        </w:rPr>
      </w:pPr>
    </w:p>
    <w:p w14:paraId="539C1EA6" w14:textId="77777777" w:rsidR="00CE3A78" w:rsidRDefault="00CE3A78" w:rsidP="00CE3A78">
      <w:pPr>
        <w:pStyle w:val="Heading3"/>
        <w:keepNext w:val="0"/>
        <w:keepLines w:val="0"/>
        <w:bidi/>
        <w:spacing w:before="0" w:after="160" w:line="276" w:lineRule="auto"/>
        <w:rPr>
          <w:rFonts w:ascii="Calibri" w:eastAsiaTheme="minorHAnsi" w:hAnsi="Calibri" w:cs="Calibri"/>
          <w:b/>
          <w:color w:val="auto"/>
          <w:sz w:val="22"/>
          <w:rtl/>
        </w:rPr>
      </w:pPr>
    </w:p>
    <w:p w14:paraId="5E3E7908" w14:textId="77777777" w:rsidR="00CE3A78" w:rsidRDefault="00CE3A78" w:rsidP="00CE3A78">
      <w:pPr>
        <w:pStyle w:val="Heading3"/>
        <w:keepNext w:val="0"/>
        <w:keepLines w:val="0"/>
        <w:bidi/>
        <w:spacing w:before="0" w:after="160" w:line="276" w:lineRule="auto"/>
        <w:rPr>
          <w:rFonts w:ascii="Calibri" w:eastAsiaTheme="minorHAnsi" w:hAnsi="Calibri" w:cs="Calibri"/>
          <w:b/>
          <w:color w:val="auto"/>
          <w:sz w:val="22"/>
          <w:rtl/>
        </w:rPr>
      </w:pPr>
    </w:p>
    <w:p w14:paraId="0988667D" w14:textId="2750B50D" w:rsidR="004B1F2B" w:rsidRPr="00CE3A78" w:rsidRDefault="00807042" w:rsidP="00CE3A78">
      <w:pPr>
        <w:pStyle w:val="Heading3"/>
        <w:keepNext w:val="0"/>
        <w:keepLines w:val="0"/>
        <w:bidi/>
        <w:spacing w:before="0" w:after="160" w:line="276" w:lineRule="auto"/>
        <w:rPr>
          <w:rFonts w:ascii="Calibri" w:eastAsiaTheme="minorHAnsi" w:hAnsi="Calibri" w:cs="Calibri"/>
          <w:bCs/>
          <w:color w:val="auto"/>
          <w:sz w:val="22"/>
        </w:rPr>
      </w:pPr>
      <w:r w:rsidRPr="00CE3A78">
        <w:rPr>
          <w:rFonts w:ascii="Calibri" w:eastAsiaTheme="minorHAnsi" w:hAnsi="Calibri" w:cs="Calibri"/>
          <w:bCs/>
          <w:color w:val="auto"/>
          <w:sz w:val="22"/>
          <w:rtl/>
        </w:rPr>
        <w:lastRenderedPageBreak/>
        <w:t xml:space="preserve">نريد أن نفهم ما تعرفه عن حقوقك وحقوق طفلك </w:t>
      </w:r>
    </w:p>
    <w:p w14:paraId="50D079F7" w14:textId="7F247CE2" w:rsidR="004B1F2B" w:rsidRPr="002A2C16" w:rsidRDefault="00807042">
      <w:pPr>
        <w:numPr>
          <w:ilvl w:val="0"/>
          <w:numId w:val="1"/>
        </w:numPr>
        <w:bidi/>
        <w:rPr>
          <w:rFonts w:ascii="Calibri" w:hAnsi="Calibri" w:cs="Calibri"/>
        </w:rPr>
      </w:pPr>
      <w:r w:rsidRPr="002A2C16">
        <w:rPr>
          <w:rFonts w:ascii="Calibri" w:hAnsi="Calibri" w:cs="Calibri"/>
          <w:rtl/>
        </w:rPr>
        <w:t>هل سمعت عن DDA؟ إذا كان الأمر كذلك، أين؟</w:t>
      </w:r>
    </w:p>
    <w:p w14:paraId="4E82BD9D" w14:textId="1DD5B97C" w:rsidR="004B1F2B" w:rsidRPr="002A2C16" w:rsidRDefault="00807042">
      <w:pPr>
        <w:numPr>
          <w:ilvl w:val="0"/>
          <w:numId w:val="1"/>
        </w:numPr>
        <w:bidi/>
        <w:rPr>
          <w:rFonts w:ascii="Calibri" w:hAnsi="Calibri" w:cs="Calibri"/>
        </w:rPr>
      </w:pPr>
      <w:r w:rsidRPr="002A2C16">
        <w:rPr>
          <w:rFonts w:ascii="Calibri" w:hAnsi="Calibri" w:cs="Calibri"/>
          <w:rtl/>
        </w:rPr>
        <w:t>هل تفهم ما تفعله DDA؟</w:t>
      </w:r>
    </w:p>
    <w:p w14:paraId="68E3C72E" w14:textId="1B668534" w:rsidR="004B1F2B" w:rsidRPr="002A2C16" w:rsidRDefault="00807042">
      <w:pPr>
        <w:numPr>
          <w:ilvl w:val="0"/>
          <w:numId w:val="1"/>
        </w:numPr>
        <w:bidi/>
        <w:rPr>
          <w:rFonts w:ascii="Calibri" w:hAnsi="Calibri" w:cs="Calibri"/>
        </w:rPr>
      </w:pPr>
      <w:r w:rsidRPr="002A2C16">
        <w:rPr>
          <w:rFonts w:ascii="Calibri" w:hAnsi="Calibri" w:cs="Calibri"/>
          <w:rtl/>
        </w:rPr>
        <w:t>هل تشعر أنك تفهم حقوقك وحقوق طفلك عندما يتعلق الأمر بالقدرة على الوصول والمشاركة في التعليم والرعاية في الطفولة المبكرة؟</w:t>
      </w:r>
    </w:p>
    <w:p w14:paraId="055D105F" w14:textId="5DFB8FB2" w:rsidR="004B1F2B" w:rsidRPr="002A2C16" w:rsidRDefault="00807042">
      <w:pPr>
        <w:numPr>
          <w:ilvl w:val="0"/>
          <w:numId w:val="1"/>
        </w:numPr>
        <w:bidi/>
        <w:rPr>
          <w:rFonts w:ascii="Calibri" w:hAnsi="Calibri" w:cs="Calibri"/>
        </w:rPr>
      </w:pPr>
      <w:r w:rsidRPr="002A2C16">
        <w:rPr>
          <w:rFonts w:ascii="Calibri" w:hAnsi="Calibri" w:cs="Calibri"/>
          <w:rtl/>
        </w:rPr>
        <w:t>ما الذي يمكن عمله لتحسين الوعي بشأن DDA؟</w:t>
      </w:r>
    </w:p>
    <w:p w14:paraId="5E49CC20" w14:textId="38DB7AEB" w:rsidR="004B1F2B" w:rsidRPr="002A2C16" w:rsidRDefault="00807042">
      <w:pPr>
        <w:numPr>
          <w:ilvl w:val="0"/>
          <w:numId w:val="1"/>
        </w:numPr>
        <w:bidi/>
        <w:rPr>
          <w:rFonts w:ascii="Calibri" w:hAnsi="Calibri" w:cs="Calibri"/>
        </w:rPr>
      </w:pPr>
      <w:r w:rsidRPr="002A2C16">
        <w:rPr>
          <w:rFonts w:ascii="Calibri" w:hAnsi="Calibri" w:cs="Calibri"/>
          <w:rtl/>
        </w:rPr>
        <w:t>ما الذي يمكن القيام به لتحسين فهمك لحقوق طفلك بموجب قانون DDA؟</w:t>
      </w:r>
    </w:p>
    <w:p w14:paraId="5028C9A1" w14:textId="77777777" w:rsidR="004B1F2B" w:rsidRPr="002A2C16" w:rsidRDefault="00807042">
      <w:pPr>
        <w:pStyle w:val="Heading2"/>
        <w:bidi/>
        <w:rPr>
          <w:rFonts w:ascii="Calibri" w:hAnsi="Calibri" w:cs="Calibri"/>
        </w:rPr>
      </w:pPr>
      <w:r w:rsidRPr="002A2C16">
        <w:rPr>
          <w:rFonts w:ascii="Calibri" w:hAnsi="Calibri" w:cs="Calibri"/>
          <w:rtl/>
        </w:rPr>
        <w:t>أسئلة لمعلمي ومقدمي خدمات الطفولة المبكرة</w:t>
      </w:r>
    </w:p>
    <w:p w14:paraId="47CC15CE" w14:textId="77777777" w:rsidR="004B1F2B" w:rsidRPr="00682D3E" w:rsidRDefault="00807042">
      <w:pPr>
        <w:bidi/>
        <w:rPr>
          <w:rFonts w:ascii="Calibri" w:hAnsi="Calibri" w:cs="Calibri"/>
          <w:bCs/>
        </w:rPr>
      </w:pPr>
      <w:r w:rsidRPr="00682D3E">
        <w:rPr>
          <w:rFonts w:ascii="Calibri" w:hAnsi="Calibri" w:cs="Calibri"/>
          <w:bCs/>
          <w:rtl/>
        </w:rPr>
        <w:t>أخبرنا عن تجاربك مع الأطفال ذوي الإعاقة</w:t>
      </w:r>
    </w:p>
    <w:p w14:paraId="7B6D6463" w14:textId="478BCCD0" w:rsidR="004B1F2B" w:rsidRPr="002A2C16" w:rsidRDefault="00807042">
      <w:pPr>
        <w:numPr>
          <w:ilvl w:val="0"/>
          <w:numId w:val="1"/>
        </w:numPr>
        <w:bidi/>
        <w:rPr>
          <w:rFonts w:ascii="Calibri" w:hAnsi="Calibri" w:cs="Calibri"/>
          <w:u w:val="single"/>
        </w:rPr>
      </w:pPr>
      <w:r w:rsidRPr="002A2C16">
        <w:rPr>
          <w:rFonts w:ascii="Calibri" w:hAnsi="Calibri" w:cs="Calibri"/>
          <w:u w:val="single"/>
          <w:rtl/>
        </w:rPr>
        <w:t>ال</w:t>
      </w:r>
      <w:r w:rsidR="00C04DFD">
        <w:rPr>
          <w:rFonts w:ascii="Calibri" w:hAnsi="Calibri" w:cs="Calibri" w:hint="cs"/>
          <w:u w:val="single"/>
          <w:rtl/>
        </w:rPr>
        <w:t>تسجي</w:t>
      </w:r>
      <w:r w:rsidRPr="002A2C16">
        <w:rPr>
          <w:rFonts w:ascii="Calibri" w:hAnsi="Calibri" w:cs="Calibri"/>
          <w:u w:val="single"/>
          <w:rtl/>
        </w:rPr>
        <w:t>ل والوصول</w:t>
      </w:r>
      <w:r w:rsidRPr="002A2C16">
        <w:rPr>
          <w:rFonts w:ascii="Calibri" w:hAnsi="Calibri" w:cs="Calibri"/>
          <w:rtl/>
        </w:rPr>
        <w:t xml:space="preserve">: ما هي تجربتك مع الأطفال ذوي الإعاقة في الحصول على التعليم والرعاية في مرحلة الطفولة المبكرة؟ </w:t>
      </w:r>
    </w:p>
    <w:p w14:paraId="2EB12107" w14:textId="77777777" w:rsidR="004B1F2B" w:rsidRPr="002A2C16" w:rsidRDefault="00807042">
      <w:pPr>
        <w:numPr>
          <w:ilvl w:val="0"/>
          <w:numId w:val="1"/>
        </w:numPr>
        <w:bidi/>
        <w:rPr>
          <w:rFonts w:ascii="Calibri" w:hAnsi="Calibri" w:cs="Calibri"/>
          <w:u w:val="single"/>
        </w:rPr>
      </w:pPr>
      <w:r w:rsidRPr="002A2C16">
        <w:rPr>
          <w:rFonts w:ascii="Calibri" w:hAnsi="Calibri" w:cs="Calibri"/>
          <w:u w:val="single"/>
          <w:rtl/>
        </w:rPr>
        <w:t>مشاركة</w:t>
      </w:r>
      <w:r w:rsidRPr="002A2C16">
        <w:rPr>
          <w:rFonts w:ascii="Calibri" w:hAnsi="Calibri" w:cs="Calibri"/>
          <w:rtl/>
        </w:rPr>
        <w:t xml:space="preserve">: هل تفهم التزاماتك بإجراء تعديلات معقولة لضمان مشاركة الطفل المعاق في التعليم والرعاية في مرحلة الطفولة المبكرة؟ وهذا يشمل المشاركة في الدورات والبرامج والمناهج واستخدام المرافق. هل تعرف كيف تتشاور مع الأهل / مقدم الرعاية؟ إذا كانت لديك تجارب في إجراء تعديلات معقولة، من فضلك أخبرنا بذلك. </w:t>
      </w:r>
    </w:p>
    <w:p w14:paraId="5C4CD525" w14:textId="77777777" w:rsidR="004B1F2B" w:rsidRPr="002A2C16" w:rsidRDefault="00807042">
      <w:pPr>
        <w:numPr>
          <w:ilvl w:val="0"/>
          <w:numId w:val="1"/>
        </w:numPr>
        <w:bidi/>
        <w:rPr>
          <w:rFonts w:ascii="Calibri" w:hAnsi="Calibri" w:cs="Calibri"/>
          <w:u w:val="single"/>
        </w:rPr>
      </w:pPr>
      <w:r w:rsidRPr="002A2C16">
        <w:rPr>
          <w:rFonts w:ascii="Calibri" w:hAnsi="Calibri" w:cs="Calibri"/>
          <w:u w:val="single"/>
          <w:rtl/>
        </w:rPr>
        <w:t>دعم الأطفال</w:t>
      </w:r>
      <w:r w:rsidRPr="002A2C16">
        <w:rPr>
          <w:rFonts w:ascii="Calibri" w:hAnsi="Calibri" w:cs="Calibri"/>
          <w:rtl/>
        </w:rPr>
        <w:t>: كيف دعمت الأطفال ذوي الإعاقة أثناء تعليمهم؟ من شارك في التخطيط للدعم؟</w:t>
      </w:r>
    </w:p>
    <w:p w14:paraId="0A99D0D9" w14:textId="77777777" w:rsidR="004B1F2B" w:rsidRPr="002A2C16" w:rsidRDefault="00807042">
      <w:pPr>
        <w:numPr>
          <w:ilvl w:val="0"/>
          <w:numId w:val="1"/>
        </w:numPr>
        <w:bidi/>
        <w:rPr>
          <w:rFonts w:ascii="Calibri" w:hAnsi="Calibri" w:cs="Calibri"/>
        </w:rPr>
      </w:pPr>
      <w:r w:rsidRPr="002A2C16">
        <w:rPr>
          <w:rFonts w:ascii="Calibri" w:hAnsi="Calibri" w:cs="Calibri"/>
          <w:u w:val="single"/>
          <w:rtl/>
        </w:rPr>
        <w:t>الامتثال</w:t>
      </w:r>
      <w:r w:rsidRPr="002A2C16">
        <w:rPr>
          <w:rFonts w:ascii="Calibri" w:hAnsi="Calibri" w:cs="Calibri"/>
          <w:rtl/>
        </w:rPr>
        <w:t xml:space="preserve">: هل قال عنك أي من الأطفال تحت رعايتك أو والديهم أو مقدمو الرعاية أنك لم تفِ بالتزاماتك؟ كيف عالجت هذا؟ </w:t>
      </w:r>
    </w:p>
    <w:p w14:paraId="49EDD798" w14:textId="77777777" w:rsidR="004B1F2B" w:rsidRPr="002A2C16" w:rsidRDefault="00807042">
      <w:pPr>
        <w:numPr>
          <w:ilvl w:val="0"/>
          <w:numId w:val="1"/>
        </w:numPr>
        <w:bidi/>
        <w:rPr>
          <w:rFonts w:ascii="Calibri" w:hAnsi="Calibri" w:cs="Calibri"/>
          <w:u w:val="single"/>
        </w:rPr>
      </w:pPr>
      <w:r w:rsidRPr="002A2C16">
        <w:rPr>
          <w:rFonts w:ascii="Calibri" w:hAnsi="Calibri" w:cs="Calibri"/>
          <w:u w:val="single"/>
          <w:rtl/>
        </w:rPr>
        <w:t>انتقال</w:t>
      </w:r>
      <w:r w:rsidRPr="002A2C16">
        <w:rPr>
          <w:rFonts w:ascii="Calibri" w:hAnsi="Calibri" w:cs="Calibri"/>
          <w:rtl/>
        </w:rPr>
        <w:t xml:space="preserve">: أخبرنا عن تجربتك في مساعدة طفل معاق للانتقال من مرحلة التعليم والرعاية في الطفولة المبكرة إلى المدرسة. </w:t>
      </w:r>
    </w:p>
    <w:p w14:paraId="4474B5FD" w14:textId="4CB681EC" w:rsidR="004B1F2B" w:rsidRPr="002A2C16" w:rsidRDefault="00807042">
      <w:pPr>
        <w:numPr>
          <w:ilvl w:val="0"/>
          <w:numId w:val="1"/>
        </w:numPr>
        <w:bidi/>
        <w:rPr>
          <w:rFonts w:ascii="Calibri" w:hAnsi="Calibri" w:cs="Calibri"/>
          <w:u w:val="single"/>
        </w:rPr>
      </w:pPr>
      <w:r w:rsidRPr="002A2C16">
        <w:rPr>
          <w:rFonts w:ascii="Calibri" w:hAnsi="Calibri" w:cs="Calibri"/>
          <w:u w:val="single"/>
          <w:rtl/>
        </w:rPr>
        <w:t>الطلاب من السكان الأصليين وسكان جزر مضيق توريس ذوي الإعاقة</w:t>
      </w:r>
      <w:r w:rsidRPr="002A2C16">
        <w:rPr>
          <w:rFonts w:ascii="Calibri" w:hAnsi="Calibri" w:cs="Calibri"/>
          <w:rtl/>
        </w:rPr>
        <w:t>: أخبرنا عن تجاربك في دعم الطلاب ذوي الإعاقة من السكان الأصليين وسكان جزر مضيق توريس. كيف ساعدتهم في الوصول والمشاركة في التعليم؟ كيف تشاورت معهم ومع عائلاتهم ومقدمي الرعاية لهم؟ هل شعرت أن لديك مستوى كافٍ من الكفاءة الثقافية للمشاركة بطريقة مناسبة ثقافيًا؟</w:t>
      </w:r>
    </w:p>
    <w:p w14:paraId="4C768799" w14:textId="77777777" w:rsidR="004B1F2B" w:rsidRPr="002A2C16" w:rsidRDefault="00807042">
      <w:pPr>
        <w:numPr>
          <w:ilvl w:val="0"/>
          <w:numId w:val="1"/>
        </w:numPr>
        <w:bidi/>
        <w:rPr>
          <w:rFonts w:ascii="Calibri" w:hAnsi="Calibri" w:cs="Calibri"/>
          <w:u w:val="single"/>
        </w:rPr>
      </w:pPr>
      <w:r w:rsidRPr="002A2C16">
        <w:rPr>
          <w:rFonts w:ascii="Calibri" w:hAnsi="Calibri" w:cs="Calibri"/>
          <w:u w:val="single"/>
          <w:rtl/>
        </w:rPr>
        <w:t>خبرات محددة</w:t>
      </w:r>
      <w:r w:rsidRPr="002A2C16">
        <w:rPr>
          <w:rFonts w:ascii="Calibri" w:hAnsi="Calibri" w:cs="Calibri"/>
          <w:rtl/>
        </w:rPr>
        <w:t xml:space="preserve">: الوصول والمشاركة في التعليم والرعاية في مرحلة الطفولة المبكرة  بالنسبة للأطفال ذوي الإعاقة، قد تتأثر بظروف أخرى مثل عمر طفلك أو جنسه أو نوعه أو هويته الجنسية أو توجهه الجنسي أو وضعه الثنائي الجنس أو الأصل العرقي أو السلالة والخلفية المتنوعة ثقافيًا ولغويًا.  إذا كانت لديك خبرة مع الأطفال أو الوالدين ومقدمي الرعاية الذين تأثروا بظروف أخرى، فأخبرنا كيف ساعدت طفلهم في الوصول والمشاركة في التعليم والرعاية في مرحلة الطفولة المبكرة.  </w:t>
      </w:r>
    </w:p>
    <w:p w14:paraId="5D85C830" w14:textId="777C2631" w:rsidR="004B1F2B" w:rsidRPr="002A2C16" w:rsidRDefault="00807042">
      <w:pPr>
        <w:numPr>
          <w:ilvl w:val="0"/>
          <w:numId w:val="1"/>
        </w:numPr>
        <w:bidi/>
        <w:rPr>
          <w:rFonts w:ascii="Calibri" w:hAnsi="Calibri" w:cs="Calibri"/>
        </w:rPr>
      </w:pPr>
      <w:r w:rsidRPr="002A2C16">
        <w:rPr>
          <w:rFonts w:ascii="Calibri" w:hAnsi="Calibri" w:cs="Calibri"/>
          <w:u w:val="single"/>
          <w:rtl/>
        </w:rPr>
        <w:t>كوفيد-19</w:t>
      </w:r>
      <w:r w:rsidRPr="002A2C16">
        <w:rPr>
          <w:rFonts w:ascii="Calibri" w:hAnsi="Calibri" w:cs="Calibri"/>
          <w:rtl/>
        </w:rPr>
        <w:t xml:space="preserve">: هل أثرت جائحة كوفيد-19 على تجربتك مع الأطفال ذوي الإعاقة؟ ماذا عن الأحداث الكبرى الأخرى، مثل الكوارث الطبيعية؟ </w:t>
      </w:r>
    </w:p>
    <w:p w14:paraId="08983F79" w14:textId="7F02607C" w:rsidR="004B1F2B" w:rsidRPr="00682D3E" w:rsidRDefault="00807042">
      <w:pPr>
        <w:pStyle w:val="Heading3"/>
        <w:keepNext w:val="0"/>
        <w:keepLines w:val="0"/>
        <w:bidi/>
        <w:spacing w:before="0" w:after="160" w:line="276" w:lineRule="auto"/>
        <w:rPr>
          <w:rFonts w:ascii="Calibri" w:eastAsiaTheme="minorHAnsi" w:hAnsi="Calibri" w:cs="Calibri"/>
          <w:bCs/>
          <w:color w:val="auto"/>
          <w:sz w:val="22"/>
          <w:szCs w:val="22"/>
        </w:rPr>
      </w:pPr>
      <w:r w:rsidRPr="00682D3E">
        <w:rPr>
          <w:rFonts w:ascii="Calibri" w:eastAsiaTheme="minorHAnsi" w:hAnsi="Calibri" w:cs="Calibri"/>
          <w:bCs/>
          <w:color w:val="auto"/>
          <w:sz w:val="22"/>
          <w:szCs w:val="22"/>
          <w:rtl/>
        </w:rPr>
        <w:t>نريد أن نفهم ما</w:t>
      </w:r>
      <w:r w:rsidR="00C04DFD">
        <w:rPr>
          <w:rFonts w:ascii="Calibri" w:eastAsiaTheme="minorHAnsi" w:hAnsi="Calibri" w:cs="Calibri" w:hint="cs"/>
          <w:bCs/>
          <w:color w:val="auto"/>
          <w:sz w:val="22"/>
          <w:szCs w:val="22"/>
          <w:rtl/>
        </w:rPr>
        <w:t>ذا</w:t>
      </w:r>
      <w:r w:rsidRPr="00682D3E">
        <w:rPr>
          <w:rFonts w:ascii="Calibri" w:eastAsiaTheme="minorHAnsi" w:hAnsi="Calibri" w:cs="Calibri"/>
          <w:bCs/>
          <w:color w:val="auto"/>
          <w:sz w:val="22"/>
          <w:szCs w:val="22"/>
          <w:rtl/>
        </w:rPr>
        <w:t xml:space="preserve"> تعرف عن التزاماتك </w:t>
      </w:r>
    </w:p>
    <w:p w14:paraId="55DC6BDA" w14:textId="77777777" w:rsidR="004B1F2B" w:rsidRPr="002A2C16" w:rsidRDefault="00807042">
      <w:pPr>
        <w:numPr>
          <w:ilvl w:val="0"/>
          <w:numId w:val="1"/>
        </w:numPr>
        <w:bidi/>
        <w:rPr>
          <w:rFonts w:ascii="Calibri" w:hAnsi="Calibri" w:cs="Calibri"/>
        </w:rPr>
      </w:pPr>
      <w:r w:rsidRPr="002A2C16">
        <w:rPr>
          <w:rFonts w:ascii="Calibri" w:hAnsi="Calibri" w:cs="Calibri"/>
          <w:rtl/>
        </w:rPr>
        <w:t>هل سمعت عن DDA؟ إذا كان الأمر كذلك، أين؟</w:t>
      </w:r>
    </w:p>
    <w:p w14:paraId="042271FA" w14:textId="77777777" w:rsidR="004B1F2B" w:rsidRPr="002A2C16" w:rsidRDefault="00807042">
      <w:pPr>
        <w:numPr>
          <w:ilvl w:val="0"/>
          <w:numId w:val="1"/>
        </w:numPr>
        <w:bidi/>
        <w:rPr>
          <w:rFonts w:ascii="Calibri" w:hAnsi="Calibri" w:cs="Calibri"/>
        </w:rPr>
      </w:pPr>
      <w:r w:rsidRPr="002A2C16">
        <w:rPr>
          <w:rFonts w:ascii="Calibri" w:hAnsi="Calibri" w:cs="Calibri"/>
          <w:rtl/>
        </w:rPr>
        <w:t>هل تفهم ما تفعله DDA؟</w:t>
      </w:r>
    </w:p>
    <w:p w14:paraId="3062C757" w14:textId="77777777" w:rsidR="004B1F2B" w:rsidRPr="002A2C16" w:rsidRDefault="00807042">
      <w:pPr>
        <w:numPr>
          <w:ilvl w:val="0"/>
          <w:numId w:val="1"/>
        </w:numPr>
        <w:bidi/>
        <w:rPr>
          <w:rFonts w:ascii="Calibri" w:hAnsi="Calibri" w:cs="Calibri"/>
        </w:rPr>
      </w:pPr>
      <w:r w:rsidRPr="002A2C16">
        <w:rPr>
          <w:rFonts w:ascii="Calibri" w:hAnsi="Calibri" w:cs="Calibri"/>
          <w:rtl/>
        </w:rPr>
        <w:t>هل تلقيت أو زودت بتدريب من أي نوع عن DDA؟ وعلى ماذا انطوى هذا؟</w:t>
      </w:r>
    </w:p>
    <w:p w14:paraId="58863317" w14:textId="77777777" w:rsidR="004B1F2B" w:rsidRPr="002A2C16" w:rsidRDefault="00807042">
      <w:pPr>
        <w:numPr>
          <w:ilvl w:val="0"/>
          <w:numId w:val="1"/>
        </w:numPr>
        <w:bidi/>
        <w:rPr>
          <w:rFonts w:ascii="Calibri" w:hAnsi="Calibri" w:cs="Calibri"/>
        </w:rPr>
      </w:pPr>
      <w:r w:rsidRPr="002A2C16">
        <w:rPr>
          <w:rFonts w:ascii="Calibri" w:hAnsi="Calibri" w:cs="Calibri"/>
          <w:rtl/>
        </w:rPr>
        <w:t>هل تفهم التزاماتك عندما يتعلق الأمر بقدرة الأطفال ذوي الإعاقة على الوصول والمشاركة في تعليم ورعاية الطفولة المبكرة؟</w:t>
      </w:r>
    </w:p>
    <w:p w14:paraId="2F62D512" w14:textId="19785D6A" w:rsidR="004B1F2B" w:rsidRPr="002A2C16" w:rsidRDefault="00807042">
      <w:pPr>
        <w:numPr>
          <w:ilvl w:val="0"/>
          <w:numId w:val="1"/>
        </w:numPr>
        <w:bidi/>
        <w:rPr>
          <w:rFonts w:ascii="Calibri" w:hAnsi="Calibri" w:cs="Calibri"/>
        </w:rPr>
      </w:pPr>
      <w:r w:rsidRPr="002A2C16">
        <w:rPr>
          <w:rFonts w:ascii="Calibri" w:hAnsi="Calibri" w:cs="Calibri"/>
          <w:rtl/>
        </w:rPr>
        <w:lastRenderedPageBreak/>
        <w:t>كيف يدعمك مقدم / مدير التعليم والرعاية في مرحلة الطفولة المبكرة للوفاء بالتزاماتك بموجب قانون DDA؟</w:t>
      </w:r>
    </w:p>
    <w:p w14:paraId="7D94D399" w14:textId="77777777" w:rsidR="004B1F2B" w:rsidRPr="002A2C16" w:rsidRDefault="00807042">
      <w:pPr>
        <w:numPr>
          <w:ilvl w:val="0"/>
          <w:numId w:val="1"/>
        </w:numPr>
        <w:bidi/>
        <w:rPr>
          <w:rFonts w:ascii="Calibri" w:hAnsi="Calibri" w:cs="Calibri"/>
        </w:rPr>
      </w:pPr>
      <w:r w:rsidRPr="002A2C16">
        <w:rPr>
          <w:rFonts w:ascii="Calibri" w:hAnsi="Calibri" w:cs="Calibri"/>
          <w:rtl/>
        </w:rPr>
        <w:t>هل تشعر بالثقة في التفاوض وتنفيذ تعديل معقول؟ هل تعرف كيف تحدد ما إذا كان هذا سيؤدي إلى معاناة لا مبرر لها؟</w:t>
      </w:r>
    </w:p>
    <w:p w14:paraId="5186A066" w14:textId="281EEEB7" w:rsidR="004B1F2B" w:rsidRPr="002A2C16" w:rsidRDefault="00807042">
      <w:pPr>
        <w:numPr>
          <w:ilvl w:val="0"/>
          <w:numId w:val="1"/>
        </w:numPr>
        <w:bidi/>
        <w:rPr>
          <w:rFonts w:ascii="Calibri" w:hAnsi="Calibri" w:cs="Calibri"/>
        </w:rPr>
      </w:pPr>
      <w:r w:rsidRPr="002A2C16">
        <w:rPr>
          <w:rFonts w:ascii="Calibri" w:hAnsi="Calibri" w:cs="Calibri"/>
          <w:rtl/>
        </w:rPr>
        <w:t>ما الذي يمكن عمله لتحسين الوعي بشأن DDA؟</w:t>
      </w:r>
    </w:p>
    <w:p w14:paraId="34C440CC" w14:textId="3DF400D6" w:rsidR="004B1F2B" w:rsidRPr="002A2C16" w:rsidRDefault="00807042">
      <w:pPr>
        <w:numPr>
          <w:ilvl w:val="0"/>
          <w:numId w:val="1"/>
        </w:numPr>
        <w:bidi/>
        <w:rPr>
          <w:rFonts w:ascii="Calibri" w:hAnsi="Calibri" w:cs="Calibri"/>
        </w:rPr>
      </w:pPr>
      <w:r w:rsidRPr="002A2C16">
        <w:rPr>
          <w:rFonts w:ascii="Calibri" w:hAnsi="Calibri" w:cs="Calibri"/>
          <w:rtl/>
        </w:rPr>
        <w:t>ما الذي يمكن فعله لتحسين فهمك لالتزاماتك بموجب قانون DDA؟</w:t>
      </w:r>
    </w:p>
    <w:p w14:paraId="67F6A07B" w14:textId="77777777" w:rsidR="004B1F2B" w:rsidRPr="002A2C16" w:rsidRDefault="00807042">
      <w:pPr>
        <w:pStyle w:val="Heading1"/>
        <w:bidi/>
        <w:rPr>
          <w:rFonts w:ascii="Calibri" w:hAnsi="Calibri" w:cs="Calibri"/>
        </w:rPr>
      </w:pPr>
      <w:r w:rsidRPr="002A2C16">
        <w:rPr>
          <w:rFonts w:ascii="Calibri" w:hAnsi="Calibri" w:cs="Calibri"/>
          <w:rtl/>
        </w:rPr>
        <w:t>إمكانية الوصول</w:t>
      </w:r>
    </w:p>
    <w:p w14:paraId="7B778EBC" w14:textId="23A97B2E"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للمساعدة في ضمان قدرة الأشخاص ذوي الإعاقة على المشاركة في المراجعة ومشاركة آرؤاهم وتجاربهم، سيكون من الممكن الوصول إلى الاستشارات، بما في ذلك وثائق</w:t>
      </w:r>
      <w:r w:rsidR="00034CBA">
        <w:rPr>
          <w:rFonts w:ascii="Calibri" w:hAnsi="Calibri" w:cs="Calibri" w:hint="cs"/>
          <w:rtl/>
        </w:rPr>
        <w:t xml:space="preserve"> القراءة السهلة</w:t>
      </w:r>
      <w:r w:rsidRPr="002A2C16">
        <w:rPr>
          <w:rFonts w:ascii="Calibri" w:hAnsi="Calibri" w:cs="Calibri"/>
          <w:rtl/>
        </w:rPr>
        <w:t xml:space="preserve"> Easy Read ومترجمي Auslan-English</w:t>
      </w:r>
      <w:r w:rsidR="00034CBA">
        <w:rPr>
          <w:rFonts w:ascii="Calibri" w:hAnsi="Calibri" w:cs="Calibri" w:hint="cs"/>
          <w:rtl/>
        </w:rPr>
        <w:t>لغة الإشارة</w:t>
      </w:r>
      <w:r w:rsidRPr="002A2C16">
        <w:rPr>
          <w:rFonts w:ascii="Calibri" w:hAnsi="Calibri" w:cs="Calibri"/>
          <w:rtl/>
        </w:rPr>
        <w:t xml:space="preserve"> وشرح </w:t>
      </w:r>
      <w:r w:rsidR="00034CBA">
        <w:rPr>
          <w:rFonts w:ascii="Calibri" w:hAnsi="Calibri" w:cs="Calibri" w:hint="cs"/>
          <w:rtl/>
        </w:rPr>
        <w:t xml:space="preserve">تعليقي </w:t>
      </w:r>
      <w:r w:rsidRPr="002A2C16">
        <w:rPr>
          <w:rFonts w:ascii="Calibri" w:hAnsi="Calibri" w:cs="Calibri"/>
          <w:rtl/>
        </w:rPr>
        <w:t xml:space="preserve">توضيحي. سيتم توفير القراءة السهلة والمواد الأخرى مسبقًا لمساعدة الأشخاص في التفكير في المعلومات المقدمة والأسئلة المطروحة. </w:t>
      </w:r>
      <w:r w:rsidR="00034CBA">
        <w:rPr>
          <w:rFonts w:ascii="Calibri" w:hAnsi="Calibri" w:cs="Calibri" w:hint="cs"/>
          <w:rtl/>
        </w:rPr>
        <w:t>و</w:t>
      </w:r>
      <w:r w:rsidRPr="002A2C16">
        <w:rPr>
          <w:rFonts w:ascii="Calibri" w:hAnsi="Calibri" w:cs="Calibri"/>
          <w:rtl/>
        </w:rPr>
        <w:t>ستأخذ المراجعة في الاعتبار تفضيلات الناس حول الطريقة التي يريدون مشاركة تجربتهم</w:t>
      </w:r>
      <w:r w:rsidR="00034CBA">
        <w:rPr>
          <w:rFonts w:ascii="Calibri" w:hAnsi="Calibri" w:cs="Calibri" w:hint="cs"/>
          <w:rtl/>
        </w:rPr>
        <w:t xml:space="preserve"> بها</w:t>
      </w:r>
      <w:r w:rsidRPr="002A2C16">
        <w:rPr>
          <w:rFonts w:ascii="Calibri" w:hAnsi="Calibri" w:cs="Calibri"/>
          <w:rtl/>
        </w:rPr>
        <w:t>. يمكن للأشخاص اختيار الطريقة التي يريدونها، بما في ذلك الإجابة على الأسئلة في وقتهم الخاص عبر الإنترنت أو الانضمام إلى مناقشة. سنبذل قصارى جهدنا لضمان الفرص، بما في ذلك طول ووقت المشاورات، لتلبية الاحتياجات والطلبات المحددة للأشخاص.</w:t>
      </w:r>
    </w:p>
    <w:p w14:paraId="34ABAC65" w14:textId="2B856C04" w:rsidR="004B1F2B" w:rsidRPr="002A2C16" w:rsidRDefault="00807042">
      <w:pPr>
        <w:pStyle w:val="Heading1"/>
        <w:bidi/>
        <w:rPr>
          <w:rFonts w:ascii="Calibri" w:hAnsi="Calibri" w:cs="Calibri"/>
        </w:rPr>
      </w:pPr>
      <w:r w:rsidRPr="002A2C16">
        <w:rPr>
          <w:rFonts w:ascii="Calibri" w:hAnsi="Calibri" w:cs="Calibri"/>
          <w:rtl/>
        </w:rPr>
        <w:t>ستشير المشاورات العامة إلى نصيحتنا للحكومات</w:t>
      </w:r>
    </w:p>
    <w:p w14:paraId="39018053" w14:textId="24BDAD48"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ستوفر مساهمتك في المراجعة نظرة ثاقبة حول مدى فهم الخدمات والأسر لحقوقهم والتزاماتهم بموجب قانون DDA فيما يتعلق بالتعليم والتعل</w:t>
      </w:r>
      <w:r w:rsidR="00E76BF3">
        <w:rPr>
          <w:rFonts w:ascii="Calibri" w:hAnsi="Calibri" w:cs="Calibri" w:hint="cs"/>
          <w:rtl/>
        </w:rPr>
        <w:t>ٌ</w:t>
      </w:r>
      <w:r w:rsidRPr="002A2C16">
        <w:rPr>
          <w:rFonts w:ascii="Calibri" w:hAnsi="Calibri" w:cs="Calibri"/>
          <w:rtl/>
        </w:rPr>
        <w:t xml:space="preserve">م المقدم في بيئة التعليم والرعاية في مرحلة الطفولة المبكرة. إذا وجدنا أن الترتيبات الحالية لا تعمل بشكل جيد، فسنقدم توصيات بشأن ما يجب تغييره، وكيفية تغييره، وفي أي أطر زمنية ينبغي تنفيذ هذه التغييرات. </w:t>
      </w:r>
    </w:p>
    <w:p w14:paraId="09A4BDA2" w14:textId="4AA16194"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 xml:space="preserve">سنفعل ذلك بالشراكة مع ولايات وأقاليم </w:t>
      </w:r>
      <w:bookmarkStart w:id="1" w:name="_Hlk44242874"/>
      <w:r w:rsidRPr="002A2C16">
        <w:rPr>
          <w:rFonts w:ascii="Calibri" w:hAnsi="Calibri" w:cs="Calibri"/>
          <w:rtl/>
        </w:rPr>
        <w:t>الحكومات، ونحن</w:t>
      </w:r>
      <w:bookmarkEnd w:id="1"/>
      <w:r w:rsidRPr="002A2C16">
        <w:rPr>
          <w:rFonts w:ascii="Calibri" w:hAnsi="Calibri" w:cs="Calibri"/>
          <w:rtl/>
        </w:rPr>
        <w:t xml:space="preserve"> سنعمل بشكل وثيق وتعاوني لتطوير التقرير النهائي وتوصيات التقرير ذات الصلة. هدفنا هو التركيز على فرص العمل التعاوني الوطني بين الحكومة وال</w:t>
      </w:r>
      <w:r w:rsidR="00E76BF3">
        <w:rPr>
          <w:rFonts w:ascii="Calibri" w:hAnsi="Calibri" w:cs="Calibri" w:hint="cs"/>
          <w:rtl/>
        </w:rPr>
        <w:t>ولايات</w:t>
      </w:r>
      <w:r w:rsidRPr="002A2C16">
        <w:rPr>
          <w:rFonts w:ascii="Calibri" w:hAnsi="Calibri" w:cs="Calibri"/>
          <w:rtl/>
        </w:rPr>
        <w:t xml:space="preserve"> والأقاليم الأسترالية، ومقدمي التعليم الحكومي وغير الحكومي. </w:t>
      </w:r>
    </w:p>
    <w:p w14:paraId="100B9C4A" w14:textId="77777777" w:rsidR="004B1F2B" w:rsidRPr="002A2C16" w:rsidRDefault="00807042">
      <w:pPr>
        <w:pStyle w:val="GNText"/>
        <w:shd w:val="clear" w:color="auto" w:fill="auto"/>
        <w:bidi/>
        <w:ind w:right="95"/>
        <w:rPr>
          <w:rFonts w:ascii="Calibri" w:hAnsi="Calibri" w:cs="Calibri"/>
        </w:rPr>
      </w:pPr>
      <w:r w:rsidRPr="002A2C16">
        <w:rPr>
          <w:rFonts w:ascii="Calibri" w:hAnsi="Calibri" w:cs="Calibri"/>
          <w:rtl/>
        </w:rPr>
        <w:t>سيتم تقديم تقرير المراجعة إلى وزير التعليم الاتحادي في كانون الأول\ديسمبر 2020. سيتم تقديم التقرير النهائي لجميع الحكومات للنظر فيه في أوائل عام 2021.</w:t>
      </w:r>
    </w:p>
    <w:p w14:paraId="28776B59" w14:textId="5A20B9D9" w:rsidR="004B1F2B" w:rsidRPr="002A2C16" w:rsidRDefault="00807042">
      <w:pPr>
        <w:pStyle w:val="Heading2"/>
        <w:bidi/>
        <w:rPr>
          <w:rFonts w:ascii="Calibri" w:hAnsi="Calibri" w:cs="Calibri"/>
          <w:color w:val="2E74B5" w:themeColor="accent1" w:themeShade="BF"/>
          <w:sz w:val="26"/>
        </w:rPr>
      </w:pPr>
      <w:bookmarkStart w:id="2" w:name="_Toc42175794"/>
      <w:bookmarkStart w:id="3" w:name="_Hlk44329939"/>
      <w:r w:rsidRPr="002A2C16">
        <w:rPr>
          <w:rFonts w:ascii="Calibri" w:hAnsi="Calibri" w:cs="Calibri"/>
          <w:rtl/>
        </w:rPr>
        <w:t>تقديم الطلب</w:t>
      </w:r>
      <w:bookmarkEnd w:id="2"/>
    </w:p>
    <w:p w14:paraId="085DEC1C" w14:textId="0AA31DCE" w:rsidR="004B1F2B" w:rsidRPr="002A2C16" w:rsidRDefault="00807042">
      <w:pPr>
        <w:bidi/>
        <w:rPr>
          <w:rFonts w:ascii="Calibri" w:hAnsi="Calibri" w:cs="Calibri"/>
        </w:rPr>
      </w:pPr>
      <w:bookmarkStart w:id="4" w:name="_Toc42175795"/>
      <w:r w:rsidRPr="002A2C16">
        <w:rPr>
          <w:rFonts w:ascii="Calibri" w:hAnsi="Calibri" w:cs="Calibri"/>
          <w:rtl/>
        </w:rPr>
        <w:t xml:space="preserve">الناس والمنظمات مدعوون لتقديم طلبات على </w:t>
      </w:r>
      <w:bookmarkEnd w:id="4"/>
      <w:r w:rsidRPr="002A2C16">
        <w:rPr>
          <w:rFonts w:ascii="Calibri" w:hAnsi="Calibri" w:cs="Calibri"/>
        </w:rPr>
        <w:fldChar w:fldCharType="begin"/>
      </w:r>
      <w:r w:rsidR="007E07A9" w:rsidRPr="002A2C16">
        <w:rPr>
          <w:rFonts w:ascii="Calibri" w:hAnsi="Calibri" w:cs="Calibri"/>
        </w:rPr>
        <w:instrText>HYPERLINK "http://www.disabilitystandardsreview.education.gov.au/"</w:instrText>
      </w:r>
      <w:r w:rsidRPr="002A2C16">
        <w:rPr>
          <w:rFonts w:ascii="Calibri" w:hAnsi="Calibri" w:cs="Calibri"/>
        </w:rPr>
        <w:fldChar w:fldCharType="separate"/>
      </w:r>
      <w:r w:rsidR="007E07A9" w:rsidRPr="002A2C16">
        <w:rPr>
          <w:rStyle w:val="Hyperlink"/>
          <w:rFonts w:ascii="Calibri" w:hAnsi="Calibri" w:cs="Calibri"/>
        </w:rPr>
        <w:t>مركز مراجعة الاستشارات</w:t>
      </w:r>
      <w:r w:rsidRPr="002A2C16">
        <w:rPr>
          <w:rFonts w:ascii="Calibri" w:hAnsi="Calibri" w:cs="Calibri"/>
        </w:rPr>
        <w:fldChar w:fldCharType="end"/>
      </w:r>
      <w:r w:rsidRPr="002A2C16">
        <w:rPr>
          <w:rFonts w:ascii="Calibri" w:hAnsi="Calibri" w:cs="Calibri"/>
        </w:rPr>
        <w:t>.</w:t>
      </w:r>
    </w:p>
    <w:p w14:paraId="1637992F" w14:textId="30ED93B9" w:rsidR="004B1F2B" w:rsidRPr="002A2C16" w:rsidRDefault="00807042">
      <w:pPr>
        <w:bidi/>
        <w:rPr>
          <w:rFonts w:ascii="Calibri" w:hAnsi="Calibri" w:cs="Calibri"/>
        </w:rPr>
      </w:pPr>
      <w:r w:rsidRPr="002A2C16">
        <w:rPr>
          <w:rFonts w:ascii="Calibri" w:hAnsi="Calibri" w:cs="Calibri"/>
          <w:rtl/>
        </w:rPr>
        <w:t>سيتم قبول الطلبات المكتوبة والصوت</w:t>
      </w:r>
      <w:r w:rsidR="003C1166">
        <w:rPr>
          <w:rFonts w:ascii="Calibri" w:hAnsi="Calibri" w:cs="Calibri" w:hint="cs"/>
          <w:rtl/>
        </w:rPr>
        <w:t>ية والفيديو</w:t>
      </w:r>
      <w:r w:rsidRPr="002A2C16">
        <w:rPr>
          <w:rFonts w:ascii="Calibri" w:hAnsi="Calibri" w:cs="Calibri"/>
          <w:rtl/>
        </w:rPr>
        <w:t xml:space="preserve"> استجابة لورقة المناقشة هذه. </w:t>
      </w:r>
      <w:r w:rsidR="00E76BF3">
        <w:rPr>
          <w:rFonts w:ascii="Calibri" w:hAnsi="Calibri" w:cs="Calibri" w:hint="cs"/>
          <w:rtl/>
        </w:rPr>
        <w:t xml:space="preserve"> أقصى حد</w:t>
      </w:r>
      <w:r w:rsidRPr="002A2C16">
        <w:rPr>
          <w:rFonts w:ascii="Calibri" w:hAnsi="Calibri" w:cs="Calibri"/>
          <w:rtl/>
        </w:rPr>
        <w:t xml:space="preserve"> </w:t>
      </w:r>
      <w:r w:rsidR="00E76BF3">
        <w:rPr>
          <w:rFonts w:ascii="Calibri" w:hAnsi="Calibri" w:cs="Calibri" w:hint="cs"/>
          <w:rtl/>
        </w:rPr>
        <w:t>لل</w:t>
      </w:r>
      <w:r w:rsidRPr="002A2C16">
        <w:rPr>
          <w:rFonts w:ascii="Calibri" w:hAnsi="Calibri" w:cs="Calibri"/>
          <w:rtl/>
        </w:rPr>
        <w:t xml:space="preserve">طلبات المكتوبة </w:t>
      </w:r>
      <w:r w:rsidR="00E76BF3">
        <w:rPr>
          <w:rFonts w:ascii="Calibri" w:hAnsi="Calibri" w:cs="Calibri" w:hint="cs"/>
          <w:rtl/>
        </w:rPr>
        <w:t>هو</w:t>
      </w:r>
      <w:r w:rsidRPr="002A2C16">
        <w:rPr>
          <w:rFonts w:ascii="Calibri" w:hAnsi="Calibri" w:cs="Calibri"/>
          <w:rtl/>
        </w:rPr>
        <w:t xml:space="preserve"> 3000 كلمة. </w:t>
      </w:r>
    </w:p>
    <w:p w14:paraId="6DFC5D96" w14:textId="12A972B6" w:rsidR="004B1F2B" w:rsidRPr="002A2C16" w:rsidRDefault="00807042">
      <w:pPr>
        <w:bidi/>
        <w:rPr>
          <w:rFonts w:ascii="Calibri" w:hAnsi="Calibri" w:cs="Calibri"/>
        </w:rPr>
      </w:pPr>
      <w:r w:rsidRPr="002A2C16">
        <w:rPr>
          <w:rFonts w:ascii="Calibri" w:hAnsi="Calibri" w:cs="Calibri"/>
          <w:rtl/>
        </w:rPr>
        <w:t>يمكن</w:t>
      </w:r>
      <w:r w:rsidR="003C1166">
        <w:rPr>
          <w:rFonts w:ascii="Calibri" w:hAnsi="Calibri" w:cs="Calibri" w:hint="cs"/>
          <w:rtl/>
        </w:rPr>
        <w:t xml:space="preserve"> </w:t>
      </w:r>
      <w:r w:rsidRPr="002A2C16">
        <w:rPr>
          <w:rFonts w:ascii="Calibri" w:hAnsi="Calibri" w:cs="Calibri"/>
          <w:rtl/>
        </w:rPr>
        <w:t xml:space="preserve">تقديم الطلبات التي لا يمكن تقديمها إلكترونيًا </w:t>
      </w:r>
      <w:r w:rsidR="003C1166">
        <w:rPr>
          <w:rFonts w:ascii="Calibri" w:hAnsi="Calibri" w:cs="Calibri" w:hint="cs"/>
          <w:rtl/>
        </w:rPr>
        <w:t xml:space="preserve">فقط </w:t>
      </w:r>
      <w:r w:rsidRPr="002A2C16">
        <w:rPr>
          <w:rFonts w:ascii="Calibri" w:hAnsi="Calibri" w:cs="Calibri"/>
          <w:rtl/>
        </w:rPr>
        <w:t xml:space="preserve">في شكل نسخة مطبوعة على العنوان التالي: </w:t>
      </w:r>
    </w:p>
    <w:p w14:paraId="24D6AC44" w14:textId="60E5D6EA" w:rsidR="00E76BF3" w:rsidRPr="00E76BF3" w:rsidRDefault="00E76BF3" w:rsidP="00E76BF3">
      <w:pPr>
        <w:autoSpaceDE w:val="0"/>
        <w:autoSpaceDN w:val="0"/>
        <w:adjustRightInd w:val="0"/>
        <w:spacing w:after="0" w:line="240" w:lineRule="auto"/>
        <w:ind w:firstLine="720"/>
        <w:rPr>
          <w:rFonts w:ascii="Calibri" w:hAnsi="Calibri" w:cs="Calibri"/>
          <w:bCs/>
          <w:color w:val="000000"/>
          <w:lang w:val="en-AU"/>
        </w:rPr>
      </w:pPr>
      <w:r>
        <w:rPr>
          <w:rFonts w:cstheme="minorHAnsi" w:hint="cs"/>
          <w:bCs/>
          <w:color w:val="000000"/>
          <w:rtl/>
          <w:lang w:val="en-AU"/>
        </w:rPr>
        <w:t xml:space="preserve">                                                     </w:t>
      </w:r>
      <w:r w:rsidRPr="00E76BF3">
        <w:rPr>
          <w:rFonts w:ascii="Calibri" w:hAnsi="Calibri" w:cs="Calibri"/>
          <w:bCs/>
          <w:color w:val="000000"/>
          <w:lang w:val="en-AU"/>
        </w:rPr>
        <w:t>Disability Standards for Education Review Team</w:t>
      </w:r>
    </w:p>
    <w:p w14:paraId="06FDB069" w14:textId="233F3455" w:rsidR="00E76BF3" w:rsidRPr="00E76BF3" w:rsidRDefault="00E76BF3" w:rsidP="00E76BF3">
      <w:pPr>
        <w:autoSpaceDE w:val="0"/>
        <w:autoSpaceDN w:val="0"/>
        <w:adjustRightInd w:val="0"/>
        <w:spacing w:after="0" w:line="240" w:lineRule="auto"/>
        <w:ind w:firstLine="720"/>
        <w:rPr>
          <w:rFonts w:ascii="Calibri" w:hAnsi="Calibri" w:cs="Calibri"/>
          <w:bCs/>
          <w:color w:val="000000"/>
          <w:lang w:val="en-AU"/>
        </w:rPr>
      </w:pPr>
      <w:r>
        <w:rPr>
          <w:rFonts w:ascii="Calibri" w:hAnsi="Calibri" w:cs="Calibri" w:hint="cs"/>
          <w:bCs/>
          <w:color w:val="000000"/>
          <w:rtl/>
          <w:lang w:val="en-AU"/>
        </w:rPr>
        <w:t xml:space="preserve">                                                                                                     </w:t>
      </w:r>
      <w:r w:rsidRPr="00E76BF3">
        <w:rPr>
          <w:rFonts w:ascii="Calibri" w:hAnsi="Calibri" w:cs="Calibri"/>
          <w:bCs/>
          <w:color w:val="000000"/>
          <w:lang w:val="en-AU"/>
        </w:rPr>
        <w:t>Disability Strategy Taskforce</w:t>
      </w:r>
    </w:p>
    <w:p w14:paraId="508A0086" w14:textId="77777777" w:rsidR="004B1F2B" w:rsidRPr="00E76BF3" w:rsidRDefault="00807042">
      <w:pPr>
        <w:autoSpaceDE w:val="0"/>
        <w:autoSpaceDN w:val="0"/>
        <w:bidi/>
        <w:adjustRightInd w:val="0"/>
        <w:spacing w:after="0" w:line="240" w:lineRule="auto"/>
        <w:ind w:firstLine="720"/>
        <w:rPr>
          <w:rFonts w:ascii="Calibri" w:hAnsi="Calibri" w:cs="Calibri"/>
          <w:color w:val="000000"/>
          <w:lang w:val="en-AU"/>
        </w:rPr>
      </w:pPr>
      <w:r w:rsidRPr="002A2C16">
        <w:rPr>
          <w:rFonts w:ascii="Calibri" w:hAnsi="Calibri" w:cs="Calibri"/>
          <w:color w:val="000000"/>
          <w:rtl/>
        </w:rPr>
        <w:t>GPO Box 9880</w:t>
      </w:r>
    </w:p>
    <w:p w14:paraId="5942FB41" w14:textId="77777777" w:rsidR="004B1F2B" w:rsidRPr="002A2C16" w:rsidRDefault="00807042">
      <w:pPr>
        <w:autoSpaceDE w:val="0"/>
        <w:autoSpaceDN w:val="0"/>
        <w:bidi/>
        <w:adjustRightInd w:val="0"/>
        <w:spacing w:after="100" w:afterAutospacing="1" w:line="240" w:lineRule="auto"/>
        <w:ind w:firstLine="720"/>
        <w:rPr>
          <w:rFonts w:ascii="Calibri" w:hAnsi="Calibri" w:cs="Calibri"/>
        </w:rPr>
      </w:pPr>
      <w:r w:rsidRPr="002A2C16">
        <w:rPr>
          <w:rFonts w:ascii="Calibri" w:hAnsi="Calibri" w:cs="Calibri"/>
          <w:rtl/>
        </w:rPr>
        <w:t xml:space="preserve">Canberra City ACT 2601 </w:t>
      </w:r>
      <w:bookmarkEnd w:id="3"/>
    </w:p>
    <w:p w14:paraId="79ADE000" w14:textId="77777777" w:rsidR="004B1F2B" w:rsidRPr="002A2C16" w:rsidRDefault="00807042">
      <w:pPr>
        <w:pStyle w:val="Heading2"/>
        <w:bidi/>
        <w:rPr>
          <w:rFonts w:ascii="Calibri" w:hAnsi="Calibri" w:cs="Calibri"/>
        </w:rPr>
      </w:pPr>
      <w:r w:rsidRPr="002A2C16">
        <w:rPr>
          <w:rFonts w:ascii="Calibri" w:hAnsi="Calibri" w:cs="Calibri"/>
          <w:rtl/>
        </w:rPr>
        <w:t>جهات الإتصال</w:t>
      </w:r>
    </w:p>
    <w:p w14:paraId="1E7755B7" w14:textId="77777777" w:rsidR="004B1F2B" w:rsidRPr="002A2C16" w:rsidRDefault="00807042">
      <w:pPr>
        <w:bidi/>
        <w:rPr>
          <w:rFonts w:ascii="Calibri" w:hAnsi="Calibri" w:cs="Calibri"/>
        </w:rPr>
      </w:pPr>
      <w:r w:rsidRPr="002A2C16">
        <w:rPr>
          <w:rFonts w:ascii="Calibri" w:hAnsi="Calibri" w:cs="Calibri"/>
          <w:rtl/>
        </w:rPr>
        <w:t xml:space="preserve">للاستفسارات حول المراجعة، بما في ذلك هذه الورقة، يرجى الاتصال بدائرة التعليم، والمهارات والتوظيف على </w:t>
      </w:r>
      <w:hyperlink r:id="rId18" w:history="1">
        <w:r w:rsidRPr="002A2C16">
          <w:rPr>
            <w:rStyle w:val="Hyperlink"/>
            <w:rFonts w:ascii="Calibri" w:hAnsi="Calibri" w:cs="Calibri"/>
            <w:rtl/>
          </w:rPr>
          <w:t>DisabilityStrategy@dese.gov.au</w:t>
        </w:r>
      </w:hyperlink>
      <w:r w:rsidRPr="002A2C16">
        <w:rPr>
          <w:rFonts w:ascii="Calibri" w:hAnsi="Calibri" w:cs="Calibri"/>
          <w:rtl/>
        </w:rPr>
        <w:t>.</w:t>
      </w:r>
    </w:p>
    <w:p w14:paraId="5FE270E1" w14:textId="52274A0B" w:rsidR="004B1F2B" w:rsidRPr="002A2C16" w:rsidRDefault="00807042" w:rsidP="00CE3A78">
      <w:pPr>
        <w:bidi/>
        <w:rPr>
          <w:rFonts w:ascii="Calibri" w:hAnsi="Calibri" w:cs="Calibri"/>
        </w:rPr>
      </w:pPr>
      <w:r w:rsidRPr="002A2C16">
        <w:rPr>
          <w:rFonts w:ascii="Calibri" w:hAnsi="Calibri" w:cs="Calibri"/>
          <w:rtl/>
        </w:rPr>
        <w:t xml:space="preserve">للاستفسارات حول كيفية المشاركة في استشارات المراجعة، بما في ذلك الدعم للتسجيل في ندوة عبر الإنترنت أو لاستكمال الاستبيان، يرجى الاتصال The Social Deck </w:t>
      </w:r>
      <w:r w:rsidRPr="00E76BF3">
        <w:rPr>
          <w:rFonts w:ascii="Calibri" w:hAnsi="Calibri" w:cs="Calibri"/>
          <w:rtl/>
        </w:rPr>
        <w:t xml:space="preserve"> على</w:t>
      </w:r>
      <w:r w:rsidR="00CE3A78">
        <w:rPr>
          <w:rFonts w:ascii="Calibri" w:hAnsi="Calibri" w:cs="Calibri" w:hint="cs"/>
          <w:rtl/>
        </w:rPr>
        <w:t xml:space="preserve"> </w:t>
      </w:r>
      <w:hyperlink r:id="rId19" w:history="1">
        <w:r w:rsidR="00CE3A78" w:rsidRPr="00790B95">
          <w:rPr>
            <w:rStyle w:val="Hyperlink"/>
            <w:rFonts w:ascii="Calibri" w:hAnsi="Calibri" w:cs="Calibri"/>
          </w:rPr>
          <w:t>engage@thesocialdeck.com</w:t>
        </w:r>
      </w:hyperlink>
      <w:r w:rsidR="00E76BF3" w:rsidRPr="00E76BF3">
        <w:rPr>
          <w:rFonts w:cstheme="minorHAnsi" w:hint="cs"/>
          <w:rtl/>
        </w:rPr>
        <w:t xml:space="preserve"> </w:t>
      </w:r>
      <w:r w:rsidR="00CE3A78">
        <w:rPr>
          <w:rFonts w:cstheme="minorHAnsi" w:hint="cs"/>
          <w:rtl/>
        </w:rPr>
        <w:t xml:space="preserve"> </w:t>
      </w:r>
      <w:r w:rsidR="00E76BF3" w:rsidRPr="00E76BF3">
        <w:rPr>
          <w:rFonts w:cstheme="minorHAnsi" w:hint="cs"/>
          <w:rtl/>
        </w:rPr>
        <w:t>أو</w:t>
      </w:r>
      <w:r w:rsidRPr="00E76BF3">
        <w:rPr>
          <w:rFonts w:ascii="Calibri" w:hAnsi="Calibri" w:cs="Calibri"/>
          <w:rtl/>
        </w:rPr>
        <w:t xml:space="preserve"> 0491617118 </w:t>
      </w:r>
      <w:r w:rsidR="00CE3A78">
        <w:rPr>
          <w:rFonts w:ascii="Calibri" w:hAnsi="Calibri" w:cs="Calibri" w:hint="cs"/>
          <w:rtl/>
        </w:rPr>
        <w:t>.</w:t>
      </w:r>
    </w:p>
    <w:p w14:paraId="0D114A1F" w14:textId="77777777" w:rsidR="004B1F2B" w:rsidRPr="002A2C16" w:rsidRDefault="004B1F2B">
      <w:pPr>
        <w:bidi/>
        <w:rPr>
          <w:rFonts w:ascii="Calibri" w:hAnsi="Calibri" w:cs="Calibri"/>
        </w:rPr>
      </w:pPr>
    </w:p>
    <w:sectPr w:rsidR="004B1F2B" w:rsidRPr="002A2C16">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DD68F" w14:textId="77777777" w:rsidR="00E40EBD" w:rsidRDefault="00E40EBD">
      <w:pPr>
        <w:bidi/>
        <w:spacing w:after="0" w:line="240" w:lineRule="auto"/>
      </w:pPr>
      <w:r>
        <w:separator/>
      </w:r>
    </w:p>
  </w:endnote>
  <w:endnote w:type="continuationSeparator" w:id="0">
    <w:p w14:paraId="4E9CF9A4" w14:textId="77777777" w:rsidR="00E40EBD" w:rsidRDefault="00E40EBD">
      <w:pPr>
        <w:bidi/>
        <w:spacing w:after="0" w:line="240" w:lineRule="auto"/>
      </w:pPr>
      <w:r>
        <w:continuationSeparator/>
      </w:r>
    </w:p>
  </w:endnote>
  <w:endnote w:type="continuationNotice" w:id="1">
    <w:p w14:paraId="6D678CF7" w14:textId="77777777" w:rsidR="00E40EBD" w:rsidRDefault="00E40EBD">
      <w:pPr>
        <w:bidi/>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tl/>
      </w:rPr>
      <w:id w:val="-1469203644"/>
      <w:docPartObj>
        <w:docPartGallery w:val="Page Numbers (Bottom of Page)"/>
        <w:docPartUnique/>
      </w:docPartObj>
    </w:sdtPr>
    <w:sdtEndPr>
      <w:rPr>
        <w:rStyle w:val="PageNumber"/>
        <w:sz w:val="20"/>
      </w:rPr>
    </w:sdtEndPr>
    <w:sdtContent>
      <w:p w14:paraId="29DD3780" w14:textId="77777777" w:rsidR="004B1F2B" w:rsidRDefault="00807042">
        <w:pPr>
          <w:pStyle w:val="Footer"/>
          <w:framePr w:wrap="none" w:vAnchor="text" w:hAnchor="margin" w:y="1"/>
          <w:bidi/>
          <w:rPr>
            <w:rStyle w:val="PageNumber"/>
          </w:rPr>
        </w:pPr>
        <w:r w:rsidRPr="00CB5DD8">
          <w:rPr>
            <w:rStyle w:val="PageNumber"/>
            <w:sz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2</w:t>
        </w:r>
        <w:r w:rsidRPr="00CB5DD8">
          <w:rPr>
            <w:rStyle w:val="PageNumber"/>
            <w:sz w:val="20"/>
            <w:szCs w:val="20"/>
          </w:rPr>
          <w:fldChar w:fldCharType="end"/>
        </w:r>
      </w:p>
    </w:sdtContent>
  </w:sdt>
  <w:p w14:paraId="7663D60F" w14:textId="7D32D00D" w:rsidR="004B1F2B" w:rsidRPr="00534C96" w:rsidRDefault="00534C96" w:rsidP="00534C96">
    <w:pPr>
      <w:pStyle w:val="Footer"/>
      <w:ind w:firstLine="426"/>
      <w:rPr>
        <w:b/>
        <w:sz w:val="20"/>
        <w:szCs w:val="20"/>
      </w:rPr>
    </w:pPr>
    <w:r>
      <w:rPr>
        <w:noProof/>
        <w:sz w:val="20"/>
        <w:szCs w:val="20"/>
        <w:lang w:eastAsia="en-AU"/>
      </w:rPr>
      <mc:AlternateContent>
        <mc:Choice Requires="wps">
          <w:drawing>
            <wp:anchor distT="0" distB="0" distL="114300" distR="114300" simplePos="0" relativeHeight="251660291" behindDoc="0" locked="0" layoutInCell="1" allowOverlap="1" wp14:anchorId="670A0D44" wp14:editId="07ABCD10">
              <wp:simplePos x="0" y="0"/>
              <wp:positionH relativeFrom="column">
                <wp:posOffset>-993422</wp:posOffset>
              </wp:positionH>
              <wp:positionV relativeFrom="paragraph">
                <wp:posOffset>372533</wp:posOffset>
              </wp:positionV>
              <wp:extent cx="8400081" cy="263471"/>
              <wp:effectExtent l="0" t="0" r="0" b="3810"/>
              <wp:wrapNone/>
              <wp:docPr id="18" name="Rectangle 18"/>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89CC4" id="Rectangle 18" o:spid="_x0000_s1026" style="position:absolute;margin-left:-78.2pt;margin-top:29.35pt;width:661.4pt;height:20.75pt;z-index:2516602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" fillcolor="#052c3f" stroked="f" strokeweight="1pt"/>
          </w:pict>
        </mc:Fallback>
      </mc:AlternateContent>
    </w:r>
    <w:r>
      <w:rPr>
        <w:noProof/>
        <w:sz w:val="20"/>
        <w:szCs w:val="20"/>
        <w:lang w:eastAsia="en-AU"/>
      </w:rPr>
      <mc:AlternateContent>
        <mc:Choice Requires="wps">
          <w:drawing>
            <wp:anchor distT="0" distB="0" distL="114300" distR="114300" simplePos="0" relativeHeight="251661315" behindDoc="0" locked="0" layoutInCell="1" allowOverlap="1" wp14:anchorId="64E68CBE" wp14:editId="7BB23C1F">
              <wp:simplePos x="0" y="0"/>
              <wp:positionH relativeFrom="column">
                <wp:posOffset>-901366</wp:posOffset>
              </wp:positionH>
              <wp:positionV relativeFrom="paragraph">
                <wp:posOffset>358140</wp:posOffset>
              </wp:positionV>
              <wp:extent cx="8400081" cy="263471"/>
              <wp:effectExtent l="0" t="0" r="0" b="381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400081" cy="263471"/>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1F1121" id="Rectangle 17" o:spid="_x0000_s1026" alt="&quot;&quot;" style="position:absolute;margin-left:-70.95pt;margin-top:28.2pt;width:661.4pt;height:20.75pt;z-index:2516613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" fillcolor="#052c3f" stroked="f" strokeweight="1pt"/>
          </w:pict>
        </mc:Fallback>
      </mc:AlternateContent>
    </w:r>
    <w:r w:rsidRPr="009612B7">
      <w:rPr>
        <w:bCs/>
        <w:sz w:val="20"/>
        <w:szCs w:val="20"/>
      </w:rPr>
      <w:t>Discussion Paper: Children with disability in early childhood education and care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B6C19" w14:textId="77777777" w:rsidR="00E40EBD" w:rsidRDefault="00E40EBD">
      <w:pPr>
        <w:bidi/>
        <w:spacing w:after="0" w:line="240" w:lineRule="auto"/>
      </w:pPr>
      <w:r>
        <w:separator/>
      </w:r>
    </w:p>
  </w:footnote>
  <w:footnote w:type="continuationSeparator" w:id="0">
    <w:p w14:paraId="32CC6E61" w14:textId="77777777" w:rsidR="00E40EBD" w:rsidRDefault="00E40EBD">
      <w:pPr>
        <w:bidi/>
        <w:spacing w:after="0" w:line="240" w:lineRule="auto"/>
      </w:pPr>
      <w:r>
        <w:continuationSeparator/>
      </w:r>
    </w:p>
  </w:footnote>
  <w:footnote w:type="continuationNotice" w:id="1">
    <w:p w14:paraId="664AA77D" w14:textId="77777777" w:rsidR="00E40EBD" w:rsidRDefault="00E40EBD">
      <w:pPr>
        <w:bidi/>
        <w:spacing w:after="0" w:line="240" w:lineRule="auto"/>
      </w:pPr>
    </w:p>
  </w:footnote>
  <w:footnote w:id="2">
    <w:p w14:paraId="7F23B3C9" w14:textId="232DDC1C" w:rsidR="004B1F2B" w:rsidRPr="00DC2093" w:rsidRDefault="00807042">
      <w:pPr>
        <w:pStyle w:val="FootnoteText"/>
        <w:bidi/>
        <w:rPr>
          <w:rFonts w:ascii="Calibri" w:hAnsi="Calibri" w:cs="Calibri"/>
        </w:rPr>
      </w:pPr>
      <w:r w:rsidRPr="00DC2093">
        <w:rPr>
          <w:rStyle w:val="FootnoteReference"/>
          <w:rFonts w:ascii="Calibri" w:hAnsi="Calibri" w:cs="Calibri"/>
        </w:rPr>
        <w:footnoteRef/>
      </w:r>
      <w:r w:rsidRPr="00DC2093">
        <w:rPr>
          <w:rFonts w:ascii="Calibri" w:hAnsi="Calibri" w:cs="Calibri"/>
          <w:rtl/>
        </w:rPr>
        <w:t xml:space="preserve"> معايير الإعاقة </w:t>
      </w:r>
      <w:r w:rsidR="00F640B5">
        <w:rPr>
          <w:rFonts w:ascii="Calibri" w:hAnsi="Calibri" w:cs="Calibri" w:hint="cs"/>
          <w:rtl/>
        </w:rPr>
        <w:t xml:space="preserve">في </w:t>
      </w:r>
      <w:r w:rsidRPr="00DC2093">
        <w:rPr>
          <w:rFonts w:ascii="Calibri" w:hAnsi="Calibri" w:cs="Calibri"/>
          <w:rtl/>
        </w:rPr>
        <w:t xml:space="preserve">التعليم 2005 . متواجد على </w:t>
      </w:r>
      <w:hyperlink r:id="rId1" w:history="1">
        <w:r w:rsidRPr="00DC2093">
          <w:rPr>
            <w:rStyle w:val="Hyperlink"/>
            <w:rFonts w:ascii="Calibri" w:hAnsi="Calibri" w:cs="Calibri"/>
            <w:rtl/>
          </w:rPr>
          <w:t>https://www.legislation.gov.au/Details/F2005L00767</w:t>
        </w:r>
      </w:hyperlink>
      <w:r w:rsidRPr="00DC2093">
        <w:rPr>
          <w:rFonts w:ascii="Calibri" w:hAnsi="Calibri" w:cs="Calibri"/>
          <w:rtl/>
        </w:rPr>
        <w:t xml:space="preserve"> </w:t>
      </w:r>
    </w:p>
    <w:p w14:paraId="17B5312A" w14:textId="77777777" w:rsidR="004B1F2B" w:rsidRDefault="004B1F2B">
      <w:pPr>
        <w:pStyle w:val="FootnoteText"/>
        <w:bidi/>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D2749" w14:textId="562E7E1E" w:rsidR="004B1F2B" w:rsidRDefault="002A2C16">
    <w:pPr>
      <w:pStyle w:val="Header"/>
      <w:bidi/>
      <w:ind w:hanging="709"/>
    </w:pPr>
    <w:r>
      <w:rPr>
        <w:noProof/>
      </w:rPr>
      <w:drawing>
        <wp:anchor distT="0" distB="0" distL="114300" distR="114300" simplePos="0" relativeHeight="251658242" behindDoc="0" locked="0" layoutInCell="1" allowOverlap="1" wp14:anchorId="5B70F226" wp14:editId="511A982E">
          <wp:simplePos x="0" y="0"/>
          <wp:positionH relativeFrom="column">
            <wp:posOffset>815124</wp:posOffset>
          </wp:positionH>
          <wp:positionV relativeFrom="paragraph">
            <wp:posOffset>52476</wp:posOffset>
          </wp:positionV>
          <wp:extent cx="723668" cy="640800"/>
          <wp:effectExtent l="0" t="0" r="635"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1">
                    <a:extLst>
                      <a:ext uri="{28A0092B-C50C-407E-A947-70E740481C1C}">
                        <a14:useLocalDpi xmlns:a14="http://schemas.microsoft.com/office/drawing/2010/main" val="0"/>
                      </a:ext>
                    </a:extLst>
                  </a:blip>
                  <a:stretch>
                    <a:fillRect/>
                  </a:stretch>
                </pic:blipFill>
                <pic:spPr>
                  <a:xfrm>
                    <a:off x="0" y="0"/>
                    <a:ext cx="723668" cy="640800"/>
                  </a:xfrm>
                  <a:prstGeom prst="rect">
                    <a:avLst/>
                  </a:prstGeom>
                </pic:spPr>
              </pic:pic>
            </a:graphicData>
          </a:graphic>
          <wp14:sizeRelH relativeFrom="page">
            <wp14:pctWidth>0</wp14:pctWidth>
          </wp14:sizeRelH>
          <wp14:sizeRelV relativeFrom="page">
            <wp14:pctHeight>0</wp14:pctHeight>
          </wp14:sizeRelV>
        </wp:anchor>
      </w:drawing>
    </w:r>
    <w:r w:rsidR="00807042">
      <w:rPr>
        <w:noProof/>
      </w:rPr>
      <w:drawing>
        <wp:anchor distT="0" distB="0" distL="114300" distR="114300" simplePos="0" relativeHeight="251658241" behindDoc="0" locked="0" layoutInCell="1" allowOverlap="1" wp14:anchorId="03003464" wp14:editId="1953C4F6">
          <wp:simplePos x="0" y="0"/>
          <wp:positionH relativeFrom="column">
            <wp:posOffset>2105660</wp:posOffset>
          </wp:positionH>
          <wp:positionV relativeFrom="paragraph">
            <wp:posOffset>48895</wp:posOffset>
          </wp:positionV>
          <wp:extent cx="1481455" cy="633730"/>
          <wp:effectExtent l="0" t="0" r="4445" b="127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2">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807042">
      <w:rPr>
        <w:noProof/>
      </w:rPr>
      <mc:AlternateContent>
        <mc:Choice Requires="wps">
          <w:drawing>
            <wp:anchor distT="0" distB="0" distL="114300" distR="114300" simplePos="0" relativeHeight="251658243" behindDoc="0" locked="0" layoutInCell="1" allowOverlap="1" wp14:anchorId="71FAFD26" wp14:editId="57CB4734">
              <wp:simplePos x="0" y="0"/>
              <wp:positionH relativeFrom="column">
                <wp:posOffset>1915795</wp:posOffset>
              </wp:positionH>
              <wp:positionV relativeFrom="paragraph">
                <wp:posOffset>-90805</wp:posOffset>
              </wp:positionV>
              <wp:extent cx="0" cy="893459"/>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273DE" id="Straight Connector 7"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150.85pt,-7.15pt" to="150.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" strokecolor="#bfbfbf [2412]" strokeweight=".5pt">
              <v:stroke joinstyle="miter"/>
            </v:line>
          </w:pict>
        </mc:Fallback>
      </mc:AlternateContent>
    </w:r>
    <w:r w:rsidR="00807042">
      <w:rPr>
        <w:noProof/>
      </w:rPr>
      <mc:AlternateContent>
        <mc:Choice Requires="wps">
          <w:drawing>
            <wp:anchor distT="0" distB="0" distL="114300" distR="114300" simplePos="0" relativeHeight="251658240" behindDoc="1" locked="0" layoutInCell="1" allowOverlap="1" wp14:anchorId="1487C25D" wp14:editId="6A6BD28D">
              <wp:simplePos x="0" y="0"/>
              <wp:positionH relativeFrom="column">
                <wp:posOffset>-1048385</wp:posOffset>
              </wp:positionH>
              <wp:positionV relativeFrom="paragraph">
                <wp:posOffset>-334903</wp:posOffset>
              </wp:positionV>
              <wp:extent cx="7689850" cy="1337945"/>
              <wp:effectExtent l="0" t="0" r="635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6159C" id="Rectangle 1" o:spid="_x0000_s1026" alt="&quot;&quot;" style="position:absolute;margin-left:-82.55pt;margin-top:-26.35pt;width:605.5pt;height:10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" fillcolor="#052c3f" stroked="f" strokeweight="1pt"/>
          </w:pict>
        </mc:Fallback>
      </mc:AlternateContent>
    </w:r>
    <w:r w:rsidR="00807042">
      <w:rPr>
        <w:noProof/>
      </w:rPr>
      <w:drawing>
        <wp:inline distT="0" distB="0" distL="0" distR="0" wp14:anchorId="51809773" wp14:editId="50C1973E">
          <wp:extent cx="2324910" cy="671195"/>
          <wp:effectExtent l="0" t="0" r="0" b="1905"/>
          <wp:docPr id="9" name="Picture 9"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426837" cy="70062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BBF1B" w14:textId="77777777" w:rsidR="004B1F2B" w:rsidRDefault="004B1F2B">
    <w:pPr>
      <w:pStyle w:val="Header"/>
      <w:bidi/>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476F17"/>
    <w:multiLevelType w:val="hybridMultilevel"/>
    <w:tmpl w:val="4D008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92"/>
    <w:rsid w:val="00034CBA"/>
    <w:rsid w:val="00035C4E"/>
    <w:rsid w:val="00046C43"/>
    <w:rsid w:val="000536D4"/>
    <w:rsid w:val="000543D0"/>
    <w:rsid w:val="00085251"/>
    <w:rsid w:val="000943DE"/>
    <w:rsid w:val="0009447D"/>
    <w:rsid w:val="000A2788"/>
    <w:rsid w:val="000B1017"/>
    <w:rsid w:val="000B7D54"/>
    <w:rsid w:val="000E00CE"/>
    <w:rsid w:val="00132873"/>
    <w:rsid w:val="00154B4F"/>
    <w:rsid w:val="0017379C"/>
    <w:rsid w:val="001B1D7F"/>
    <w:rsid w:val="001D1E7F"/>
    <w:rsid w:val="001F7C78"/>
    <w:rsid w:val="00207D60"/>
    <w:rsid w:val="0023460A"/>
    <w:rsid w:val="0027700F"/>
    <w:rsid w:val="002963FC"/>
    <w:rsid w:val="002A2C16"/>
    <w:rsid w:val="002A4B88"/>
    <w:rsid w:val="002B15C7"/>
    <w:rsid w:val="002B2840"/>
    <w:rsid w:val="002C6139"/>
    <w:rsid w:val="002D57D0"/>
    <w:rsid w:val="00344BFA"/>
    <w:rsid w:val="00366CB1"/>
    <w:rsid w:val="0036754B"/>
    <w:rsid w:val="003703C0"/>
    <w:rsid w:val="003C1166"/>
    <w:rsid w:val="003D0347"/>
    <w:rsid w:val="003D3989"/>
    <w:rsid w:val="003E5B1E"/>
    <w:rsid w:val="00433150"/>
    <w:rsid w:val="004872F1"/>
    <w:rsid w:val="0049644A"/>
    <w:rsid w:val="004A29B4"/>
    <w:rsid w:val="004B1F2B"/>
    <w:rsid w:val="004B21BC"/>
    <w:rsid w:val="00512528"/>
    <w:rsid w:val="00534C96"/>
    <w:rsid w:val="00551F5A"/>
    <w:rsid w:val="00582C47"/>
    <w:rsid w:val="005935A7"/>
    <w:rsid w:val="00596615"/>
    <w:rsid w:val="005A60FB"/>
    <w:rsid w:val="005B1086"/>
    <w:rsid w:val="005C4834"/>
    <w:rsid w:val="005C55ED"/>
    <w:rsid w:val="005D224F"/>
    <w:rsid w:val="005D32E2"/>
    <w:rsid w:val="005D356A"/>
    <w:rsid w:val="00602FD3"/>
    <w:rsid w:val="0062302D"/>
    <w:rsid w:val="006548F4"/>
    <w:rsid w:val="00682D3E"/>
    <w:rsid w:val="00697CE6"/>
    <w:rsid w:val="006E4854"/>
    <w:rsid w:val="0070553A"/>
    <w:rsid w:val="00715A7B"/>
    <w:rsid w:val="0072197D"/>
    <w:rsid w:val="007329FF"/>
    <w:rsid w:val="00737936"/>
    <w:rsid w:val="00743DBC"/>
    <w:rsid w:val="0075683E"/>
    <w:rsid w:val="00773E8B"/>
    <w:rsid w:val="00784BEE"/>
    <w:rsid w:val="007873F7"/>
    <w:rsid w:val="007C72F7"/>
    <w:rsid w:val="007D3200"/>
    <w:rsid w:val="007E07A9"/>
    <w:rsid w:val="007E1CDD"/>
    <w:rsid w:val="007E77A8"/>
    <w:rsid w:val="00804AE8"/>
    <w:rsid w:val="00807042"/>
    <w:rsid w:val="00842192"/>
    <w:rsid w:val="008B7439"/>
    <w:rsid w:val="008C026B"/>
    <w:rsid w:val="008C04E4"/>
    <w:rsid w:val="009028D4"/>
    <w:rsid w:val="00911676"/>
    <w:rsid w:val="009120CF"/>
    <w:rsid w:val="00913276"/>
    <w:rsid w:val="00925476"/>
    <w:rsid w:val="009340A0"/>
    <w:rsid w:val="00940087"/>
    <w:rsid w:val="00952561"/>
    <w:rsid w:val="009612B7"/>
    <w:rsid w:val="009707BD"/>
    <w:rsid w:val="009B1DFB"/>
    <w:rsid w:val="00A24CD7"/>
    <w:rsid w:val="00A40320"/>
    <w:rsid w:val="00A651BA"/>
    <w:rsid w:val="00A85B17"/>
    <w:rsid w:val="00A9591D"/>
    <w:rsid w:val="00AA36A4"/>
    <w:rsid w:val="00AA6EC2"/>
    <w:rsid w:val="00AE75DD"/>
    <w:rsid w:val="00B66C95"/>
    <w:rsid w:val="00BC7C2E"/>
    <w:rsid w:val="00BD10CE"/>
    <w:rsid w:val="00BF2503"/>
    <w:rsid w:val="00C04DFD"/>
    <w:rsid w:val="00C05FA7"/>
    <w:rsid w:val="00C35388"/>
    <w:rsid w:val="00C4440E"/>
    <w:rsid w:val="00C47374"/>
    <w:rsid w:val="00C55BD3"/>
    <w:rsid w:val="00C6389B"/>
    <w:rsid w:val="00C77C37"/>
    <w:rsid w:val="00CB149F"/>
    <w:rsid w:val="00CC15D4"/>
    <w:rsid w:val="00CE3A78"/>
    <w:rsid w:val="00CE5648"/>
    <w:rsid w:val="00D77BCA"/>
    <w:rsid w:val="00D908CF"/>
    <w:rsid w:val="00DA29F2"/>
    <w:rsid w:val="00DC2093"/>
    <w:rsid w:val="00DE532A"/>
    <w:rsid w:val="00E40EBD"/>
    <w:rsid w:val="00E425F4"/>
    <w:rsid w:val="00E50636"/>
    <w:rsid w:val="00E76BF3"/>
    <w:rsid w:val="00E833E6"/>
    <w:rsid w:val="00E9429C"/>
    <w:rsid w:val="00ED23DB"/>
    <w:rsid w:val="00EE5ED0"/>
    <w:rsid w:val="00EF0991"/>
    <w:rsid w:val="00EF0C4B"/>
    <w:rsid w:val="00F05295"/>
    <w:rsid w:val="00F20A61"/>
    <w:rsid w:val="00F24F08"/>
    <w:rsid w:val="00F27AD1"/>
    <w:rsid w:val="00F514A6"/>
    <w:rsid w:val="00F640B5"/>
    <w:rsid w:val="00F66B07"/>
    <w:rsid w:val="00F706D7"/>
    <w:rsid w:val="00FA1EEF"/>
    <w:rsid w:val="00FA3C19"/>
    <w:rsid w:val="00FC0683"/>
    <w:rsid w:val="00FF4861"/>
  </w:rsids>
  <m:mathPr>
    <m:mathFont m:val="Cambria Math"/>
    <m:brkBin m:val="before"/>
    <m:brkBinSub m:val="--"/>
    <m:smallFrac m:val="0"/>
    <m:dispDef/>
    <m:lMargin m:val="0"/>
    <m:rMargin m:val="0"/>
    <m:defJc m:val="centerGroup"/>
    <m:wrapIndent m:val="1440"/>
    <m:intLim m:val="subSup"/>
    <m:naryLim m:val="undOvr"/>
  </m:mathPr>
  <w:themeFontLang w:val="ar-S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168A8"/>
  <w15:chartTrackingRefBased/>
  <w15:docId w15:val="{C48B39BC-81ED-4A1D-86E2-B42EB12C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r-S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rPr>
  </w:style>
  <w:style w:type="character" w:styleId="PageNumber">
    <w:name w:val="page number"/>
    <w:basedOn w:val="DefaultParagraphFont"/>
    <w:uiPriority w:val="99"/>
    <w:semiHidden/>
    <w:unhideWhenUsed/>
    <w:rsid w:val="0070553A"/>
  </w:style>
  <w:style w:type="character" w:styleId="UnresolvedMention">
    <w:name w:val="Unresolved Mention"/>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mailto:DisabilityStrategy@dese.gov.au"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egislation.gov.au/Details/C2018C00125" TargetMode="External"/><Relationship Id="rId17" Type="http://schemas.openxmlformats.org/officeDocument/2006/relationships/hyperlink" Target="https://www.acecqa.gov.au/" TargetMode="Externa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5" Type="http://schemas.openxmlformats.org/officeDocument/2006/relationships/numbering" Target="numbering.xml"/><Relationship Id="rId15" Type="http://schemas.openxmlformats.org/officeDocument/2006/relationships/hyperlink" Target="http://www.disabilitystandardsreview.education.gov.au/" TargetMode="External"/><Relationship Id="rId10" Type="http://schemas.openxmlformats.org/officeDocument/2006/relationships/endnotes" Target="endnotes.xml"/><Relationship Id="rId19" Type="http://schemas.openxmlformats.org/officeDocument/2006/relationships/hyperlink" Target="mailto:engage@thesocialdeck.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egislation.gov.au/Details/F2005L00767"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58B8E3-8D02-C744-955F-D76E1B37A8F8}">
  <ds:schemaRefs>
    <ds:schemaRef ds:uri="http://schemas.openxmlformats.org/officeDocument/2006/bibliography"/>
  </ds:schemaRefs>
</ds:datastoreItem>
</file>

<file path=customXml/itemProps3.xml><?xml version="1.0" encoding="utf-8"?>
<ds:datastoreItem xmlns:ds="http://schemas.openxmlformats.org/officeDocument/2006/customXml" ds:itemID="{A639EC73-CE3F-4279-B82E-2F6186590576}">
  <ds:schemaRefs>
    <ds:schemaRef ds:uri="http://schemas.microsoft.com/sharepoint/v3/contenttype/forms"/>
  </ds:schemaRefs>
</ds:datastoreItem>
</file>

<file path=customXml/itemProps4.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2286</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Barton</dc:creator>
  <cp:keywords/>
  <dc:description/>
  <cp:lastModifiedBy>George Marzouk</cp:lastModifiedBy>
  <cp:revision>4</cp:revision>
  <cp:lastPrinted>2020-07-28T22:30:00Z</cp:lastPrinted>
  <dcterms:created xsi:type="dcterms:W3CDTF">2020-08-09T10:15:00Z</dcterms:created>
  <dcterms:modified xsi:type="dcterms:W3CDTF">2020-08-10T03:22:00Z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