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BC" w:rsidRPr="00446753" w:rsidRDefault="000D2F19" w:rsidP="00FB2FBC">
      <w:pPr>
        <w:spacing w:before="0" w:line="240" w:lineRule="auto"/>
        <w:jc w:val="center"/>
        <w:rPr>
          <w:rFonts w:cs="Times New Roman"/>
          <w:sz w:val="40"/>
          <w:szCs w:val="40"/>
        </w:rPr>
      </w:pPr>
      <w:r>
        <w:rPr>
          <w:rFonts w:cs="Times New Roman"/>
          <w:sz w:val="40"/>
          <w:szCs w:val="40"/>
        </w:rPr>
        <w:t>Module 06 – Assignment</w:t>
      </w:r>
    </w:p>
    <w:p w:rsidR="00FB2FBC" w:rsidRPr="00446753" w:rsidRDefault="00713C0E" w:rsidP="00A654C6">
      <w:pPr>
        <w:spacing w:before="0" w:line="240" w:lineRule="auto"/>
        <w:jc w:val="center"/>
        <w:rPr>
          <w:rFonts w:cs="Times New Roman"/>
          <w:szCs w:val="24"/>
        </w:rPr>
      </w:pPr>
      <w:r>
        <w:rPr>
          <w:rFonts w:cs="Times New Roman"/>
          <w:szCs w:val="24"/>
        </w:rPr>
        <w:t>Modern Navigation Systems – EN.525.645</w:t>
      </w:r>
      <w:r w:rsidR="00A654C6">
        <w:rPr>
          <w:rFonts w:cs="Times New Roman"/>
          <w:szCs w:val="24"/>
        </w:rPr>
        <w:t>.81</w:t>
      </w:r>
    </w:p>
    <w:p w:rsidR="00FB2FBC" w:rsidRPr="00446753" w:rsidRDefault="00FB2FBC" w:rsidP="00FB2FBC">
      <w:pPr>
        <w:spacing w:before="0" w:line="240" w:lineRule="auto"/>
        <w:jc w:val="center"/>
        <w:rPr>
          <w:rFonts w:cs="Times New Roman"/>
          <w:szCs w:val="24"/>
        </w:rPr>
      </w:pPr>
      <w:r w:rsidRPr="00446753">
        <w:rPr>
          <w:rFonts w:cs="Times New Roman"/>
          <w:szCs w:val="24"/>
        </w:rPr>
        <w:t xml:space="preserve">Submitted: </w:t>
      </w:r>
      <w:r w:rsidRPr="00446753">
        <w:rPr>
          <w:rFonts w:cs="Times New Roman"/>
          <w:szCs w:val="24"/>
        </w:rPr>
        <w:fldChar w:fldCharType="begin"/>
      </w:r>
      <w:r w:rsidRPr="00446753">
        <w:rPr>
          <w:rFonts w:cs="Times New Roman"/>
          <w:szCs w:val="24"/>
        </w:rPr>
        <w:instrText xml:space="preserve"> DATE \@ "M/d/yyyy" </w:instrText>
      </w:r>
      <w:r w:rsidRPr="00446753">
        <w:rPr>
          <w:rFonts w:cs="Times New Roman"/>
          <w:szCs w:val="24"/>
        </w:rPr>
        <w:fldChar w:fldCharType="separate"/>
      </w:r>
      <w:r w:rsidR="000D2F19">
        <w:rPr>
          <w:rFonts w:cs="Times New Roman"/>
          <w:noProof/>
          <w:szCs w:val="24"/>
        </w:rPr>
        <w:t>10/12/2018</w:t>
      </w:r>
      <w:r w:rsidRPr="00446753">
        <w:rPr>
          <w:rFonts w:cs="Times New Roman"/>
          <w:szCs w:val="24"/>
        </w:rPr>
        <w:fldChar w:fldCharType="end"/>
      </w:r>
    </w:p>
    <w:p w:rsidR="00FB2FBC" w:rsidRPr="00446753" w:rsidRDefault="00FB2FBC" w:rsidP="00FB2FBC">
      <w:pPr>
        <w:spacing w:before="0" w:line="240" w:lineRule="auto"/>
        <w:jc w:val="center"/>
        <w:rPr>
          <w:rFonts w:cs="Times New Roman"/>
          <w:b/>
          <w:szCs w:val="24"/>
        </w:rPr>
      </w:pPr>
      <w:r w:rsidRPr="00446753">
        <w:rPr>
          <w:rFonts w:cs="Times New Roman"/>
          <w:b/>
          <w:szCs w:val="24"/>
        </w:rPr>
        <w:t>Kyle Mercer</w:t>
      </w:r>
    </w:p>
    <w:p w:rsidR="00FB2FBC" w:rsidRPr="00446753" w:rsidRDefault="00FB2FBC" w:rsidP="00FB2FBC">
      <w:pPr>
        <w:spacing w:before="0" w:line="240" w:lineRule="auto"/>
        <w:jc w:val="center"/>
        <w:rPr>
          <w:rFonts w:cs="Times New Roman"/>
          <w:szCs w:val="24"/>
        </w:rPr>
      </w:pPr>
    </w:p>
    <w:p w:rsidR="00FB2FBC" w:rsidRPr="002E3A93" w:rsidRDefault="00FB2FBC" w:rsidP="00FB2FBC">
      <w:pPr>
        <w:jc w:val="center"/>
        <w:rPr>
          <w:rFonts w:cs="Times New Roman"/>
          <w:sz w:val="20"/>
          <w:szCs w:val="20"/>
        </w:rPr>
        <w:sectPr w:rsidR="00FB2FBC" w:rsidRPr="002E3A93" w:rsidSect="006B79E7">
          <w:footerReference w:type="default" r:id="rId7"/>
          <w:pgSz w:w="12240" w:h="15840" w:code="1"/>
          <w:pgMar w:top="1440" w:right="1440" w:bottom="1440" w:left="1440" w:header="720" w:footer="720" w:gutter="0"/>
          <w:cols w:space="720"/>
          <w:vAlign w:val="center"/>
          <w:docGrid w:linePitch="360"/>
        </w:sectPr>
      </w:pPr>
    </w:p>
    <w:p w:rsidR="00E4289B" w:rsidRDefault="00672EBE" w:rsidP="00E4289B">
      <w:pPr>
        <w:pStyle w:val="ListParagraph"/>
        <w:numPr>
          <w:ilvl w:val="0"/>
          <w:numId w:val="1"/>
        </w:numPr>
        <w:spacing w:line="240" w:lineRule="auto"/>
      </w:pPr>
      <w:r w:rsidRPr="00672EBE">
        <w:lastRenderedPageBreak/>
        <w:t>Solve for v</w:t>
      </w:r>
      <w:r w:rsidRPr="00271800">
        <w:rPr>
          <w:vertAlign w:val="subscript"/>
        </w:rPr>
        <w:t>x</w:t>
      </w:r>
      <w:r w:rsidR="00271800">
        <w:rPr>
          <w:vertAlign w:val="superscript"/>
        </w:rPr>
        <w:t>2</w:t>
      </w:r>
      <w:r w:rsidR="00271800">
        <w:t xml:space="preserve"> + </w:t>
      </w:r>
      <w:r w:rsidR="00271800" w:rsidRPr="00271800">
        <w:t>v</w:t>
      </w:r>
      <w:r w:rsidR="00271800">
        <w:rPr>
          <w:vertAlign w:val="subscript"/>
        </w:rPr>
        <w:t>y</w:t>
      </w:r>
      <w:r w:rsidR="00271800">
        <w:rPr>
          <w:vertAlign w:val="superscript"/>
        </w:rPr>
        <w:t>2</w:t>
      </w:r>
      <w:r w:rsidRPr="00672EBE">
        <w:t xml:space="preserve"> t</w:t>
      </w:r>
      <w:r w:rsidR="00271800">
        <w:t>o second order to show that v</w:t>
      </w:r>
      <w:r w:rsidR="00271800">
        <w:rPr>
          <w:vertAlign w:val="subscript"/>
        </w:rPr>
        <w:t>new</w:t>
      </w:r>
      <w:r w:rsidRPr="00672EBE">
        <w:t xml:space="preserve"> = v</w:t>
      </w:r>
      <w:r w:rsidRPr="00271800">
        <w:rPr>
          <w:vertAlign w:val="subscript"/>
        </w:rPr>
        <w:t>0</w:t>
      </w:r>
      <w:r w:rsidRPr="00672EBE">
        <w:t>.</w:t>
      </w:r>
    </w:p>
    <w:p w:rsidR="00E4289B" w:rsidRDefault="00E4289B" w:rsidP="00E4289B">
      <w:pPr>
        <w:spacing w:line="240" w:lineRule="auto"/>
      </w:pPr>
      <m:oMathPara>
        <m:oMath>
          <m:sSubSup>
            <m:sSubSupPr>
              <m:ctrlPr>
                <w:rPr>
                  <w:rFonts w:ascii="Cambria Math" w:eastAsiaTheme="minorEastAsia" w:hAnsi="Cambria Math"/>
                  <w:i/>
                </w:rPr>
              </m:ctrlPr>
            </m:sSubSupPr>
            <m:e>
              <m:r>
                <w:rPr>
                  <w:rFonts w:ascii="Cambria Math" w:eastAsiaTheme="minorEastAsia" w:hAnsi="Cambria Math"/>
                </w:rPr>
                <m:t>v</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t</m:t>
                  </m:r>
                </m:e>
              </m:d>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t</m:t>
                  </m:r>
                </m:e>
              </m:d>
            </m:e>
            <m:sub>
              <m:r>
                <w:rPr>
                  <w:rFonts w:ascii="Cambria Math" w:eastAsiaTheme="minorEastAsia" w:hAnsi="Cambria Math"/>
                </w:rPr>
                <m:t>y</m:t>
              </m:r>
            </m:sub>
            <m:sup>
              <m:r>
                <w:rPr>
                  <w:rFonts w:ascii="Cambria Math" w:eastAsiaTheme="minorEastAsia"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new</m:t>
              </m:r>
            </m:sub>
            <m:sup>
              <m:r>
                <w:rPr>
                  <w:rFonts w:ascii="Cambria Math" w:hAnsi="Cambria Math"/>
                </w:rPr>
                <m:t>2</m:t>
              </m:r>
            </m:sup>
          </m:sSubSup>
        </m:oMath>
      </m:oMathPara>
    </w:p>
    <w:p w:rsidR="00672EBE" w:rsidRPr="00271800" w:rsidRDefault="00271800" w:rsidP="00672EBE">
      <w:pPr>
        <w:spacing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271800" w:rsidRPr="00E27D11" w:rsidRDefault="00271800" w:rsidP="00672EBE">
      <w:pPr>
        <w:spacing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E27D11" w:rsidRPr="00271800" w:rsidRDefault="00E27D11" w:rsidP="00672EBE">
      <w:pPr>
        <w:spacing w:line="240" w:lineRule="auto"/>
        <w:rPr>
          <w:rFonts w:eastAsiaTheme="minorEastAsia"/>
        </w:rPr>
      </w:pPr>
    </w:p>
    <w:p w:rsidR="00271800" w:rsidRPr="00E27D11" w:rsidRDefault="00271800" w:rsidP="00672EBE">
      <w:pPr>
        <w:spacing w:line="240" w:lineRule="auto"/>
        <w:rPr>
          <w:rFonts w:eastAsiaTheme="minorEastAsia"/>
        </w:rPr>
      </w:pPr>
      <m:oMathPara>
        <m:oMath>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box>
                <m:boxPr>
                  <m:diff m:val="1"/>
                  <m:ctrlPr>
                    <w:rPr>
                      <w:rFonts w:ascii="Cambria Math" w:eastAsiaTheme="minorEastAsia" w:hAnsi="Cambria Math"/>
                      <w:i/>
                    </w:rPr>
                  </m:ctrlPr>
                </m:boxPr>
                <m:e>
                  <m:r>
                    <w:rPr>
                      <w:rFonts w:ascii="Cambria Math" w:hAnsi="Cambria Math"/>
                    </w:rPr>
                    <m:t>dt</m:t>
                  </m:r>
                </m:e>
              </m:box>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box>
                <m:boxPr>
                  <m:diff m:val="1"/>
                  <m:ctrlPr>
                    <w:rPr>
                      <w:rFonts w:ascii="Cambria Math" w:eastAsiaTheme="minorEastAsia" w:hAnsi="Cambria Math"/>
                      <w:i/>
                    </w:rPr>
                  </m:ctrlPr>
                </m:boxPr>
                <m:e>
                  <m:r>
                    <w:rPr>
                      <w:rFonts w:ascii="Cambria Math" w:hAnsi="Cambria Math"/>
                    </w:rPr>
                    <m:t>dt</m:t>
                  </m:r>
                </m:e>
              </m:box>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E27D11" w:rsidRPr="00E27D11" w:rsidRDefault="00E27D11" w:rsidP="00E27D11">
      <w:pPr>
        <w:spacing w:line="240" w:lineRule="auto"/>
        <w:rPr>
          <w:rFonts w:eastAsiaTheme="minorEastAsia"/>
        </w:rPr>
      </w:pPr>
      <m:oMathPara>
        <m:oMath>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box>
                <m:boxPr>
                  <m:diff m:val="1"/>
                  <m:ctrlPr>
                    <w:rPr>
                      <w:rFonts w:ascii="Cambria Math" w:eastAsiaTheme="minorEastAsia" w:hAnsi="Cambria Math"/>
                      <w:i/>
                    </w:rPr>
                  </m:ctrlPr>
                </m:boxPr>
                <m:e>
                  <m:r>
                    <w:rPr>
                      <w:rFonts w:ascii="Cambria Math" w:hAnsi="Cambria Math"/>
                    </w:rPr>
                    <m:t>dt</m:t>
                  </m:r>
                </m:e>
              </m:box>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box>
                <m:boxPr>
                  <m:diff m:val="1"/>
                  <m:ctrlPr>
                    <w:rPr>
                      <w:rFonts w:ascii="Cambria Math" w:eastAsiaTheme="minorEastAsia" w:hAnsi="Cambria Math"/>
                      <w:i/>
                    </w:rPr>
                  </m:ctrlPr>
                </m:boxPr>
                <m:e>
                  <m:r>
                    <w:rPr>
                      <w:rFonts w:ascii="Cambria Math" w:hAnsi="Cambria Math"/>
                    </w:rPr>
                    <m:t>dt</m:t>
                  </m:r>
                </m:e>
              </m:box>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E27D11" w:rsidRDefault="00E27D11" w:rsidP="00E27D11">
      <w:pPr>
        <w:spacing w:line="240" w:lineRule="auto"/>
        <w:rPr>
          <w:rFonts w:eastAsiaTheme="minorEastAsia"/>
        </w:rPr>
      </w:pPr>
      <w:r>
        <w:rPr>
          <w:rFonts w:eastAsiaTheme="minorEastAsia"/>
        </w:rPr>
        <w:tab/>
        <w:t xml:space="preserve">Since </w:t>
      </w:r>
      <m:oMath>
        <m:r>
          <w:rPr>
            <w:rFonts w:ascii="Cambria Math" w:eastAsiaTheme="minorEastAsia" w:hAnsi="Cambria Math"/>
            <w:strike/>
          </w:rPr>
          <m:t>m</m:t>
        </m:r>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strike/>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r</m:t>
            </m:r>
          </m:den>
        </m:f>
      </m:oMath>
      <w:r>
        <w:rPr>
          <w:rFonts w:eastAsiaTheme="minorEastAsia"/>
        </w:rPr>
        <w:t xml:space="preserve"> we have:</w:t>
      </w:r>
    </w:p>
    <w:p w:rsidR="00E27D11" w:rsidRPr="00E27D11" w:rsidRDefault="00E27D11" w:rsidP="00E27D11">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E4289B" w:rsidRPr="00E4289B" w:rsidRDefault="00E4289B" w:rsidP="00E4289B">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E4289B" w:rsidRDefault="00E4289B" w:rsidP="00E4289B">
      <w:pPr>
        <w:spacing w:line="240" w:lineRule="auto"/>
        <w:rPr>
          <w:rFonts w:eastAsiaTheme="minorEastAsia"/>
        </w:rPr>
      </w:pPr>
      <w:r>
        <w:rPr>
          <w:rFonts w:eastAsiaTheme="minorEastAsia"/>
        </w:rPr>
        <w:tab/>
        <w:t>Thus:</w:t>
      </w:r>
    </w:p>
    <w:p w:rsidR="00E4289B" w:rsidRPr="00E4289B" w:rsidRDefault="00E4289B" w:rsidP="00E4289B">
      <w:pPr>
        <w:spacing w:line="24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E4289B" w:rsidRPr="00A121E7" w:rsidRDefault="00E4289B" w:rsidP="00E4289B">
      <w:pPr>
        <w:spacing w:line="240" w:lineRule="auto"/>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d>
            <m:dPr>
              <m:ctrlPr>
                <w:rPr>
                  <w:rFonts w:ascii="Cambria Math" w:eastAsiaTheme="minorEastAsia" w:hAnsi="Cambria Math"/>
                  <w:i/>
                  <w:strike/>
                </w:rPr>
              </m:ctrlPr>
            </m:dPr>
            <m:e>
              <m:func>
                <m:funcPr>
                  <m:ctrlPr>
                    <w:rPr>
                      <w:rFonts w:ascii="Cambria Math" w:eastAsiaTheme="minorEastAsia" w:hAnsi="Cambria Math"/>
                      <w:i/>
                      <w:strike/>
                    </w:rPr>
                  </m:ctrlPr>
                </m:funcPr>
                <m:fName>
                  <m:sSup>
                    <m:sSupPr>
                      <m:ctrlPr>
                        <w:rPr>
                          <w:rFonts w:ascii="Cambria Math" w:eastAsiaTheme="minorEastAsia" w:hAnsi="Cambria Math"/>
                          <w:strike/>
                        </w:rPr>
                      </m:ctrlPr>
                    </m:sSupPr>
                    <m:e>
                      <m:r>
                        <m:rPr>
                          <m:sty m:val="p"/>
                        </m:rPr>
                        <w:rPr>
                          <w:rFonts w:ascii="Cambria Math" w:eastAsiaTheme="minorEastAsia" w:hAnsi="Cambria Math"/>
                          <w:strike/>
                        </w:rPr>
                        <m:t>cos</m:t>
                      </m:r>
                    </m:e>
                    <m:sup>
                      <m:r>
                        <m:rPr>
                          <m:sty m:val="p"/>
                        </m:rPr>
                        <w:rPr>
                          <w:rFonts w:ascii="Cambria Math" w:eastAsiaTheme="minorEastAsia" w:hAnsi="Cambria Math"/>
                          <w:strike/>
                        </w:rPr>
                        <m:t>2</m:t>
                      </m:r>
                    </m:sup>
                  </m:sSup>
                </m:fName>
                <m:e>
                  <m:d>
                    <m:dPr>
                      <m:ctrlPr>
                        <w:rPr>
                          <w:rFonts w:ascii="Cambria Math" w:eastAsiaTheme="minorEastAsia" w:hAnsi="Cambria Math"/>
                          <w:i/>
                          <w:strike/>
                        </w:rPr>
                      </m:ctrlPr>
                    </m:dPr>
                    <m:e>
                      <m:f>
                        <m:fPr>
                          <m:ctrlPr>
                            <w:rPr>
                              <w:rFonts w:ascii="Cambria Math" w:eastAsiaTheme="minorEastAsia" w:hAnsi="Cambria Math"/>
                              <w:i/>
                              <w:strike/>
                            </w:rPr>
                          </m:ctrlPr>
                        </m:fPr>
                        <m:num>
                          <m:sSub>
                            <m:sSubPr>
                              <m:ctrlPr>
                                <w:rPr>
                                  <w:rFonts w:ascii="Cambria Math" w:eastAsiaTheme="minorEastAsia" w:hAnsi="Cambria Math"/>
                                  <w:i/>
                                  <w:strike/>
                                </w:rPr>
                              </m:ctrlPr>
                            </m:sSubPr>
                            <m:e>
                              <m:r>
                                <w:rPr>
                                  <w:rFonts w:ascii="Cambria Math" w:eastAsiaTheme="minorEastAsia" w:hAnsi="Cambria Math"/>
                                  <w:strike/>
                                </w:rPr>
                                <m:t>v</m:t>
                              </m:r>
                            </m:e>
                            <m:sub>
                              <m:r>
                                <w:rPr>
                                  <w:rFonts w:ascii="Cambria Math" w:eastAsiaTheme="minorEastAsia" w:hAnsi="Cambria Math"/>
                                  <w:strike/>
                                </w:rPr>
                                <m:t>0</m:t>
                              </m:r>
                            </m:sub>
                          </m:sSub>
                          <m:r>
                            <w:rPr>
                              <w:rFonts w:ascii="Cambria Math" w:eastAsiaTheme="minorEastAsia" w:hAnsi="Cambria Math"/>
                              <w:strike/>
                            </w:rPr>
                            <m:t>t</m:t>
                          </m:r>
                        </m:num>
                        <m:den>
                          <m:r>
                            <w:rPr>
                              <w:rFonts w:ascii="Cambria Math" w:eastAsiaTheme="minorEastAsia" w:hAnsi="Cambria Math"/>
                              <w:strike/>
                            </w:rPr>
                            <m:t>r</m:t>
                          </m:r>
                        </m:den>
                      </m:f>
                    </m:e>
                  </m:d>
                </m:e>
              </m:func>
              <m:r>
                <w:rPr>
                  <w:rFonts w:ascii="Cambria Math" w:eastAsiaTheme="minorEastAsia" w:hAnsi="Cambria Math"/>
                  <w:strike/>
                </w:rPr>
                <m:t>+</m:t>
              </m:r>
              <m:func>
                <m:funcPr>
                  <m:ctrlPr>
                    <w:rPr>
                      <w:rFonts w:ascii="Cambria Math" w:eastAsiaTheme="minorEastAsia" w:hAnsi="Cambria Math"/>
                      <w:i/>
                      <w:strike/>
                    </w:rPr>
                  </m:ctrlPr>
                </m:funcPr>
                <m:fName>
                  <m:sSup>
                    <m:sSupPr>
                      <m:ctrlPr>
                        <w:rPr>
                          <w:rFonts w:ascii="Cambria Math" w:eastAsiaTheme="minorEastAsia" w:hAnsi="Cambria Math"/>
                          <w:i/>
                          <w:strike/>
                        </w:rPr>
                      </m:ctrlPr>
                    </m:sSupPr>
                    <m:e>
                      <m:r>
                        <m:rPr>
                          <m:sty m:val="p"/>
                        </m:rPr>
                        <w:rPr>
                          <w:rFonts w:ascii="Cambria Math" w:eastAsiaTheme="minorEastAsia" w:hAnsi="Cambria Math"/>
                          <w:strike/>
                        </w:rPr>
                        <m:t>sin</m:t>
                      </m:r>
                      <m:ctrlPr>
                        <w:rPr>
                          <w:rFonts w:ascii="Cambria Math" w:eastAsiaTheme="minorEastAsia" w:hAnsi="Cambria Math"/>
                          <w:strike/>
                        </w:rPr>
                      </m:ctrlPr>
                    </m:e>
                    <m:sup>
                      <m:r>
                        <w:rPr>
                          <w:rFonts w:ascii="Cambria Math" w:eastAsiaTheme="minorEastAsia" w:hAnsi="Cambria Math"/>
                          <w:strike/>
                        </w:rPr>
                        <m:t>2</m:t>
                      </m:r>
                      <m:ctrlPr>
                        <w:rPr>
                          <w:rFonts w:ascii="Cambria Math" w:eastAsiaTheme="minorEastAsia" w:hAnsi="Cambria Math"/>
                          <w:strike/>
                        </w:rPr>
                      </m:ctrlPr>
                    </m:sup>
                  </m:sSup>
                </m:fName>
                <m:e>
                  <m:d>
                    <m:dPr>
                      <m:ctrlPr>
                        <w:rPr>
                          <w:rFonts w:ascii="Cambria Math" w:eastAsiaTheme="minorEastAsia" w:hAnsi="Cambria Math"/>
                          <w:i/>
                          <w:strike/>
                        </w:rPr>
                      </m:ctrlPr>
                    </m:dPr>
                    <m:e>
                      <m:f>
                        <m:fPr>
                          <m:ctrlPr>
                            <w:rPr>
                              <w:rFonts w:ascii="Cambria Math" w:eastAsiaTheme="minorEastAsia" w:hAnsi="Cambria Math"/>
                              <w:i/>
                              <w:strike/>
                            </w:rPr>
                          </m:ctrlPr>
                        </m:fPr>
                        <m:num>
                          <m:sSub>
                            <m:sSubPr>
                              <m:ctrlPr>
                                <w:rPr>
                                  <w:rFonts w:ascii="Cambria Math" w:eastAsiaTheme="minorEastAsia" w:hAnsi="Cambria Math"/>
                                  <w:i/>
                                  <w:strike/>
                                </w:rPr>
                              </m:ctrlPr>
                            </m:sSubPr>
                            <m:e>
                              <m:r>
                                <w:rPr>
                                  <w:rFonts w:ascii="Cambria Math" w:eastAsiaTheme="minorEastAsia" w:hAnsi="Cambria Math"/>
                                  <w:strike/>
                                </w:rPr>
                                <m:t>v</m:t>
                              </m:r>
                            </m:e>
                            <m:sub>
                              <m:r>
                                <w:rPr>
                                  <w:rFonts w:ascii="Cambria Math" w:eastAsiaTheme="minorEastAsia" w:hAnsi="Cambria Math"/>
                                  <w:strike/>
                                </w:rPr>
                                <m:t>0</m:t>
                              </m:r>
                            </m:sub>
                          </m:sSub>
                          <m:r>
                            <w:rPr>
                              <w:rFonts w:ascii="Cambria Math" w:eastAsiaTheme="minorEastAsia" w:hAnsi="Cambria Math"/>
                              <w:strike/>
                            </w:rPr>
                            <m:t>t</m:t>
                          </m:r>
                        </m:num>
                        <m:den>
                          <m:r>
                            <w:rPr>
                              <w:rFonts w:ascii="Cambria Math" w:eastAsiaTheme="minorEastAsia" w:hAnsi="Cambria Math"/>
                              <w:strike/>
                            </w:rPr>
                            <m:t>r</m:t>
                          </m:r>
                        </m:den>
                      </m:f>
                    </m:e>
                  </m:d>
                </m:e>
              </m:fun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new</m:t>
              </m:r>
            </m:sub>
            <m:sup>
              <m:r>
                <w:rPr>
                  <w:rFonts w:ascii="Cambria Math" w:eastAsiaTheme="minorEastAsia" w:hAnsi="Cambria Math"/>
                </w:rPr>
                <m:t>2</m:t>
              </m:r>
            </m:sup>
          </m:sSubSup>
        </m:oMath>
      </m:oMathPara>
    </w:p>
    <w:p w:rsidR="00A121E7" w:rsidRPr="00A121E7" w:rsidRDefault="00A121E7" w:rsidP="00A121E7">
      <w:pPr>
        <w:pStyle w:val="ListParagraph"/>
        <w:numPr>
          <w:ilvl w:val="0"/>
          <w:numId w:val="1"/>
        </w:numPr>
        <w:spacing w:line="240" w:lineRule="auto"/>
        <w:rPr>
          <w:rFonts w:eastAsiaTheme="minorEastAsia"/>
        </w:rPr>
      </w:pPr>
      <w:r w:rsidRPr="00A121E7">
        <w:rPr>
          <w:rFonts w:eastAsiaTheme="minorEastAsia"/>
        </w:rPr>
        <w:t>Integrate v</w:t>
      </w:r>
      <w:r w:rsidRPr="005C2721">
        <w:rPr>
          <w:rFonts w:eastAsiaTheme="minorEastAsia"/>
          <w:vertAlign w:val="subscript"/>
        </w:rPr>
        <w:t>x</w:t>
      </w:r>
      <w:r w:rsidRPr="00A121E7">
        <w:rPr>
          <w:rFonts w:eastAsiaTheme="minorEastAsia"/>
        </w:rPr>
        <w:t xml:space="preserve"> and v</w:t>
      </w:r>
      <w:r w:rsidRPr="005C2721">
        <w:rPr>
          <w:rFonts w:eastAsiaTheme="minorEastAsia"/>
          <w:vertAlign w:val="subscript"/>
        </w:rPr>
        <w:t>y</w:t>
      </w:r>
      <w:r w:rsidRPr="00A121E7">
        <w:rPr>
          <w:rFonts w:eastAsiaTheme="minorEastAsia"/>
        </w:rPr>
        <w:t xml:space="preserve"> to show that x</w:t>
      </w:r>
      <w:r w:rsidRPr="005C2721">
        <w:rPr>
          <w:rFonts w:eastAsiaTheme="minorEastAsia"/>
          <w:vertAlign w:val="superscript"/>
        </w:rPr>
        <w:t>2</w:t>
      </w:r>
      <w:r w:rsidRPr="00A121E7">
        <w:rPr>
          <w:rFonts w:eastAsiaTheme="minorEastAsia"/>
        </w:rPr>
        <w:t xml:space="preserve"> + y</w:t>
      </w:r>
      <w:r w:rsidRPr="005C2721">
        <w:rPr>
          <w:rFonts w:eastAsiaTheme="minorEastAsia"/>
          <w:vertAlign w:val="superscript"/>
        </w:rPr>
        <w:t>2</w:t>
      </w:r>
      <w:r w:rsidRPr="00A121E7">
        <w:rPr>
          <w:rFonts w:eastAsiaTheme="minorEastAsia"/>
        </w:rPr>
        <w:t xml:space="preserve"> = r</w:t>
      </w:r>
      <w:r w:rsidRPr="005C2721">
        <w:rPr>
          <w:rFonts w:eastAsiaTheme="minorEastAsia"/>
          <w:vertAlign w:val="subscript"/>
        </w:rPr>
        <w:t>0</w:t>
      </w:r>
      <w:r w:rsidRPr="005C2721">
        <w:rPr>
          <w:rFonts w:eastAsiaTheme="minorEastAsia"/>
          <w:vertAlign w:val="superscript"/>
        </w:rPr>
        <w:t>2</w:t>
      </w:r>
    </w:p>
    <w:p w:rsidR="00E27D11" w:rsidRPr="005C2721" w:rsidRDefault="005C2721" w:rsidP="00672EBE">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5C2721" w:rsidRPr="005C2721" w:rsidRDefault="005C2721" w:rsidP="005C2721">
      <w:pPr>
        <w:spacing w:line="240" w:lineRule="auto"/>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e>
          </m:nary>
          <m:r>
            <w:rPr>
              <w:rFonts w:ascii="Cambria Math" w:eastAsiaTheme="minorEastAsia" w:hAnsi="Cambria Math"/>
            </w:rPr>
            <m:t>dt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e>
          </m:nary>
          <m:r>
            <w:rPr>
              <w:rFonts w:ascii="Cambria Math" w:eastAsiaTheme="minorEastAsia" w:hAnsi="Cambria Math"/>
            </w:rPr>
            <m:t>dt</m:t>
          </m:r>
        </m:oMath>
      </m:oMathPara>
    </w:p>
    <w:p w:rsidR="005C2721" w:rsidRPr="005C2721" w:rsidRDefault="005C2721" w:rsidP="005C2721">
      <w:pPr>
        <w:spacing w:line="240" w:lineRule="auto"/>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r>
            <w:rPr>
              <w:rFonts w:ascii="Cambria Math" w:eastAsiaTheme="minorEastAsia" w:hAnsi="Cambria Math"/>
            </w:rPr>
            <m:t xml:space="preserve">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r</m:t>
                      </m:r>
                    </m:den>
                  </m:f>
                </m:e>
              </m:d>
            </m:e>
          </m:func>
        </m:oMath>
      </m:oMathPara>
    </w:p>
    <w:p w:rsidR="005C2721" w:rsidRPr="005C2721" w:rsidRDefault="005C2721" w:rsidP="005C2721">
      <w:pPr>
        <w:spacing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d>
            <m:dPr>
              <m:ctrlPr>
                <w:rPr>
                  <w:rFonts w:ascii="Cambria Math" w:eastAsiaTheme="minorEastAsia" w:hAnsi="Cambria Math"/>
                  <w:i/>
                  <w:strike/>
                </w:rPr>
              </m:ctrlPr>
            </m:dPr>
            <m:e>
              <m:func>
                <m:funcPr>
                  <m:ctrlPr>
                    <w:rPr>
                      <w:rFonts w:ascii="Cambria Math" w:eastAsiaTheme="minorEastAsia" w:hAnsi="Cambria Math"/>
                      <w:i/>
                      <w:strike/>
                    </w:rPr>
                  </m:ctrlPr>
                </m:funcPr>
                <m:fName>
                  <m:sSup>
                    <m:sSupPr>
                      <m:ctrlPr>
                        <w:rPr>
                          <w:rFonts w:ascii="Cambria Math" w:eastAsiaTheme="minorEastAsia" w:hAnsi="Cambria Math"/>
                          <w:i/>
                          <w:strike/>
                        </w:rPr>
                      </m:ctrlPr>
                    </m:sSupPr>
                    <m:e>
                      <m:r>
                        <m:rPr>
                          <m:sty m:val="p"/>
                        </m:rPr>
                        <w:rPr>
                          <w:rFonts w:ascii="Cambria Math" w:eastAsiaTheme="minorEastAsia" w:hAnsi="Cambria Math"/>
                          <w:strike/>
                        </w:rPr>
                        <m:t>sin</m:t>
                      </m:r>
                    </m:e>
                    <m:sup>
                      <m:r>
                        <w:rPr>
                          <w:rFonts w:ascii="Cambria Math" w:eastAsiaTheme="minorEastAsia" w:hAnsi="Cambria Math"/>
                          <w:strike/>
                        </w:rPr>
                        <m:t>2</m:t>
                      </m:r>
                      <m:ctrlPr>
                        <w:rPr>
                          <w:rFonts w:ascii="Cambria Math" w:eastAsiaTheme="minorEastAsia" w:hAnsi="Cambria Math"/>
                          <w:strike/>
                        </w:rPr>
                      </m:ctrlPr>
                    </m:sup>
                  </m:sSup>
                </m:fName>
                <m:e>
                  <m:d>
                    <m:dPr>
                      <m:ctrlPr>
                        <w:rPr>
                          <w:rFonts w:ascii="Cambria Math" w:eastAsiaTheme="minorEastAsia" w:hAnsi="Cambria Math"/>
                          <w:i/>
                          <w:strike/>
                        </w:rPr>
                      </m:ctrlPr>
                    </m:dPr>
                    <m:e>
                      <m:f>
                        <m:fPr>
                          <m:ctrlPr>
                            <w:rPr>
                              <w:rFonts w:ascii="Cambria Math" w:eastAsiaTheme="minorEastAsia" w:hAnsi="Cambria Math"/>
                              <w:i/>
                              <w:strike/>
                            </w:rPr>
                          </m:ctrlPr>
                        </m:fPr>
                        <m:num>
                          <m:sSub>
                            <m:sSubPr>
                              <m:ctrlPr>
                                <w:rPr>
                                  <w:rFonts w:ascii="Cambria Math" w:eastAsiaTheme="minorEastAsia" w:hAnsi="Cambria Math"/>
                                  <w:i/>
                                  <w:strike/>
                                </w:rPr>
                              </m:ctrlPr>
                            </m:sSubPr>
                            <m:e>
                              <m:r>
                                <w:rPr>
                                  <w:rFonts w:ascii="Cambria Math" w:eastAsiaTheme="minorEastAsia" w:hAnsi="Cambria Math"/>
                                  <w:strike/>
                                </w:rPr>
                                <m:t>v</m:t>
                              </m:r>
                            </m:e>
                            <m:sub>
                              <m:r>
                                <w:rPr>
                                  <w:rFonts w:ascii="Cambria Math" w:eastAsiaTheme="minorEastAsia" w:hAnsi="Cambria Math"/>
                                  <w:strike/>
                                </w:rPr>
                                <m:t>0</m:t>
                              </m:r>
                            </m:sub>
                          </m:sSub>
                          <m:r>
                            <w:rPr>
                              <w:rFonts w:ascii="Cambria Math" w:eastAsiaTheme="minorEastAsia" w:hAnsi="Cambria Math"/>
                              <w:strike/>
                            </w:rPr>
                            <m:t>t</m:t>
                          </m:r>
                        </m:num>
                        <m:den>
                          <m:r>
                            <w:rPr>
                              <w:rFonts w:ascii="Cambria Math" w:eastAsiaTheme="minorEastAsia" w:hAnsi="Cambria Math"/>
                              <w:strike/>
                            </w:rPr>
                            <m:t>r</m:t>
                          </m:r>
                        </m:den>
                      </m:f>
                    </m:e>
                  </m:d>
                </m:e>
              </m:func>
              <m:r>
                <w:rPr>
                  <w:rFonts w:ascii="Cambria Math" w:eastAsiaTheme="minorEastAsia" w:hAnsi="Cambria Math"/>
                  <w:strike/>
                </w:rPr>
                <m:t>+</m:t>
              </m:r>
              <m:func>
                <m:funcPr>
                  <m:ctrlPr>
                    <w:rPr>
                      <w:rFonts w:ascii="Cambria Math" w:eastAsiaTheme="minorEastAsia" w:hAnsi="Cambria Math"/>
                      <w:i/>
                      <w:strike/>
                    </w:rPr>
                  </m:ctrlPr>
                </m:funcPr>
                <m:fName>
                  <m:sSup>
                    <m:sSupPr>
                      <m:ctrlPr>
                        <w:rPr>
                          <w:rFonts w:ascii="Cambria Math" w:eastAsiaTheme="minorEastAsia" w:hAnsi="Cambria Math"/>
                          <w:i/>
                          <w:strike/>
                        </w:rPr>
                      </m:ctrlPr>
                    </m:sSupPr>
                    <m:e>
                      <m:r>
                        <m:rPr>
                          <m:sty m:val="p"/>
                        </m:rPr>
                        <w:rPr>
                          <w:rFonts w:ascii="Cambria Math" w:eastAsiaTheme="minorEastAsia" w:hAnsi="Cambria Math"/>
                          <w:strike/>
                        </w:rPr>
                        <m:t>cos</m:t>
                      </m:r>
                    </m:e>
                    <m:sup>
                      <m:r>
                        <w:rPr>
                          <w:rFonts w:ascii="Cambria Math" w:eastAsiaTheme="minorEastAsia" w:hAnsi="Cambria Math"/>
                          <w:strike/>
                        </w:rPr>
                        <m:t>2</m:t>
                      </m:r>
                      <m:ctrlPr>
                        <w:rPr>
                          <w:rFonts w:ascii="Cambria Math" w:eastAsiaTheme="minorEastAsia" w:hAnsi="Cambria Math"/>
                          <w:strike/>
                        </w:rPr>
                      </m:ctrlPr>
                    </m:sup>
                  </m:sSup>
                </m:fName>
                <m:e>
                  <m:d>
                    <m:dPr>
                      <m:ctrlPr>
                        <w:rPr>
                          <w:rFonts w:ascii="Cambria Math" w:eastAsiaTheme="minorEastAsia" w:hAnsi="Cambria Math"/>
                          <w:i/>
                          <w:strike/>
                        </w:rPr>
                      </m:ctrlPr>
                    </m:dPr>
                    <m:e>
                      <m:f>
                        <m:fPr>
                          <m:ctrlPr>
                            <w:rPr>
                              <w:rFonts w:ascii="Cambria Math" w:eastAsiaTheme="minorEastAsia" w:hAnsi="Cambria Math"/>
                              <w:i/>
                              <w:strike/>
                            </w:rPr>
                          </m:ctrlPr>
                        </m:fPr>
                        <m:num>
                          <m:sSub>
                            <m:sSubPr>
                              <m:ctrlPr>
                                <w:rPr>
                                  <w:rFonts w:ascii="Cambria Math" w:eastAsiaTheme="minorEastAsia" w:hAnsi="Cambria Math"/>
                                  <w:i/>
                                  <w:strike/>
                                </w:rPr>
                              </m:ctrlPr>
                            </m:sSubPr>
                            <m:e>
                              <m:r>
                                <w:rPr>
                                  <w:rFonts w:ascii="Cambria Math" w:eastAsiaTheme="minorEastAsia" w:hAnsi="Cambria Math"/>
                                  <w:strike/>
                                </w:rPr>
                                <m:t>v</m:t>
                              </m:r>
                            </m:e>
                            <m:sub>
                              <m:r>
                                <w:rPr>
                                  <w:rFonts w:ascii="Cambria Math" w:eastAsiaTheme="minorEastAsia" w:hAnsi="Cambria Math"/>
                                  <w:strike/>
                                </w:rPr>
                                <m:t>0</m:t>
                              </m:r>
                            </m:sub>
                          </m:sSub>
                          <m:r>
                            <w:rPr>
                              <w:rFonts w:ascii="Cambria Math" w:eastAsiaTheme="minorEastAsia" w:hAnsi="Cambria Math"/>
                              <w:strike/>
                            </w:rPr>
                            <m:t>t</m:t>
                          </m:r>
                        </m:num>
                        <m:den>
                          <m:r>
                            <w:rPr>
                              <w:rFonts w:ascii="Cambria Math" w:eastAsiaTheme="minorEastAsia" w:hAnsi="Cambria Math"/>
                              <w:strike/>
                            </w:rPr>
                            <m:t>r</m:t>
                          </m:r>
                        </m:den>
                      </m:f>
                    </m:e>
                  </m:d>
                </m:e>
              </m:fun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oMath>
      </m:oMathPara>
    </w:p>
    <w:p w:rsidR="005C2721" w:rsidRPr="00E27D11" w:rsidRDefault="005C2721" w:rsidP="005C2721">
      <w:pPr>
        <w:spacing w:line="240" w:lineRule="auto"/>
        <w:rPr>
          <w:rFonts w:eastAsiaTheme="minorEastAsia"/>
        </w:rPr>
      </w:pPr>
    </w:p>
    <w:p w:rsidR="005C2721" w:rsidRDefault="003468AE" w:rsidP="003468AE">
      <w:pPr>
        <w:pStyle w:val="ListParagraph"/>
        <w:numPr>
          <w:ilvl w:val="0"/>
          <w:numId w:val="1"/>
        </w:numPr>
        <w:spacing w:line="240" w:lineRule="auto"/>
        <w:rPr>
          <w:rFonts w:eastAsiaTheme="minorEastAsia"/>
        </w:rPr>
      </w:pPr>
      <w:r w:rsidRPr="003468AE">
        <w:rPr>
          <w:rFonts w:eastAsiaTheme="minorEastAsia"/>
        </w:rPr>
        <w:t>For the constraint that mg = mv02/r, compute v0 if the acceleration due to gravity is g = 9.8 m/sec2 and r is the radius of the earth</w:t>
      </w:r>
      <w:r w:rsidR="009F6BCD">
        <w:rPr>
          <w:rFonts w:eastAsiaTheme="minorEastAsia"/>
        </w:rPr>
        <w:t>.</w:t>
      </w:r>
    </w:p>
    <w:p w:rsidR="009F6BCD" w:rsidRPr="009F6BCD" w:rsidRDefault="009F6BCD" w:rsidP="009F6BCD">
      <w:pPr>
        <w:spacing w:line="240" w:lineRule="auto"/>
        <w:rPr>
          <w:rFonts w:eastAsiaTheme="minorEastAsia"/>
        </w:rPr>
      </w:pPr>
      <m:oMathPara>
        <m:oMath>
          <m:r>
            <w:rPr>
              <w:rFonts w:ascii="Cambria Math" w:eastAsiaTheme="minorEastAsia" w:hAnsi="Cambria Math"/>
            </w:rPr>
            <m:t>mg=</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r</m:t>
              </m:r>
            </m:den>
          </m:f>
        </m:oMath>
      </m:oMathPara>
    </w:p>
    <w:p w:rsidR="009F6BCD" w:rsidRPr="009F6BCD" w:rsidRDefault="009F6BCD" w:rsidP="009F6BC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gr</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9.8×6.371e6</m:t>
              </m:r>
            </m:e>
          </m:rad>
          <m:r>
            <w:rPr>
              <w:rFonts w:ascii="Cambria Math" w:eastAsiaTheme="minorEastAsia" w:hAnsi="Cambria Math"/>
            </w:rPr>
            <m:t>=7901.6</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9F6BCD" w:rsidRDefault="009F6BCD" w:rsidP="009F6BCD">
      <w:pPr>
        <w:pStyle w:val="ListParagraph"/>
        <w:numPr>
          <w:ilvl w:val="0"/>
          <w:numId w:val="1"/>
        </w:numPr>
        <w:spacing w:line="240" w:lineRule="auto"/>
        <w:rPr>
          <w:rFonts w:eastAsiaTheme="minorEastAsia"/>
        </w:rPr>
      </w:pPr>
      <w:r w:rsidRPr="009F6BCD">
        <w:rPr>
          <w:rFonts w:eastAsiaTheme="minorEastAsia"/>
        </w:rPr>
        <w:t>Show that 2πrearth/v0 = Torbit = 84.4 minutes, the period of a Shuler pendulum</w:t>
      </w:r>
      <w:r>
        <w:rPr>
          <w:rFonts w:eastAsiaTheme="minorEastAsia"/>
        </w:rPr>
        <w:t>.</w:t>
      </w:r>
    </w:p>
    <w:p w:rsidR="009F6BCD" w:rsidRPr="00206D9B" w:rsidRDefault="009F6BCD" w:rsidP="009F6BCD">
      <w:pPr>
        <w:spacing w:line="24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6.371e6</m:t>
                  </m:r>
                </m:e>
              </m:d>
            </m:num>
            <m:den>
              <m:r>
                <w:rPr>
                  <w:rFonts w:ascii="Cambria Math" w:eastAsiaTheme="minorEastAsia" w:hAnsi="Cambria Math"/>
                </w:rPr>
                <m:t>7901.6</m:t>
              </m:r>
            </m:den>
          </m:f>
          <m:r>
            <w:rPr>
              <w:rFonts w:ascii="Cambria Math" w:eastAsiaTheme="minorEastAsia" w:hAnsi="Cambria Math"/>
            </w:rPr>
            <m:t>=5066.06s=84.43 min</m:t>
          </m:r>
        </m:oMath>
      </m:oMathPara>
    </w:p>
    <w:p w:rsidR="00206D9B" w:rsidRDefault="00206D9B" w:rsidP="009F6BCD">
      <w:pPr>
        <w:spacing w:line="240" w:lineRule="auto"/>
        <w:rPr>
          <w:rFonts w:eastAsiaTheme="minorEastAsia"/>
        </w:rPr>
      </w:pPr>
      <w:r>
        <w:rPr>
          <w:rFonts w:eastAsiaTheme="minorEastAsia"/>
        </w:rPr>
        <w:tab/>
        <w:t>For a Shuler pendulum, r = r</w:t>
      </w:r>
      <w:r>
        <w:rPr>
          <w:rFonts w:eastAsiaTheme="minorEastAsia"/>
          <w:vertAlign w:val="subscript"/>
        </w:rPr>
        <w:t>e</w:t>
      </w:r>
      <w:r>
        <w:rPr>
          <w:rFonts w:eastAsiaTheme="minorEastAsia"/>
        </w:rPr>
        <w:t>:</w:t>
      </w:r>
    </w:p>
    <w:p w:rsidR="00206D9B" w:rsidRPr="00677577" w:rsidRDefault="00206D9B" w:rsidP="009F6BCD">
      <w:pPr>
        <w:spacing w:line="240" w:lineRule="auto"/>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num>
                <m:den>
                  <m:r>
                    <w:rPr>
                      <w:rFonts w:ascii="Cambria Math" w:eastAsiaTheme="minorEastAsia" w:hAnsi="Cambria Math"/>
                    </w:rPr>
                    <m:t>g</m:t>
                  </m:r>
                </m:den>
              </m:f>
            </m:e>
          </m:rad>
          <m:r>
            <w:rPr>
              <w:rFonts w:ascii="Cambria Math" w:eastAsiaTheme="minorEastAsia" w:hAnsi="Cambria Math"/>
            </w:rPr>
            <m: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6.371e6</m:t>
                  </m:r>
                </m:num>
                <m:den>
                  <m:r>
                    <w:rPr>
                      <w:rFonts w:ascii="Cambria Math" w:eastAsiaTheme="minorEastAsia" w:hAnsi="Cambria Math"/>
                    </w:rPr>
                    <m:t>9.8</m:t>
                  </m:r>
                </m:den>
              </m:f>
            </m:e>
          </m:rad>
          <m:r>
            <w:rPr>
              <w:rFonts w:ascii="Cambria Math" w:eastAsiaTheme="minorEastAsia" w:hAnsi="Cambria Math"/>
            </w:rPr>
            <m:t>=5066.06s=84.43 min</m:t>
          </m:r>
        </m:oMath>
      </m:oMathPara>
    </w:p>
    <w:p w:rsidR="0059476D" w:rsidRPr="0059476D" w:rsidRDefault="0011327A" w:rsidP="0059476D">
      <w:pPr>
        <w:pStyle w:val="ListParagraph"/>
        <w:numPr>
          <w:ilvl w:val="0"/>
          <w:numId w:val="1"/>
        </w:numPr>
        <w:spacing w:line="240" w:lineRule="auto"/>
        <w:rPr>
          <w:rFonts w:eastAsiaTheme="minorEastAsia"/>
        </w:rPr>
      </w:pPr>
      <w:r w:rsidRPr="0011327A">
        <w:rPr>
          <w:rFonts w:eastAsiaTheme="minorEastAsia"/>
        </w:rPr>
        <w:t>Use the Excel spreadsheet (attached above) to plot graphs, which should be pasted into a single Word or pdf file, that illustrate all of the features listed in slide 4 of this sub-module.</w:t>
      </w:r>
    </w:p>
    <w:p w:rsidR="0059476D" w:rsidRDefault="0059476D" w:rsidP="0059476D">
      <w:pPr>
        <w:spacing w:line="240" w:lineRule="auto"/>
        <w:jc w:val="center"/>
        <w:rPr>
          <w:rFonts w:eastAsiaTheme="minorEastAsia"/>
        </w:rPr>
      </w:pPr>
      <w:r>
        <w:rPr>
          <w:rFonts w:eastAsiaTheme="minorEastAsia"/>
        </w:rPr>
        <w:t>Circular orbit:</w:t>
      </w:r>
      <w:r>
        <w:rPr>
          <w:rFonts w:eastAsiaTheme="minorEastAsia"/>
        </w:rPr>
        <w:br/>
        <w:t xml:space="preserve">(y0 = </w:t>
      </w:r>
      <w:r w:rsidRPr="0059476D">
        <w:rPr>
          <w:rFonts w:eastAsiaTheme="minorEastAsia"/>
        </w:rPr>
        <w:t>6378144</w:t>
      </w:r>
      <w:r>
        <w:rPr>
          <w:rFonts w:eastAsiaTheme="minorEastAsia"/>
        </w:rPr>
        <w:t>, u0 = 7901.6)</w:t>
      </w:r>
    </w:p>
    <w:p w:rsidR="0059476D" w:rsidRDefault="0059476D" w:rsidP="0059476D">
      <w:pPr>
        <w:spacing w:line="240" w:lineRule="auto"/>
        <w:jc w:val="center"/>
        <w:rPr>
          <w:rFonts w:eastAsiaTheme="minorEastAsia"/>
        </w:rPr>
      </w:pPr>
      <w:r>
        <w:rPr>
          <w:noProof/>
        </w:rPr>
        <w:drawing>
          <wp:inline distT="0" distB="0" distL="0" distR="0" wp14:anchorId="2015B0B2" wp14:editId="0A8665C6">
            <wp:extent cx="3258396" cy="30463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2894" cy="3059945"/>
                    </a:xfrm>
                    <a:prstGeom prst="rect">
                      <a:avLst/>
                    </a:prstGeom>
                  </pic:spPr>
                </pic:pic>
              </a:graphicData>
            </a:graphic>
          </wp:inline>
        </w:drawing>
      </w:r>
    </w:p>
    <w:p w:rsidR="0059476D" w:rsidRDefault="0059476D" w:rsidP="0059476D">
      <w:pPr>
        <w:spacing w:line="240" w:lineRule="auto"/>
        <w:jc w:val="center"/>
        <w:rPr>
          <w:rFonts w:eastAsiaTheme="minorEastAsia"/>
        </w:rPr>
      </w:pPr>
      <w:r>
        <w:rPr>
          <w:rFonts w:eastAsiaTheme="minorEastAsia"/>
        </w:rPr>
        <w:lastRenderedPageBreak/>
        <w:t>Elliptical orbit</w:t>
      </w:r>
      <w:r>
        <w:rPr>
          <w:rFonts w:eastAsiaTheme="minorEastAsia"/>
        </w:rPr>
        <w:br/>
        <w:t>(u0 = 8600, Δt = 0.34)</w:t>
      </w:r>
    </w:p>
    <w:p w:rsidR="0059476D" w:rsidRDefault="0059476D" w:rsidP="0059476D">
      <w:pPr>
        <w:spacing w:line="240" w:lineRule="auto"/>
        <w:jc w:val="center"/>
        <w:rPr>
          <w:rFonts w:eastAsiaTheme="minorEastAsia"/>
        </w:rPr>
      </w:pPr>
      <w:r>
        <w:rPr>
          <w:noProof/>
        </w:rPr>
        <w:drawing>
          <wp:inline distT="0" distB="0" distL="0" distR="0" wp14:anchorId="7B29F13F" wp14:editId="03FF3BAB">
            <wp:extent cx="4001976"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6784" cy="3814577"/>
                    </a:xfrm>
                    <a:prstGeom prst="rect">
                      <a:avLst/>
                    </a:prstGeom>
                  </pic:spPr>
                </pic:pic>
              </a:graphicData>
            </a:graphic>
          </wp:inline>
        </w:drawing>
      </w:r>
    </w:p>
    <w:p w:rsidR="0059476D" w:rsidRDefault="0059476D" w:rsidP="0059476D">
      <w:pPr>
        <w:spacing w:line="240" w:lineRule="auto"/>
        <w:jc w:val="center"/>
        <w:rPr>
          <w:rFonts w:eastAsiaTheme="minorEastAsia"/>
        </w:rPr>
      </w:pPr>
    </w:p>
    <w:p w:rsidR="0059476D" w:rsidRDefault="00E43A2D" w:rsidP="0059476D">
      <w:pPr>
        <w:spacing w:line="240" w:lineRule="auto"/>
        <w:jc w:val="center"/>
        <w:rPr>
          <w:rFonts w:eastAsiaTheme="minorEastAsia"/>
        </w:rPr>
      </w:pPr>
      <w:r>
        <w:rPr>
          <w:rFonts w:eastAsiaTheme="minorEastAsia"/>
        </w:rPr>
        <w:t xml:space="preserve">Elliptical </w:t>
      </w:r>
      <w:r w:rsidR="00E423AE">
        <w:rPr>
          <w:rFonts w:eastAsiaTheme="minorEastAsia"/>
        </w:rPr>
        <w:t xml:space="preserve">orbit </w:t>
      </w:r>
      <w:r>
        <w:rPr>
          <w:rFonts w:eastAsiaTheme="minorEastAsia"/>
        </w:rPr>
        <w:t>turned circular with new R0</w:t>
      </w:r>
      <w:r w:rsidR="00E423AE">
        <w:rPr>
          <w:rFonts w:eastAsiaTheme="minorEastAsia"/>
        </w:rPr>
        <w:t xml:space="preserve"> (apogee radius)</w:t>
      </w:r>
      <w:r>
        <w:rPr>
          <w:rFonts w:eastAsiaTheme="minorEastAsia"/>
        </w:rPr>
        <w:br/>
        <w:t>(R0 = 9.283e6, Δt = 0.6, u0 = 6550)</w:t>
      </w:r>
    </w:p>
    <w:p w:rsidR="00E423AE" w:rsidRDefault="00E423AE" w:rsidP="0059476D">
      <w:pPr>
        <w:spacing w:line="240" w:lineRule="auto"/>
        <w:jc w:val="center"/>
        <w:rPr>
          <w:rFonts w:eastAsiaTheme="minorEastAsia"/>
        </w:rPr>
      </w:pPr>
      <w:r>
        <w:rPr>
          <w:noProof/>
        </w:rPr>
        <w:lastRenderedPageBreak/>
        <w:drawing>
          <wp:inline distT="0" distB="0" distL="0" distR="0" wp14:anchorId="02F8B039" wp14:editId="2BB497A1">
            <wp:extent cx="3812076"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274" cy="3620313"/>
                    </a:xfrm>
                    <a:prstGeom prst="rect">
                      <a:avLst/>
                    </a:prstGeom>
                  </pic:spPr>
                </pic:pic>
              </a:graphicData>
            </a:graphic>
          </wp:inline>
        </w:drawing>
      </w:r>
    </w:p>
    <w:p w:rsidR="00E423AE" w:rsidRDefault="00E423AE" w:rsidP="0059476D">
      <w:pPr>
        <w:spacing w:line="240" w:lineRule="auto"/>
        <w:jc w:val="center"/>
        <w:rPr>
          <w:rFonts w:eastAsiaTheme="minorEastAsia"/>
        </w:rPr>
      </w:pPr>
      <w:r>
        <w:rPr>
          <w:rFonts w:eastAsiaTheme="minorEastAsia"/>
        </w:rPr>
        <w:t>De-Orbiting maneuver:</w:t>
      </w:r>
      <w:r>
        <w:rPr>
          <w:rFonts w:eastAsiaTheme="minorEastAsia"/>
        </w:rPr>
        <w:br/>
        <w:t>(u0 = 5300)</w:t>
      </w:r>
    </w:p>
    <w:p w:rsidR="00E423AE" w:rsidRDefault="00E423AE" w:rsidP="0059476D">
      <w:pPr>
        <w:spacing w:line="240" w:lineRule="auto"/>
        <w:jc w:val="center"/>
        <w:rPr>
          <w:rFonts w:eastAsiaTheme="minorEastAsia"/>
        </w:rPr>
      </w:pPr>
      <w:r>
        <w:rPr>
          <w:noProof/>
        </w:rPr>
        <w:drawing>
          <wp:inline distT="0" distB="0" distL="0" distR="0" wp14:anchorId="00DCD3EC" wp14:editId="78F86A3D">
            <wp:extent cx="3733800" cy="349764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9170" cy="3502675"/>
                    </a:xfrm>
                    <a:prstGeom prst="rect">
                      <a:avLst/>
                    </a:prstGeom>
                  </pic:spPr>
                </pic:pic>
              </a:graphicData>
            </a:graphic>
          </wp:inline>
        </w:drawing>
      </w:r>
    </w:p>
    <w:p w:rsidR="00E423AE" w:rsidRDefault="00E423AE" w:rsidP="0059476D">
      <w:pPr>
        <w:spacing w:line="240" w:lineRule="auto"/>
        <w:jc w:val="center"/>
        <w:rPr>
          <w:rFonts w:eastAsiaTheme="minorEastAsia"/>
        </w:rPr>
      </w:pPr>
    </w:p>
    <w:p w:rsidR="006B79E7" w:rsidRDefault="006B79E7" w:rsidP="006B79E7">
      <w:pPr>
        <w:spacing w:line="240" w:lineRule="auto"/>
        <w:jc w:val="center"/>
        <w:rPr>
          <w:rFonts w:eastAsiaTheme="minorEastAsia"/>
        </w:rPr>
      </w:pPr>
      <w:r>
        <w:rPr>
          <w:rFonts w:eastAsiaTheme="minorEastAsia"/>
        </w:rPr>
        <w:lastRenderedPageBreak/>
        <w:t>Satellite moved to different slot in orbit</w:t>
      </w:r>
    </w:p>
    <w:p w:rsidR="006B79E7" w:rsidRPr="006B79E7" w:rsidRDefault="006B79E7" w:rsidP="006B79E7">
      <w:pPr>
        <w:pStyle w:val="ListParagraph"/>
        <w:numPr>
          <w:ilvl w:val="0"/>
          <w:numId w:val="2"/>
        </w:numPr>
        <w:spacing w:line="240" w:lineRule="auto"/>
        <w:jc w:val="center"/>
        <w:rPr>
          <w:rFonts w:eastAsiaTheme="minorEastAsia"/>
        </w:rPr>
      </w:pPr>
      <w:r w:rsidRPr="006B79E7">
        <w:rPr>
          <w:rFonts w:eastAsiaTheme="minorEastAsia"/>
        </w:rPr>
        <w:t>Circular orbit:</w:t>
      </w:r>
      <w:r w:rsidRPr="006B79E7">
        <w:rPr>
          <w:rFonts w:eastAsiaTheme="minorEastAsia"/>
        </w:rPr>
        <w:br/>
        <w:t>(y0 = 6378144, u0 = 7901.6)</w:t>
      </w:r>
    </w:p>
    <w:p w:rsidR="00E423AE" w:rsidRDefault="006B79E7" w:rsidP="0059476D">
      <w:pPr>
        <w:spacing w:line="240" w:lineRule="auto"/>
        <w:jc w:val="center"/>
        <w:rPr>
          <w:rFonts w:eastAsiaTheme="minorEastAsia"/>
        </w:rPr>
      </w:pPr>
      <w:r>
        <w:rPr>
          <w:noProof/>
        </w:rPr>
        <w:drawing>
          <wp:inline distT="0" distB="0" distL="0" distR="0" wp14:anchorId="4F5F88AA" wp14:editId="1F0ABC59">
            <wp:extent cx="3258396" cy="304639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2894" cy="3059945"/>
                    </a:xfrm>
                    <a:prstGeom prst="rect">
                      <a:avLst/>
                    </a:prstGeom>
                  </pic:spPr>
                </pic:pic>
              </a:graphicData>
            </a:graphic>
          </wp:inline>
        </w:drawing>
      </w:r>
    </w:p>
    <w:p w:rsidR="00727D4B" w:rsidRDefault="00727D4B" w:rsidP="00727D4B">
      <w:pPr>
        <w:pStyle w:val="ListParagraph"/>
        <w:numPr>
          <w:ilvl w:val="0"/>
          <w:numId w:val="2"/>
        </w:numPr>
        <w:spacing w:line="240" w:lineRule="auto"/>
        <w:jc w:val="center"/>
        <w:rPr>
          <w:rFonts w:eastAsiaTheme="minorEastAsia"/>
        </w:rPr>
      </w:pPr>
      <w:r>
        <w:rPr>
          <w:rFonts w:eastAsiaTheme="minorEastAsia"/>
        </w:rPr>
        <w:t>Increase altitude of orbit (slightly elliptical):</w:t>
      </w:r>
      <w:r>
        <w:rPr>
          <w:rFonts w:eastAsiaTheme="minorEastAsia"/>
        </w:rPr>
        <w:br/>
        <w:t xml:space="preserve">(y0 = </w:t>
      </w:r>
      <w:r w:rsidRPr="00727D4B">
        <w:rPr>
          <w:rFonts w:eastAsiaTheme="minorEastAsia"/>
        </w:rPr>
        <w:t>6500000</w:t>
      </w:r>
      <w:r>
        <w:rPr>
          <w:rFonts w:eastAsiaTheme="minorEastAsia"/>
        </w:rPr>
        <w:t>)</w:t>
      </w:r>
    </w:p>
    <w:p w:rsidR="00727D4B" w:rsidRDefault="00727D4B" w:rsidP="00727D4B">
      <w:pPr>
        <w:spacing w:line="240" w:lineRule="auto"/>
        <w:jc w:val="center"/>
        <w:rPr>
          <w:rFonts w:eastAsiaTheme="minorEastAsia"/>
        </w:rPr>
      </w:pPr>
      <w:r>
        <w:rPr>
          <w:noProof/>
        </w:rPr>
        <w:drawing>
          <wp:inline distT="0" distB="0" distL="0" distR="0" wp14:anchorId="52945510" wp14:editId="43960D39">
            <wp:extent cx="3705225" cy="35005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9594" cy="3504695"/>
                    </a:xfrm>
                    <a:prstGeom prst="rect">
                      <a:avLst/>
                    </a:prstGeom>
                  </pic:spPr>
                </pic:pic>
              </a:graphicData>
            </a:graphic>
          </wp:inline>
        </w:drawing>
      </w:r>
    </w:p>
    <w:p w:rsidR="00727D4B" w:rsidRDefault="00105833" w:rsidP="00727D4B">
      <w:pPr>
        <w:pStyle w:val="ListParagraph"/>
        <w:numPr>
          <w:ilvl w:val="0"/>
          <w:numId w:val="2"/>
        </w:numPr>
        <w:spacing w:line="240" w:lineRule="auto"/>
        <w:jc w:val="center"/>
        <w:rPr>
          <w:rFonts w:eastAsiaTheme="minorEastAsia"/>
        </w:rPr>
      </w:pPr>
      <w:r>
        <w:rPr>
          <w:rFonts w:eastAsiaTheme="minorEastAsia"/>
        </w:rPr>
        <w:lastRenderedPageBreak/>
        <w:t>Wait for proper alignment of anomaly and revert to original altitude</w:t>
      </w:r>
      <w:r>
        <w:rPr>
          <w:rFonts w:eastAsiaTheme="minorEastAsia"/>
        </w:rPr>
        <w:br/>
        <w:t>(</w:t>
      </w:r>
      <w:r w:rsidRPr="006B79E7">
        <w:rPr>
          <w:rFonts w:eastAsiaTheme="minorEastAsia"/>
        </w:rPr>
        <w:t>y0 = 6378144</w:t>
      </w:r>
      <w:r>
        <w:rPr>
          <w:rFonts w:eastAsiaTheme="minorEastAsia"/>
        </w:rPr>
        <w:t>)</w:t>
      </w:r>
    </w:p>
    <w:p w:rsidR="00105833" w:rsidRDefault="00E01A0C" w:rsidP="00105833">
      <w:pPr>
        <w:spacing w:line="240" w:lineRule="auto"/>
        <w:jc w:val="center"/>
        <w:rPr>
          <w:rFonts w:eastAsiaTheme="minorEastAsia"/>
        </w:rPr>
      </w:pPr>
      <w:r>
        <w:rPr>
          <w:noProof/>
        </w:rPr>
        <w:drawing>
          <wp:inline distT="0" distB="0" distL="0" distR="0" wp14:anchorId="7C7834B0" wp14:editId="2A8A4D82">
            <wp:extent cx="3258396" cy="304639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2894" cy="3059945"/>
                    </a:xfrm>
                    <a:prstGeom prst="rect">
                      <a:avLst/>
                    </a:prstGeom>
                  </pic:spPr>
                </pic:pic>
              </a:graphicData>
            </a:graphic>
          </wp:inline>
        </w:drawing>
      </w:r>
    </w:p>
    <w:p w:rsidR="00E01A0C" w:rsidRDefault="00E01A0C" w:rsidP="00E01A0C">
      <w:pPr>
        <w:spacing w:line="240" w:lineRule="auto"/>
        <w:rPr>
          <w:rFonts w:eastAsiaTheme="minorEastAsia"/>
        </w:rPr>
      </w:pPr>
    </w:p>
    <w:p w:rsidR="00E01A0C" w:rsidRDefault="00E01A0C" w:rsidP="00E01A0C">
      <w:pPr>
        <w:pStyle w:val="ListParagraph"/>
        <w:numPr>
          <w:ilvl w:val="0"/>
          <w:numId w:val="1"/>
        </w:numPr>
        <w:spacing w:line="240" w:lineRule="auto"/>
        <w:rPr>
          <w:rFonts w:eastAsiaTheme="minorEastAsia"/>
        </w:rPr>
      </w:pPr>
      <w:r w:rsidRPr="00E01A0C">
        <w:rPr>
          <w:rFonts w:eastAsiaTheme="minorEastAsia"/>
        </w:rPr>
        <w:t>Explain why the moon’s orbital period is 28 days, in apparent violation of Kepler’s third law</w:t>
      </w:r>
      <w:r>
        <w:rPr>
          <w:rFonts w:eastAsiaTheme="minorEastAsia"/>
        </w:rPr>
        <w:t>.</w:t>
      </w:r>
    </w:p>
    <w:p w:rsidR="006D0058" w:rsidRDefault="006B2B22" w:rsidP="00E01A0C">
      <w:pPr>
        <w:spacing w:line="240" w:lineRule="auto"/>
        <w:ind w:left="720"/>
        <w:rPr>
          <w:rFonts w:eastAsiaTheme="minorEastAsia"/>
        </w:rPr>
      </w:pPr>
      <w:r>
        <w:rPr>
          <w:rFonts w:eastAsiaTheme="minorEastAsia"/>
        </w:rPr>
        <w:t>The moons has a sidereal month of only 28 days rather than a synodic month of 30 days for a similar reason that a sidereal Earth day is shorter than a synodic day. The moon has to travel just a tiny bit further than 360° to actually make one full rotation around the Earth (from New Moon to next New Moon).</w:t>
      </w:r>
      <w:r>
        <w:rPr>
          <w:rFonts w:eastAsiaTheme="minorEastAsia"/>
        </w:rPr>
        <w:t xml:space="preserve"> </w:t>
      </w:r>
      <w:r w:rsidR="00272E45">
        <w:rPr>
          <w:rFonts w:eastAsiaTheme="minorEastAsia"/>
        </w:rPr>
        <w:t xml:space="preserve">This is because </w:t>
      </w:r>
      <w:r w:rsidR="007270E0">
        <w:rPr>
          <w:rFonts w:eastAsiaTheme="minorEastAsia"/>
        </w:rPr>
        <w:t>the Earth is revolving around the sun as the moon is revolving around the Earth which means the moon must travel slightly further to compensate for the distance traveled by the Earth.</w:t>
      </w:r>
    </w:p>
    <w:p w:rsidR="00E01A0C" w:rsidRDefault="006B2B22" w:rsidP="00E01A0C">
      <w:pPr>
        <w:spacing w:line="240" w:lineRule="auto"/>
        <w:ind w:left="720"/>
        <w:rPr>
          <w:rFonts w:eastAsiaTheme="minorEastAsia"/>
        </w:rPr>
      </w:pPr>
      <w:bookmarkStart w:id="0" w:name="_GoBack"/>
      <w:bookmarkEnd w:id="0"/>
      <w:r>
        <w:rPr>
          <w:rFonts w:eastAsiaTheme="minorEastAsia"/>
        </w:rPr>
        <w:t>Using Kepler third law equation we have:</w:t>
      </w:r>
    </w:p>
    <w:p w:rsidR="006B2B22" w:rsidRPr="006B2B22" w:rsidRDefault="006B2B22" w:rsidP="006B2B22">
      <w:pPr>
        <w:spacing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oMath>
      </m:oMathPara>
    </w:p>
    <w:p w:rsidR="006B2B22" w:rsidRDefault="006B2B22" w:rsidP="006B2B22">
      <w:pPr>
        <w:spacing w:line="240" w:lineRule="auto"/>
        <w:ind w:left="720"/>
        <w:rPr>
          <w:rFonts w:eastAsiaTheme="minorEastAsia"/>
        </w:rPr>
      </w:pPr>
      <w:r>
        <w:rPr>
          <w:rFonts w:eastAsiaTheme="minorEastAsia"/>
        </w:rPr>
        <w:t>Where both M’s are the mass of the Earth and the Moon and a is the semi-major axis distance between the two bodies.</w:t>
      </w:r>
    </w:p>
    <w:p w:rsidR="006B2B22" w:rsidRPr="00AF5ED2" w:rsidRDefault="006B2B22" w:rsidP="006B2B22">
      <w:pPr>
        <w:spacing w:line="240" w:lineRule="auto"/>
        <w:rPr>
          <w:rFonts w:eastAsiaTheme="minorEastAsia"/>
          <w:vertAlign w:val="subscript"/>
        </w:rPr>
      </w:pPr>
      <m:oMathPara>
        <m:oMath>
          <m:r>
            <w:rPr>
              <w:rFonts w:ascii="Cambria Math" w:eastAsiaTheme="minorEastAsia" w:hAnsi="Cambria Math"/>
              <w:vertAlign w:val="subscript"/>
            </w:rPr>
            <m:t>T=</m:t>
          </m:r>
          <m:rad>
            <m:radPr>
              <m:degHide m:val="1"/>
              <m:ctrlPr>
                <w:rPr>
                  <w:rFonts w:ascii="Cambria Math" w:eastAsiaTheme="minorEastAsia" w:hAnsi="Cambria Math"/>
                  <w:i/>
                  <w:vertAlign w:val="subscript"/>
                </w:rPr>
              </m:ctrlPr>
            </m:radPr>
            <m:deg>
              <m:ctrlPr>
                <w:rPr>
                  <w:rFonts w:ascii="Cambria Math" w:eastAsiaTheme="minorEastAsia" w:hAnsi="Cambria Math"/>
                  <w:i/>
                </w:rPr>
              </m:ctrlPr>
            </m:deg>
            <m:e>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e>
          </m:rad>
          <m:r>
            <w:rPr>
              <w:rFonts w:ascii="Cambria Math" w:eastAsiaTheme="minorEastAsia" w:hAnsi="Cambria Math"/>
              <w:vertAlign w:val="subscript"/>
            </w:rPr>
            <m:t>=</m:t>
          </m:r>
          <m:rad>
            <m:radPr>
              <m:degHide m:val="1"/>
              <m:ctrlPr>
                <w:rPr>
                  <w:rFonts w:ascii="Cambria Math" w:eastAsiaTheme="minorEastAsia" w:hAnsi="Cambria Math"/>
                  <w:i/>
                  <w:vertAlign w:val="subscript"/>
                </w:rPr>
              </m:ctrlPr>
            </m:radPr>
            <m:deg/>
            <m:e>
              <m:f>
                <m:fPr>
                  <m:ctrlPr>
                    <w:rPr>
                      <w:rFonts w:ascii="Cambria Math" w:eastAsiaTheme="minorEastAsia" w:hAnsi="Cambria Math"/>
                      <w:i/>
                      <w:vertAlign w:val="subscript"/>
                    </w:rPr>
                  </m:ctrlPr>
                </m:fPr>
                <m:num>
                  <m:r>
                    <w:rPr>
                      <w:rFonts w:ascii="Cambria Math" w:eastAsiaTheme="minorEastAsia" w:hAnsi="Cambria Math"/>
                      <w:vertAlign w:val="subscript"/>
                    </w:rPr>
                    <m:t>4</m:t>
                  </m:r>
                  <m:sSup>
                    <m:sSupPr>
                      <m:ctrlPr>
                        <w:rPr>
                          <w:rFonts w:ascii="Cambria Math" w:eastAsiaTheme="minorEastAsia" w:hAnsi="Cambria Math"/>
                          <w:i/>
                          <w:vertAlign w:val="subscript"/>
                        </w:rPr>
                      </m:ctrlPr>
                    </m:sSupPr>
                    <m:e>
                      <m:r>
                        <w:rPr>
                          <w:rFonts w:ascii="Cambria Math" w:eastAsiaTheme="minorEastAsia" w:hAnsi="Cambria Math"/>
                          <w:vertAlign w:val="subscript"/>
                        </w:rPr>
                        <m:t>π</m:t>
                      </m:r>
                    </m:e>
                    <m:sup>
                      <m:r>
                        <w:rPr>
                          <w:rFonts w:ascii="Cambria Math" w:eastAsiaTheme="minorEastAsia" w:hAnsi="Cambria Math"/>
                          <w:vertAlign w:val="subscript"/>
                        </w:rPr>
                        <m:t>2</m:t>
                      </m:r>
                    </m:sup>
                  </m:sSup>
                </m:num>
                <m:den>
                  <m:r>
                    <w:rPr>
                      <w:rFonts w:ascii="Cambria Math" w:eastAsiaTheme="minorEastAsia" w:hAnsi="Cambria Math"/>
                      <w:vertAlign w:val="subscript"/>
                    </w:rPr>
                    <m:t>G</m:t>
                  </m:r>
                  <m:d>
                    <m:dPr>
                      <m:ctrlPr>
                        <w:rPr>
                          <w:rFonts w:ascii="Cambria Math" w:eastAsiaTheme="minorEastAsia" w:hAnsi="Cambria Math"/>
                          <w:i/>
                          <w:vertAlign w:val="subscript"/>
                        </w:rPr>
                      </m:ctrlPr>
                    </m:dPr>
                    <m:e>
                      <m:r>
                        <w:rPr>
                          <w:rFonts w:ascii="Cambria Math" w:eastAsiaTheme="minorEastAsia" w:hAnsi="Cambria Math"/>
                          <w:vertAlign w:val="subscript"/>
                        </w:rPr>
                        <m:t>5.972e24+7.347e</m:t>
                      </m:r>
                      <m:r>
                        <w:rPr>
                          <w:rFonts w:ascii="Cambria Math" w:eastAsiaTheme="minorEastAsia" w:hAnsi="Cambria Math"/>
                          <w:vertAlign w:val="superscript"/>
                        </w:rPr>
                        <m:t>22</m:t>
                      </m:r>
                      <m:ctrlPr>
                        <w:rPr>
                          <w:rFonts w:ascii="Cambria Math" w:eastAsiaTheme="minorEastAsia" w:hAnsi="Cambria Math"/>
                          <w:i/>
                          <w:vertAlign w:val="superscript"/>
                        </w:rPr>
                      </m:ctrlPr>
                    </m:e>
                  </m:d>
                </m:den>
              </m:f>
              <m:sSup>
                <m:sSupPr>
                  <m:ctrlPr>
                    <w:rPr>
                      <w:rFonts w:ascii="Cambria Math" w:eastAsiaTheme="minorEastAsia" w:hAnsi="Cambria Math"/>
                      <w:i/>
                      <w:vertAlign w:val="subscript"/>
                    </w:rPr>
                  </m:ctrlPr>
                </m:sSupPr>
                <m:e>
                  <m:r>
                    <w:rPr>
                      <w:rFonts w:ascii="Cambria Math" w:eastAsiaTheme="minorEastAsia" w:hAnsi="Cambria Math"/>
                      <w:vertAlign w:val="subscript"/>
                    </w:rPr>
                    <m:t>384400000</m:t>
                  </m:r>
                </m:e>
                <m:sup>
                  <m:r>
                    <w:rPr>
                      <w:rFonts w:ascii="Cambria Math" w:eastAsiaTheme="minorEastAsia" w:hAnsi="Cambria Math"/>
                      <w:vertAlign w:val="subscript"/>
                    </w:rPr>
                    <m:t>3</m:t>
                  </m:r>
                </m:sup>
              </m:sSup>
            </m:e>
          </m:rad>
          <m:r>
            <w:rPr>
              <w:rFonts w:ascii="Cambria Math" w:eastAsiaTheme="minorEastAsia" w:hAnsi="Cambria Math"/>
              <w:vertAlign w:val="subscript"/>
            </w:rPr>
            <m:t>=2.3574e6 sec</m:t>
          </m:r>
        </m:oMath>
      </m:oMathPara>
    </w:p>
    <w:p w:rsidR="00AF5ED2" w:rsidRPr="006B2B22" w:rsidRDefault="00AF5ED2" w:rsidP="006B2B22">
      <w:pPr>
        <w:spacing w:line="240" w:lineRule="auto"/>
        <w:rPr>
          <w:rFonts w:eastAsiaTheme="minorEastAsia"/>
          <w:vertAlign w:val="subscript"/>
        </w:rPr>
      </w:pPr>
      <m:oMathPara>
        <m:oMath>
          <m:f>
            <m:fPr>
              <m:ctrlPr>
                <w:rPr>
                  <w:rFonts w:ascii="Cambria Math" w:eastAsiaTheme="minorEastAsia" w:hAnsi="Cambria Math"/>
                  <w:i/>
                  <w:vertAlign w:val="subscript"/>
                </w:rPr>
              </m:ctrlPr>
            </m:fPr>
            <m:num>
              <m:r>
                <w:rPr>
                  <w:rFonts w:ascii="Cambria Math" w:eastAsiaTheme="minorEastAsia" w:hAnsi="Cambria Math"/>
                  <w:vertAlign w:val="subscript"/>
                </w:rPr>
                <m:t>T</m:t>
              </m:r>
            </m:num>
            <m:den>
              <m:r>
                <w:rPr>
                  <w:rFonts w:ascii="Cambria Math" w:eastAsiaTheme="minorEastAsia" w:hAnsi="Cambria Math"/>
                  <w:vertAlign w:val="subscript"/>
                </w:rPr>
                <m:t xml:space="preserve">60×60× </m:t>
              </m:r>
              <m:r>
                <w:rPr>
                  <w:rFonts w:ascii="Cambria Math" w:eastAsiaTheme="minorEastAsia" w:hAnsi="Cambria Math"/>
                </w:rPr>
                <m:t>24</m:t>
              </m:r>
            </m:den>
          </m:f>
          <m:r>
            <w:rPr>
              <w:rFonts w:ascii="Cambria Math" w:eastAsiaTheme="minorEastAsia" w:hAnsi="Cambria Math"/>
              <w:vertAlign w:val="subscript"/>
            </w:rPr>
            <m:t>=</m:t>
          </m:r>
          <m:r>
            <w:rPr>
              <w:rFonts w:ascii="Cambria Math" w:eastAsiaTheme="minorEastAsia" w:hAnsi="Cambria Math"/>
              <w:vertAlign w:val="subscript"/>
            </w:rPr>
            <m:t>27.2854 days</m:t>
          </m:r>
          <m:r>
            <w:rPr>
              <w:rFonts w:ascii="Cambria Math" w:eastAsiaTheme="minorEastAsia" w:hAnsi="Cambria Math"/>
              <w:vertAlign w:val="subscript"/>
            </w:rPr>
            <m:t xml:space="preserve">≠28 </m:t>
          </m:r>
          <m:r>
            <w:rPr>
              <w:rFonts w:ascii="Cambria Math" w:eastAsiaTheme="minorEastAsia" w:hAnsi="Cambria Math"/>
            </w:rPr>
            <m:t>days</m:t>
          </m:r>
        </m:oMath>
      </m:oMathPara>
    </w:p>
    <w:sectPr w:rsidR="00AF5ED2" w:rsidRPr="006B2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B98" w:rsidRDefault="00A35B98" w:rsidP="00C7730E">
      <w:pPr>
        <w:spacing w:before="0" w:line="240" w:lineRule="auto"/>
      </w:pPr>
      <w:r>
        <w:separator/>
      </w:r>
    </w:p>
  </w:endnote>
  <w:endnote w:type="continuationSeparator" w:id="0">
    <w:p w:rsidR="00A35B98" w:rsidRDefault="00A35B98" w:rsidP="00C773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Content>
      <w:sdt>
        <w:sdtPr>
          <w:id w:val="-1769616900"/>
          <w:docPartObj>
            <w:docPartGallery w:val="Page Numbers (Top of Page)"/>
            <w:docPartUnique/>
          </w:docPartObj>
        </w:sdtPr>
        <w:sdtContent>
          <w:p w:rsidR="006B79E7" w:rsidRDefault="006B79E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D0058">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D0058">
              <w:rPr>
                <w:b/>
                <w:bCs/>
                <w:noProof/>
              </w:rPr>
              <w:t>7</w:t>
            </w:r>
            <w:r>
              <w:rPr>
                <w:b/>
                <w:bCs/>
                <w:szCs w:val="24"/>
              </w:rPr>
              <w:fldChar w:fldCharType="end"/>
            </w:r>
          </w:p>
        </w:sdtContent>
      </w:sdt>
    </w:sdtContent>
  </w:sdt>
  <w:p w:rsidR="006B79E7" w:rsidRDefault="006B79E7">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B98" w:rsidRDefault="00A35B98" w:rsidP="00C7730E">
      <w:pPr>
        <w:spacing w:before="0" w:line="240" w:lineRule="auto"/>
      </w:pPr>
      <w:r>
        <w:separator/>
      </w:r>
    </w:p>
  </w:footnote>
  <w:footnote w:type="continuationSeparator" w:id="0">
    <w:p w:rsidR="00A35B98" w:rsidRDefault="00A35B98" w:rsidP="00C7730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D7306"/>
    <w:multiLevelType w:val="hybridMultilevel"/>
    <w:tmpl w:val="A6324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912FD"/>
    <w:multiLevelType w:val="hybridMultilevel"/>
    <w:tmpl w:val="1DAC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0D2F19"/>
    <w:rsid w:val="00105833"/>
    <w:rsid w:val="001064BC"/>
    <w:rsid w:val="0011327A"/>
    <w:rsid w:val="001A790B"/>
    <w:rsid w:val="00206D9B"/>
    <w:rsid w:val="00253C50"/>
    <w:rsid w:val="00271800"/>
    <w:rsid w:val="00272E45"/>
    <w:rsid w:val="003059EE"/>
    <w:rsid w:val="003127E4"/>
    <w:rsid w:val="003468AE"/>
    <w:rsid w:val="003626FC"/>
    <w:rsid w:val="003C1AC7"/>
    <w:rsid w:val="003D6D39"/>
    <w:rsid w:val="004E48D9"/>
    <w:rsid w:val="0059476D"/>
    <w:rsid w:val="005C2721"/>
    <w:rsid w:val="00672EBE"/>
    <w:rsid w:val="00677577"/>
    <w:rsid w:val="006B2B22"/>
    <w:rsid w:val="006B79E7"/>
    <w:rsid w:val="006D0058"/>
    <w:rsid w:val="00713C0E"/>
    <w:rsid w:val="007270E0"/>
    <w:rsid w:val="00727D4B"/>
    <w:rsid w:val="007F236B"/>
    <w:rsid w:val="007F37E3"/>
    <w:rsid w:val="00833E15"/>
    <w:rsid w:val="008A3539"/>
    <w:rsid w:val="009F6BCD"/>
    <w:rsid w:val="00A121E7"/>
    <w:rsid w:val="00A35B98"/>
    <w:rsid w:val="00A654C6"/>
    <w:rsid w:val="00A832D2"/>
    <w:rsid w:val="00AB3926"/>
    <w:rsid w:val="00AF5ED2"/>
    <w:rsid w:val="00B031A6"/>
    <w:rsid w:val="00B37E62"/>
    <w:rsid w:val="00C7730E"/>
    <w:rsid w:val="00E01A0C"/>
    <w:rsid w:val="00E27D11"/>
    <w:rsid w:val="00E423AE"/>
    <w:rsid w:val="00E4289B"/>
    <w:rsid w:val="00E43A2D"/>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730E"/>
  </w:style>
  <w:style w:type="paragraph" w:styleId="ListParagraph">
    <w:name w:val="List Paragraph"/>
    <w:basedOn w:val="Normal"/>
    <w:uiPriority w:val="34"/>
    <w:qFormat/>
    <w:rsid w:val="00672EBE"/>
    <w:pPr>
      <w:ind w:left="720"/>
      <w:contextualSpacing/>
    </w:pPr>
  </w:style>
  <w:style w:type="character" w:styleId="PlaceholderText">
    <w:name w:val="Placeholder Text"/>
    <w:basedOn w:val="DefaultParagraphFont"/>
    <w:uiPriority w:val="99"/>
    <w:semiHidden/>
    <w:rsid w:val="002718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 w:id="964316121">
      <w:bodyDiv w:val="1"/>
      <w:marLeft w:val="0"/>
      <w:marRight w:val="0"/>
      <w:marTop w:val="0"/>
      <w:marBottom w:val="0"/>
      <w:divBdr>
        <w:top w:val="none" w:sz="0" w:space="0" w:color="auto"/>
        <w:left w:val="none" w:sz="0" w:space="0" w:color="auto"/>
        <w:bottom w:val="none" w:sz="0" w:space="0" w:color="auto"/>
        <w:right w:val="none" w:sz="0" w:space="0" w:color="auto"/>
      </w:divBdr>
    </w:div>
    <w:div w:id="1515260949">
      <w:bodyDiv w:val="1"/>
      <w:marLeft w:val="0"/>
      <w:marRight w:val="0"/>
      <w:marTop w:val="0"/>
      <w:marBottom w:val="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none" w:sz="0" w:space="0" w:color="auto"/>
            <w:bottom w:val="none" w:sz="0" w:space="0" w:color="auto"/>
            <w:right w:val="none" w:sz="0" w:space="0" w:color="auto"/>
          </w:divBdr>
          <w:divsChild>
            <w:div w:id="970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AE"/>
    <w:rsid w:val="00F7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7</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19</cp:revision>
  <dcterms:created xsi:type="dcterms:W3CDTF">2018-10-12T20:38:00Z</dcterms:created>
  <dcterms:modified xsi:type="dcterms:W3CDTF">2018-10-13T21:19:00Z</dcterms:modified>
</cp:coreProperties>
</file>