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B8C8F" w14:textId="77777777" w:rsidR="000A4F55" w:rsidRDefault="00AC6DDA">
      <w:r w:rsidRPr="0096175B">
        <w:rPr>
          <w:rStyle w:val="Heading1Char"/>
        </w:rPr>
        <w:t>CIS 490 – Prototype #1 Research</w:t>
      </w:r>
      <w:r>
        <w:t xml:space="preserve"> </w:t>
      </w:r>
      <w:r w:rsidR="0096175B">
        <w:tab/>
      </w:r>
      <w:r w:rsidR="0096175B">
        <w:tab/>
      </w:r>
      <w:r w:rsidR="0096175B">
        <w:tab/>
      </w:r>
      <w:r w:rsidR="0096175B">
        <w:tab/>
      </w:r>
      <w:r w:rsidR="0096175B">
        <w:tab/>
      </w:r>
      <w:r w:rsidR="0096175B">
        <w:tab/>
      </w:r>
      <w:r>
        <w:t>2/15/17</w:t>
      </w:r>
    </w:p>
    <w:p w14:paraId="572C3805" w14:textId="77777777" w:rsidR="00AC6DDA" w:rsidRDefault="00AC6DDA"/>
    <w:p w14:paraId="566DEB23" w14:textId="77777777" w:rsidR="00AC6DDA" w:rsidRDefault="006D474F" w:rsidP="0096175B">
      <w:pPr>
        <w:pStyle w:val="Heading2"/>
      </w:pPr>
      <w:r>
        <w:t>Options for Widget Build</w:t>
      </w:r>
      <w:r w:rsidR="00923F8D">
        <w:t xml:space="preserve"> </w:t>
      </w:r>
    </w:p>
    <w:p w14:paraId="51E276F4" w14:textId="77777777" w:rsidR="006D474F" w:rsidRDefault="006D474F"/>
    <w:p w14:paraId="77FA554A" w14:textId="77777777" w:rsidR="00923F8D" w:rsidRDefault="00923F8D" w:rsidP="0096175B">
      <w:pPr>
        <w:ind w:left="720"/>
      </w:pPr>
    </w:p>
    <w:p w14:paraId="59A6F23D" w14:textId="77777777" w:rsidR="006D474F" w:rsidRDefault="008B37BB" w:rsidP="0096175B">
      <w:pPr>
        <w:ind w:left="720"/>
      </w:pPr>
      <w:r>
        <w:t xml:space="preserve">Northrop </w:t>
      </w:r>
      <w:r w:rsidR="0029619E">
        <w:t xml:space="preserve">Grumman </w:t>
      </w:r>
      <w:r>
        <w:t>has a few commercial libraries we can consider.</w:t>
      </w:r>
    </w:p>
    <w:p w14:paraId="74A7FFD3" w14:textId="77777777" w:rsidR="008B37BB" w:rsidRDefault="008B37BB" w:rsidP="0096175B">
      <w:pPr>
        <w:ind w:left="720"/>
      </w:pPr>
    </w:p>
    <w:p w14:paraId="6C0E308B" w14:textId="77777777" w:rsidR="00923F8D" w:rsidRDefault="00923F8D" w:rsidP="00923F8D">
      <w:pPr>
        <w:ind w:left="720"/>
      </w:pPr>
      <w:r>
        <w:t>Two viable options to choose from so far.</w:t>
      </w:r>
    </w:p>
    <w:p w14:paraId="77693E1A" w14:textId="77777777" w:rsidR="008B37BB" w:rsidRDefault="008B37BB" w:rsidP="0096175B">
      <w:pPr>
        <w:ind w:left="720"/>
      </w:pPr>
    </w:p>
    <w:p w14:paraId="1B806428" w14:textId="77777777" w:rsidR="008B37BB" w:rsidRPr="0096175B" w:rsidRDefault="008B37BB" w:rsidP="0096175B">
      <w:pPr>
        <w:ind w:left="720" w:firstLine="720"/>
        <w:rPr>
          <w:b/>
          <w:color w:val="000000" w:themeColor="text1"/>
        </w:rPr>
      </w:pPr>
      <w:r w:rsidRPr="0096175B">
        <w:rPr>
          <w:b/>
          <w:color w:val="000000" w:themeColor="text1"/>
        </w:rPr>
        <w:t>Sencha</w:t>
      </w:r>
    </w:p>
    <w:p w14:paraId="278F1DFC" w14:textId="77777777" w:rsidR="00AC6DDA" w:rsidRDefault="00AC6DDA" w:rsidP="0096175B">
      <w:pPr>
        <w:ind w:left="720"/>
      </w:pPr>
    </w:p>
    <w:p w14:paraId="387E2304" w14:textId="77777777" w:rsidR="008B37BB" w:rsidRDefault="0059161C" w:rsidP="0096175B">
      <w:pPr>
        <w:pStyle w:val="ListParagraph"/>
        <w:numPr>
          <w:ilvl w:val="0"/>
          <w:numId w:val="1"/>
        </w:numPr>
        <w:ind w:left="2160"/>
      </w:pPr>
      <w:r>
        <w:t>O</w:t>
      </w:r>
      <w:r w:rsidR="00BB375B">
        <w:t>ffers a huge collection of high-performance, customizable UI widgets</w:t>
      </w:r>
    </w:p>
    <w:p w14:paraId="5A121B75" w14:textId="77777777" w:rsidR="00BB375B" w:rsidRDefault="0059161C" w:rsidP="0096175B">
      <w:pPr>
        <w:pStyle w:val="ListParagraph"/>
        <w:numPr>
          <w:ilvl w:val="0"/>
          <w:numId w:val="1"/>
        </w:numPr>
        <w:ind w:left="2160"/>
      </w:pPr>
      <w:r>
        <w:t>T</w:t>
      </w:r>
      <w:r w:rsidR="00BB375B">
        <w:t xml:space="preserve">hese </w:t>
      </w:r>
      <w:r>
        <w:t>JavaScript</w:t>
      </w:r>
      <w:r w:rsidR="00BB375B">
        <w:t xml:space="preserve"> widgets leverage HTML5 features on modern browsers while maintaining compatibility and functionality for legacy browsers</w:t>
      </w:r>
    </w:p>
    <w:p w14:paraId="03B42A87" w14:textId="77777777" w:rsidR="00DC26F0" w:rsidRDefault="00BB375B" w:rsidP="0096175B">
      <w:pPr>
        <w:pStyle w:val="ListParagraph"/>
        <w:numPr>
          <w:ilvl w:val="1"/>
          <w:numId w:val="1"/>
        </w:numPr>
        <w:ind w:left="2880"/>
      </w:pPr>
      <w:r>
        <w:t>will fulfill the requirements that Ty set out for us</w:t>
      </w:r>
    </w:p>
    <w:p w14:paraId="31D03A69" w14:textId="77777777" w:rsidR="00DC26F0" w:rsidRDefault="00DC26F0" w:rsidP="0096175B">
      <w:pPr>
        <w:pStyle w:val="ListParagraph"/>
        <w:numPr>
          <w:ilvl w:val="1"/>
          <w:numId w:val="1"/>
        </w:numPr>
        <w:tabs>
          <w:tab w:val="left" w:pos="938"/>
        </w:tabs>
      </w:pPr>
      <w:r>
        <w:t>Components -&gt; Data Binding -&gt; Dynamic</w:t>
      </w:r>
      <w:r w:rsidR="00823919">
        <w:rPr>
          <w:noProof/>
        </w:rPr>
        <w:drawing>
          <wp:inline distT="0" distB="0" distL="0" distR="0" wp14:anchorId="1BE4D2BE" wp14:editId="34758B2E">
            <wp:extent cx="2971800" cy="1443531"/>
            <wp:effectExtent l="0" t="0" r="0" b="4445"/>
            <wp:docPr id="1" name="Picture 1" descr="/Users/brockcorbett/Desktop/dynamic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ockcorbett/Desktop/dynamicu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034" cy="146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9EEB" w14:textId="77777777" w:rsidR="00E001E0" w:rsidRDefault="00E001E0" w:rsidP="0059161C">
      <w:pPr>
        <w:pStyle w:val="ListParagraph"/>
        <w:tabs>
          <w:tab w:val="left" w:pos="938"/>
        </w:tabs>
        <w:ind w:left="2160"/>
      </w:pPr>
    </w:p>
    <w:p w14:paraId="4EA66FDE" w14:textId="77777777" w:rsidR="00E001E0" w:rsidRDefault="00E001E0" w:rsidP="00E001E0">
      <w:pPr>
        <w:pStyle w:val="ListParagraph"/>
        <w:tabs>
          <w:tab w:val="left" w:pos="938"/>
        </w:tabs>
        <w:ind w:left="2160"/>
      </w:pPr>
      <w:r>
        <w:t xml:space="preserve">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2A7B3540" wp14:editId="53B690F8">
                <wp:extent cx="228600" cy="346075"/>
                <wp:effectExtent l="25400" t="0" r="25400" b="60325"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6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3415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width:18pt;height: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" adj="14466" fillcolor="#5b9bd5 [3204]" strokecolor="#1f4d78 [1604]" strokeweight="1pt">
                <w10:anchorlock/>
              </v:shape>
            </w:pict>
          </mc:Fallback>
        </mc:AlternateContent>
      </w:r>
    </w:p>
    <w:p w14:paraId="621E70F6" w14:textId="77777777" w:rsidR="00E001E0" w:rsidRDefault="00E001E0" w:rsidP="00E001E0">
      <w:pPr>
        <w:pStyle w:val="ListParagraph"/>
        <w:tabs>
          <w:tab w:val="left" w:pos="938"/>
        </w:tabs>
        <w:ind w:left="2160"/>
      </w:pPr>
    </w:p>
    <w:p w14:paraId="44E07AFD" w14:textId="77777777" w:rsidR="00823919" w:rsidRDefault="00E001E0" w:rsidP="006A27EB">
      <w:pPr>
        <w:tabs>
          <w:tab w:val="left" w:pos="938"/>
        </w:tabs>
        <w:ind w:left="938" w:hanging="218"/>
      </w:pPr>
      <w:r>
        <w:t xml:space="preserve">                          </w:t>
      </w:r>
      <w:r w:rsidR="00493DDA">
        <w:rPr>
          <w:noProof/>
        </w:rPr>
        <w:drawing>
          <wp:inline distT="0" distB="0" distL="0" distR="0" wp14:anchorId="1DE46731" wp14:editId="5E578842">
            <wp:extent cx="2992582" cy="1323950"/>
            <wp:effectExtent l="0" t="0" r="5080" b="0"/>
            <wp:docPr id="2" name="Picture 2" descr="/Users/brockcorbett/Desktop/dynamic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rockcorbett/Desktop/dynamicgu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78" cy="13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0BC8" w14:textId="77777777" w:rsidR="000B5C28" w:rsidRDefault="000B5C28" w:rsidP="0096175B">
      <w:pPr>
        <w:tabs>
          <w:tab w:val="left" w:pos="938"/>
        </w:tabs>
        <w:ind w:left="720"/>
      </w:pPr>
    </w:p>
    <w:p w14:paraId="585FE99F" w14:textId="77777777" w:rsidR="002325A6" w:rsidRDefault="00823919" w:rsidP="0096175B">
      <w:pPr>
        <w:pStyle w:val="ListParagraph"/>
        <w:numPr>
          <w:ilvl w:val="1"/>
          <w:numId w:val="1"/>
        </w:numPr>
        <w:tabs>
          <w:tab w:val="left" w:pos="938"/>
        </w:tabs>
      </w:pPr>
      <w:r>
        <w:t>UI dynamically changes based off of inputs, could be a key component to demonstrate state c</w:t>
      </w:r>
      <w:r w:rsidR="002325A6">
        <w:t>hanges in our workflow (other types of data binding options to configure)</w:t>
      </w:r>
    </w:p>
    <w:p w14:paraId="72925D3D" w14:textId="77777777" w:rsidR="002325A6" w:rsidRDefault="002325A6" w:rsidP="0096175B">
      <w:pPr>
        <w:tabs>
          <w:tab w:val="left" w:pos="938"/>
        </w:tabs>
        <w:ind w:left="720"/>
      </w:pPr>
    </w:p>
    <w:p w14:paraId="740FDD40" w14:textId="77777777" w:rsidR="00923F8D" w:rsidRDefault="002325A6" w:rsidP="00E001E0">
      <w:pPr>
        <w:pStyle w:val="ListParagraph"/>
        <w:numPr>
          <w:ilvl w:val="1"/>
          <w:numId w:val="1"/>
        </w:numPr>
        <w:tabs>
          <w:tab w:val="left" w:pos="938"/>
        </w:tabs>
      </w:pPr>
      <w:r>
        <w:t>Components also offer dynamic form fields, should be able to configure the forms to the dynamic UI for state changes and other modifications of the workflow</w:t>
      </w:r>
    </w:p>
    <w:p w14:paraId="1FA7D644" w14:textId="77777777" w:rsidR="00923F8D" w:rsidRDefault="00923F8D" w:rsidP="0096175B">
      <w:pPr>
        <w:tabs>
          <w:tab w:val="left" w:pos="938"/>
        </w:tabs>
        <w:ind w:left="720"/>
      </w:pPr>
    </w:p>
    <w:p w14:paraId="04D3A57B" w14:textId="77777777" w:rsidR="002325A6" w:rsidRPr="002325A6" w:rsidRDefault="002325A6" w:rsidP="00923F8D">
      <w:pPr>
        <w:tabs>
          <w:tab w:val="left" w:pos="938"/>
        </w:tabs>
        <w:ind w:left="1440" w:hanging="180"/>
        <w:rPr>
          <w:b/>
        </w:rPr>
      </w:pPr>
      <w:r>
        <w:tab/>
      </w:r>
      <w:proofErr w:type="spellStart"/>
      <w:r w:rsidRPr="002325A6">
        <w:rPr>
          <w:b/>
        </w:rPr>
        <w:t>Vaadin</w:t>
      </w:r>
      <w:proofErr w:type="spellEnd"/>
    </w:p>
    <w:p w14:paraId="46800AB1" w14:textId="77777777" w:rsidR="0096175B" w:rsidRDefault="0096175B" w:rsidP="0096175B">
      <w:pPr>
        <w:pStyle w:val="ListParagraph"/>
        <w:tabs>
          <w:tab w:val="left" w:pos="938"/>
        </w:tabs>
        <w:ind w:left="2520"/>
      </w:pPr>
    </w:p>
    <w:p w14:paraId="39270C2E" w14:textId="77777777" w:rsidR="0096175B" w:rsidRDefault="0096175B" w:rsidP="0096175B">
      <w:pPr>
        <w:pStyle w:val="ListParagraph"/>
        <w:numPr>
          <w:ilvl w:val="0"/>
          <w:numId w:val="3"/>
        </w:numPr>
        <w:tabs>
          <w:tab w:val="left" w:pos="938"/>
        </w:tabs>
        <w:ind w:left="2160"/>
      </w:pPr>
      <w:r>
        <w:t xml:space="preserve">Offers support for IE11, Edge as well as Firefox </w:t>
      </w:r>
    </w:p>
    <w:p w14:paraId="2A0B1F6C" w14:textId="77777777" w:rsidR="0059161C" w:rsidRDefault="0059161C" w:rsidP="0059161C">
      <w:pPr>
        <w:pStyle w:val="ListParagraph"/>
        <w:tabs>
          <w:tab w:val="left" w:pos="938"/>
        </w:tabs>
        <w:ind w:left="2160"/>
      </w:pPr>
    </w:p>
    <w:p w14:paraId="07C13C7E" w14:textId="77777777" w:rsidR="0096175B" w:rsidRDefault="0025169A" w:rsidP="0096175B">
      <w:pPr>
        <w:pStyle w:val="ListParagraph"/>
        <w:numPr>
          <w:ilvl w:val="0"/>
          <w:numId w:val="3"/>
        </w:numPr>
        <w:tabs>
          <w:tab w:val="left" w:pos="938"/>
        </w:tabs>
        <w:ind w:left="2160"/>
      </w:pPr>
      <w:r>
        <w:t>Offers for customization and a cleaner interface</w:t>
      </w:r>
    </w:p>
    <w:p w14:paraId="1B3A617A" w14:textId="77777777" w:rsidR="0059161C" w:rsidRDefault="0059161C" w:rsidP="0059161C">
      <w:pPr>
        <w:tabs>
          <w:tab w:val="left" w:pos="938"/>
        </w:tabs>
      </w:pPr>
    </w:p>
    <w:p w14:paraId="29BA4589" w14:textId="77777777" w:rsidR="0059161C" w:rsidRDefault="0059161C" w:rsidP="0096175B">
      <w:pPr>
        <w:pStyle w:val="ListParagraph"/>
        <w:numPr>
          <w:ilvl w:val="0"/>
          <w:numId w:val="3"/>
        </w:numPr>
        <w:tabs>
          <w:tab w:val="left" w:pos="938"/>
        </w:tabs>
        <w:ind w:left="2160"/>
      </w:pPr>
      <w:r>
        <w:t>These elements work on any HTML5 based stack</w:t>
      </w:r>
    </w:p>
    <w:p w14:paraId="6A0A65CB" w14:textId="77777777" w:rsidR="000B5C28" w:rsidRDefault="000B5C28" w:rsidP="000B5C28">
      <w:pPr>
        <w:tabs>
          <w:tab w:val="left" w:pos="938"/>
        </w:tabs>
      </w:pPr>
    </w:p>
    <w:p w14:paraId="2BF01276" w14:textId="77777777" w:rsidR="000B5C28" w:rsidRDefault="000B5C28" w:rsidP="0096175B">
      <w:pPr>
        <w:pStyle w:val="ListParagraph"/>
        <w:numPr>
          <w:ilvl w:val="0"/>
          <w:numId w:val="3"/>
        </w:numPr>
        <w:tabs>
          <w:tab w:val="left" w:pos="938"/>
        </w:tabs>
        <w:ind w:left="2160"/>
      </w:pPr>
      <w:r>
        <w:t>Elements -&gt; Paper-Card</w:t>
      </w:r>
    </w:p>
    <w:p w14:paraId="3400FA0E" w14:textId="77777777" w:rsidR="0025169A" w:rsidRDefault="0025169A" w:rsidP="0025169A">
      <w:pPr>
        <w:tabs>
          <w:tab w:val="left" w:pos="938"/>
        </w:tabs>
      </w:pPr>
    </w:p>
    <w:p w14:paraId="2485C5FA" w14:textId="77777777" w:rsidR="0025169A" w:rsidRDefault="0025169A" w:rsidP="0025169A">
      <w:pPr>
        <w:tabs>
          <w:tab w:val="left" w:pos="938"/>
        </w:tabs>
      </w:pPr>
      <w:r>
        <w:tab/>
      </w:r>
    </w:p>
    <w:p w14:paraId="3B08C7F6" w14:textId="77777777" w:rsidR="00823919" w:rsidRDefault="001205AB" w:rsidP="002325A6">
      <w:pPr>
        <w:tabs>
          <w:tab w:val="left" w:pos="938"/>
        </w:tabs>
      </w:pPr>
      <w:r>
        <w:t xml:space="preserve">                                        </w:t>
      </w:r>
      <w:r w:rsidR="00823919">
        <w:t xml:space="preserve"> </w:t>
      </w:r>
      <w:r>
        <w:rPr>
          <w:noProof/>
        </w:rPr>
        <w:drawing>
          <wp:inline distT="0" distB="0" distL="0" distR="0" wp14:anchorId="5F13346D" wp14:editId="7ECF1B60">
            <wp:extent cx="2594264" cy="1820768"/>
            <wp:effectExtent l="0" t="0" r="0" b="8255"/>
            <wp:docPr id="4" name="Picture 4" descr="/Users/brockcorbett/Desktop/vaa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rockcorbett/Desktop/vaad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73" cy="18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EE6C" w14:textId="77777777" w:rsidR="000B5C28" w:rsidRDefault="000B5C28" w:rsidP="002325A6">
      <w:pPr>
        <w:tabs>
          <w:tab w:val="left" w:pos="938"/>
        </w:tabs>
      </w:pPr>
    </w:p>
    <w:p w14:paraId="28269F12" w14:textId="77777777" w:rsidR="001205AB" w:rsidRDefault="001205AB" w:rsidP="001205AB">
      <w:pPr>
        <w:pStyle w:val="ListParagraph"/>
        <w:numPr>
          <w:ilvl w:val="0"/>
          <w:numId w:val="4"/>
        </w:numPr>
        <w:tabs>
          <w:tab w:val="left" w:pos="938"/>
        </w:tabs>
        <w:ind w:left="2160"/>
      </w:pPr>
      <w:r>
        <w:t>Instead of progress bar, we could color coat the header (i.e. green for good progress, yellow if falling behind, red if behind etc.)</w:t>
      </w:r>
    </w:p>
    <w:p w14:paraId="6CB1365A" w14:textId="77777777" w:rsidR="0059161C" w:rsidRDefault="0059161C" w:rsidP="0059161C">
      <w:pPr>
        <w:pStyle w:val="ListParagraph"/>
        <w:tabs>
          <w:tab w:val="left" w:pos="938"/>
        </w:tabs>
        <w:ind w:left="2160"/>
      </w:pPr>
    </w:p>
    <w:p w14:paraId="657EF91A" w14:textId="77777777" w:rsidR="001205AB" w:rsidRDefault="0059161C" w:rsidP="001205AB">
      <w:pPr>
        <w:pStyle w:val="ListParagraph"/>
        <w:numPr>
          <w:ilvl w:val="0"/>
          <w:numId w:val="4"/>
        </w:numPr>
        <w:tabs>
          <w:tab w:val="left" w:pos="938"/>
        </w:tabs>
        <w:ind w:left="2160"/>
      </w:pPr>
      <w:r>
        <w:t xml:space="preserve">Can integrate more options into these buttons like </w:t>
      </w:r>
      <w:r w:rsidR="000B5C28">
        <w:t xml:space="preserve">context menus (dropdown) </w:t>
      </w:r>
      <w:r>
        <w:t xml:space="preserve"> </w:t>
      </w:r>
    </w:p>
    <w:p w14:paraId="5327558D" w14:textId="77777777" w:rsidR="00975F84" w:rsidRDefault="00975F84" w:rsidP="00975F84">
      <w:pPr>
        <w:tabs>
          <w:tab w:val="left" w:pos="938"/>
        </w:tabs>
      </w:pPr>
    </w:p>
    <w:p w14:paraId="2709ECC6" w14:textId="77777777" w:rsidR="00DC375F" w:rsidRDefault="00DC375F" w:rsidP="00975F84">
      <w:pPr>
        <w:tabs>
          <w:tab w:val="left" w:pos="938"/>
        </w:tabs>
      </w:pPr>
    </w:p>
    <w:p w14:paraId="42CD26A5" w14:textId="77777777" w:rsidR="00DC375F" w:rsidRDefault="00DC375F" w:rsidP="00975F84">
      <w:pPr>
        <w:tabs>
          <w:tab w:val="left" w:pos="938"/>
        </w:tabs>
      </w:pPr>
    </w:p>
    <w:p w14:paraId="5350630E" w14:textId="77777777" w:rsidR="00DC375F" w:rsidRDefault="00DC375F" w:rsidP="00975F84">
      <w:pPr>
        <w:tabs>
          <w:tab w:val="left" w:pos="938"/>
        </w:tabs>
      </w:pPr>
    </w:p>
    <w:p w14:paraId="4DF4E521" w14:textId="77777777" w:rsidR="00DC375F" w:rsidRDefault="00DC375F" w:rsidP="00975F84">
      <w:pPr>
        <w:tabs>
          <w:tab w:val="left" w:pos="938"/>
        </w:tabs>
      </w:pPr>
    </w:p>
    <w:p w14:paraId="4707030C" w14:textId="77777777" w:rsidR="00DC375F" w:rsidRDefault="00DC375F" w:rsidP="00975F84">
      <w:pPr>
        <w:tabs>
          <w:tab w:val="left" w:pos="938"/>
        </w:tabs>
      </w:pPr>
    </w:p>
    <w:p w14:paraId="730CB7F3" w14:textId="77777777" w:rsidR="00DC375F" w:rsidRDefault="00DC375F" w:rsidP="00975F84">
      <w:pPr>
        <w:tabs>
          <w:tab w:val="left" w:pos="938"/>
        </w:tabs>
      </w:pPr>
    </w:p>
    <w:p w14:paraId="49F9E840" w14:textId="77777777" w:rsidR="00DC375F" w:rsidRDefault="00DC375F" w:rsidP="00975F84">
      <w:pPr>
        <w:tabs>
          <w:tab w:val="left" w:pos="938"/>
        </w:tabs>
      </w:pPr>
    </w:p>
    <w:p w14:paraId="134FCC93" w14:textId="77777777" w:rsidR="00DC375F" w:rsidRDefault="00DC375F" w:rsidP="00975F84">
      <w:pPr>
        <w:tabs>
          <w:tab w:val="left" w:pos="938"/>
        </w:tabs>
      </w:pPr>
    </w:p>
    <w:p w14:paraId="7767D766" w14:textId="77777777" w:rsidR="00DC375F" w:rsidRDefault="00DC375F" w:rsidP="00975F84">
      <w:pPr>
        <w:tabs>
          <w:tab w:val="left" w:pos="938"/>
        </w:tabs>
      </w:pPr>
    </w:p>
    <w:p w14:paraId="65BF6681" w14:textId="77777777" w:rsidR="00DC375F" w:rsidRDefault="00DC375F" w:rsidP="00975F84">
      <w:pPr>
        <w:tabs>
          <w:tab w:val="left" w:pos="938"/>
        </w:tabs>
      </w:pPr>
    </w:p>
    <w:p w14:paraId="7ACC45D7" w14:textId="77777777" w:rsidR="00DC375F" w:rsidRDefault="00DC375F" w:rsidP="00975F84">
      <w:pPr>
        <w:tabs>
          <w:tab w:val="left" w:pos="938"/>
        </w:tabs>
      </w:pPr>
    </w:p>
    <w:p w14:paraId="09A0474A" w14:textId="77777777" w:rsidR="00DC375F" w:rsidRDefault="00DC375F" w:rsidP="00975F84">
      <w:pPr>
        <w:tabs>
          <w:tab w:val="left" w:pos="938"/>
        </w:tabs>
      </w:pPr>
    </w:p>
    <w:p w14:paraId="64DB90DC" w14:textId="77777777" w:rsidR="00DC375F" w:rsidRDefault="00DC375F" w:rsidP="00975F84">
      <w:pPr>
        <w:tabs>
          <w:tab w:val="left" w:pos="938"/>
        </w:tabs>
      </w:pPr>
    </w:p>
    <w:p w14:paraId="565143DA" w14:textId="77777777" w:rsidR="00DC375F" w:rsidRDefault="00DC375F" w:rsidP="00975F84">
      <w:pPr>
        <w:tabs>
          <w:tab w:val="left" w:pos="938"/>
        </w:tabs>
      </w:pPr>
    </w:p>
    <w:p w14:paraId="06A4ECAC" w14:textId="77777777" w:rsidR="00975F84" w:rsidRDefault="00975F84" w:rsidP="00975F84">
      <w:pPr>
        <w:tabs>
          <w:tab w:val="left" w:pos="938"/>
        </w:tabs>
      </w:pPr>
    </w:p>
    <w:p w14:paraId="00183A3C" w14:textId="77777777" w:rsidR="00975F84" w:rsidRDefault="00DC375F" w:rsidP="00975F84">
      <w:pPr>
        <w:tabs>
          <w:tab w:val="left" w:pos="938"/>
        </w:tabs>
      </w:pPr>
      <w:r>
        <w:tab/>
      </w:r>
      <w:proofErr w:type="spellStart"/>
      <w:r w:rsidRPr="00DC375F">
        <w:rPr>
          <w:b/>
        </w:rPr>
        <w:t>GoJS</w:t>
      </w:r>
      <w:proofErr w:type="spellEnd"/>
      <w:r>
        <w:t xml:space="preserve"> - $2995 / developer</w:t>
      </w:r>
    </w:p>
    <w:p w14:paraId="3C7EC8AB" w14:textId="77777777" w:rsidR="00DC375F" w:rsidRDefault="00DC375F" w:rsidP="00975F84">
      <w:pPr>
        <w:tabs>
          <w:tab w:val="left" w:pos="938"/>
        </w:tabs>
      </w:pPr>
    </w:p>
    <w:p w14:paraId="66E51CCA" w14:textId="77777777" w:rsidR="00DC375F" w:rsidRDefault="00DC375F" w:rsidP="00975F84">
      <w:pPr>
        <w:tabs>
          <w:tab w:val="left" w:pos="938"/>
        </w:tabs>
      </w:pPr>
      <w:r>
        <w:tab/>
      </w:r>
      <w:hyperlink r:id="rId8" w:history="1">
        <w:r w:rsidRPr="0069390B">
          <w:rPr>
            <w:rStyle w:val="Hyperlink"/>
          </w:rPr>
          <w:t>http://gojs.net/latest/samples/pageFlow.html</w:t>
        </w:r>
      </w:hyperlink>
    </w:p>
    <w:p w14:paraId="7E8E6299" w14:textId="77777777" w:rsidR="00DC375F" w:rsidRDefault="00DC375F" w:rsidP="00975F84">
      <w:pPr>
        <w:tabs>
          <w:tab w:val="left" w:pos="938"/>
        </w:tabs>
      </w:pPr>
    </w:p>
    <w:p w14:paraId="37697308" w14:textId="77777777" w:rsidR="00DC375F" w:rsidRDefault="00DC375F" w:rsidP="00DC375F">
      <w:pPr>
        <w:pStyle w:val="ListParagraph"/>
        <w:numPr>
          <w:ilvl w:val="1"/>
          <w:numId w:val="5"/>
        </w:numPr>
        <w:tabs>
          <w:tab w:val="left" w:pos="938"/>
        </w:tabs>
        <w:ind w:left="1800" w:firstLine="0"/>
      </w:pPr>
      <w:r>
        <w:t>Accepts JSON input</w:t>
      </w:r>
    </w:p>
    <w:p w14:paraId="636EBFAA" w14:textId="77777777" w:rsidR="00DC375F" w:rsidRDefault="00DC375F" w:rsidP="00DC375F">
      <w:pPr>
        <w:pStyle w:val="ListParagraph"/>
        <w:tabs>
          <w:tab w:val="left" w:pos="938"/>
        </w:tabs>
        <w:ind w:left="1800"/>
      </w:pPr>
    </w:p>
    <w:p w14:paraId="2ABBBAB8" w14:textId="77777777" w:rsidR="00DC375F" w:rsidRDefault="00DC375F" w:rsidP="00DC375F">
      <w:pPr>
        <w:pStyle w:val="ListParagraph"/>
        <w:numPr>
          <w:ilvl w:val="1"/>
          <w:numId w:val="5"/>
        </w:numPr>
        <w:tabs>
          <w:tab w:val="left" w:pos="938"/>
        </w:tabs>
        <w:ind w:left="1800" w:firstLine="0"/>
      </w:pPr>
      <w:r>
        <w:t>Features interactive features (can delete on command and drag arrows to connect existing modules</w:t>
      </w:r>
    </w:p>
    <w:p w14:paraId="7EF6F623" w14:textId="77777777" w:rsidR="00DC375F" w:rsidRDefault="00DC375F" w:rsidP="00DC375F">
      <w:pPr>
        <w:tabs>
          <w:tab w:val="left" w:pos="938"/>
        </w:tabs>
      </w:pPr>
    </w:p>
    <w:p w14:paraId="634D9FFD" w14:textId="77777777" w:rsidR="00DC375F" w:rsidRDefault="00DC375F" w:rsidP="00DC375F">
      <w:pPr>
        <w:pStyle w:val="ListParagraph"/>
        <w:numPr>
          <w:ilvl w:val="1"/>
          <w:numId w:val="5"/>
        </w:numPr>
        <w:tabs>
          <w:tab w:val="left" w:pos="938"/>
        </w:tabs>
        <w:ind w:left="1800" w:firstLine="0"/>
      </w:pPr>
      <w:r>
        <w:t>Drag and drop is highly desirable in our workflow</w:t>
      </w:r>
    </w:p>
    <w:p w14:paraId="33FF8FBE" w14:textId="77777777" w:rsidR="00DC375F" w:rsidRDefault="00DC375F" w:rsidP="00DC375F">
      <w:pPr>
        <w:pStyle w:val="ListParagraph"/>
        <w:tabs>
          <w:tab w:val="left" w:pos="938"/>
        </w:tabs>
        <w:ind w:left="1800"/>
      </w:pPr>
    </w:p>
    <w:p w14:paraId="6E3A35E6" w14:textId="77777777" w:rsidR="00DC375F" w:rsidRDefault="00DC375F" w:rsidP="00DC375F">
      <w:pPr>
        <w:pStyle w:val="ListParagraph"/>
        <w:numPr>
          <w:ilvl w:val="1"/>
          <w:numId w:val="5"/>
        </w:numPr>
        <w:tabs>
          <w:tab w:val="left" w:pos="938"/>
        </w:tabs>
        <w:ind w:left="1800" w:firstLine="0"/>
      </w:pPr>
      <w:r>
        <w:t>If we can find a freeware version of this, might be the best choice</w:t>
      </w:r>
    </w:p>
    <w:p w14:paraId="4A32BC81" w14:textId="77777777" w:rsidR="00DC375F" w:rsidRDefault="00DC375F" w:rsidP="00DC375F">
      <w:pPr>
        <w:tabs>
          <w:tab w:val="left" w:pos="938"/>
        </w:tabs>
      </w:pPr>
    </w:p>
    <w:p w14:paraId="177675C3" w14:textId="77777777" w:rsidR="00DC375F" w:rsidRDefault="00DC375F" w:rsidP="00DC375F">
      <w:pPr>
        <w:pStyle w:val="ListParagraph"/>
        <w:numPr>
          <w:ilvl w:val="1"/>
          <w:numId w:val="5"/>
        </w:numPr>
        <w:tabs>
          <w:tab w:val="left" w:pos="938"/>
        </w:tabs>
        <w:ind w:left="1800" w:firstLine="0"/>
      </w:pPr>
      <w:r>
        <w:t>Supports IE9+ and Firefox (will have to look at what version of Firefox), and if Edge is supported</w:t>
      </w:r>
    </w:p>
    <w:p w14:paraId="36906599" w14:textId="77777777" w:rsidR="00DC375F" w:rsidRDefault="00DC375F" w:rsidP="00DC375F">
      <w:pPr>
        <w:tabs>
          <w:tab w:val="left" w:pos="938"/>
        </w:tabs>
      </w:pPr>
    </w:p>
    <w:p w14:paraId="5C967B6B" w14:textId="77777777" w:rsidR="00DC375F" w:rsidRDefault="00DC375F" w:rsidP="00DC375F">
      <w:pPr>
        <w:tabs>
          <w:tab w:val="left" w:pos="938"/>
        </w:tabs>
      </w:pPr>
    </w:p>
    <w:p w14:paraId="140993BC" w14:textId="77777777" w:rsidR="00DC375F" w:rsidRDefault="00DC375F" w:rsidP="00DC375F">
      <w:pPr>
        <w:pStyle w:val="ListParagraph"/>
        <w:tabs>
          <w:tab w:val="left" w:pos="938"/>
        </w:tabs>
        <w:ind w:left="1800"/>
      </w:pPr>
      <w:r>
        <w:rPr>
          <w:noProof/>
        </w:rPr>
        <w:drawing>
          <wp:inline distT="0" distB="0" distL="0" distR="0" wp14:anchorId="6A5A33A6" wp14:editId="217C5839">
            <wp:extent cx="4572800" cy="2171700"/>
            <wp:effectExtent l="0" t="0" r="0" b="0"/>
            <wp:docPr id="5" name="Picture 5" descr="/Users/brockcorbett/Desktop/go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rockcorbett/Desktop/goj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890" cy="223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614C" w14:textId="77777777" w:rsidR="00DC375F" w:rsidRDefault="002C703E" w:rsidP="002C703E">
      <w:pPr>
        <w:pStyle w:val="ListParagraph"/>
        <w:numPr>
          <w:ilvl w:val="0"/>
          <w:numId w:val="6"/>
        </w:numPr>
        <w:tabs>
          <w:tab w:val="left" w:pos="938"/>
        </w:tabs>
        <w:ind w:left="2070" w:hanging="270"/>
      </w:pPr>
      <w:r>
        <w:t>Highly customizable</w:t>
      </w:r>
      <w:r>
        <w:rPr>
          <w:noProof/>
        </w:rPr>
        <w:drawing>
          <wp:inline distT="0" distB="0" distL="0" distR="0" wp14:anchorId="3A515248" wp14:editId="5CCE6A3F">
            <wp:extent cx="4173682" cy="1892426"/>
            <wp:effectExtent l="0" t="0" r="0" b="0"/>
            <wp:docPr id="6" name="Picture 6" descr="/Users/brockcorbett/Desktop/custom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brockcorbett/Desktop/customiz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975" cy="190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75F" w:rsidSect="0046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15FAD"/>
    <w:multiLevelType w:val="hybridMultilevel"/>
    <w:tmpl w:val="8F506D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9B51EA9"/>
    <w:multiLevelType w:val="hybridMultilevel"/>
    <w:tmpl w:val="04187C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D144033"/>
    <w:multiLevelType w:val="hybridMultilevel"/>
    <w:tmpl w:val="026C3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792362"/>
    <w:multiLevelType w:val="hybridMultilevel"/>
    <w:tmpl w:val="2B7E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C5373"/>
    <w:multiLevelType w:val="hybridMultilevel"/>
    <w:tmpl w:val="4E28B1D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711D3F19"/>
    <w:multiLevelType w:val="hybridMultilevel"/>
    <w:tmpl w:val="43F444BA"/>
    <w:lvl w:ilvl="0" w:tplc="0409000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DA"/>
    <w:rsid w:val="000A4F55"/>
    <w:rsid w:val="000B5C28"/>
    <w:rsid w:val="001205AB"/>
    <w:rsid w:val="002325A6"/>
    <w:rsid w:val="0025169A"/>
    <w:rsid w:val="0029619E"/>
    <w:rsid w:val="002C703E"/>
    <w:rsid w:val="00462597"/>
    <w:rsid w:val="00493DDA"/>
    <w:rsid w:val="0059161C"/>
    <w:rsid w:val="006A27EB"/>
    <w:rsid w:val="006D474F"/>
    <w:rsid w:val="00823919"/>
    <w:rsid w:val="008B37BB"/>
    <w:rsid w:val="00923F8D"/>
    <w:rsid w:val="0096175B"/>
    <w:rsid w:val="00975F84"/>
    <w:rsid w:val="00AC6DDA"/>
    <w:rsid w:val="00BB375B"/>
    <w:rsid w:val="00DC26F0"/>
    <w:rsid w:val="00DC375F"/>
    <w:rsid w:val="00E0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41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7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7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1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37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gojs.net/latest/samples/pageFlow.html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273</Words>
  <Characters>1562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Options for Widget Build </vt:lpstr>
    </vt:vector>
  </TitlesOfParts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Corbett</dc:creator>
  <cp:keywords/>
  <dc:description/>
  <cp:lastModifiedBy>Brock Corbett</cp:lastModifiedBy>
  <cp:revision>1</cp:revision>
  <dcterms:created xsi:type="dcterms:W3CDTF">2017-02-16T04:04:00Z</dcterms:created>
  <dcterms:modified xsi:type="dcterms:W3CDTF">2017-02-16T06:00:00Z</dcterms:modified>
</cp:coreProperties>
</file>