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Университет ИТМО</w:t>
      </w:r>
    </w:p>
    <w:p>
      <w:pPr>
        <w:jc w:val="center"/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Факультет ФПИ и КТ</w:t>
      </w:r>
    </w:p>
    <w:p>
      <w:pPr>
        <w:rPr>
          <w:rFonts w:ascii="Arial" w:hAnsi="Arial" w:cs="Arial"/>
          <w:szCs w:val="32"/>
          <w:lang w:val="ru-RU"/>
        </w:rPr>
      </w:pPr>
    </w:p>
    <w:p>
      <w:pPr>
        <w:rPr>
          <w:rFonts w:ascii="Arial" w:hAnsi="Arial" w:cs="Arial"/>
          <w:szCs w:val="32"/>
          <w:lang w:val="ru-RU"/>
        </w:rPr>
      </w:pPr>
    </w:p>
    <w:p>
      <w:pPr>
        <w:rPr>
          <w:rFonts w:ascii="Arial" w:hAnsi="Arial" w:cs="Arial"/>
          <w:szCs w:val="32"/>
          <w:lang w:val="ru-RU"/>
        </w:rPr>
      </w:pPr>
    </w:p>
    <w:p>
      <w:pPr>
        <w:pStyle w:val="3"/>
        <w:jc w:val="center"/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Отчёт</w:t>
      </w:r>
    </w:p>
    <w:p>
      <w:pPr>
        <w:pStyle w:val="3"/>
        <w:jc w:val="center"/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по лабораторной работе 3</w:t>
      </w:r>
    </w:p>
    <w:p>
      <w:pPr>
        <w:pStyle w:val="2"/>
        <w:jc w:val="center"/>
        <w:rPr>
          <w:rFonts w:ascii="Arial" w:hAnsi="Arial" w:eastAsia="Times New Roman" w:cs="Arial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>«Численное интегрирование»</w:t>
      </w:r>
    </w:p>
    <w:p>
      <w:pPr>
        <w:spacing w:line="480" w:lineRule="auto"/>
        <w:rPr>
          <w:rFonts w:ascii="Arial" w:hAnsi="Arial" w:cs="Arial"/>
          <w:szCs w:val="32"/>
          <w:lang w:val="ru-RU"/>
        </w:rPr>
      </w:pPr>
    </w:p>
    <w:p>
      <w:pPr>
        <w:spacing w:line="480" w:lineRule="auto"/>
        <w:jc w:val="center"/>
        <w:rPr>
          <w:rFonts w:hint="default" w:ascii="Arial" w:hAnsi="Arial" w:eastAsia="宋体" w:cs="Arial"/>
          <w:szCs w:val="32"/>
          <w:lang w:val="en-US" w:eastAsia="zh-CN"/>
        </w:rPr>
      </w:pPr>
      <w:r>
        <w:rPr>
          <w:rFonts w:ascii="Arial" w:hAnsi="Arial" w:cs="Arial"/>
          <w:szCs w:val="32"/>
          <w:lang w:val="ru-RU"/>
        </w:rPr>
        <w:t xml:space="preserve">Вариант </w:t>
      </w:r>
      <w:r>
        <w:rPr>
          <w:rFonts w:hint="eastAsia" w:ascii="Arial" w:hAnsi="Arial" w:cs="Arial"/>
          <w:szCs w:val="32"/>
          <w:lang w:val="en-US" w:eastAsia="zh-CN"/>
        </w:rPr>
        <w:t>10</w:t>
      </w:r>
    </w:p>
    <w:p>
      <w:pPr>
        <w:spacing w:line="480" w:lineRule="auto"/>
        <w:jc w:val="right"/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Студент:</w:t>
      </w:r>
    </w:p>
    <w:p>
      <w:pPr>
        <w:spacing w:line="480" w:lineRule="auto"/>
        <w:jc w:val="right"/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Преподаватель:</w:t>
      </w:r>
      <w:r>
        <w:rPr>
          <w:rFonts w:ascii="Arial" w:hAnsi="Arial" w:cs="Arial"/>
          <w:szCs w:val="32"/>
          <w:lang w:val="ru-RU"/>
        </w:rPr>
        <w:br w:type="textWrapping"/>
      </w:r>
      <w:r>
        <w:rPr>
          <w:rFonts w:ascii="Arial" w:hAnsi="Arial" w:cs="Arial"/>
          <w:szCs w:val="32"/>
          <w:lang w:val="ru-RU"/>
        </w:rPr>
        <w:t>Малышева Татьяна Алексеевна</w:t>
      </w:r>
    </w:p>
    <w:p/>
    <w:p/>
    <w:p/>
    <w:p/>
    <w:p/>
    <w:p>
      <w:r>
        <w:drawing>
          <wp:inline distT="0" distB="0" distL="114300" distR="114300">
            <wp:extent cx="4152900" cy="7905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Ansi="Cambria Math"/>
          <w:i w:val="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−3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+7x−10)dx=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en>
              </m:f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+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7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en>
              </m:f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−10x</m:t>
              </m:r>
              <m:sSubSup>
                <m:sSub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|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=26</w:t>
      </w:r>
    </w:p>
    <w:p>
      <w:r>
        <w:drawing>
          <wp:inline distT="0" distB="0" distL="114300" distR="114300">
            <wp:extent cx="5663565" cy="15093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0n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1n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2n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3n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4n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5n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288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</w:tr>
    </w:tbl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H=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4−2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/>
          <w:rPr>
            <w:rFonts w:hint="default" w:ascii="Cambria Math" w:hAnsi="Cambria Math"/>
            <w:lang w:val="en-US" w:eastAsia="zh-CN"/>
          </w:rPr>
          <m:t>=0.4</m:t>
        </m:r>
      </m:oMath>
    </w:p>
    <w:p>
      <w:r>
        <w:drawing>
          <wp:inline distT="0" distB="0" distL="114300" distR="114300">
            <wp:extent cx="2523490" cy="12966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774"/>
        <w:gridCol w:w="1050"/>
        <w:gridCol w:w="1050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32"/>
                    <w:vertAlign w:val="baseline"/>
                    <w:lang w:val="en-US" w:eastAsia="zh-CN" w:bidi="ar-SA"/>
                  </w:rPr>
                  <m:t>j</m:t>
                </m:r>
              </m:oMath>
            </m:oMathPara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774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∗f(x)</m:t>
                </m:r>
              </m:oMath>
            </m:oMathPara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32"/>
                    <w:vertAlign w:val="baseline"/>
                    <w:lang w:val="en-US" w:eastAsia="zh-CN" w:bidi="ar-SA"/>
                  </w:rPr>
                  <m:t>h</m:t>
                </m:r>
              </m:oMath>
            </m:oMathPara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32"/>
                    <w:vertAlign w:val="baseline"/>
                    <w:lang w:val="en-US" w:eastAsia="zh-CN" w:bidi="ar-SA"/>
                  </w:rPr>
                  <m:t>a</m:t>
                </m:r>
              </m:oMath>
            </m:oMathPara>
          </w:p>
        </w:tc>
        <w:tc>
          <w:tcPr>
            <w:tcW w:w="11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32"/>
                    <w:vertAlign w:val="baseline"/>
                    <w:lang w:val="en-US" w:eastAsia="zh-CN" w:bidi="ar-SA"/>
                  </w:rPr>
                  <m:t>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32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50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32"/>
                    <w:vertAlign w:val="baseline"/>
                    <w:lang w:val="en-US" w:eastAsia="zh-CN" w:bidi="ar-SA"/>
                  </w:rPr>
                  <m:t>0.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32"/>
                    <w:vertAlign w:val="baseline"/>
                    <w:lang w:val="en-US" w:eastAsia="zh-CN" w:bidi="ar-SA"/>
                  </w:rPr>
                  <m:t>4</m:t>
                </m:r>
              </m:oMath>
            </m:oMathPara>
          </w:p>
        </w:tc>
        <w:tc>
          <w:tcPr>
            <w:tcW w:w="1050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32"/>
                    <w:vertAlign w:val="baseline"/>
                    <w:lang w:val="en-US" w:eastAsia="zh-CN" w:bidi="ar-SA"/>
                  </w:rPr>
                  <m:t>2</m:t>
                </m:r>
              </m:oMath>
            </m:oMathPara>
          </w:p>
        </w:tc>
        <w:tc>
          <w:tcPr>
            <w:tcW w:w="1183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32"/>
                    <w:vertAlign w:val="baseline"/>
                    <w:lang w:val="en-US" w:eastAsia="zh-CN" w:bidi="ar-SA"/>
                  </w:rPr>
                  <m:t>4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32"/>
                    <w:vertAlign w:val="baseline"/>
                    <w:lang w:val="en-US" w:eastAsia="zh-CN" w:bidi="ar-SA"/>
                  </w:rPr>
                  <m:t>1</m:t>
                </m:r>
              </m:oMath>
            </m:oMathPara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3.344</w:t>
            </w:r>
          </w:p>
        </w:tc>
        <w:tc>
          <w:tcPr>
            <w:tcW w:w="1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250.8</w:t>
            </w:r>
          </w:p>
        </w:tc>
        <w:tc>
          <w:tcPr>
            <w:tcW w:w="105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3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32"/>
                    <w:vertAlign w:val="baseline"/>
                    <w:lang w:val="en-US" w:eastAsia="zh-CN" w:bidi="ar-SA"/>
                  </w:rPr>
                  <m:t>2</m:t>
                </m:r>
              </m:oMath>
            </m:oMathPara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8.032</w:t>
            </w:r>
          </w:p>
        </w:tc>
        <w:tc>
          <w:tcPr>
            <w:tcW w:w="1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401.6</w:t>
            </w:r>
          </w:p>
        </w:tc>
        <w:tc>
          <w:tcPr>
            <w:tcW w:w="105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3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32"/>
                    <w:vertAlign w:val="baseline"/>
                    <w:lang w:val="en-US" w:eastAsia="zh-CN" w:bidi="ar-SA"/>
                  </w:rPr>
                  <m:t>3</m:t>
                </m:r>
              </m:oMath>
            </m:oMathPara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14.448</w:t>
            </w:r>
          </w:p>
        </w:tc>
        <w:tc>
          <w:tcPr>
            <w:tcW w:w="1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722.4</w:t>
            </w:r>
          </w:p>
        </w:tc>
        <w:tc>
          <w:tcPr>
            <w:tcW w:w="105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3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32"/>
                    <w:vertAlign w:val="baseline"/>
                    <w:lang w:val="en-US" w:eastAsia="zh-CN" w:bidi="ar-SA"/>
                  </w:rPr>
                  <m:t>4</m:t>
                </m:r>
              </m:oMath>
            </m:oMathPara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22.976</w:t>
            </w:r>
          </w:p>
        </w:tc>
        <w:tc>
          <w:tcPr>
            <w:tcW w:w="1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1723.2</w:t>
            </w:r>
          </w:p>
        </w:tc>
        <w:tc>
          <w:tcPr>
            <w:tcW w:w="105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3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32"/>
                    <w:vertAlign w:val="baseline"/>
                    <w:lang w:val="en-US" w:eastAsia="zh-CN" w:bidi="ar-SA"/>
                  </w:rPr>
                  <m:t>5</m:t>
                </m:r>
              </m:oMath>
            </m:oMathPara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1805</w:t>
            </w:r>
          </w:p>
        </w:tc>
        <w:tc>
          <w:tcPr>
            <w:tcW w:w="105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3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32"/>
                    <w:vertAlign w:val="baseline"/>
                    <w:lang w:val="en-US" w:eastAsia="zh-CN" w:bidi="ar-SA"/>
                  </w:rPr>
                  <m:t>6</m:t>
                </m:r>
              </m:oMath>
            </m:oMathPara>
          </w:p>
        </w:tc>
        <w:tc>
          <w:tcPr>
            <w:tcW w:w="2434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answers</w:t>
            </w:r>
          </w:p>
        </w:tc>
        <w:tc>
          <w:tcPr>
            <w:tcW w:w="5057" w:type="dxa"/>
            <w:gridSpan w:val="4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3744*(4-2)/288=26</w:t>
            </w:r>
          </w:p>
        </w:tc>
      </w:tr>
    </w:tbl>
    <w:p>
      <w:r>
        <w:rPr>
          <w:rFonts w:ascii="Arial" w:hAnsi="Arial" w:cs="Arial"/>
          <w:lang w:val="ru-RU"/>
        </w:rPr>
        <w:t>Погрешность: 0%</w:t>
      </w:r>
    </w:p>
    <w:p>
      <w:r>
        <w:drawing>
          <wp:inline distT="0" distB="0" distL="114300" distR="114300">
            <wp:extent cx="5271135" cy="539750"/>
            <wp:effectExtent l="0" t="0" r="1206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/>
          <w:bCs/>
          <w:color w:val="0230AC"/>
          <w:kern w:val="0"/>
          <w:sz w:val="64"/>
          <w:szCs w:val="64"/>
          <w:lang w:val="en-US" w:eastAsia="zh-CN" w:bidi="ar"/>
        </w:rPr>
        <w:t>Метод прямоугольников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10"/>
        <w:gridCol w:w="2182"/>
        <w:gridCol w:w="2116"/>
        <w:gridCol w:w="2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0.731</w:t>
            </w:r>
          </w:p>
        </w:tc>
        <w:tc>
          <w:tcPr>
            <w:tcW w:w="213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2.397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4.375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6.713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9.459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12.661</w:t>
            </w:r>
          </w:p>
        </w:tc>
        <w:tc>
          <w:tcPr>
            <w:tcW w:w="2131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16.367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20.625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3.7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25.483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30.989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cs="Arial"/>
                <w:lang w:val="ru-RU"/>
              </w:rPr>
              <w:t>Погрешность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Calibri" w:hAnsi="Calibri" w:eastAsia="宋体" w:cs="Calibri"/>
          <w:b/>
          <w:bCs/>
          <w:color w:val="0230AC"/>
          <w:kern w:val="0"/>
          <w:sz w:val="64"/>
          <w:szCs w:val="64"/>
          <w:lang w:val="en-US" w:eastAsia="zh-CN" w:bidi="ar"/>
        </w:rPr>
        <w:t xml:space="preserve">Метод трапеций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2182"/>
        <w:gridCol w:w="2116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</w:t>
            </w:r>
          </w:p>
        </w:tc>
        <w:tc>
          <w:tcPr>
            <w:tcW w:w="21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</w:t>
            </w:r>
          </w:p>
        </w:tc>
        <w:tc>
          <w:tcPr>
            <w:tcW w:w="21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1.528</w:t>
            </w:r>
          </w:p>
        </w:tc>
        <w:tc>
          <w:tcPr>
            <w:tcW w:w="2115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3.344</w:t>
            </w:r>
          </w:p>
        </w:tc>
        <w:tc>
          <w:tcPr>
            <w:tcW w:w="2115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5.496</w:t>
            </w:r>
          </w:p>
        </w:tc>
        <w:tc>
          <w:tcPr>
            <w:tcW w:w="2115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8.032</w:t>
            </w:r>
          </w:p>
        </w:tc>
        <w:tc>
          <w:tcPr>
            <w:tcW w:w="2115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115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14.448</w:t>
            </w:r>
          </w:p>
        </w:tc>
        <w:tc>
          <w:tcPr>
            <w:tcW w:w="2115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18.424</w:t>
            </w:r>
          </w:p>
        </w:tc>
        <w:tc>
          <w:tcPr>
            <w:tcW w:w="2115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22.976</w:t>
            </w:r>
          </w:p>
        </w:tc>
        <w:tc>
          <w:tcPr>
            <w:tcW w:w="2115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28.152</w:t>
            </w:r>
          </w:p>
        </w:tc>
        <w:tc>
          <w:tcPr>
            <w:tcW w:w="2115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2115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4231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82" w:type="dxa"/>
            <w:vAlign w:val="top"/>
          </w:tcPr>
          <w:p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Погрешность</w:t>
            </w:r>
          </w:p>
        </w:tc>
        <w:tc>
          <w:tcPr>
            <w:tcW w:w="423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0.003%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Calibri" w:hAnsi="Calibri" w:eastAsia="宋体" w:cs="Calibri"/>
          <w:b/>
          <w:bCs/>
          <w:color w:val="0230AC"/>
          <w:kern w:val="0"/>
          <w:sz w:val="64"/>
          <w:szCs w:val="64"/>
          <w:lang w:val="en-US" w:eastAsia="zh-CN" w:bidi="ar"/>
        </w:rPr>
        <w:t>Формула Симпсона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2182"/>
        <w:gridCol w:w="2116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</w:t>
            </w:r>
          </w:p>
        </w:tc>
        <w:tc>
          <w:tcPr>
            <w:tcW w:w="21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</w:t>
            </w:r>
          </w:p>
        </w:tc>
        <w:tc>
          <w:tcPr>
            <w:tcW w:w="21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1.528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3.344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5.496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8.032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14.448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18.424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22.976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28.152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4231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82" w:type="dxa"/>
            <w:vAlign w:val="top"/>
          </w:tcPr>
          <w:p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Погрешность</w:t>
            </w:r>
          </w:p>
        </w:tc>
        <w:tc>
          <w:tcPr>
            <w:tcW w:w="423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00000000"/>
    <w:rsid w:val="171B412C"/>
    <w:rsid w:val="1DC2278E"/>
    <w:rsid w:val="3A29027A"/>
    <w:rsid w:val="4D05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54A1" w:themeColor="accent1" w:themeShade="BF"/>
      <w:sz w:val="28"/>
      <w:szCs w:val="28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2023-08-09T05:24:00Z</dcterms:created>
  <dc:creator>82728</dc:creator>
  <cp:lastModifiedBy>Sandman.</cp:lastModifiedBy>
  <dcterms:modified xsi:type="dcterms:W3CDTF">2023-10-02T22:04:57Z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243303953A2B4002AF4399F8D1D309AA_12</vt:lpwstr>
  </property>
</Properties>
</file>