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753B2" w14:textId="0A26730C" w:rsidR="0018733F" w:rsidRPr="00322AE2" w:rsidRDefault="00173DF9" w:rsidP="00380CC9">
      <w:pPr>
        <w:pStyle w:val="Heading1"/>
        <w:ind w:firstLine="720"/>
      </w:pPr>
      <w:r>
        <w:rPr>
          <w:color w:val="365F91"/>
        </w:rPr>
        <w:t>PESSTO SSDR</w:t>
      </w:r>
      <w:proofErr w:type="gramStart"/>
      <w:r w:rsidR="00CF57EA">
        <w:rPr>
          <w:color w:val="365F91"/>
        </w:rPr>
        <w:t>4</w:t>
      </w:r>
      <w:r w:rsidR="0018733F" w:rsidRPr="00322AE2">
        <w:t xml:space="preserve"> :</w:t>
      </w:r>
      <w:proofErr w:type="gramEnd"/>
      <w:r w:rsidR="0018733F" w:rsidRPr="00322AE2">
        <w:t xml:space="preserve"> ESO Phase 3 Data Release Description</w:t>
      </w:r>
    </w:p>
    <w:p w14:paraId="1A02C735" w14:textId="77777777" w:rsidR="0018733F" w:rsidRDefault="0018733F"/>
    <w:tbl>
      <w:tblPr>
        <w:tblW w:w="0" w:type="auto"/>
        <w:shd w:val="clear" w:color="auto" w:fill="FFFFFF"/>
        <w:tblLayout w:type="fixed"/>
        <w:tblLook w:val="0000" w:firstRow="0" w:lastRow="0" w:firstColumn="0" w:lastColumn="0" w:noHBand="0" w:noVBand="0"/>
      </w:tblPr>
      <w:tblGrid>
        <w:gridCol w:w="2118"/>
        <w:gridCol w:w="6181"/>
      </w:tblGrid>
      <w:tr w:rsidR="0018733F" w14:paraId="6859DCAB" w14:textId="77777777">
        <w:trPr>
          <w:cantSplit/>
          <w:trHeight w:val="241"/>
        </w:trPr>
        <w:tc>
          <w:tcPr>
            <w:tcW w:w="2118" w:type="dxa"/>
            <w:tcBorders>
              <w:top w:val="none" w:sz="16" w:space="0" w:color="000000"/>
              <w:left w:val="none" w:sz="16" w:space="0" w:color="000000"/>
              <w:bottom w:val="none" w:sz="8" w:space="0" w:color="000000"/>
              <w:right w:val="none" w:sz="8" w:space="0" w:color="000000"/>
            </w:tcBorders>
            <w:shd w:val="clear" w:color="auto" w:fill="F2F2F2"/>
            <w:tcMar>
              <w:top w:w="0" w:type="dxa"/>
              <w:left w:w="0" w:type="dxa"/>
              <w:bottom w:w="0" w:type="dxa"/>
              <w:right w:w="0" w:type="dxa"/>
            </w:tcMar>
          </w:tcPr>
          <w:p w14:paraId="77A0F32C" w14:textId="77777777" w:rsidR="0018733F" w:rsidRDefault="0018733F">
            <w:pPr>
              <w:rPr>
                <w:rFonts w:ascii="Calibri Bold" w:hAnsi="Calibri Bold"/>
              </w:rPr>
            </w:pPr>
            <w:r>
              <w:rPr>
                <w:rFonts w:ascii="Calibri Bold" w:hAnsi="Calibri Bold"/>
              </w:rPr>
              <w:t>Data Collection</w:t>
            </w:r>
          </w:p>
        </w:tc>
        <w:tc>
          <w:tcPr>
            <w:tcW w:w="6181" w:type="dxa"/>
            <w:tcBorders>
              <w:top w:val="none" w:sz="16" w:space="0" w:color="000000"/>
              <w:left w:val="none" w:sz="8" w:space="0" w:color="000000"/>
              <w:bottom w:val="none" w:sz="8" w:space="0" w:color="000000"/>
              <w:right w:val="none" w:sz="16" w:space="0" w:color="000000"/>
            </w:tcBorders>
            <w:shd w:val="clear" w:color="auto" w:fill="F2F2F2"/>
            <w:tcMar>
              <w:top w:w="0" w:type="dxa"/>
              <w:left w:w="0" w:type="dxa"/>
              <w:bottom w:w="0" w:type="dxa"/>
              <w:right w:w="0" w:type="dxa"/>
            </w:tcMar>
          </w:tcPr>
          <w:p w14:paraId="749DE4A7" w14:textId="77777777" w:rsidR="0018733F" w:rsidRDefault="0018733F">
            <w:r>
              <w:t>PESSTO</w:t>
            </w:r>
          </w:p>
        </w:tc>
      </w:tr>
      <w:tr w:rsidR="000B16BD" w14:paraId="34FED34D" w14:textId="77777777">
        <w:trPr>
          <w:cantSplit/>
          <w:trHeight w:val="241"/>
        </w:trPr>
        <w:tc>
          <w:tcPr>
            <w:tcW w:w="2118" w:type="dxa"/>
            <w:tcBorders>
              <w:top w:val="none" w:sz="16" w:space="0" w:color="000000"/>
              <w:left w:val="none" w:sz="16" w:space="0" w:color="000000"/>
              <w:bottom w:val="none" w:sz="8" w:space="0" w:color="000000"/>
              <w:right w:val="none" w:sz="8" w:space="0" w:color="000000"/>
            </w:tcBorders>
            <w:shd w:val="clear" w:color="auto" w:fill="F2F2F2"/>
            <w:tcMar>
              <w:top w:w="0" w:type="dxa"/>
              <w:left w:w="0" w:type="dxa"/>
              <w:bottom w:w="0" w:type="dxa"/>
              <w:right w:w="0" w:type="dxa"/>
            </w:tcMar>
          </w:tcPr>
          <w:p w14:paraId="4F411E08" w14:textId="35BBFD38" w:rsidR="000B16BD" w:rsidRPr="000B16BD" w:rsidRDefault="000B16BD" w:rsidP="000B16BD">
            <w:pPr>
              <w:pStyle w:val="NormalWeb"/>
              <w:shd w:val="clear" w:color="auto" w:fill="EFEFEF"/>
              <w:rPr>
                <w:rFonts w:eastAsia="Times New Roman"/>
                <w:color w:val="auto"/>
                <w:lang w:val="en-GB"/>
              </w:rPr>
            </w:pPr>
            <w:r>
              <w:rPr>
                <w:rFonts w:ascii="Calibri" w:hAnsi="Calibri" w:cs="Calibri"/>
              </w:rPr>
              <w:t xml:space="preserve">Release Number </w:t>
            </w:r>
          </w:p>
        </w:tc>
        <w:tc>
          <w:tcPr>
            <w:tcW w:w="6181" w:type="dxa"/>
            <w:tcBorders>
              <w:top w:val="none" w:sz="16" w:space="0" w:color="000000"/>
              <w:left w:val="none" w:sz="8" w:space="0" w:color="000000"/>
              <w:bottom w:val="none" w:sz="8" w:space="0" w:color="000000"/>
              <w:right w:val="none" w:sz="16" w:space="0" w:color="000000"/>
            </w:tcBorders>
            <w:shd w:val="clear" w:color="auto" w:fill="F2F2F2"/>
            <w:tcMar>
              <w:top w:w="0" w:type="dxa"/>
              <w:left w:w="0" w:type="dxa"/>
              <w:bottom w:w="0" w:type="dxa"/>
              <w:right w:w="0" w:type="dxa"/>
            </w:tcMar>
          </w:tcPr>
          <w:p w14:paraId="1029F73F" w14:textId="07EE3054" w:rsidR="000B16BD" w:rsidRDefault="000B16BD">
            <w:r>
              <w:t>6</w:t>
            </w:r>
          </w:p>
        </w:tc>
      </w:tr>
      <w:tr w:rsidR="0018733F" w14:paraId="1AA1DEA4" w14:textId="77777777">
        <w:trPr>
          <w:cantSplit/>
          <w:trHeight w:val="261"/>
        </w:trPr>
        <w:tc>
          <w:tcPr>
            <w:tcW w:w="2118" w:type="dxa"/>
            <w:tcBorders>
              <w:top w:val="none" w:sz="8" w:space="0" w:color="000000"/>
              <w:left w:val="none" w:sz="16" w:space="0" w:color="000000"/>
              <w:bottom w:val="none" w:sz="8" w:space="0" w:color="000000"/>
              <w:right w:val="none" w:sz="8" w:space="0" w:color="000000"/>
            </w:tcBorders>
            <w:shd w:val="clear" w:color="auto" w:fill="F2F2F2"/>
            <w:tcMar>
              <w:top w:w="0" w:type="dxa"/>
              <w:left w:w="0" w:type="dxa"/>
              <w:bottom w:w="0" w:type="dxa"/>
              <w:right w:w="0" w:type="dxa"/>
            </w:tcMar>
          </w:tcPr>
          <w:p w14:paraId="4E8038D1" w14:textId="77777777" w:rsidR="0018733F" w:rsidRDefault="0018733F">
            <w:pPr>
              <w:rPr>
                <w:rFonts w:ascii="Calibri Bold" w:hAnsi="Calibri Bold"/>
              </w:rPr>
            </w:pPr>
            <w:r>
              <w:rPr>
                <w:rFonts w:ascii="Calibri Bold" w:hAnsi="Calibri Bold"/>
              </w:rPr>
              <w:t>Data Provider</w:t>
            </w:r>
          </w:p>
        </w:tc>
        <w:tc>
          <w:tcPr>
            <w:tcW w:w="6181" w:type="dxa"/>
            <w:tcBorders>
              <w:top w:val="none" w:sz="8" w:space="0" w:color="000000"/>
              <w:left w:val="none" w:sz="8" w:space="0" w:color="000000"/>
              <w:bottom w:val="none" w:sz="8" w:space="0" w:color="000000"/>
              <w:right w:val="none" w:sz="16" w:space="0" w:color="000000"/>
            </w:tcBorders>
            <w:shd w:val="clear" w:color="auto" w:fill="F2F2F2"/>
            <w:tcMar>
              <w:top w:w="0" w:type="dxa"/>
              <w:left w:w="0" w:type="dxa"/>
              <w:bottom w:w="0" w:type="dxa"/>
              <w:right w:w="0" w:type="dxa"/>
            </w:tcMar>
          </w:tcPr>
          <w:p w14:paraId="28107694" w14:textId="4731C381" w:rsidR="0018733F" w:rsidRDefault="0018733F">
            <w:r>
              <w:t xml:space="preserve">Stephen J. Smartt </w:t>
            </w:r>
          </w:p>
        </w:tc>
      </w:tr>
      <w:tr w:rsidR="0018733F" w14:paraId="26BFACC6" w14:textId="77777777">
        <w:trPr>
          <w:cantSplit/>
          <w:trHeight w:val="261"/>
        </w:trPr>
        <w:tc>
          <w:tcPr>
            <w:tcW w:w="2118" w:type="dxa"/>
            <w:tcBorders>
              <w:top w:val="none" w:sz="8" w:space="0" w:color="000000"/>
              <w:left w:val="none" w:sz="16" w:space="0" w:color="000000"/>
              <w:bottom w:val="none" w:sz="16" w:space="0" w:color="000000"/>
              <w:right w:val="none" w:sz="8" w:space="0" w:color="000000"/>
            </w:tcBorders>
            <w:shd w:val="clear" w:color="auto" w:fill="F2F2F2"/>
            <w:tcMar>
              <w:top w:w="0" w:type="dxa"/>
              <w:left w:w="0" w:type="dxa"/>
              <w:bottom w:w="0" w:type="dxa"/>
              <w:right w:w="0" w:type="dxa"/>
            </w:tcMar>
          </w:tcPr>
          <w:p w14:paraId="4EE6E902" w14:textId="77777777" w:rsidR="0018733F" w:rsidRDefault="0018733F">
            <w:pPr>
              <w:rPr>
                <w:rFonts w:ascii="Calibri Bold" w:hAnsi="Calibri Bold"/>
              </w:rPr>
            </w:pPr>
            <w:r>
              <w:rPr>
                <w:rFonts w:ascii="Calibri Bold" w:hAnsi="Calibri Bold"/>
              </w:rPr>
              <w:t>Date</w:t>
            </w:r>
          </w:p>
        </w:tc>
        <w:tc>
          <w:tcPr>
            <w:tcW w:w="6181" w:type="dxa"/>
            <w:tcBorders>
              <w:top w:val="none" w:sz="8" w:space="0" w:color="000000"/>
              <w:left w:val="none" w:sz="8" w:space="0" w:color="000000"/>
              <w:bottom w:val="none" w:sz="16" w:space="0" w:color="000000"/>
              <w:right w:val="none" w:sz="16" w:space="0" w:color="000000"/>
            </w:tcBorders>
            <w:shd w:val="clear" w:color="auto" w:fill="F2F2F2"/>
            <w:tcMar>
              <w:top w:w="0" w:type="dxa"/>
              <w:left w:w="0" w:type="dxa"/>
              <w:bottom w:w="0" w:type="dxa"/>
              <w:right w:w="0" w:type="dxa"/>
            </w:tcMar>
          </w:tcPr>
          <w:p w14:paraId="0B85CABF" w14:textId="0FD4BB80" w:rsidR="0018733F" w:rsidRDefault="00CD2B5F" w:rsidP="00A31EE8">
            <w:r w:rsidRPr="00805DE7">
              <w:rPr>
                <w:color w:val="auto"/>
              </w:rPr>
              <w:t>2</w:t>
            </w:r>
            <w:r w:rsidR="00430A75">
              <w:rPr>
                <w:color w:val="auto"/>
              </w:rPr>
              <w:t>4</w:t>
            </w:r>
            <w:r w:rsidR="00173DF9" w:rsidRPr="00805DE7">
              <w:rPr>
                <w:color w:val="auto"/>
              </w:rPr>
              <w:t>.</w:t>
            </w:r>
            <w:r w:rsidR="00BA5877" w:rsidRPr="00805DE7">
              <w:rPr>
                <w:color w:val="auto"/>
              </w:rPr>
              <w:t>0</w:t>
            </w:r>
            <w:r w:rsidR="000B16BD" w:rsidRPr="00805DE7">
              <w:rPr>
                <w:color w:val="auto"/>
              </w:rPr>
              <w:t>2</w:t>
            </w:r>
            <w:r w:rsidR="00173DF9" w:rsidRPr="00805DE7">
              <w:rPr>
                <w:color w:val="auto"/>
              </w:rPr>
              <w:t>.</w:t>
            </w:r>
            <w:r w:rsidR="00A31EE8" w:rsidRPr="00805DE7">
              <w:rPr>
                <w:color w:val="auto"/>
              </w:rPr>
              <w:t>20</w:t>
            </w:r>
            <w:r w:rsidR="000B16BD" w:rsidRPr="00805DE7">
              <w:rPr>
                <w:color w:val="auto"/>
              </w:rPr>
              <w:t>21</w:t>
            </w:r>
          </w:p>
        </w:tc>
      </w:tr>
    </w:tbl>
    <w:p w14:paraId="070F0B35" w14:textId="77777777" w:rsidR="0018733F" w:rsidRPr="001E479D" w:rsidRDefault="0018733F" w:rsidP="00CB4CD6">
      <w:pPr>
        <w:pStyle w:val="Heading1"/>
      </w:pPr>
      <w:r w:rsidRPr="00B84D26">
        <w:t>Abstract</w:t>
      </w:r>
    </w:p>
    <w:p w14:paraId="61141903" w14:textId="6DD17EE1" w:rsidR="005C6EF8" w:rsidRDefault="0018733F" w:rsidP="007B43AD">
      <w:pPr>
        <w:spacing w:before="208"/>
        <w:ind w:right="432"/>
        <w:jc w:val="both"/>
      </w:pPr>
      <w:r w:rsidRPr="00765236">
        <w:t>PESSTO (Public ESO Spectroscopic Survey o</w:t>
      </w:r>
      <w:r w:rsidR="00173DF9" w:rsidRPr="00765236">
        <w:t xml:space="preserve">f Transient Objects) </w:t>
      </w:r>
      <w:r w:rsidR="00D912CF">
        <w:t>ran from</w:t>
      </w:r>
      <w:r w:rsidRPr="00765236">
        <w:t xml:space="preserve"> Ap</w:t>
      </w:r>
      <w:r w:rsidR="00173DF9" w:rsidRPr="00765236">
        <w:t>ril 2012</w:t>
      </w:r>
      <w:r w:rsidR="00D912CF">
        <w:t xml:space="preserve"> - April 2017</w:t>
      </w:r>
      <w:r w:rsidR="00173DF9" w:rsidRPr="00765236">
        <w:t xml:space="preserve"> </w:t>
      </w:r>
      <w:r w:rsidRPr="00765236">
        <w:t xml:space="preserve">on the New Technology Telescope </w:t>
      </w:r>
      <w:r w:rsidR="00173DF9" w:rsidRPr="00765236">
        <w:t xml:space="preserve">using </w:t>
      </w:r>
      <w:r w:rsidRPr="00765236">
        <w:t>the instruments EFOSC2 and SOF</w:t>
      </w:r>
      <w:r w:rsidR="00173DF9" w:rsidRPr="00765236">
        <w:t xml:space="preserve">I. </w:t>
      </w:r>
      <w:bookmarkStart w:id="0" w:name="_Hlk62814559"/>
      <w:r w:rsidR="00D912CF">
        <w:t>An extension of PESSTO project (ePESSTO) then ran from April 201</w:t>
      </w:r>
      <w:bookmarkEnd w:id="0"/>
      <w:r w:rsidR="00D912CF">
        <w:t xml:space="preserve">7 - April 2019. </w:t>
      </w:r>
      <w:r w:rsidRPr="00765236">
        <w:t>We typically target</w:t>
      </w:r>
      <w:r w:rsidR="00DB1D67">
        <w:t>ed</w:t>
      </w:r>
      <w:r w:rsidRPr="00765236">
        <w:t xml:space="preserve"> supernovae and optical transients brighter than 20.5</w:t>
      </w:r>
      <w:r w:rsidRPr="00765236">
        <w:rPr>
          <w:vertAlign w:val="superscript"/>
        </w:rPr>
        <w:t xml:space="preserve">m </w:t>
      </w:r>
      <w:r w:rsidRPr="00765236">
        <w:t>for classifica</w:t>
      </w:r>
      <w:r w:rsidR="00173DF9" w:rsidRPr="00765236">
        <w:t xml:space="preserve">tion and </w:t>
      </w:r>
      <w:r w:rsidR="00AB042F" w:rsidRPr="00765236">
        <w:t>select</w:t>
      </w:r>
      <w:r w:rsidR="00DB1D67">
        <w:t>ed</w:t>
      </w:r>
      <w:r w:rsidR="00AB042F" w:rsidRPr="00765236">
        <w:t xml:space="preserve"> </w:t>
      </w:r>
      <w:r w:rsidR="00173DF9" w:rsidRPr="00765236">
        <w:t>s</w:t>
      </w:r>
      <w:r w:rsidRPr="00765236">
        <w:t xml:space="preserve">cience targets </w:t>
      </w:r>
      <w:r w:rsidR="00DB1D67">
        <w:t xml:space="preserve">for </w:t>
      </w:r>
      <w:r w:rsidRPr="00765236">
        <w:t>de</w:t>
      </w:r>
      <w:r w:rsidR="00173DF9" w:rsidRPr="00765236">
        <w:t>tailed follow-up</w:t>
      </w:r>
      <w:r w:rsidRPr="00765236">
        <w:t>. We use</w:t>
      </w:r>
      <w:r w:rsidR="00DB1D67">
        <w:t>d</w:t>
      </w:r>
      <w:r w:rsidRPr="00765236">
        <w:t xml:space="preserve"> standard EFOSC2 setups providing spectra with resolutions of 13-17Å between 3680-10320Å. A subset of the brighter science targets </w:t>
      </w:r>
      <w:r w:rsidR="00222B0A">
        <w:t>was</w:t>
      </w:r>
      <w:r w:rsidRPr="00765236">
        <w:t xml:space="preserve"> selected for SOFI spectroscopy with the blue and red </w:t>
      </w:r>
      <w:proofErr w:type="spellStart"/>
      <w:r w:rsidRPr="00765236">
        <w:t>grisms</w:t>
      </w:r>
      <w:proofErr w:type="spellEnd"/>
      <w:r w:rsidRPr="00765236">
        <w:t xml:space="preserve"> (resolutions 23-33Å) and imag</w:t>
      </w:r>
      <w:r w:rsidR="00AB042F" w:rsidRPr="00765236">
        <w:t>ing with</w:t>
      </w:r>
      <w:r w:rsidRPr="00765236">
        <w:t xml:space="preserve"> broadband JHK</w:t>
      </w:r>
      <w:r w:rsidRPr="00765236">
        <w:rPr>
          <w:vertAlign w:val="subscript"/>
        </w:rPr>
        <w:t xml:space="preserve">s </w:t>
      </w:r>
      <w:r w:rsidRPr="00765236">
        <w:t xml:space="preserve">filters. </w:t>
      </w:r>
      <w:r w:rsidR="00D71D70" w:rsidRPr="00322AE2">
        <w:t xml:space="preserve">In the following, we </w:t>
      </w:r>
      <w:r w:rsidR="00D71D70" w:rsidRPr="00765236">
        <w:t>define</w:t>
      </w:r>
      <w:r w:rsidR="00D71D70" w:rsidRPr="00322AE2">
        <w:t xml:space="preserve"> SSDR</w:t>
      </w:r>
      <w:r w:rsidR="00B277A7">
        <w:t>4</w:t>
      </w:r>
      <w:r w:rsidR="00D71D70" w:rsidRPr="00322AE2">
        <w:t xml:space="preserve"> </w:t>
      </w:r>
      <w:r w:rsidR="00D71D70" w:rsidRPr="00765236">
        <w:t xml:space="preserve">as </w:t>
      </w:r>
      <w:r w:rsidR="00D71D70" w:rsidRPr="00322AE2">
        <w:t>the set of data products</w:t>
      </w:r>
      <w:r w:rsidR="00AB042F" w:rsidRPr="00765236">
        <w:t xml:space="preserve"> from </w:t>
      </w:r>
      <w:r w:rsidR="00577CC2" w:rsidRPr="00765236">
        <w:t>Ap</w:t>
      </w:r>
      <w:r w:rsidR="00577CC2">
        <w:t>ril 2012</w:t>
      </w:r>
      <w:r w:rsidR="00AB042F" w:rsidRPr="00765236">
        <w:t xml:space="preserve"> to April 201</w:t>
      </w:r>
      <w:r w:rsidR="00B277A7">
        <w:t>9</w:t>
      </w:r>
      <w:r w:rsidR="00AB042F" w:rsidRPr="00765236">
        <w:t xml:space="preserve">, </w:t>
      </w:r>
      <w:r w:rsidR="00577CC2">
        <w:t xml:space="preserve">covering the </w:t>
      </w:r>
      <w:r w:rsidR="00B277A7">
        <w:t>seven</w:t>
      </w:r>
      <w:r w:rsidR="00AB042F" w:rsidRPr="00765236">
        <w:t xml:space="preserve"> year</w:t>
      </w:r>
      <w:r w:rsidR="003A5C5A">
        <w:t>s</w:t>
      </w:r>
      <w:r w:rsidR="00AB042F" w:rsidRPr="00765236">
        <w:t xml:space="preserve"> of PESSTO</w:t>
      </w:r>
      <w:r w:rsidR="000A606D">
        <w:t>/</w:t>
      </w:r>
      <w:r w:rsidR="00B277A7">
        <w:t>ePESSTO</w:t>
      </w:r>
      <w:r w:rsidR="00AB042F" w:rsidRPr="00765236">
        <w:t xml:space="preserve"> operations. </w:t>
      </w:r>
      <w:r w:rsidR="005C6EF8">
        <w:t xml:space="preserve">This </w:t>
      </w:r>
      <w:r w:rsidR="00F94542">
        <w:t>r</w:t>
      </w:r>
      <w:r w:rsidR="005C6EF8">
        <w:t>elease includes the EFOSC2 and SOFI spectra</w:t>
      </w:r>
      <w:r w:rsidR="00A555A5">
        <w:t xml:space="preserve">, </w:t>
      </w:r>
      <w:r w:rsidR="005C6EF8">
        <w:t>reduced SOFI images</w:t>
      </w:r>
      <w:r w:rsidR="000300FF">
        <w:t xml:space="preserve"> </w:t>
      </w:r>
      <w:r w:rsidR="00A555A5">
        <w:t>and</w:t>
      </w:r>
      <w:r w:rsidR="006A0276">
        <w:t xml:space="preserve"> </w:t>
      </w:r>
      <w:r w:rsidR="00A555A5">
        <w:t>the PESSTO Transient Catalogue (</w:t>
      </w:r>
      <w:r w:rsidR="006A0276">
        <w:t xml:space="preserve">a catalogue of all PESSTO sources </w:t>
      </w:r>
      <w:r w:rsidR="00A555A5">
        <w:t>with</w:t>
      </w:r>
      <w:r w:rsidR="00222B0A">
        <w:t xml:space="preserve"> a</w:t>
      </w:r>
      <w:r w:rsidR="006A0276">
        <w:t xml:space="preserve"> meaningful</w:t>
      </w:r>
      <w:r w:rsidR="00222B0A">
        <w:rPr>
          <w:rStyle w:val="FootnoteReference"/>
        </w:rPr>
        <w:footnoteReference w:id="1"/>
      </w:r>
      <w:r w:rsidR="006A0276">
        <w:t xml:space="preserve"> spectral c</w:t>
      </w:r>
      <w:r w:rsidR="00A555A5">
        <w:t xml:space="preserve">lassification) all obtained during the </w:t>
      </w:r>
      <w:r w:rsidR="00B277A7">
        <w:t xml:space="preserve">seven </w:t>
      </w:r>
      <w:r w:rsidR="00A555A5">
        <w:t>years of PESSTO</w:t>
      </w:r>
      <w:r w:rsidR="00B277A7">
        <w:t>/ePESSTO</w:t>
      </w:r>
      <w:r w:rsidR="00A555A5">
        <w:t xml:space="preserve"> operations.</w:t>
      </w:r>
    </w:p>
    <w:p w14:paraId="5AE10645" w14:textId="77777777" w:rsidR="0018733F" w:rsidRPr="00322AE2" w:rsidRDefault="0018733F" w:rsidP="00CB4CD6">
      <w:pPr>
        <w:pStyle w:val="Heading1"/>
      </w:pPr>
      <w:r w:rsidRPr="00322AE2">
        <w:t>Overview of Observations</w:t>
      </w:r>
    </w:p>
    <w:p w14:paraId="05BA77B6" w14:textId="5B524785" w:rsidR="0018733F" w:rsidRDefault="0018733F" w:rsidP="007B43AD">
      <w:pPr>
        <w:spacing w:before="125"/>
        <w:ind w:right="72"/>
        <w:jc w:val="both"/>
      </w:pPr>
      <w:bookmarkStart w:id="1" w:name="_Hlk62817011"/>
      <w:r>
        <w:t>PESSTO</w:t>
      </w:r>
      <w:r w:rsidR="000A606D">
        <w:t>/</w:t>
      </w:r>
      <w:r w:rsidR="000A606D" w:rsidRPr="00613ADA">
        <w:rPr>
          <w:color w:val="auto"/>
        </w:rPr>
        <w:t>ePESSTO</w:t>
      </w:r>
      <w:r w:rsidR="00222B0A">
        <w:rPr>
          <w:rStyle w:val="FootnoteReference"/>
          <w:color w:val="auto"/>
        </w:rPr>
        <w:footnoteReference w:id="2"/>
      </w:r>
      <w:r w:rsidRPr="00CD469A">
        <w:rPr>
          <w:color w:val="auto"/>
        </w:rPr>
        <w:t xml:space="preserve"> </w:t>
      </w:r>
      <w:r w:rsidR="00DB1D67">
        <w:t>was</w:t>
      </w:r>
      <w:r>
        <w:t xml:space="preserve"> allocated 90</w:t>
      </w:r>
      <w:r w:rsidR="000A606D">
        <w:t>-</w:t>
      </w:r>
      <w:r w:rsidR="00DB1D67">
        <w:t>100</w:t>
      </w:r>
      <w:r>
        <w:t xml:space="preserve"> nights per year, in visitor mode, on the ESO NTT. There </w:t>
      </w:r>
      <w:r w:rsidR="0061598E">
        <w:t>were</w:t>
      </w:r>
      <w:r>
        <w:t xml:space="preserve"> no observations planned during the months the Galactic </w:t>
      </w:r>
      <w:proofErr w:type="spellStart"/>
      <w:r>
        <w:t>centre</w:t>
      </w:r>
      <w:proofErr w:type="spellEnd"/>
      <w:r>
        <w:t xml:space="preserve"> </w:t>
      </w:r>
      <w:r w:rsidR="00DB1D67">
        <w:t>is</w:t>
      </w:r>
      <w:r>
        <w:t xml:space="preserve"> at optimal right ascension</w:t>
      </w:r>
      <w:r w:rsidR="00DB1D67">
        <w:t xml:space="preserve"> which make it </w:t>
      </w:r>
      <w:r>
        <w:t>di</w:t>
      </w:r>
      <w:r w:rsidR="00DB1D67">
        <w:t>ffi</w:t>
      </w:r>
      <w:r>
        <w:t xml:space="preserve">cult to search for extragalactic </w:t>
      </w:r>
      <w:proofErr w:type="spellStart"/>
      <w:r>
        <w:t>SNe</w:t>
      </w:r>
      <w:proofErr w:type="spellEnd"/>
      <w:r>
        <w:t xml:space="preserve"> and</w:t>
      </w:r>
      <w:r w:rsidR="00DB1D67">
        <w:t xml:space="preserve"> </w:t>
      </w:r>
      <w:r>
        <w:t>there is</w:t>
      </w:r>
      <w:r w:rsidR="0061598E">
        <w:t xml:space="preserve"> also</w:t>
      </w:r>
      <w:r>
        <w:t xml:space="preserve"> large time pressure from the ESO community for Milky Way stellar science. PESSTO </w:t>
      </w:r>
      <w:r w:rsidR="0061598E">
        <w:t xml:space="preserve">was </w:t>
      </w:r>
      <w:r>
        <w:t>typically allocated 10 nights per month split into three sub-runs of 4N, 3N and 3N. Typically the middle sub-run is dark time, while the two others are grey</w:t>
      </w:r>
      <w:r>
        <w:rPr>
          <w:rFonts w:ascii="Arial" w:hAnsi="Arial"/>
          <w:sz w:val="23"/>
        </w:rPr>
        <w:t>/</w:t>
      </w:r>
      <w:r>
        <w:t>bright with the moon up for around 50% of the t</w:t>
      </w:r>
      <w:r w:rsidR="00680942">
        <w:t xml:space="preserve">ime. The instruments </w:t>
      </w:r>
      <w:r w:rsidR="0061598E">
        <w:t>are</w:t>
      </w:r>
      <w:r w:rsidR="00680942">
        <w:t xml:space="preserve"> E</w:t>
      </w:r>
      <w:r>
        <w:t xml:space="preserve">FOSC2 and SOFI and both spectroscopy and imaging modes </w:t>
      </w:r>
      <w:r w:rsidR="0061598E">
        <w:t>are</w:t>
      </w:r>
      <w:r>
        <w:t xml:space="preserve"> employed. The PESSTO collaboration host public webpages with useful information </w:t>
      </w:r>
      <w:r w:rsidR="00DA0B37">
        <w:t>in the form of</w:t>
      </w:r>
      <w:r>
        <w:t xml:space="preserve"> night reports, observing conditions, observing with the NTT, </w:t>
      </w:r>
      <w:r w:rsidR="002162C7">
        <w:t xml:space="preserve">and </w:t>
      </w:r>
      <w:r>
        <w:t xml:space="preserve">the data reduction pipeline. This information </w:t>
      </w:r>
      <w:r w:rsidR="00DA0B37">
        <w:t>is</w:t>
      </w:r>
      <w:r>
        <w:t xml:space="preserve"> updated during the survey and users should read this document with the information on </w:t>
      </w:r>
      <w:hyperlink r:id="rId8" w:history="1">
        <w:r>
          <w:rPr>
            <w:color w:val="002FF6"/>
            <w:u w:val="single"/>
          </w:rPr>
          <w:t>www.pessto.org</w:t>
        </w:r>
      </w:hyperlink>
      <w:r>
        <w:t xml:space="preserve"> and the wiki pages that the homepage points to. A summary of the spectroscopic data setups is given in Tables 1 and 2. The science target selection strategy is described </w:t>
      </w:r>
      <w:r w:rsidR="00DA0B37">
        <w:t>in detail in Smartt et al. (2015</w:t>
      </w:r>
      <w:r>
        <w:t>)</w:t>
      </w:r>
      <w:r w:rsidR="0061598E">
        <w:t>.</w:t>
      </w:r>
    </w:p>
    <w:bookmarkEnd w:id="1"/>
    <w:p w14:paraId="72EB65CE" w14:textId="694D3FC7" w:rsidR="0061598E" w:rsidRDefault="0061598E">
      <w:pPr>
        <w:pStyle w:val="LightShading1"/>
        <w:rPr>
          <w:sz w:val="18"/>
        </w:rPr>
      </w:pPr>
    </w:p>
    <w:p w14:paraId="5394B3FF" w14:textId="0ACA1D66" w:rsidR="00097107" w:rsidRDefault="00097107">
      <w:pPr>
        <w:pStyle w:val="LightShading1"/>
        <w:rPr>
          <w:sz w:val="18"/>
        </w:rPr>
      </w:pPr>
    </w:p>
    <w:p w14:paraId="06D68AC7" w14:textId="6F96BB06" w:rsidR="00097107" w:rsidRDefault="00097107">
      <w:pPr>
        <w:pStyle w:val="LightShading1"/>
        <w:rPr>
          <w:sz w:val="18"/>
        </w:rPr>
      </w:pPr>
    </w:p>
    <w:p w14:paraId="0491C101" w14:textId="66A60586" w:rsidR="00097107" w:rsidRDefault="00097107">
      <w:pPr>
        <w:pStyle w:val="LightShading1"/>
        <w:rPr>
          <w:sz w:val="18"/>
        </w:rPr>
      </w:pPr>
    </w:p>
    <w:p w14:paraId="0A2ECE6F" w14:textId="40B22941" w:rsidR="00097107" w:rsidRDefault="00097107">
      <w:pPr>
        <w:pStyle w:val="LightShading1"/>
        <w:rPr>
          <w:sz w:val="18"/>
        </w:rPr>
      </w:pPr>
    </w:p>
    <w:p w14:paraId="0DE56D8C" w14:textId="35A8398D" w:rsidR="00097107" w:rsidRDefault="00097107">
      <w:pPr>
        <w:pStyle w:val="LightShading1"/>
        <w:rPr>
          <w:sz w:val="18"/>
        </w:rPr>
      </w:pPr>
    </w:p>
    <w:p w14:paraId="11B497B7" w14:textId="77777777" w:rsidR="00097107" w:rsidRDefault="00097107">
      <w:pPr>
        <w:pStyle w:val="LightShading1"/>
        <w:rPr>
          <w:sz w:val="18"/>
        </w:rPr>
      </w:pPr>
    </w:p>
    <w:p w14:paraId="69DA093F" w14:textId="38FC5009" w:rsidR="0018733F" w:rsidRDefault="0018733F">
      <w:pPr>
        <w:spacing w:before="235" w:after="183" w:line="200" w:lineRule="exact"/>
        <w:jc w:val="both"/>
        <w:rPr>
          <w:sz w:val="18"/>
        </w:rPr>
      </w:pPr>
      <w:r>
        <w:rPr>
          <w:sz w:val="21"/>
        </w:rPr>
        <w:t xml:space="preserve">Table 1. </w:t>
      </w:r>
      <w:r>
        <w:rPr>
          <w:sz w:val="18"/>
        </w:rPr>
        <w:t xml:space="preserve">PESSTO settings for EFOSC2 spectroscopy. The blocking filter OG530 is used only (and always) for Gr#16. </w:t>
      </w:r>
      <w:r w:rsidR="00507238">
        <w:rPr>
          <w:sz w:val="18"/>
        </w:rPr>
        <w:t xml:space="preserve">The </w:t>
      </w:r>
      <w:r w:rsidR="00507238" w:rsidRPr="0024013C">
        <w:rPr>
          <w:sz w:val="18"/>
        </w:rPr>
        <w:t>GG495</w:t>
      </w:r>
      <w:r w:rsidR="00507238">
        <w:rPr>
          <w:sz w:val="18"/>
        </w:rPr>
        <w:t xml:space="preserve"> blocking filter is </w:t>
      </w:r>
      <w:proofErr w:type="spellStart"/>
      <w:r w:rsidR="00507238">
        <w:rPr>
          <w:sz w:val="18"/>
        </w:rPr>
        <w:t>occationally</w:t>
      </w:r>
      <w:proofErr w:type="spellEnd"/>
      <w:r w:rsidR="00507238">
        <w:rPr>
          <w:sz w:val="18"/>
        </w:rPr>
        <w:t xml:space="preserve"> used from Gr#20. </w:t>
      </w:r>
      <w:r>
        <w:rPr>
          <w:sz w:val="18"/>
        </w:rPr>
        <w:t xml:space="preserve">The 1” slit projects to 3.5 binned pixels. The column headed </w:t>
      </w:r>
      <w:proofErr w:type="spellStart"/>
      <w:r>
        <w:rPr>
          <w:sz w:val="18"/>
        </w:rPr>
        <w:t>Arclines</w:t>
      </w:r>
      <w:proofErr w:type="spellEnd"/>
      <w:r>
        <w:rPr>
          <w:sz w:val="18"/>
        </w:rPr>
        <w:t xml:space="preserve"> indicates the number of lines used. The RMS is the typical residual for the wavelength calibration solution.</w:t>
      </w:r>
    </w:p>
    <w:tbl>
      <w:tblPr>
        <w:tblW w:w="0" w:type="auto"/>
        <w:shd w:val="clear" w:color="auto" w:fill="FFFFFF"/>
        <w:tblLayout w:type="fixed"/>
        <w:tblLook w:val="0000" w:firstRow="0" w:lastRow="0" w:firstColumn="0" w:lastColumn="0" w:noHBand="0" w:noVBand="0"/>
      </w:tblPr>
      <w:tblGrid>
        <w:gridCol w:w="694"/>
        <w:gridCol w:w="1109"/>
        <w:gridCol w:w="979"/>
        <w:gridCol w:w="1022"/>
        <w:gridCol w:w="1305"/>
        <w:gridCol w:w="907"/>
        <w:gridCol w:w="934"/>
      </w:tblGrid>
      <w:tr w:rsidR="0018733F" w14:paraId="38FED3D8" w14:textId="77777777">
        <w:trPr>
          <w:cantSplit/>
          <w:trHeight w:val="226"/>
        </w:trPr>
        <w:tc>
          <w:tcPr>
            <w:tcW w:w="694" w:type="dxa"/>
            <w:tcBorders>
              <w:top w:val="single" w:sz="9"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6CA1993D" w14:textId="77777777" w:rsidR="0018733F" w:rsidRDefault="0018733F">
            <w:pPr>
              <w:spacing w:after="5" w:line="208" w:lineRule="exact"/>
              <w:ind w:right="115"/>
              <w:jc w:val="right"/>
              <w:rPr>
                <w:sz w:val="18"/>
              </w:rPr>
            </w:pPr>
            <w:proofErr w:type="spellStart"/>
            <w:r>
              <w:rPr>
                <w:sz w:val="18"/>
              </w:rPr>
              <w:t>Grism</w:t>
            </w:r>
            <w:proofErr w:type="spellEnd"/>
          </w:p>
        </w:tc>
        <w:tc>
          <w:tcPr>
            <w:tcW w:w="1109" w:type="dxa"/>
            <w:tcBorders>
              <w:top w:val="single" w:sz="9"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0E80B3D2" w14:textId="77777777" w:rsidR="0018733F" w:rsidRDefault="0018733F">
            <w:pPr>
              <w:spacing w:after="5" w:line="208" w:lineRule="exact"/>
              <w:ind w:left="120"/>
              <w:rPr>
                <w:sz w:val="18"/>
              </w:rPr>
            </w:pPr>
            <w:r>
              <w:rPr>
                <w:sz w:val="18"/>
              </w:rPr>
              <w:t>Wavelength</w:t>
            </w:r>
          </w:p>
        </w:tc>
        <w:tc>
          <w:tcPr>
            <w:tcW w:w="979" w:type="dxa"/>
            <w:tcBorders>
              <w:top w:val="single" w:sz="9"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A7F4019" w14:textId="77777777" w:rsidR="0018733F" w:rsidRDefault="0018733F">
            <w:pPr>
              <w:spacing w:after="5" w:line="208" w:lineRule="exact"/>
              <w:ind w:left="120"/>
              <w:rPr>
                <w:sz w:val="18"/>
              </w:rPr>
            </w:pPr>
            <w:r>
              <w:rPr>
                <w:sz w:val="18"/>
              </w:rPr>
              <w:t>Filter</w:t>
            </w:r>
          </w:p>
        </w:tc>
        <w:tc>
          <w:tcPr>
            <w:tcW w:w="1022" w:type="dxa"/>
            <w:tcBorders>
              <w:top w:val="single" w:sz="9"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ECB03DA" w14:textId="77777777" w:rsidR="0018733F" w:rsidRDefault="0018733F">
            <w:pPr>
              <w:spacing w:after="5" w:line="208" w:lineRule="exact"/>
              <w:ind w:left="125"/>
              <w:rPr>
                <w:sz w:val="18"/>
              </w:rPr>
            </w:pPr>
            <w:r>
              <w:rPr>
                <w:sz w:val="18"/>
              </w:rPr>
              <w:t>Dispersion</w:t>
            </w:r>
          </w:p>
        </w:tc>
        <w:tc>
          <w:tcPr>
            <w:tcW w:w="1305" w:type="dxa"/>
            <w:tcBorders>
              <w:top w:val="single" w:sz="9"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4D5FBD4D" w14:textId="77777777" w:rsidR="0018733F" w:rsidRDefault="0018733F">
            <w:pPr>
              <w:spacing w:after="5" w:line="208" w:lineRule="exact"/>
              <w:ind w:left="120"/>
              <w:rPr>
                <w:sz w:val="18"/>
              </w:rPr>
            </w:pPr>
            <w:r>
              <w:rPr>
                <w:sz w:val="18"/>
              </w:rPr>
              <w:t>Resolution</w:t>
            </w:r>
          </w:p>
        </w:tc>
        <w:tc>
          <w:tcPr>
            <w:tcW w:w="907" w:type="dxa"/>
            <w:tcBorders>
              <w:top w:val="single" w:sz="9"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6CEE1D98" w14:textId="77777777" w:rsidR="0018733F" w:rsidRDefault="0018733F">
            <w:pPr>
              <w:spacing w:after="5" w:line="208" w:lineRule="exact"/>
              <w:ind w:left="125"/>
              <w:rPr>
                <w:sz w:val="18"/>
              </w:rPr>
            </w:pPr>
            <w:proofErr w:type="spellStart"/>
            <w:r>
              <w:rPr>
                <w:sz w:val="18"/>
              </w:rPr>
              <w:t>Arclines</w:t>
            </w:r>
            <w:proofErr w:type="spellEnd"/>
          </w:p>
        </w:tc>
        <w:tc>
          <w:tcPr>
            <w:tcW w:w="934" w:type="dxa"/>
            <w:tcBorders>
              <w:top w:val="single" w:sz="9"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05F23C45" w14:textId="77777777" w:rsidR="0018733F" w:rsidRDefault="0018733F">
            <w:pPr>
              <w:spacing w:after="5" w:line="208" w:lineRule="exact"/>
              <w:ind w:left="124"/>
              <w:rPr>
                <w:sz w:val="18"/>
              </w:rPr>
            </w:pPr>
            <w:r>
              <w:rPr>
                <w:sz w:val="18"/>
              </w:rPr>
              <w:t>RMS</w:t>
            </w:r>
          </w:p>
        </w:tc>
      </w:tr>
      <w:tr w:rsidR="0018733F" w14:paraId="48CC388D" w14:textId="77777777">
        <w:trPr>
          <w:cantSplit/>
          <w:trHeight w:val="265"/>
        </w:trPr>
        <w:tc>
          <w:tcPr>
            <w:tcW w:w="694" w:type="dxa"/>
            <w:tcBorders>
              <w:top w:val="none" w:sz="8" w:space="0" w:color="000000"/>
              <w:left w:val="none" w:sz="16" w:space="0" w:color="000000"/>
              <w:bottom w:val="single" w:sz="4" w:space="0" w:color="000000"/>
              <w:right w:val="none" w:sz="8" w:space="0" w:color="000000"/>
            </w:tcBorders>
            <w:shd w:val="clear" w:color="auto" w:fill="FFFFFF"/>
            <w:tcMar>
              <w:top w:w="0" w:type="dxa"/>
              <w:left w:w="0" w:type="dxa"/>
              <w:bottom w:w="0" w:type="dxa"/>
              <w:right w:w="0" w:type="dxa"/>
            </w:tcMar>
          </w:tcPr>
          <w:p w14:paraId="2311E8D3" w14:textId="77777777" w:rsidR="0018733F" w:rsidRDefault="0018733F"/>
        </w:tc>
        <w:tc>
          <w:tcPr>
            <w:tcW w:w="1109"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011DBAF3" w14:textId="77777777" w:rsidR="0018733F" w:rsidRDefault="0018733F">
            <w:pPr>
              <w:spacing w:after="15" w:line="205" w:lineRule="exact"/>
              <w:ind w:left="120"/>
              <w:rPr>
                <w:sz w:val="18"/>
              </w:rPr>
            </w:pPr>
            <w:r>
              <w:rPr>
                <w:sz w:val="18"/>
              </w:rPr>
              <w:t>(Å)</w:t>
            </w:r>
          </w:p>
        </w:tc>
        <w:tc>
          <w:tcPr>
            <w:tcW w:w="979"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C99BD03" w14:textId="77777777" w:rsidR="0018733F" w:rsidRDefault="0018733F">
            <w:pPr>
              <w:spacing w:after="15" w:line="205" w:lineRule="exact"/>
              <w:ind w:left="120"/>
              <w:rPr>
                <w:sz w:val="18"/>
              </w:rPr>
            </w:pPr>
            <w:r>
              <w:rPr>
                <w:sz w:val="18"/>
              </w:rPr>
              <w:t>(blocking)</w:t>
            </w:r>
          </w:p>
        </w:tc>
        <w:tc>
          <w:tcPr>
            <w:tcW w:w="1022"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0F519E5" w14:textId="77777777" w:rsidR="0018733F" w:rsidRDefault="0018733F">
            <w:pPr>
              <w:spacing w:after="19" w:line="201" w:lineRule="exact"/>
              <w:ind w:left="125"/>
              <w:rPr>
                <w:sz w:val="18"/>
              </w:rPr>
            </w:pPr>
            <w:r>
              <w:rPr>
                <w:sz w:val="18"/>
              </w:rPr>
              <w:t>(Åpix</w:t>
            </w:r>
            <w:r>
              <w:rPr>
                <w:rFonts w:ascii="Arial" w:hAnsi="Arial"/>
                <w:sz w:val="18"/>
                <w:vertAlign w:val="superscript"/>
              </w:rPr>
              <w:t>−</w:t>
            </w:r>
            <w:r>
              <w:rPr>
                <w:sz w:val="18"/>
                <w:vertAlign w:val="superscript"/>
              </w:rPr>
              <w:t>1</w:t>
            </w:r>
            <w:r>
              <w:rPr>
                <w:sz w:val="18"/>
              </w:rPr>
              <w:t>)</w:t>
            </w:r>
          </w:p>
        </w:tc>
        <w:tc>
          <w:tcPr>
            <w:tcW w:w="1305"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35EF4AAC" w14:textId="77777777" w:rsidR="0018733F" w:rsidRDefault="0018733F">
            <w:pPr>
              <w:spacing w:after="23" w:line="197" w:lineRule="exact"/>
              <w:ind w:left="120"/>
              <w:rPr>
                <w:spacing w:val="-11"/>
                <w:sz w:val="18"/>
              </w:rPr>
            </w:pPr>
            <w:r>
              <w:rPr>
                <w:spacing w:val="-11"/>
                <w:sz w:val="18"/>
              </w:rPr>
              <w:t>(Å for 1” slit)</w:t>
            </w:r>
          </w:p>
        </w:tc>
        <w:tc>
          <w:tcPr>
            <w:tcW w:w="907"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38107237" w14:textId="77777777" w:rsidR="0018733F" w:rsidRDefault="0018733F">
            <w:pPr>
              <w:spacing w:after="15" w:line="205" w:lineRule="exact"/>
              <w:ind w:left="125"/>
              <w:rPr>
                <w:sz w:val="18"/>
              </w:rPr>
            </w:pPr>
            <w:r>
              <w:rPr>
                <w:sz w:val="18"/>
              </w:rPr>
              <w:t>(number)</w:t>
            </w:r>
          </w:p>
        </w:tc>
        <w:tc>
          <w:tcPr>
            <w:tcW w:w="934" w:type="dxa"/>
            <w:tcBorders>
              <w:top w:val="none" w:sz="8" w:space="0" w:color="000000"/>
              <w:left w:val="none" w:sz="8" w:space="0" w:color="000000"/>
              <w:bottom w:val="single" w:sz="4" w:space="0" w:color="000000"/>
              <w:right w:val="none" w:sz="16" w:space="0" w:color="000000"/>
            </w:tcBorders>
            <w:shd w:val="clear" w:color="auto" w:fill="FFFFFF"/>
            <w:tcMar>
              <w:top w:w="0" w:type="dxa"/>
              <w:left w:w="0" w:type="dxa"/>
              <w:bottom w:w="0" w:type="dxa"/>
              <w:right w:w="0" w:type="dxa"/>
            </w:tcMar>
            <w:vAlign w:val="center"/>
          </w:tcPr>
          <w:p w14:paraId="69FA77A1" w14:textId="77777777" w:rsidR="0018733F" w:rsidRDefault="0018733F">
            <w:pPr>
              <w:spacing w:after="15" w:line="205" w:lineRule="exact"/>
              <w:ind w:left="124"/>
              <w:rPr>
                <w:sz w:val="18"/>
              </w:rPr>
            </w:pPr>
            <w:r>
              <w:rPr>
                <w:sz w:val="18"/>
              </w:rPr>
              <w:t>(Å)</w:t>
            </w:r>
          </w:p>
        </w:tc>
      </w:tr>
      <w:tr w:rsidR="0018733F" w14:paraId="5145C78F" w14:textId="77777777">
        <w:trPr>
          <w:cantSplit/>
          <w:trHeight w:val="230"/>
        </w:trPr>
        <w:tc>
          <w:tcPr>
            <w:tcW w:w="694" w:type="dxa"/>
            <w:tcBorders>
              <w:top w:val="single" w:sz="4"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5DA243A0" w14:textId="77777777" w:rsidR="0018733F" w:rsidRDefault="0018733F">
            <w:pPr>
              <w:spacing w:line="168" w:lineRule="exact"/>
              <w:ind w:right="115"/>
              <w:jc w:val="right"/>
              <w:rPr>
                <w:sz w:val="18"/>
              </w:rPr>
            </w:pPr>
            <w:r>
              <w:rPr>
                <w:sz w:val="18"/>
              </w:rPr>
              <w:t>#13</w:t>
            </w:r>
          </w:p>
        </w:tc>
        <w:tc>
          <w:tcPr>
            <w:tcW w:w="1109"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5093920" w14:textId="77777777" w:rsidR="0018733F" w:rsidRDefault="003D5B69">
            <w:pPr>
              <w:spacing w:line="168" w:lineRule="exact"/>
              <w:ind w:left="120"/>
              <w:rPr>
                <w:sz w:val="18"/>
              </w:rPr>
            </w:pPr>
            <w:r>
              <w:rPr>
                <w:sz w:val="18"/>
              </w:rPr>
              <w:t>3650 - 9250</w:t>
            </w:r>
          </w:p>
        </w:tc>
        <w:tc>
          <w:tcPr>
            <w:tcW w:w="979"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DE15EF6" w14:textId="77777777" w:rsidR="0018733F" w:rsidRDefault="0018733F">
            <w:pPr>
              <w:spacing w:line="168" w:lineRule="exact"/>
              <w:ind w:left="120"/>
              <w:rPr>
                <w:sz w:val="18"/>
              </w:rPr>
            </w:pPr>
            <w:r>
              <w:rPr>
                <w:sz w:val="18"/>
              </w:rPr>
              <w:t>none</w:t>
            </w:r>
          </w:p>
        </w:tc>
        <w:tc>
          <w:tcPr>
            <w:tcW w:w="1022"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0A04D125" w14:textId="77777777" w:rsidR="0018733F" w:rsidRDefault="0018733F">
            <w:pPr>
              <w:spacing w:line="168" w:lineRule="exact"/>
              <w:ind w:left="125"/>
              <w:rPr>
                <w:sz w:val="18"/>
              </w:rPr>
            </w:pPr>
            <w:r>
              <w:rPr>
                <w:sz w:val="18"/>
              </w:rPr>
              <w:t>5.5</w:t>
            </w:r>
          </w:p>
        </w:tc>
        <w:tc>
          <w:tcPr>
            <w:tcW w:w="1305"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5D840BF" w14:textId="77777777" w:rsidR="0018733F" w:rsidRDefault="003D5B69">
            <w:pPr>
              <w:spacing w:line="168" w:lineRule="exact"/>
              <w:ind w:left="120"/>
              <w:rPr>
                <w:sz w:val="18"/>
              </w:rPr>
            </w:pPr>
            <w:r>
              <w:rPr>
                <w:sz w:val="18"/>
              </w:rPr>
              <w:t>18.2</w:t>
            </w:r>
          </w:p>
        </w:tc>
        <w:tc>
          <w:tcPr>
            <w:tcW w:w="907"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0438C418" w14:textId="77777777" w:rsidR="0018733F" w:rsidRDefault="0018733F">
            <w:pPr>
              <w:spacing w:line="168" w:lineRule="exact"/>
              <w:ind w:left="125"/>
              <w:rPr>
                <w:sz w:val="18"/>
              </w:rPr>
            </w:pPr>
            <w:r>
              <w:rPr>
                <w:sz w:val="18"/>
              </w:rPr>
              <w:t>13-15</w:t>
            </w:r>
          </w:p>
        </w:tc>
        <w:tc>
          <w:tcPr>
            <w:tcW w:w="934" w:type="dxa"/>
            <w:tcBorders>
              <w:top w:val="single" w:sz="4"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10C784FE" w14:textId="77777777" w:rsidR="0018733F" w:rsidRDefault="0018733F">
            <w:pPr>
              <w:spacing w:line="168" w:lineRule="exact"/>
              <w:ind w:left="124"/>
              <w:rPr>
                <w:sz w:val="18"/>
              </w:rPr>
            </w:pPr>
            <w:r>
              <w:rPr>
                <w:sz w:val="18"/>
              </w:rPr>
              <w:t>0.10-0.15</w:t>
            </w:r>
          </w:p>
        </w:tc>
      </w:tr>
      <w:tr w:rsidR="0018733F" w14:paraId="143EBB85" w14:textId="77777777">
        <w:trPr>
          <w:cantSplit/>
          <w:trHeight w:val="220"/>
        </w:trPr>
        <w:tc>
          <w:tcPr>
            <w:tcW w:w="694" w:type="dxa"/>
            <w:tcBorders>
              <w:top w:val="none" w:sz="8"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D059721" w14:textId="77777777" w:rsidR="0018733F" w:rsidRDefault="0018733F">
            <w:pPr>
              <w:spacing w:line="189" w:lineRule="exact"/>
              <w:ind w:right="115"/>
              <w:jc w:val="right"/>
              <w:rPr>
                <w:sz w:val="18"/>
              </w:rPr>
            </w:pPr>
            <w:r>
              <w:rPr>
                <w:sz w:val="18"/>
              </w:rPr>
              <w:t>#11</w:t>
            </w:r>
          </w:p>
        </w:tc>
        <w:tc>
          <w:tcPr>
            <w:tcW w:w="110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5A83D98D" w14:textId="77777777" w:rsidR="0018733F" w:rsidRDefault="003D5B69">
            <w:pPr>
              <w:spacing w:line="189" w:lineRule="exact"/>
              <w:ind w:left="120"/>
              <w:rPr>
                <w:sz w:val="18"/>
              </w:rPr>
            </w:pPr>
            <w:r>
              <w:rPr>
                <w:sz w:val="18"/>
              </w:rPr>
              <w:t>3345 - 747</w:t>
            </w:r>
            <w:r w:rsidR="0018733F">
              <w:rPr>
                <w:sz w:val="18"/>
              </w:rPr>
              <w:t>0</w:t>
            </w:r>
          </w:p>
        </w:tc>
        <w:tc>
          <w:tcPr>
            <w:tcW w:w="97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0F3DED23" w14:textId="77777777" w:rsidR="0018733F" w:rsidRDefault="0018733F">
            <w:pPr>
              <w:spacing w:line="189" w:lineRule="exact"/>
              <w:ind w:left="120"/>
              <w:rPr>
                <w:sz w:val="18"/>
              </w:rPr>
            </w:pPr>
            <w:r>
              <w:rPr>
                <w:sz w:val="18"/>
              </w:rPr>
              <w:t>none</w:t>
            </w:r>
          </w:p>
        </w:tc>
        <w:tc>
          <w:tcPr>
            <w:tcW w:w="1022"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55BF154E" w14:textId="77777777" w:rsidR="0018733F" w:rsidRDefault="0018733F">
            <w:pPr>
              <w:spacing w:line="189" w:lineRule="exact"/>
              <w:ind w:left="125"/>
              <w:rPr>
                <w:sz w:val="18"/>
              </w:rPr>
            </w:pPr>
            <w:r>
              <w:rPr>
                <w:sz w:val="18"/>
              </w:rPr>
              <w:t>4</w:t>
            </w:r>
            <w:r w:rsidR="003D5B69">
              <w:rPr>
                <w:sz w:val="18"/>
              </w:rPr>
              <w:t>.1</w:t>
            </w:r>
          </w:p>
        </w:tc>
        <w:tc>
          <w:tcPr>
            <w:tcW w:w="130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1EA13704" w14:textId="77777777" w:rsidR="0018733F" w:rsidRDefault="0018733F">
            <w:pPr>
              <w:spacing w:line="189" w:lineRule="exact"/>
              <w:ind w:left="120"/>
              <w:rPr>
                <w:sz w:val="18"/>
              </w:rPr>
            </w:pPr>
            <w:r>
              <w:rPr>
                <w:sz w:val="18"/>
              </w:rPr>
              <w:t>13</w:t>
            </w:r>
            <w:r w:rsidR="003D5B69">
              <w:rPr>
                <w:sz w:val="18"/>
              </w:rPr>
              <w:t>.8</w:t>
            </w:r>
          </w:p>
        </w:tc>
        <w:tc>
          <w:tcPr>
            <w:tcW w:w="907"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9C85A96" w14:textId="77777777" w:rsidR="0018733F" w:rsidRDefault="0018733F">
            <w:pPr>
              <w:spacing w:line="189" w:lineRule="exact"/>
              <w:ind w:left="125"/>
              <w:rPr>
                <w:sz w:val="18"/>
              </w:rPr>
            </w:pPr>
            <w:r>
              <w:rPr>
                <w:sz w:val="18"/>
              </w:rPr>
              <w:t>9</w:t>
            </w:r>
          </w:p>
        </w:tc>
        <w:tc>
          <w:tcPr>
            <w:tcW w:w="934" w:type="dxa"/>
            <w:tcBorders>
              <w:top w:val="none" w:sz="8"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064806EF" w14:textId="77777777" w:rsidR="0018733F" w:rsidRDefault="0018733F">
            <w:pPr>
              <w:spacing w:line="189" w:lineRule="exact"/>
              <w:ind w:left="124"/>
              <w:rPr>
                <w:sz w:val="18"/>
              </w:rPr>
            </w:pPr>
            <w:r>
              <w:rPr>
                <w:sz w:val="18"/>
              </w:rPr>
              <w:t>0.10-0.15</w:t>
            </w:r>
          </w:p>
        </w:tc>
      </w:tr>
      <w:tr w:rsidR="0018733F" w14:paraId="145147FC" w14:textId="77777777" w:rsidTr="000B16BD">
        <w:trPr>
          <w:cantSplit/>
          <w:trHeight w:val="229"/>
        </w:trPr>
        <w:tc>
          <w:tcPr>
            <w:tcW w:w="694" w:type="dxa"/>
            <w:tcBorders>
              <w:top w:val="none" w:sz="8"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45AC95BD" w14:textId="77777777" w:rsidR="0018733F" w:rsidRDefault="0018733F">
            <w:pPr>
              <w:spacing w:after="29" w:line="208" w:lineRule="exact"/>
              <w:ind w:right="115"/>
              <w:jc w:val="right"/>
              <w:rPr>
                <w:sz w:val="18"/>
              </w:rPr>
            </w:pPr>
            <w:r>
              <w:rPr>
                <w:sz w:val="18"/>
              </w:rPr>
              <w:t>#16</w:t>
            </w:r>
          </w:p>
        </w:tc>
        <w:tc>
          <w:tcPr>
            <w:tcW w:w="110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08F944E3" w14:textId="77777777" w:rsidR="0018733F" w:rsidRDefault="003D5B69">
            <w:pPr>
              <w:spacing w:after="29" w:line="208" w:lineRule="exact"/>
              <w:ind w:left="120"/>
              <w:rPr>
                <w:sz w:val="18"/>
              </w:rPr>
            </w:pPr>
            <w:r>
              <w:rPr>
                <w:sz w:val="18"/>
              </w:rPr>
              <w:t>6000 - 9995</w:t>
            </w:r>
          </w:p>
        </w:tc>
        <w:tc>
          <w:tcPr>
            <w:tcW w:w="97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5DD4680B" w14:textId="77777777" w:rsidR="0018733F" w:rsidRDefault="0018733F">
            <w:pPr>
              <w:spacing w:after="29" w:line="208" w:lineRule="exact"/>
              <w:ind w:left="120"/>
              <w:rPr>
                <w:sz w:val="18"/>
              </w:rPr>
            </w:pPr>
            <w:r>
              <w:rPr>
                <w:sz w:val="18"/>
              </w:rPr>
              <w:t>OG530</w:t>
            </w:r>
          </w:p>
        </w:tc>
        <w:tc>
          <w:tcPr>
            <w:tcW w:w="1022"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8A854F3" w14:textId="77777777" w:rsidR="0018733F" w:rsidRDefault="0018733F">
            <w:pPr>
              <w:spacing w:after="29" w:line="208" w:lineRule="exact"/>
              <w:ind w:left="125"/>
              <w:rPr>
                <w:sz w:val="18"/>
              </w:rPr>
            </w:pPr>
            <w:r>
              <w:rPr>
                <w:sz w:val="18"/>
              </w:rPr>
              <w:t>4</w:t>
            </w:r>
            <w:r w:rsidR="003D5B69">
              <w:rPr>
                <w:sz w:val="18"/>
              </w:rPr>
              <w:t>.2</w:t>
            </w:r>
          </w:p>
        </w:tc>
        <w:tc>
          <w:tcPr>
            <w:tcW w:w="130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CCFB7C9" w14:textId="77777777" w:rsidR="0018733F" w:rsidRDefault="0018733F">
            <w:pPr>
              <w:spacing w:after="29" w:line="208" w:lineRule="exact"/>
              <w:ind w:left="120"/>
              <w:rPr>
                <w:sz w:val="18"/>
              </w:rPr>
            </w:pPr>
            <w:r>
              <w:rPr>
                <w:sz w:val="18"/>
              </w:rPr>
              <w:t>13</w:t>
            </w:r>
            <w:r w:rsidR="003D5B69">
              <w:rPr>
                <w:sz w:val="18"/>
              </w:rPr>
              <w:t>.4</w:t>
            </w:r>
          </w:p>
        </w:tc>
        <w:tc>
          <w:tcPr>
            <w:tcW w:w="907"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7CA54C4" w14:textId="77777777" w:rsidR="0018733F" w:rsidRDefault="0018733F">
            <w:pPr>
              <w:spacing w:after="29" w:line="208" w:lineRule="exact"/>
              <w:ind w:left="125"/>
              <w:rPr>
                <w:sz w:val="18"/>
              </w:rPr>
            </w:pPr>
            <w:r>
              <w:rPr>
                <w:sz w:val="18"/>
              </w:rPr>
              <w:t>11-14</w:t>
            </w:r>
          </w:p>
        </w:tc>
        <w:tc>
          <w:tcPr>
            <w:tcW w:w="934" w:type="dxa"/>
            <w:tcBorders>
              <w:top w:val="none" w:sz="8"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6822A643" w14:textId="77777777" w:rsidR="0018733F" w:rsidRDefault="0018733F">
            <w:pPr>
              <w:spacing w:after="29" w:line="208" w:lineRule="exact"/>
              <w:ind w:left="124"/>
              <w:rPr>
                <w:sz w:val="18"/>
              </w:rPr>
            </w:pPr>
            <w:r>
              <w:rPr>
                <w:sz w:val="18"/>
              </w:rPr>
              <w:t>0.05-0.10</w:t>
            </w:r>
          </w:p>
        </w:tc>
      </w:tr>
      <w:tr w:rsidR="000B16BD" w14:paraId="17CC32E9" w14:textId="77777777" w:rsidTr="000B16BD">
        <w:trPr>
          <w:cantSplit/>
          <w:trHeight w:val="229"/>
        </w:trPr>
        <w:tc>
          <w:tcPr>
            <w:tcW w:w="694" w:type="dxa"/>
            <w:tcBorders>
              <w:top w:val="none" w:sz="8"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13225772" w14:textId="4F818A6A" w:rsidR="000B16BD" w:rsidRDefault="000B16BD">
            <w:pPr>
              <w:spacing w:after="29" w:line="208" w:lineRule="exact"/>
              <w:ind w:right="115"/>
              <w:jc w:val="right"/>
              <w:rPr>
                <w:sz w:val="18"/>
              </w:rPr>
            </w:pPr>
            <w:bookmarkStart w:id="4" w:name="_Hlk64974143"/>
            <w:r>
              <w:rPr>
                <w:sz w:val="18"/>
              </w:rPr>
              <w:t>#18</w:t>
            </w:r>
          </w:p>
        </w:tc>
        <w:tc>
          <w:tcPr>
            <w:tcW w:w="110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78177F9" w14:textId="16303BE0" w:rsidR="000B16BD" w:rsidRPr="000B16BD" w:rsidRDefault="000B16BD" w:rsidP="000B16BD">
            <w:pPr>
              <w:spacing w:after="29" w:line="208" w:lineRule="exact"/>
              <w:ind w:left="120"/>
              <w:rPr>
                <w:sz w:val="18"/>
                <w:lang w:val="en-GB"/>
              </w:rPr>
            </w:pPr>
            <w:r w:rsidRPr="000B16BD">
              <w:rPr>
                <w:sz w:val="18"/>
                <w:lang w:val="en-GB"/>
              </w:rPr>
              <w:t>4700-6770</w:t>
            </w:r>
          </w:p>
        </w:tc>
        <w:tc>
          <w:tcPr>
            <w:tcW w:w="97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CE450D8" w14:textId="77968E8F" w:rsidR="000B16BD" w:rsidRDefault="0024013C">
            <w:pPr>
              <w:spacing w:after="29" w:line="208" w:lineRule="exact"/>
              <w:ind w:left="120"/>
              <w:rPr>
                <w:sz w:val="18"/>
              </w:rPr>
            </w:pPr>
            <w:r>
              <w:rPr>
                <w:sz w:val="18"/>
              </w:rPr>
              <w:t>none</w:t>
            </w:r>
          </w:p>
        </w:tc>
        <w:tc>
          <w:tcPr>
            <w:tcW w:w="1022"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4DFE2996" w14:textId="38B8B761" w:rsidR="000B16BD" w:rsidRDefault="000B16BD">
            <w:pPr>
              <w:spacing w:after="29" w:line="208" w:lineRule="exact"/>
              <w:ind w:left="125"/>
              <w:rPr>
                <w:sz w:val="18"/>
              </w:rPr>
            </w:pPr>
            <w:r>
              <w:rPr>
                <w:sz w:val="18"/>
              </w:rPr>
              <w:t>1.0</w:t>
            </w:r>
          </w:p>
        </w:tc>
        <w:tc>
          <w:tcPr>
            <w:tcW w:w="130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A8E4565" w14:textId="42686540" w:rsidR="000B16BD" w:rsidRDefault="000B16BD">
            <w:pPr>
              <w:spacing w:after="29" w:line="208" w:lineRule="exact"/>
              <w:ind w:left="120"/>
              <w:rPr>
                <w:sz w:val="18"/>
              </w:rPr>
            </w:pPr>
            <w:r>
              <w:rPr>
                <w:sz w:val="18"/>
              </w:rPr>
              <w:t>7.6</w:t>
            </w:r>
          </w:p>
        </w:tc>
        <w:tc>
          <w:tcPr>
            <w:tcW w:w="907"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F090EBB" w14:textId="65E7F3D1" w:rsidR="000B16BD" w:rsidRDefault="0024013C">
            <w:pPr>
              <w:spacing w:after="29" w:line="208" w:lineRule="exact"/>
              <w:ind w:left="125"/>
              <w:rPr>
                <w:sz w:val="18"/>
              </w:rPr>
            </w:pPr>
            <w:r>
              <w:rPr>
                <w:sz w:val="18"/>
              </w:rPr>
              <w:t>7</w:t>
            </w:r>
          </w:p>
        </w:tc>
        <w:tc>
          <w:tcPr>
            <w:tcW w:w="934" w:type="dxa"/>
            <w:tcBorders>
              <w:top w:val="none" w:sz="8"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0986EA03" w14:textId="1A86DA01" w:rsidR="000B16BD" w:rsidRDefault="0024013C">
            <w:pPr>
              <w:spacing w:after="29" w:line="208" w:lineRule="exact"/>
              <w:ind w:left="124"/>
              <w:rPr>
                <w:sz w:val="18"/>
              </w:rPr>
            </w:pPr>
            <w:r w:rsidRPr="0024013C">
              <w:rPr>
                <w:sz w:val="18"/>
              </w:rPr>
              <w:t>0.0</w:t>
            </w:r>
            <w:r>
              <w:rPr>
                <w:sz w:val="18"/>
              </w:rPr>
              <w:t>1</w:t>
            </w:r>
            <w:r w:rsidRPr="0024013C">
              <w:rPr>
                <w:sz w:val="18"/>
              </w:rPr>
              <w:t>-0.</w:t>
            </w:r>
            <w:r w:rsidR="004F0804">
              <w:rPr>
                <w:sz w:val="18"/>
              </w:rPr>
              <w:t>08</w:t>
            </w:r>
          </w:p>
        </w:tc>
      </w:tr>
      <w:bookmarkEnd w:id="4"/>
      <w:tr w:rsidR="000B16BD" w14:paraId="4BE60044" w14:textId="77777777">
        <w:trPr>
          <w:cantSplit/>
          <w:trHeight w:val="229"/>
        </w:trPr>
        <w:tc>
          <w:tcPr>
            <w:tcW w:w="694" w:type="dxa"/>
            <w:tcBorders>
              <w:top w:val="none" w:sz="8" w:space="0" w:color="000000"/>
              <w:left w:val="none" w:sz="16"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7712A873" w14:textId="1ACEE2B4" w:rsidR="000B16BD" w:rsidRDefault="000B16BD">
            <w:pPr>
              <w:spacing w:after="29" w:line="208" w:lineRule="exact"/>
              <w:ind w:right="115"/>
              <w:jc w:val="right"/>
              <w:rPr>
                <w:sz w:val="18"/>
              </w:rPr>
            </w:pPr>
            <w:r>
              <w:rPr>
                <w:sz w:val="18"/>
              </w:rPr>
              <w:t>#20</w:t>
            </w:r>
          </w:p>
        </w:tc>
        <w:tc>
          <w:tcPr>
            <w:tcW w:w="1109" w:type="dxa"/>
            <w:tcBorders>
              <w:top w:val="none" w:sz="8" w:space="0" w:color="000000"/>
              <w:left w:val="none" w:sz="8"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21D53080" w14:textId="14BDD5EA" w:rsidR="000B16BD" w:rsidRPr="000B16BD" w:rsidRDefault="000B16BD" w:rsidP="000B16BD">
            <w:pPr>
              <w:spacing w:after="29" w:line="208" w:lineRule="exact"/>
              <w:ind w:left="120"/>
              <w:rPr>
                <w:sz w:val="18"/>
                <w:lang w:val="en-GB"/>
              </w:rPr>
            </w:pPr>
            <w:r w:rsidRPr="000B16BD">
              <w:rPr>
                <w:sz w:val="18"/>
                <w:lang w:val="en-GB"/>
              </w:rPr>
              <w:t>6047-7147</w:t>
            </w:r>
          </w:p>
        </w:tc>
        <w:tc>
          <w:tcPr>
            <w:tcW w:w="979" w:type="dxa"/>
            <w:tcBorders>
              <w:top w:val="none" w:sz="8" w:space="0" w:color="000000"/>
              <w:left w:val="none" w:sz="8"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0AB2678F" w14:textId="45FD4975" w:rsidR="000B16BD" w:rsidRDefault="0024013C">
            <w:pPr>
              <w:spacing w:after="29" w:line="208" w:lineRule="exact"/>
              <w:ind w:left="120"/>
              <w:rPr>
                <w:sz w:val="18"/>
              </w:rPr>
            </w:pPr>
            <w:bookmarkStart w:id="5" w:name="_Hlk64993269"/>
            <w:r w:rsidRPr="0024013C">
              <w:rPr>
                <w:sz w:val="18"/>
              </w:rPr>
              <w:t>GG495</w:t>
            </w:r>
            <w:bookmarkEnd w:id="5"/>
          </w:p>
        </w:tc>
        <w:tc>
          <w:tcPr>
            <w:tcW w:w="1022" w:type="dxa"/>
            <w:tcBorders>
              <w:top w:val="none" w:sz="8" w:space="0" w:color="000000"/>
              <w:left w:val="none" w:sz="8"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793B903E" w14:textId="0DD3C5CC" w:rsidR="000B16BD" w:rsidRPr="000B16BD" w:rsidRDefault="000B16BD" w:rsidP="000B16BD">
            <w:pPr>
              <w:spacing w:after="29" w:line="208" w:lineRule="exact"/>
              <w:ind w:left="125"/>
              <w:rPr>
                <w:sz w:val="18"/>
                <w:lang w:val="en-GB"/>
              </w:rPr>
            </w:pPr>
            <w:r w:rsidRPr="000B16BD">
              <w:rPr>
                <w:sz w:val="18"/>
                <w:lang w:val="en-GB"/>
              </w:rPr>
              <w:t>0.55</w:t>
            </w:r>
          </w:p>
        </w:tc>
        <w:tc>
          <w:tcPr>
            <w:tcW w:w="1305" w:type="dxa"/>
            <w:tcBorders>
              <w:top w:val="none" w:sz="8" w:space="0" w:color="000000"/>
              <w:left w:val="none" w:sz="8"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7D199CAC" w14:textId="4B67893B" w:rsidR="000B16BD" w:rsidRPr="000B16BD" w:rsidRDefault="000B16BD" w:rsidP="000B16BD">
            <w:pPr>
              <w:spacing w:after="29" w:line="208" w:lineRule="exact"/>
              <w:ind w:left="120"/>
              <w:rPr>
                <w:sz w:val="18"/>
                <w:lang w:val="en-GB"/>
              </w:rPr>
            </w:pPr>
            <w:r w:rsidRPr="000B16BD">
              <w:rPr>
                <w:sz w:val="18"/>
                <w:lang w:val="en-GB"/>
              </w:rPr>
              <w:t>2.0</w:t>
            </w:r>
          </w:p>
        </w:tc>
        <w:tc>
          <w:tcPr>
            <w:tcW w:w="907" w:type="dxa"/>
            <w:tcBorders>
              <w:top w:val="none" w:sz="8" w:space="0" w:color="000000"/>
              <w:left w:val="none" w:sz="8"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5A9C5FF4" w14:textId="18364E34" w:rsidR="000B16BD" w:rsidRDefault="0024013C">
            <w:pPr>
              <w:spacing w:after="29" w:line="208" w:lineRule="exact"/>
              <w:ind w:left="125"/>
              <w:rPr>
                <w:sz w:val="18"/>
              </w:rPr>
            </w:pPr>
            <w:r>
              <w:rPr>
                <w:sz w:val="18"/>
              </w:rPr>
              <w:t>12</w:t>
            </w:r>
          </w:p>
        </w:tc>
        <w:tc>
          <w:tcPr>
            <w:tcW w:w="934" w:type="dxa"/>
            <w:tcBorders>
              <w:top w:val="none" w:sz="8" w:space="0" w:color="000000"/>
              <w:left w:val="none" w:sz="8" w:space="0" w:color="000000"/>
              <w:bottom w:val="single" w:sz="9" w:space="0" w:color="000000"/>
              <w:right w:val="none" w:sz="16" w:space="0" w:color="000000"/>
            </w:tcBorders>
            <w:shd w:val="clear" w:color="auto" w:fill="FFFFFF"/>
            <w:tcMar>
              <w:top w:w="0" w:type="dxa"/>
              <w:left w:w="0" w:type="dxa"/>
              <w:bottom w:w="0" w:type="dxa"/>
              <w:right w:w="0" w:type="dxa"/>
            </w:tcMar>
            <w:vAlign w:val="center"/>
          </w:tcPr>
          <w:p w14:paraId="3C19FC04" w14:textId="49976DB7" w:rsidR="000B16BD" w:rsidRDefault="0024013C">
            <w:pPr>
              <w:spacing w:after="29" w:line="208" w:lineRule="exact"/>
              <w:ind w:left="124"/>
              <w:rPr>
                <w:sz w:val="18"/>
              </w:rPr>
            </w:pPr>
            <w:r>
              <w:rPr>
                <w:sz w:val="18"/>
              </w:rPr>
              <w:t>0.05-0.07</w:t>
            </w:r>
          </w:p>
        </w:tc>
      </w:tr>
    </w:tbl>
    <w:p w14:paraId="6BFD472C" w14:textId="77777777" w:rsidR="0018733F" w:rsidRDefault="0018733F"/>
    <w:p w14:paraId="176398B5" w14:textId="582CF184" w:rsidR="0018733F" w:rsidRDefault="0018733F">
      <w:pPr>
        <w:spacing w:before="235" w:after="212" w:line="200" w:lineRule="exact"/>
        <w:ind w:right="72"/>
        <w:jc w:val="both"/>
        <w:rPr>
          <w:sz w:val="18"/>
        </w:rPr>
      </w:pPr>
      <w:r>
        <w:rPr>
          <w:sz w:val="21"/>
        </w:rPr>
        <w:t xml:space="preserve">Table 2. </w:t>
      </w:r>
      <w:r>
        <w:rPr>
          <w:sz w:val="18"/>
        </w:rPr>
        <w:t>PESSTO settings for SOFI spectroscopy. The 1”</w:t>
      </w:r>
      <w:r>
        <w:rPr>
          <w:sz w:val="13"/>
        </w:rPr>
        <w:t xml:space="preserve"> </w:t>
      </w:r>
      <w:r>
        <w:rPr>
          <w:sz w:val="18"/>
        </w:rPr>
        <w:t xml:space="preserve">slit projects to 3.4 pixels FWHM, measured from arc lines. The column headed </w:t>
      </w:r>
      <w:proofErr w:type="spellStart"/>
      <w:r>
        <w:rPr>
          <w:sz w:val="18"/>
        </w:rPr>
        <w:t>Arclines</w:t>
      </w:r>
      <w:proofErr w:type="spellEnd"/>
      <w:r>
        <w:rPr>
          <w:sz w:val="18"/>
        </w:rPr>
        <w:t xml:space="preserve"> indicates the number of lines used. The RMS is the typical residual for the wavelength calibration solution. The order blocking </w:t>
      </w:r>
      <w:r>
        <w:rPr>
          <w:sz w:val="15"/>
        </w:rPr>
        <w:t>fi</w:t>
      </w:r>
      <w:r>
        <w:rPr>
          <w:sz w:val="18"/>
        </w:rPr>
        <w:t>lters used are 0.925</w:t>
      </w:r>
      <w:r>
        <w:rPr>
          <w:rFonts w:ascii="Arial" w:hAnsi="Arial"/>
          <w:sz w:val="21"/>
        </w:rPr>
        <w:t>µ</w:t>
      </w:r>
      <w:r>
        <w:rPr>
          <w:sz w:val="18"/>
        </w:rPr>
        <w:t>m (GBF) and 1.424</w:t>
      </w:r>
      <w:r>
        <w:rPr>
          <w:rFonts w:ascii="Arial" w:hAnsi="Arial"/>
          <w:sz w:val="21"/>
        </w:rPr>
        <w:t>µ</w:t>
      </w:r>
      <w:r>
        <w:rPr>
          <w:sz w:val="18"/>
        </w:rPr>
        <w:t xml:space="preserve">m (GRF) “cut-on” </w:t>
      </w:r>
      <w:r>
        <w:rPr>
          <w:sz w:val="15"/>
        </w:rPr>
        <w:t>fi</w:t>
      </w:r>
      <w:r>
        <w:rPr>
          <w:sz w:val="18"/>
        </w:rPr>
        <w:t>lters.</w:t>
      </w:r>
    </w:p>
    <w:tbl>
      <w:tblPr>
        <w:tblW w:w="0" w:type="auto"/>
        <w:shd w:val="clear" w:color="auto" w:fill="FFFFFF"/>
        <w:tblLayout w:type="fixed"/>
        <w:tblLook w:val="0000" w:firstRow="0" w:lastRow="0" w:firstColumn="0" w:lastColumn="0" w:noHBand="0" w:noVBand="0"/>
      </w:tblPr>
      <w:tblGrid>
        <w:gridCol w:w="696"/>
        <w:gridCol w:w="1465"/>
        <w:gridCol w:w="978"/>
        <w:gridCol w:w="1022"/>
        <w:gridCol w:w="1305"/>
        <w:gridCol w:w="907"/>
        <w:gridCol w:w="772"/>
      </w:tblGrid>
      <w:tr w:rsidR="0018733F" w14:paraId="0775BF88" w14:textId="77777777" w:rsidTr="00C05041">
        <w:trPr>
          <w:cantSplit/>
          <w:trHeight w:val="454"/>
        </w:trPr>
        <w:tc>
          <w:tcPr>
            <w:tcW w:w="696" w:type="dxa"/>
            <w:tcBorders>
              <w:top w:val="single" w:sz="10"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62E61F4F" w14:textId="77777777" w:rsidR="0018733F" w:rsidRDefault="0018733F">
            <w:pPr>
              <w:spacing w:after="15" w:line="207" w:lineRule="exact"/>
              <w:ind w:right="115"/>
              <w:jc w:val="right"/>
              <w:rPr>
                <w:sz w:val="18"/>
              </w:rPr>
            </w:pPr>
            <w:proofErr w:type="spellStart"/>
            <w:r>
              <w:rPr>
                <w:sz w:val="18"/>
              </w:rPr>
              <w:t>Grism</w:t>
            </w:r>
            <w:proofErr w:type="spellEnd"/>
          </w:p>
        </w:tc>
        <w:tc>
          <w:tcPr>
            <w:tcW w:w="1465" w:type="dxa"/>
            <w:tcBorders>
              <w:top w:val="single" w:sz="10"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14C0573" w14:textId="77777777" w:rsidR="0018733F" w:rsidRDefault="0018733F">
            <w:pPr>
              <w:spacing w:after="14" w:line="207" w:lineRule="exact"/>
              <w:ind w:left="120"/>
              <w:rPr>
                <w:sz w:val="18"/>
              </w:rPr>
            </w:pPr>
            <w:r>
              <w:rPr>
                <w:sz w:val="18"/>
              </w:rPr>
              <w:t>Wavelength</w:t>
            </w:r>
          </w:p>
        </w:tc>
        <w:tc>
          <w:tcPr>
            <w:tcW w:w="978" w:type="dxa"/>
            <w:tcBorders>
              <w:top w:val="single" w:sz="10"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4C79C7E5" w14:textId="77777777" w:rsidR="0018733F" w:rsidRDefault="0018733F">
            <w:pPr>
              <w:spacing w:after="15" w:line="207" w:lineRule="exact"/>
              <w:ind w:left="120"/>
              <w:rPr>
                <w:sz w:val="18"/>
              </w:rPr>
            </w:pPr>
            <w:r>
              <w:rPr>
                <w:sz w:val="18"/>
              </w:rPr>
              <w:t>Filter</w:t>
            </w:r>
          </w:p>
        </w:tc>
        <w:tc>
          <w:tcPr>
            <w:tcW w:w="1022" w:type="dxa"/>
            <w:tcBorders>
              <w:top w:val="single" w:sz="10"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6F68217" w14:textId="77777777" w:rsidR="0018733F" w:rsidRDefault="0018733F">
            <w:pPr>
              <w:spacing w:after="14" w:line="207" w:lineRule="exact"/>
              <w:ind w:left="125"/>
              <w:rPr>
                <w:sz w:val="18"/>
              </w:rPr>
            </w:pPr>
            <w:r>
              <w:rPr>
                <w:sz w:val="18"/>
              </w:rPr>
              <w:t>Dispersion</w:t>
            </w:r>
          </w:p>
        </w:tc>
        <w:tc>
          <w:tcPr>
            <w:tcW w:w="1305" w:type="dxa"/>
            <w:tcBorders>
              <w:top w:val="single" w:sz="10"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69E9ADC1" w14:textId="77777777" w:rsidR="0018733F" w:rsidRDefault="0018733F">
            <w:pPr>
              <w:spacing w:after="15" w:line="207" w:lineRule="exact"/>
              <w:ind w:left="120"/>
              <w:rPr>
                <w:sz w:val="18"/>
              </w:rPr>
            </w:pPr>
            <w:r>
              <w:rPr>
                <w:sz w:val="18"/>
              </w:rPr>
              <w:t>Resolution</w:t>
            </w:r>
          </w:p>
        </w:tc>
        <w:tc>
          <w:tcPr>
            <w:tcW w:w="907" w:type="dxa"/>
            <w:tcBorders>
              <w:top w:val="single" w:sz="10"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44BBB9A0" w14:textId="77777777" w:rsidR="0018733F" w:rsidRDefault="0018733F">
            <w:pPr>
              <w:spacing w:after="15" w:line="207" w:lineRule="exact"/>
              <w:ind w:left="125"/>
              <w:rPr>
                <w:sz w:val="18"/>
              </w:rPr>
            </w:pPr>
            <w:proofErr w:type="spellStart"/>
            <w:r>
              <w:rPr>
                <w:sz w:val="18"/>
              </w:rPr>
              <w:t>Arclines</w:t>
            </w:r>
            <w:proofErr w:type="spellEnd"/>
          </w:p>
        </w:tc>
        <w:tc>
          <w:tcPr>
            <w:tcW w:w="772" w:type="dxa"/>
            <w:tcBorders>
              <w:top w:val="single" w:sz="10"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70CD1A45" w14:textId="77777777" w:rsidR="0018733F" w:rsidRDefault="0018733F">
            <w:pPr>
              <w:spacing w:after="15" w:line="207" w:lineRule="exact"/>
              <w:ind w:left="125"/>
              <w:rPr>
                <w:sz w:val="18"/>
              </w:rPr>
            </w:pPr>
            <w:r>
              <w:rPr>
                <w:sz w:val="18"/>
              </w:rPr>
              <w:t>RMS</w:t>
            </w:r>
          </w:p>
        </w:tc>
      </w:tr>
      <w:tr w:rsidR="0018733F" w14:paraId="40D08C19" w14:textId="77777777" w:rsidTr="00C05041">
        <w:trPr>
          <w:cantSplit/>
          <w:trHeight w:val="265"/>
        </w:trPr>
        <w:tc>
          <w:tcPr>
            <w:tcW w:w="696" w:type="dxa"/>
            <w:tcBorders>
              <w:top w:val="none" w:sz="8" w:space="0" w:color="000000"/>
              <w:left w:val="none" w:sz="16" w:space="0" w:color="000000"/>
              <w:bottom w:val="single" w:sz="4" w:space="0" w:color="000000"/>
              <w:right w:val="none" w:sz="8" w:space="0" w:color="000000"/>
            </w:tcBorders>
            <w:shd w:val="clear" w:color="auto" w:fill="FFFFFF"/>
            <w:tcMar>
              <w:top w:w="0" w:type="dxa"/>
              <w:left w:w="0" w:type="dxa"/>
              <w:bottom w:w="0" w:type="dxa"/>
              <w:right w:w="0" w:type="dxa"/>
            </w:tcMar>
          </w:tcPr>
          <w:p w14:paraId="4B417EA0" w14:textId="77777777" w:rsidR="0018733F" w:rsidRDefault="0018733F"/>
        </w:tc>
        <w:tc>
          <w:tcPr>
            <w:tcW w:w="1465"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2AA39F23" w14:textId="77777777" w:rsidR="0018733F" w:rsidRDefault="0018733F">
            <w:pPr>
              <w:spacing w:after="10" w:line="202" w:lineRule="exact"/>
              <w:ind w:left="120"/>
              <w:rPr>
                <w:sz w:val="18"/>
              </w:rPr>
            </w:pPr>
            <w:r>
              <w:rPr>
                <w:sz w:val="18"/>
              </w:rPr>
              <w:t>(</w:t>
            </w:r>
            <w:r>
              <w:rPr>
                <w:rFonts w:ascii="Arial" w:hAnsi="Arial"/>
                <w:sz w:val="21"/>
              </w:rPr>
              <w:t>µ</w:t>
            </w:r>
            <w:r>
              <w:rPr>
                <w:sz w:val="18"/>
              </w:rPr>
              <w:t>m)</w:t>
            </w:r>
          </w:p>
        </w:tc>
        <w:tc>
          <w:tcPr>
            <w:tcW w:w="978"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21CC17A" w14:textId="77777777" w:rsidR="0018733F" w:rsidRDefault="0018733F">
            <w:pPr>
              <w:spacing w:after="10" w:line="202" w:lineRule="exact"/>
              <w:ind w:left="120"/>
              <w:rPr>
                <w:sz w:val="18"/>
              </w:rPr>
            </w:pPr>
            <w:r>
              <w:rPr>
                <w:sz w:val="18"/>
              </w:rPr>
              <w:t>(blocking)</w:t>
            </w:r>
          </w:p>
        </w:tc>
        <w:tc>
          <w:tcPr>
            <w:tcW w:w="1022"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04375544" w14:textId="77777777" w:rsidR="0018733F" w:rsidRDefault="0018733F">
            <w:pPr>
              <w:spacing w:after="10" w:line="202" w:lineRule="exact"/>
              <w:ind w:left="125"/>
              <w:rPr>
                <w:sz w:val="18"/>
              </w:rPr>
            </w:pPr>
            <w:r>
              <w:rPr>
                <w:sz w:val="18"/>
              </w:rPr>
              <w:t xml:space="preserve">(Å </w:t>
            </w:r>
            <w:proofErr w:type="gramStart"/>
            <w:r>
              <w:rPr>
                <w:sz w:val="18"/>
              </w:rPr>
              <w:t>pix</w:t>
            </w:r>
            <w:r>
              <w:rPr>
                <w:sz w:val="18"/>
                <w:vertAlign w:val="superscript"/>
              </w:rPr>
              <w:t>−1</w:t>
            </w:r>
            <w:proofErr w:type="gramEnd"/>
            <w:r>
              <w:rPr>
                <w:sz w:val="18"/>
              </w:rPr>
              <w:t>)</w:t>
            </w:r>
          </w:p>
        </w:tc>
        <w:tc>
          <w:tcPr>
            <w:tcW w:w="1305"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59CED36A" w14:textId="77777777" w:rsidR="0018733F" w:rsidRDefault="0018733F">
            <w:pPr>
              <w:spacing w:line="198" w:lineRule="exact"/>
              <w:ind w:left="120"/>
              <w:rPr>
                <w:sz w:val="18"/>
              </w:rPr>
            </w:pPr>
            <w:r>
              <w:rPr>
                <w:sz w:val="18"/>
              </w:rPr>
              <w:t>(Å for 1” slit)</w:t>
            </w:r>
          </w:p>
        </w:tc>
        <w:tc>
          <w:tcPr>
            <w:tcW w:w="907"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E916ECF" w14:textId="77777777" w:rsidR="0018733F" w:rsidRDefault="0018733F">
            <w:pPr>
              <w:spacing w:after="10" w:line="202" w:lineRule="exact"/>
              <w:ind w:left="125"/>
              <w:rPr>
                <w:sz w:val="18"/>
              </w:rPr>
            </w:pPr>
            <w:r>
              <w:rPr>
                <w:sz w:val="18"/>
              </w:rPr>
              <w:t>(number)</w:t>
            </w:r>
          </w:p>
        </w:tc>
        <w:tc>
          <w:tcPr>
            <w:tcW w:w="772" w:type="dxa"/>
            <w:tcBorders>
              <w:top w:val="none" w:sz="8" w:space="0" w:color="000000"/>
              <w:left w:val="none" w:sz="8" w:space="0" w:color="000000"/>
              <w:bottom w:val="single" w:sz="4" w:space="0" w:color="000000"/>
              <w:right w:val="none" w:sz="16" w:space="0" w:color="000000"/>
            </w:tcBorders>
            <w:shd w:val="clear" w:color="auto" w:fill="FFFFFF"/>
            <w:tcMar>
              <w:top w:w="0" w:type="dxa"/>
              <w:left w:w="0" w:type="dxa"/>
              <w:bottom w:w="0" w:type="dxa"/>
              <w:right w:w="0" w:type="dxa"/>
            </w:tcMar>
            <w:vAlign w:val="center"/>
          </w:tcPr>
          <w:p w14:paraId="5C54EB37" w14:textId="77777777" w:rsidR="0018733F" w:rsidRDefault="0018733F">
            <w:pPr>
              <w:spacing w:after="10" w:line="202" w:lineRule="exact"/>
              <w:ind w:left="125"/>
              <w:rPr>
                <w:sz w:val="18"/>
              </w:rPr>
            </w:pPr>
            <w:r>
              <w:rPr>
                <w:sz w:val="18"/>
              </w:rPr>
              <w:t>(Å)</w:t>
            </w:r>
          </w:p>
        </w:tc>
      </w:tr>
      <w:tr w:rsidR="0018733F" w14:paraId="59779D14" w14:textId="77777777" w:rsidTr="00C05041">
        <w:trPr>
          <w:cantSplit/>
          <w:trHeight w:val="230"/>
        </w:trPr>
        <w:tc>
          <w:tcPr>
            <w:tcW w:w="696" w:type="dxa"/>
            <w:tcBorders>
              <w:top w:val="single" w:sz="4"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1B9B833C" w14:textId="77777777" w:rsidR="0018733F" w:rsidRDefault="0018733F">
            <w:pPr>
              <w:spacing w:line="178" w:lineRule="exact"/>
              <w:ind w:right="115"/>
              <w:jc w:val="right"/>
              <w:rPr>
                <w:sz w:val="18"/>
              </w:rPr>
            </w:pPr>
            <w:r>
              <w:rPr>
                <w:sz w:val="18"/>
              </w:rPr>
              <w:t>Blue</w:t>
            </w:r>
          </w:p>
        </w:tc>
        <w:tc>
          <w:tcPr>
            <w:tcW w:w="1465"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8065AB5" w14:textId="77777777" w:rsidR="0018733F" w:rsidRDefault="00C05041">
            <w:pPr>
              <w:spacing w:line="178" w:lineRule="exact"/>
              <w:ind w:left="120"/>
              <w:rPr>
                <w:sz w:val="18"/>
              </w:rPr>
            </w:pPr>
            <w:r>
              <w:rPr>
                <w:sz w:val="18"/>
              </w:rPr>
              <w:t>0.935</w:t>
            </w:r>
            <w:r w:rsidR="0018733F">
              <w:rPr>
                <w:sz w:val="18"/>
              </w:rPr>
              <w:t xml:space="preserve"> - 1.6</w:t>
            </w:r>
            <w:r>
              <w:rPr>
                <w:sz w:val="18"/>
              </w:rPr>
              <w:t>5</w:t>
            </w:r>
            <w:r w:rsidR="0018733F">
              <w:rPr>
                <w:sz w:val="18"/>
              </w:rPr>
              <w:t>4</w:t>
            </w:r>
          </w:p>
        </w:tc>
        <w:tc>
          <w:tcPr>
            <w:tcW w:w="978"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66D29749" w14:textId="77777777" w:rsidR="0018733F" w:rsidRDefault="0018733F">
            <w:pPr>
              <w:spacing w:line="178" w:lineRule="exact"/>
              <w:ind w:left="120"/>
              <w:rPr>
                <w:sz w:val="18"/>
              </w:rPr>
            </w:pPr>
            <w:r>
              <w:rPr>
                <w:sz w:val="18"/>
              </w:rPr>
              <w:t>GBF</w:t>
            </w:r>
          </w:p>
        </w:tc>
        <w:tc>
          <w:tcPr>
            <w:tcW w:w="1022"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802BAF0" w14:textId="77777777" w:rsidR="0018733F" w:rsidRDefault="00C05041">
            <w:pPr>
              <w:spacing w:line="178" w:lineRule="exact"/>
              <w:ind w:left="125"/>
              <w:rPr>
                <w:sz w:val="18"/>
              </w:rPr>
            </w:pPr>
            <w:r>
              <w:rPr>
                <w:sz w:val="18"/>
              </w:rPr>
              <w:t>6.95</w:t>
            </w:r>
          </w:p>
        </w:tc>
        <w:tc>
          <w:tcPr>
            <w:tcW w:w="1305"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5BCA66D9" w14:textId="77777777" w:rsidR="0018733F" w:rsidRDefault="0018733F">
            <w:pPr>
              <w:spacing w:line="178" w:lineRule="exact"/>
              <w:ind w:left="120"/>
              <w:rPr>
                <w:sz w:val="18"/>
              </w:rPr>
            </w:pPr>
            <w:r>
              <w:rPr>
                <w:sz w:val="18"/>
              </w:rPr>
              <w:t>23</w:t>
            </w:r>
          </w:p>
        </w:tc>
        <w:tc>
          <w:tcPr>
            <w:tcW w:w="907"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ED86E9E" w14:textId="77777777" w:rsidR="0018733F" w:rsidRDefault="0018733F">
            <w:pPr>
              <w:spacing w:line="178" w:lineRule="exact"/>
              <w:ind w:left="125"/>
              <w:rPr>
                <w:sz w:val="18"/>
              </w:rPr>
            </w:pPr>
            <w:r>
              <w:rPr>
                <w:sz w:val="18"/>
              </w:rPr>
              <w:t>12-14</w:t>
            </w:r>
          </w:p>
        </w:tc>
        <w:tc>
          <w:tcPr>
            <w:tcW w:w="772" w:type="dxa"/>
            <w:tcBorders>
              <w:top w:val="single" w:sz="4"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501890CB" w14:textId="77777777" w:rsidR="0018733F" w:rsidRDefault="0018733F">
            <w:pPr>
              <w:spacing w:line="178" w:lineRule="exact"/>
              <w:ind w:left="125"/>
              <w:rPr>
                <w:sz w:val="18"/>
              </w:rPr>
            </w:pPr>
            <w:r>
              <w:rPr>
                <w:sz w:val="18"/>
              </w:rPr>
              <w:t>0.1-0.2</w:t>
            </w:r>
          </w:p>
        </w:tc>
      </w:tr>
      <w:tr w:rsidR="0018733F" w14:paraId="2472FF54" w14:textId="77777777" w:rsidTr="00C05041">
        <w:trPr>
          <w:cantSplit/>
          <w:trHeight w:val="220"/>
        </w:trPr>
        <w:tc>
          <w:tcPr>
            <w:tcW w:w="696" w:type="dxa"/>
            <w:tcBorders>
              <w:top w:val="none" w:sz="8" w:space="0" w:color="000000"/>
              <w:left w:val="none" w:sz="16"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5CD1E03B" w14:textId="338FD11D" w:rsidR="0018733F" w:rsidRDefault="0020174D" w:rsidP="0020174D">
            <w:pPr>
              <w:spacing w:after="19" w:line="206" w:lineRule="exact"/>
              <w:ind w:right="115"/>
              <w:jc w:val="center"/>
              <w:rPr>
                <w:sz w:val="18"/>
              </w:rPr>
            </w:pPr>
            <w:r>
              <w:rPr>
                <w:sz w:val="18"/>
              </w:rPr>
              <w:t xml:space="preserve">     </w:t>
            </w:r>
            <w:r w:rsidR="0018733F">
              <w:rPr>
                <w:sz w:val="18"/>
              </w:rPr>
              <w:t>Red</w:t>
            </w:r>
          </w:p>
        </w:tc>
        <w:tc>
          <w:tcPr>
            <w:tcW w:w="1465"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7A941AB6" w14:textId="77777777" w:rsidR="0018733F" w:rsidRDefault="00C05041">
            <w:pPr>
              <w:spacing w:after="19" w:line="206" w:lineRule="exact"/>
              <w:ind w:left="120"/>
              <w:rPr>
                <w:sz w:val="18"/>
              </w:rPr>
            </w:pPr>
            <w:r>
              <w:rPr>
                <w:sz w:val="18"/>
              </w:rPr>
              <w:t>1.497 - 2.536</w:t>
            </w:r>
          </w:p>
        </w:tc>
        <w:tc>
          <w:tcPr>
            <w:tcW w:w="978"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1ED1ABCF" w14:textId="77777777" w:rsidR="0018733F" w:rsidRDefault="0018733F">
            <w:pPr>
              <w:spacing w:after="19" w:line="206" w:lineRule="exact"/>
              <w:ind w:left="120"/>
              <w:rPr>
                <w:sz w:val="18"/>
              </w:rPr>
            </w:pPr>
            <w:r>
              <w:rPr>
                <w:sz w:val="18"/>
              </w:rPr>
              <w:t>GRF</w:t>
            </w:r>
          </w:p>
        </w:tc>
        <w:tc>
          <w:tcPr>
            <w:tcW w:w="1022"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CB8E90E" w14:textId="77777777" w:rsidR="0018733F" w:rsidRDefault="00C05041">
            <w:pPr>
              <w:spacing w:after="19" w:line="206" w:lineRule="exact"/>
              <w:ind w:left="125"/>
              <w:rPr>
                <w:sz w:val="18"/>
              </w:rPr>
            </w:pPr>
            <w:r>
              <w:rPr>
                <w:sz w:val="18"/>
              </w:rPr>
              <w:t>10.2</w:t>
            </w:r>
          </w:p>
        </w:tc>
        <w:tc>
          <w:tcPr>
            <w:tcW w:w="1305"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0CD1BB85" w14:textId="77777777" w:rsidR="0018733F" w:rsidRDefault="0018733F">
            <w:pPr>
              <w:spacing w:after="19" w:line="206" w:lineRule="exact"/>
              <w:ind w:left="120"/>
              <w:rPr>
                <w:sz w:val="18"/>
              </w:rPr>
            </w:pPr>
            <w:r>
              <w:rPr>
                <w:sz w:val="18"/>
              </w:rPr>
              <w:t>33</w:t>
            </w:r>
          </w:p>
        </w:tc>
        <w:tc>
          <w:tcPr>
            <w:tcW w:w="907"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513937D" w14:textId="77777777" w:rsidR="0018733F" w:rsidRDefault="0018733F">
            <w:pPr>
              <w:spacing w:after="19" w:line="206" w:lineRule="exact"/>
              <w:ind w:left="125"/>
              <w:rPr>
                <w:sz w:val="18"/>
              </w:rPr>
            </w:pPr>
            <w:r>
              <w:rPr>
                <w:sz w:val="18"/>
              </w:rPr>
              <w:t>7-8</w:t>
            </w:r>
          </w:p>
        </w:tc>
        <w:tc>
          <w:tcPr>
            <w:tcW w:w="772" w:type="dxa"/>
            <w:tcBorders>
              <w:top w:val="none" w:sz="8" w:space="0" w:color="000000"/>
              <w:left w:val="none" w:sz="8" w:space="0" w:color="000000"/>
              <w:bottom w:val="single" w:sz="4" w:space="0" w:color="000000"/>
              <w:right w:val="none" w:sz="16" w:space="0" w:color="000000"/>
            </w:tcBorders>
            <w:shd w:val="clear" w:color="auto" w:fill="FFFFFF"/>
            <w:tcMar>
              <w:top w:w="0" w:type="dxa"/>
              <w:left w:w="0" w:type="dxa"/>
              <w:bottom w:w="0" w:type="dxa"/>
              <w:right w:w="0" w:type="dxa"/>
            </w:tcMar>
            <w:vAlign w:val="center"/>
          </w:tcPr>
          <w:p w14:paraId="3B0E08C3" w14:textId="77777777" w:rsidR="0018733F" w:rsidRDefault="00C05041">
            <w:pPr>
              <w:spacing w:after="19" w:line="206" w:lineRule="exact"/>
              <w:ind w:left="125"/>
              <w:rPr>
                <w:sz w:val="18"/>
              </w:rPr>
            </w:pPr>
            <w:r>
              <w:rPr>
                <w:sz w:val="18"/>
              </w:rPr>
              <w:t>0.2-0.5</w:t>
            </w:r>
          </w:p>
        </w:tc>
      </w:tr>
    </w:tbl>
    <w:p w14:paraId="7A0D7AB5" w14:textId="77777777" w:rsidR="0018733F" w:rsidRDefault="0018733F"/>
    <w:p w14:paraId="72297D91" w14:textId="77777777" w:rsidR="0018733F" w:rsidRPr="008F711D" w:rsidRDefault="0018733F" w:rsidP="00CB4CD6">
      <w:pPr>
        <w:pStyle w:val="Heading1"/>
      </w:pPr>
      <w:r w:rsidRPr="008F711D">
        <w:t>Release Content</w:t>
      </w:r>
    </w:p>
    <w:p w14:paraId="3CC321C8" w14:textId="77777777" w:rsidR="0018733F" w:rsidRDefault="0018733F"/>
    <w:p w14:paraId="24F3C41C" w14:textId="37416AEF" w:rsidR="00EC0F23" w:rsidRDefault="0018733F">
      <w:pPr>
        <w:jc w:val="both"/>
      </w:pPr>
      <w:r w:rsidRPr="00357555">
        <w:t>PESSTO observes single targets in long-slit mode and selects targets for two purposes as described in Smartt et al. (</w:t>
      </w:r>
      <w:r w:rsidR="00DA0B37">
        <w:t>2015</w:t>
      </w:r>
      <w:r w:rsidRPr="00357555">
        <w:t>). The first is to classify targets as early as possible after discovery. PESSTO takes targets from many different public survey</w:t>
      </w:r>
      <w:r w:rsidR="0066458E">
        <w:t>s which report their discoveries of transient sources</w:t>
      </w:r>
      <w:r w:rsidRPr="00357555">
        <w:t xml:space="preserve">. These “classification” spectra are taken with Grism#13 </w:t>
      </w:r>
      <w:r w:rsidR="004041B6">
        <w:t xml:space="preserve">(and seldomly with Grism#11) </w:t>
      </w:r>
      <w:r w:rsidRPr="00357555">
        <w:t>and typically we aim for signal-to-noise in the continuum between 10-20 depending on the magnitude of the source. The main purpose is to reliably screen targets to determine their classification and redshift. The science go</w:t>
      </w:r>
      <w:r w:rsidR="008F5AA7" w:rsidRPr="00357555">
        <w:t>al of PESSTO (Smartt et al. 201</w:t>
      </w:r>
      <w:r w:rsidR="00AB7A18">
        <w:t>5</w:t>
      </w:r>
      <w:r w:rsidRPr="00357555">
        <w:t xml:space="preserve">) is detailed follow-up and time series spectroscopic monitoring of supernovae at the extremes of the known population </w:t>
      </w:r>
      <w:proofErr w:type="gramStart"/>
      <w:r w:rsidRPr="00357555">
        <w:t>e.g.</w:t>
      </w:r>
      <w:proofErr w:type="gramEnd"/>
      <w:r w:rsidRPr="00357555">
        <w:t xml:space="preserve"> the most luminous, the faintest, the fast declining etc. Hence the screening classification spectra are necessarily kept short in order to minimize the time observing normal supernovae and maximize the time available for scientific follow-up.</w:t>
      </w:r>
      <w:r w:rsidR="00EC0F23">
        <w:t xml:space="preserve"> </w:t>
      </w:r>
    </w:p>
    <w:p w14:paraId="36B72078" w14:textId="77777777" w:rsidR="00EC0F23" w:rsidRDefault="00EC0F23">
      <w:pPr>
        <w:jc w:val="both"/>
      </w:pPr>
    </w:p>
    <w:p w14:paraId="0D68E243" w14:textId="1DDE874C" w:rsidR="0018733F" w:rsidRPr="00357555" w:rsidRDefault="0018733F" w:rsidP="004D7949">
      <w:pPr>
        <w:jc w:val="both"/>
      </w:pPr>
      <w:r w:rsidRPr="00357555">
        <w:t xml:space="preserve">In </w:t>
      </w:r>
      <w:r w:rsidR="000A606D">
        <w:t>seven</w:t>
      </w:r>
      <w:r w:rsidR="00B62A47" w:rsidRPr="00357555">
        <w:t xml:space="preserve"> </w:t>
      </w:r>
      <w:r w:rsidRPr="00357555">
        <w:t>year</w:t>
      </w:r>
      <w:r w:rsidR="00C008B6">
        <w:t>s</w:t>
      </w:r>
      <w:r w:rsidRPr="00357555">
        <w:t xml:space="preserve">, </w:t>
      </w:r>
      <w:bookmarkStart w:id="6" w:name="_Hlk64974747"/>
      <w:r w:rsidRPr="00357555">
        <w:t xml:space="preserve">PESSTO has </w:t>
      </w:r>
      <w:r w:rsidR="00EC0F23">
        <w:t xml:space="preserve">taken spectra of </w:t>
      </w:r>
      <w:r w:rsidR="004041B6" w:rsidRPr="004041B6">
        <w:rPr>
          <w:bCs/>
          <w:color w:val="auto"/>
        </w:rPr>
        <w:t xml:space="preserve">2314 </w:t>
      </w:r>
      <w:r w:rsidR="00EC0F23">
        <w:t>distinct objects</w:t>
      </w:r>
      <w:bookmarkEnd w:id="6"/>
      <w:r w:rsidR="00112C47" w:rsidRPr="00112C47">
        <w:t>.</w:t>
      </w:r>
      <w:r w:rsidR="00EC0F23">
        <w:t xml:space="preserve"> </w:t>
      </w:r>
      <w:r w:rsidR="004D7949" w:rsidRPr="004D7949">
        <w:t xml:space="preserve">From this list, 306 supernovae (29 of which are super-luminous supernovae), 4 supernova imposters, 10 tidal disruption events, 8 unclassified objects, 2 AGN, 2 galactic novae, 3 variable stars, </w:t>
      </w:r>
      <w:r w:rsidR="004D7949" w:rsidRPr="00613ADA">
        <w:t>1 FRB</w:t>
      </w:r>
      <w:r w:rsidR="00613ADA">
        <w:t xml:space="preserve"> counterpart candidate</w:t>
      </w:r>
      <w:r w:rsidR="004D7949" w:rsidRPr="004D7949">
        <w:t xml:space="preserve"> and 1 </w:t>
      </w:r>
      <w:proofErr w:type="spellStart"/>
      <w:r w:rsidR="004D7949" w:rsidRPr="004D7949">
        <w:t>kilonova</w:t>
      </w:r>
      <w:proofErr w:type="spellEnd"/>
      <w:r w:rsidR="004D7949" w:rsidRPr="004D7949">
        <w:t xml:space="preserve"> were picked as interesting science targets and these were scheduled for follow-up time series EFOSC2 optical spectroscopy, with the brightest also having SOFI spectra. A </w:t>
      </w:r>
      <w:r w:rsidR="004D7949" w:rsidRPr="004D7949">
        <w:lastRenderedPageBreak/>
        <w:t>summary of these 337 PESSTO Key Science targets and the spectral data sets taken is given in Table 3. The total number</w:t>
      </w:r>
      <w:r w:rsidR="00507238">
        <w:t>s</w:t>
      </w:r>
      <w:r w:rsidR="004D7949" w:rsidRPr="004D7949">
        <w:t xml:space="preserve"> of spectra released for these 337 "PESSTO Key Science" targets are 3406 EFOSC2 spectra and 342 SOFI spectra (a </w:t>
      </w:r>
      <w:r w:rsidR="00507238">
        <w:t xml:space="preserve">combined </w:t>
      </w:r>
      <w:r w:rsidR="004D7949" w:rsidRPr="004D7949">
        <w:t>total of 3748). The EFOSC2 numbers include</w:t>
      </w:r>
      <w:r w:rsidR="00507238">
        <w:t xml:space="preserve">s any transient </w:t>
      </w:r>
      <w:r w:rsidR="004D7949" w:rsidRPr="004D7949">
        <w:t>classification spectra taken.</w:t>
      </w:r>
    </w:p>
    <w:p w14:paraId="24850118" w14:textId="7F56D9D8" w:rsidR="00613ADA" w:rsidRPr="00613ADA" w:rsidRDefault="0018733F" w:rsidP="00613ADA">
      <w:pPr>
        <w:jc w:val="both"/>
        <w:rPr>
          <w:lang w:val="en-GB"/>
        </w:rPr>
      </w:pPr>
      <w:r w:rsidRPr="00357555">
        <w:t xml:space="preserve">PESSTO has used EFOSC2 in imaging mode to take acquisition images of </w:t>
      </w:r>
      <w:r w:rsidR="00CA4E72">
        <w:t>many of the</w:t>
      </w:r>
      <w:r w:rsidR="009137EC" w:rsidRPr="00357555">
        <w:t xml:space="preserve"> </w:t>
      </w:r>
      <w:r w:rsidRPr="00357555">
        <w:t xml:space="preserve">targets before a spectrum is taken </w:t>
      </w:r>
      <w:r w:rsidR="000370C2" w:rsidRPr="00357555">
        <w:t>and, in some cases,</w:t>
      </w:r>
      <w:r w:rsidRPr="00357555">
        <w:t xml:space="preserve"> multi-</w:t>
      </w:r>
      <w:proofErr w:type="spellStart"/>
      <w:r w:rsidRPr="00357555">
        <w:t>colour</w:t>
      </w:r>
      <w:proofErr w:type="spellEnd"/>
      <w:r w:rsidRPr="00357555">
        <w:t xml:space="preserve"> photomet</w:t>
      </w:r>
      <w:r w:rsidR="00DA0B37">
        <w:t>ry is taken. Smartt et al. (2015</w:t>
      </w:r>
      <w:r w:rsidRPr="00357555">
        <w:t xml:space="preserve">) describes the rationale for </w:t>
      </w:r>
      <w:proofErr w:type="spellStart"/>
      <w:r w:rsidRPr="00357555">
        <w:t>lightcurve</w:t>
      </w:r>
      <w:proofErr w:type="spellEnd"/>
      <w:r w:rsidRPr="00357555">
        <w:t xml:space="preserve"> construction for PESSTO science targets, which are typically bright enough to be done with smaller aperture facilities. SOFI imaging is </w:t>
      </w:r>
      <w:r w:rsidR="00DA0B37">
        <w:t xml:space="preserve">nearly </w:t>
      </w:r>
      <w:r w:rsidRPr="00357555">
        <w:t xml:space="preserve">always taken when SOFI near infra-red spectra </w:t>
      </w:r>
      <w:proofErr w:type="gramStart"/>
      <w:r w:rsidRPr="00357555">
        <w:t>are</w:t>
      </w:r>
      <w:proofErr w:type="gramEnd"/>
      <w:r w:rsidRPr="00357555">
        <w:t xml:space="preserve"> taken. </w:t>
      </w:r>
      <w:r w:rsidR="00613ADA" w:rsidRPr="00613ADA">
        <w:rPr>
          <w:lang w:val="en-GB"/>
        </w:rPr>
        <w:t xml:space="preserve">The higher resolution </w:t>
      </w:r>
      <w:r w:rsidR="00613ADA">
        <w:rPr>
          <w:lang w:val="en-GB"/>
        </w:rPr>
        <w:t xml:space="preserve">EFOSC </w:t>
      </w:r>
      <w:proofErr w:type="spellStart"/>
      <w:r w:rsidR="00613ADA" w:rsidRPr="00613ADA">
        <w:rPr>
          <w:lang w:val="en-GB"/>
        </w:rPr>
        <w:t>grisms</w:t>
      </w:r>
      <w:proofErr w:type="spellEnd"/>
      <w:r w:rsidR="00613ADA" w:rsidRPr="00613ADA">
        <w:rPr>
          <w:lang w:val="en-GB"/>
        </w:rPr>
        <w:t xml:space="preserve"> Gr</w:t>
      </w:r>
      <w:r w:rsidR="00613ADA">
        <w:rPr>
          <w:lang w:val="en-GB"/>
        </w:rPr>
        <w:t>#</w:t>
      </w:r>
      <w:r w:rsidR="00613ADA" w:rsidRPr="00613ADA">
        <w:rPr>
          <w:lang w:val="en-GB"/>
        </w:rPr>
        <w:t>18 and Gr</w:t>
      </w:r>
      <w:r w:rsidR="00613ADA">
        <w:rPr>
          <w:lang w:val="en-GB"/>
        </w:rPr>
        <w:t>#</w:t>
      </w:r>
      <w:r w:rsidR="00613ADA" w:rsidRPr="00613ADA">
        <w:rPr>
          <w:lang w:val="en-GB"/>
        </w:rPr>
        <w:t>20 were employed occasionally during the 2 years of ePESSTO, to allow higher spectral resolution for objects with H-Balmer lines in emission (see Table 1 for details of resolutions).</w:t>
      </w:r>
    </w:p>
    <w:p w14:paraId="0BBCEE4C" w14:textId="1D87BD34" w:rsidR="0018733F" w:rsidRPr="00613ADA" w:rsidRDefault="0018733F">
      <w:pPr>
        <w:jc w:val="both"/>
        <w:rPr>
          <w:lang w:val="en-GB"/>
        </w:rPr>
      </w:pPr>
    </w:p>
    <w:p w14:paraId="6A0E97CC" w14:textId="77777777" w:rsidR="0073692A" w:rsidRPr="00357555" w:rsidRDefault="0073692A">
      <w:pPr>
        <w:jc w:val="both"/>
      </w:pPr>
    </w:p>
    <w:p w14:paraId="4CE2642C" w14:textId="59C79289" w:rsidR="0073692A" w:rsidRPr="00E162F4" w:rsidRDefault="00805DE7" w:rsidP="00266A8E">
      <w:pPr>
        <w:jc w:val="both"/>
      </w:pPr>
      <w:r w:rsidRPr="00805DE7">
        <w:t>In total the SSDR</w:t>
      </w:r>
      <w:r>
        <w:t>4</w:t>
      </w:r>
      <w:r w:rsidRPr="00805DE7">
        <w:t xml:space="preserve"> contains </w:t>
      </w:r>
      <w:r w:rsidR="00507238">
        <w:t xml:space="preserve">45.4 </w:t>
      </w:r>
      <w:r w:rsidRPr="00805DE7">
        <w:t xml:space="preserve">GB of data and the numbers of images and spectra are given in Table 4. In total there are 5560 EFOSC2 spectra released. These include the 3406 EFOSC2 spectra of Table 3. The remaining 2154 EFOSC spectra relate to 1977 objects for which we took spectra but did not pursue a detailed </w:t>
      </w:r>
      <w:proofErr w:type="spellStart"/>
      <w:r w:rsidRPr="00805DE7">
        <w:t>followup</w:t>
      </w:r>
      <w:proofErr w:type="spellEnd"/>
      <w:r w:rsidRPr="00805DE7">
        <w:t xml:space="preserve"> campaign.</w:t>
      </w:r>
      <w:r w:rsidR="00526157" w:rsidRPr="00357555">
        <w:t xml:space="preserve"> </w:t>
      </w:r>
      <w:r w:rsidR="0051303B" w:rsidRPr="00357555">
        <w:t xml:space="preserve">There are more spectra than objects simply due to the fact that in </w:t>
      </w:r>
      <w:r w:rsidR="00D96411" w:rsidRPr="00357555">
        <w:t xml:space="preserve">some cases PESSTO took more than one spectrum for classification due to either low signal-to-noise in the first spectrum, or ambiguous classifications that needed further spectra to allow a secure analysis. </w:t>
      </w:r>
      <w:r w:rsidR="00EB6E25">
        <w:t xml:space="preserve"> </w:t>
      </w:r>
      <w:r w:rsidR="007D26A3" w:rsidRPr="00357555">
        <w:t xml:space="preserve">Generally, the first spectrum taken of an object was enough for a classification. </w:t>
      </w:r>
      <w:r w:rsidR="000370C2" w:rsidRPr="00357555">
        <w:t>However,</w:t>
      </w:r>
      <w:r w:rsidR="007D26A3" w:rsidRPr="00357555">
        <w:t xml:space="preserve"> there were circumstances </w:t>
      </w:r>
      <w:r w:rsidR="00E43E9D" w:rsidRPr="00357555">
        <w:t xml:space="preserve">in which further spectra were needed due to either low signal-to-noise, or a real ambiguity. The most common cause of ambiguity in classification are objects showing featureless blue </w:t>
      </w:r>
      <w:r w:rsidR="00E162F4" w:rsidRPr="00357555">
        <w:t>continua</w:t>
      </w:r>
      <w:r w:rsidR="00E43E9D" w:rsidRPr="00357555">
        <w:t xml:space="preserve">. These are usually young type II </w:t>
      </w:r>
      <w:proofErr w:type="spellStart"/>
      <w:r w:rsidR="00E43E9D" w:rsidRPr="00357555">
        <w:t>SNe</w:t>
      </w:r>
      <w:proofErr w:type="spellEnd"/>
      <w:r w:rsidR="00E43E9D" w:rsidRPr="00357555">
        <w:t xml:space="preserve">, but can be Galactic CVs, tidal disruption candidates, or moderate redshift </w:t>
      </w:r>
      <w:proofErr w:type="spellStart"/>
      <w:r w:rsidR="00E43E9D" w:rsidRPr="00357555">
        <w:t>superluminous</w:t>
      </w:r>
      <w:proofErr w:type="spellEnd"/>
      <w:r w:rsidR="00E43E9D" w:rsidRPr="00357555">
        <w:t xml:space="preserve"> supernovae. In these </w:t>
      </w:r>
      <w:r w:rsidR="000370C2" w:rsidRPr="00357555">
        <w:t>cases,</w:t>
      </w:r>
      <w:r w:rsidR="00E43E9D" w:rsidRPr="00357555">
        <w:t xml:space="preserve"> further spectra usually show spectral features to allow redshift and classifications. The classifications released by PESSTO are based on the set of early spectra taken. </w:t>
      </w:r>
    </w:p>
    <w:p w14:paraId="2429B784" w14:textId="77777777" w:rsidR="00E43E9D" w:rsidRDefault="00E43E9D">
      <w:pPr>
        <w:jc w:val="both"/>
      </w:pPr>
    </w:p>
    <w:p w14:paraId="0291A56E" w14:textId="7B325765" w:rsidR="00912622" w:rsidRDefault="006E0F62" w:rsidP="00613ADA">
      <w:pPr>
        <w:jc w:val="both"/>
      </w:pPr>
      <w:bookmarkStart w:id="7" w:name="_Hlk62822699"/>
      <w:r>
        <w:t xml:space="preserve">PESSTO has taken </w:t>
      </w:r>
      <w:r w:rsidR="006876E5">
        <w:t>EFOSC2</w:t>
      </w:r>
      <w:r w:rsidR="00EF11FC">
        <w:t xml:space="preserve"> images</w:t>
      </w:r>
      <w:r w:rsidR="006876E5">
        <w:t xml:space="preserve"> </w:t>
      </w:r>
      <w:r>
        <w:t xml:space="preserve">which include </w:t>
      </w:r>
      <w:r w:rsidR="00336A68">
        <w:t>multi-</w:t>
      </w:r>
      <w:proofErr w:type="spellStart"/>
      <w:r w:rsidR="00336A68">
        <w:t>colour</w:t>
      </w:r>
      <w:proofErr w:type="spellEnd"/>
      <w:r w:rsidR="00336A68">
        <w:t xml:space="preserve"> follow-up images of science targets, EFOSC2 acquisition images, and standard star fields (</w:t>
      </w:r>
      <w:r w:rsidR="006876E5">
        <w:t>fields are</w:t>
      </w:r>
      <w:r w:rsidR="00B071D9">
        <w:t xml:space="preserve"> defined in Smartt et al. 2015</w:t>
      </w:r>
      <w:r w:rsidR="00336A68">
        <w:t xml:space="preserve">). </w:t>
      </w:r>
      <w:r>
        <w:t xml:space="preserve">These EFOSC2 images will be </w:t>
      </w:r>
      <w:proofErr w:type="spellStart"/>
      <w:r>
        <w:t>astrometrically</w:t>
      </w:r>
      <w:proofErr w:type="spellEnd"/>
      <w:r>
        <w:t xml:space="preserve"> and photometrically calibrated (as far as the small field of view of EFOSC2 will allow)</w:t>
      </w:r>
      <w:r w:rsidR="00B071D9">
        <w:t xml:space="preserve">. </w:t>
      </w:r>
      <w:r>
        <w:t>The raw images are available in the ESO archive</w:t>
      </w:r>
      <w:r w:rsidR="00B071D9">
        <w:t xml:space="preserve"> and on </w:t>
      </w:r>
      <w:hyperlink r:id="rId9" w:history="1">
        <w:r w:rsidR="00B071D9" w:rsidRPr="005C0949">
          <w:t>www.pessto.org</w:t>
        </w:r>
      </w:hyperlink>
      <w:r w:rsidR="00B071D9">
        <w:t xml:space="preserve">. </w:t>
      </w:r>
      <w:bookmarkEnd w:id="7"/>
    </w:p>
    <w:p w14:paraId="28841A25" w14:textId="77777777" w:rsidR="00B071D9" w:rsidRDefault="00B071D9">
      <w:pPr>
        <w:jc w:val="both"/>
      </w:pPr>
    </w:p>
    <w:p w14:paraId="6EEBC539" w14:textId="2DD73EC4" w:rsidR="009137EC" w:rsidRDefault="00B90DB9" w:rsidP="006F3A75">
      <w:pPr>
        <w:jc w:val="both"/>
      </w:pPr>
      <w:bookmarkStart w:id="8" w:name="_Hlk62822908"/>
      <w:r>
        <w:t xml:space="preserve">In some </w:t>
      </w:r>
      <w:proofErr w:type="gramStart"/>
      <w:r>
        <w:t>cases</w:t>
      </w:r>
      <w:proofErr w:type="gramEnd"/>
      <w:r>
        <w:t xml:space="preserve"> the astrometric position of the science target on SOFI </w:t>
      </w:r>
      <w:r w:rsidR="006E0F62">
        <w:t xml:space="preserve">(or the EFOSC2) </w:t>
      </w:r>
      <w:r>
        <w:t xml:space="preserve">images can be of order 0.5 – 1.5 arcsec different to that recorded in the </w:t>
      </w:r>
      <w:r w:rsidR="00790328">
        <w:t xml:space="preserve">headers of the </w:t>
      </w:r>
      <w:r>
        <w:t xml:space="preserve">1D spectral files. The coordinates in the 1D spectral files are those of the target and these are taken from a range of surveys which can have minor, but </w:t>
      </w:r>
      <w:proofErr w:type="spellStart"/>
      <w:r>
        <w:t>measureable</w:t>
      </w:r>
      <w:proofErr w:type="spellEnd"/>
      <w:r>
        <w:t xml:space="preserve">, errors in the absolute astrometry. </w:t>
      </w:r>
      <w:r w:rsidR="00EE70BF">
        <w:t xml:space="preserve">The coordinates in the </w:t>
      </w:r>
      <w:r w:rsidR="00C01DF0">
        <w:t xml:space="preserve">SOFI and EFOSC2 </w:t>
      </w:r>
      <w:r w:rsidR="00EE70BF">
        <w:t xml:space="preserve">images are likely to be as good if not better than those originally provided from the feeder surveys, but discrepancies are typically less than 1.5 arcseconds. </w:t>
      </w:r>
    </w:p>
    <w:bookmarkEnd w:id="8"/>
    <w:p w14:paraId="34925A2B" w14:textId="77777777" w:rsidR="00A555A5" w:rsidRDefault="00A555A5" w:rsidP="006F3A75">
      <w:pPr>
        <w:jc w:val="both"/>
      </w:pPr>
    </w:p>
    <w:p w14:paraId="6D99E2C8" w14:textId="0F52BA4A" w:rsidR="00A555A5" w:rsidRDefault="00A555A5" w:rsidP="006F3A75">
      <w:pPr>
        <w:jc w:val="both"/>
      </w:pPr>
      <w:r>
        <w:lastRenderedPageBreak/>
        <w:t>In this release we also include the PESSTO Transien</w:t>
      </w:r>
      <w:r w:rsidR="00F14744">
        <w:t xml:space="preserve">t Catalogue, </w:t>
      </w:r>
      <w:bookmarkStart w:id="9" w:name="_Hlk66976959"/>
      <w:r w:rsidR="00F14744">
        <w:t xml:space="preserve">a catalogue of </w:t>
      </w:r>
      <w:r w:rsidR="00805DE7" w:rsidRPr="00805DE7">
        <w:rPr>
          <w:color w:val="auto"/>
        </w:rPr>
        <w:t>2144</w:t>
      </w:r>
      <w:r w:rsidRPr="005E43FE">
        <w:rPr>
          <w:color w:val="FF0000"/>
        </w:rPr>
        <w:t xml:space="preserve"> </w:t>
      </w:r>
      <w:r>
        <w:t xml:space="preserve">PESSTO sources for which a meaningful spectral classification has been obtained within the </w:t>
      </w:r>
      <w:r w:rsidR="00FD0072">
        <w:t>seven</w:t>
      </w:r>
      <w:r>
        <w:t xml:space="preserve"> years of PESSTO operations.</w:t>
      </w:r>
    </w:p>
    <w:bookmarkEnd w:id="9"/>
    <w:p w14:paraId="65FA0CFF" w14:textId="77777777" w:rsidR="00E43E9D" w:rsidRPr="00357555" w:rsidRDefault="00E43E9D">
      <w:pPr>
        <w:jc w:val="both"/>
      </w:pPr>
    </w:p>
    <w:p w14:paraId="44D1850D" w14:textId="40474B0F" w:rsidR="0018733F" w:rsidRDefault="0018733F">
      <w:pPr>
        <w:jc w:val="both"/>
      </w:pPr>
      <w:r w:rsidRPr="00357555">
        <w:t xml:space="preserve">Table </w:t>
      </w:r>
      <w:r w:rsidR="00282D04">
        <w:t>3</w:t>
      </w:r>
      <w:r w:rsidRPr="00357555">
        <w:t>:  PESSTO</w:t>
      </w:r>
      <w:r w:rsidR="00631E27">
        <w:t xml:space="preserve"> SSDR</w:t>
      </w:r>
      <w:r w:rsidR="005E43FE">
        <w:t>4</w:t>
      </w:r>
      <w:r w:rsidRPr="00357555">
        <w:t xml:space="preserve"> Key Science targets. These targets were selected for detailed follow-up</w:t>
      </w:r>
      <w:r w:rsidR="00631E27">
        <w:t xml:space="preserve"> </w:t>
      </w:r>
      <w:r w:rsidR="00EF11FC">
        <w:t xml:space="preserve">in the </w:t>
      </w:r>
      <w:r w:rsidR="00BC6C08">
        <w:t>seven</w:t>
      </w:r>
      <w:r w:rsidR="00EF11FC">
        <w:t xml:space="preserve"> years of survey operations</w:t>
      </w:r>
      <w:r w:rsidRPr="00357555">
        <w:t xml:space="preserve">, initially with EFOSC2 and with SOFI when possible. The numbers refer to the numbers of epochs of spectra taken with each </w:t>
      </w:r>
      <w:proofErr w:type="spellStart"/>
      <w:r w:rsidRPr="00357555">
        <w:t>Grism</w:t>
      </w:r>
      <w:proofErr w:type="spellEnd"/>
      <w:r w:rsidRPr="00357555">
        <w:t>. Gr11, G</w:t>
      </w:r>
      <w:r w:rsidR="00507238">
        <w:t>r</w:t>
      </w:r>
      <w:r w:rsidRPr="00357555">
        <w:t>13</w:t>
      </w:r>
      <w:r w:rsidR="00507238">
        <w:t xml:space="preserve">, </w:t>
      </w:r>
      <w:bookmarkStart w:id="10" w:name="_Hlk64993455"/>
      <w:r w:rsidRPr="00357555">
        <w:t>Gr16</w:t>
      </w:r>
      <w:bookmarkEnd w:id="10"/>
      <w:r w:rsidR="00507238">
        <w:t xml:space="preserve">, </w:t>
      </w:r>
      <w:r w:rsidR="00507238" w:rsidRPr="00357555">
        <w:t>Gr1</w:t>
      </w:r>
      <w:r w:rsidR="00507238">
        <w:t xml:space="preserve">8 and </w:t>
      </w:r>
      <w:r w:rsidR="00507238" w:rsidRPr="00357555">
        <w:t>Gr</w:t>
      </w:r>
      <w:r w:rsidR="00507238">
        <w:t>20</w:t>
      </w:r>
      <w:r w:rsidRPr="00357555">
        <w:t xml:space="preserve"> refer to the EFOSC2 </w:t>
      </w:r>
      <w:proofErr w:type="spellStart"/>
      <w:r w:rsidRPr="00357555">
        <w:t>grisms</w:t>
      </w:r>
      <w:proofErr w:type="spellEnd"/>
      <w:r w:rsidRPr="00357555">
        <w:t xml:space="preserve"> and GB, GR refer to the SOFI </w:t>
      </w:r>
      <w:proofErr w:type="spellStart"/>
      <w:r w:rsidRPr="00357555">
        <w:t>grisms</w:t>
      </w:r>
      <w:proofErr w:type="spellEnd"/>
      <w:r w:rsidR="00CD469A">
        <w:t xml:space="preserve"> </w:t>
      </w:r>
      <w:r w:rsidR="00CD469A" w:rsidRPr="00BC6C08">
        <w:t>(GB = Blue and GR = Red, with details in Table 2).</w:t>
      </w:r>
    </w:p>
    <w:p w14:paraId="7DFED798" w14:textId="34A1CFFD" w:rsidR="008E4869" w:rsidRDefault="008E4869">
      <w:pPr>
        <w:jc w:val="both"/>
      </w:pPr>
    </w:p>
    <w:tbl>
      <w:tblPr>
        <w:tblW w:w="8260" w:type="dxa"/>
        <w:tblLook w:val="04A0" w:firstRow="1" w:lastRow="0" w:firstColumn="1" w:lastColumn="0" w:noHBand="0" w:noVBand="1"/>
      </w:tblPr>
      <w:tblGrid>
        <w:gridCol w:w="2723"/>
        <w:gridCol w:w="1434"/>
        <w:gridCol w:w="2051"/>
        <w:gridCol w:w="2052"/>
      </w:tblGrid>
      <w:tr w:rsidR="000F22F0" w:rsidRPr="000F22F0" w14:paraId="48FD5E5F" w14:textId="77777777" w:rsidTr="000F22F0">
        <w:trPr>
          <w:trHeight w:val="340"/>
        </w:trPr>
        <w:tc>
          <w:tcPr>
            <w:tcW w:w="2537" w:type="dxa"/>
            <w:tcBorders>
              <w:top w:val="single" w:sz="4" w:space="0" w:color="000000"/>
              <w:left w:val="nil"/>
              <w:bottom w:val="single" w:sz="4" w:space="0" w:color="000000"/>
              <w:right w:val="nil"/>
            </w:tcBorders>
            <w:shd w:val="clear" w:color="auto" w:fill="auto"/>
            <w:vAlign w:val="bottom"/>
            <w:hideMark/>
          </w:tcPr>
          <w:p w14:paraId="6986A275" w14:textId="77777777" w:rsidR="000F22F0" w:rsidRPr="000F22F0" w:rsidRDefault="000F22F0" w:rsidP="000F22F0">
            <w:pPr>
              <w:rPr>
                <w:rFonts w:ascii="Calibri" w:eastAsia="Times New Roman" w:hAnsi="Calibri" w:cs="Calibri"/>
                <w:b/>
                <w:bCs/>
                <w:lang w:val="en-GB" w:eastAsia="en-GB"/>
              </w:rPr>
            </w:pPr>
            <w:r w:rsidRPr="000F22F0">
              <w:rPr>
                <w:rFonts w:ascii="Calibri" w:eastAsia="Times New Roman" w:hAnsi="Calibri" w:cs="Calibri"/>
                <w:b/>
                <w:bCs/>
                <w:lang w:val="en-GB" w:eastAsia="en-GB"/>
              </w:rPr>
              <w:t>Target</w:t>
            </w:r>
          </w:p>
        </w:tc>
        <w:tc>
          <w:tcPr>
            <w:tcW w:w="1480" w:type="dxa"/>
            <w:tcBorders>
              <w:top w:val="single" w:sz="4" w:space="0" w:color="000000"/>
              <w:left w:val="nil"/>
              <w:bottom w:val="single" w:sz="4" w:space="0" w:color="000000"/>
              <w:right w:val="nil"/>
            </w:tcBorders>
            <w:shd w:val="clear" w:color="auto" w:fill="auto"/>
            <w:vAlign w:val="bottom"/>
            <w:hideMark/>
          </w:tcPr>
          <w:p w14:paraId="6D1361BB" w14:textId="77777777" w:rsidR="000F22F0" w:rsidRPr="000F22F0" w:rsidRDefault="000F22F0" w:rsidP="000F22F0">
            <w:pPr>
              <w:rPr>
                <w:rFonts w:ascii="Calibri" w:eastAsia="Times New Roman" w:hAnsi="Calibri" w:cs="Calibri"/>
                <w:b/>
                <w:bCs/>
                <w:lang w:val="en-GB" w:eastAsia="en-GB"/>
              </w:rPr>
            </w:pPr>
            <w:r w:rsidRPr="000F22F0">
              <w:rPr>
                <w:rFonts w:ascii="Calibri" w:eastAsia="Times New Roman" w:hAnsi="Calibri" w:cs="Calibri"/>
                <w:b/>
                <w:bCs/>
                <w:lang w:val="en-GB" w:eastAsia="en-GB"/>
              </w:rPr>
              <w:t>Type</w:t>
            </w:r>
          </w:p>
        </w:tc>
        <w:tc>
          <w:tcPr>
            <w:tcW w:w="2129" w:type="dxa"/>
            <w:tcBorders>
              <w:top w:val="single" w:sz="4" w:space="0" w:color="000000"/>
              <w:left w:val="nil"/>
              <w:bottom w:val="single" w:sz="4" w:space="0" w:color="000000"/>
              <w:right w:val="nil"/>
            </w:tcBorders>
            <w:shd w:val="clear" w:color="auto" w:fill="auto"/>
            <w:vAlign w:val="bottom"/>
            <w:hideMark/>
          </w:tcPr>
          <w:p w14:paraId="1B992D1C" w14:textId="77777777" w:rsidR="000F22F0" w:rsidRPr="000F22F0" w:rsidRDefault="000F22F0" w:rsidP="000F22F0">
            <w:pPr>
              <w:rPr>
                <w:rFonts w:ascii="Calibri" w:eastAsia="Times New Roman" w:hAnsi="Calibri" w:cs="Calibri"/>
                <w:b/>
                <w:bCs/>
                <w:lang w:val="en-GB" w:eastAsia="en-GB"/>
              </w:rPr>
            </w:pPr>
            <w:r w:rsidRPr="000F22F0">
              <w:rPr>
                <w:rFonts w:ascii="Calibri" w:eastAsia="Times New Roman" w:hAnsi="Calibri" w:cs="Calibri"/>
                <w:b/>
                <w:bCs/>
                <w:lang w:val="en-GB" w:eastAsia="en-GB"/>
              </w:rPr>
              <w:t>Number of Spectra</w:t>
            </w:r>
          </w:p>
        </w:tc>
        <w:tc>
          <w:tcPr>
            <w:tcW w:w="2114" w:type="dxa"/>
            <w:tcBorders>
              <w:top w:val="single" w:sz="4" w:space="0" w:color="000000"/>
              <w:left w:val="nil"/>
              <w:bottom w:val="single" w:sz="4" w:space="0" w:color="000000"/>
              <w:right w:val="nil"/>
            </w:tcBorders>
            <w:shd w:val="clear" w:color="auto" w:fill="auto"/>
            <w:vAlign w:val="bottom"/>
            <w:hideMark/>
          </w:tcPr>
          <w:p w14:paraId="5E644D7B" w14:textId="77777777" w:rsidR="000F22F0" w:rsidRPr="000F22F0" w:rsidRDefault="000F22F0" w:rsidP="000F22F0">
            <w:pPr>
              <w:rPr>
                <w:rFonts w:ascii="Calibri" w:eastAsia="Times New Roman" w:hAnsi="Calibri" w:cs="Calibri"/>
                <w:b/>
                <w:bCs/>
                <w:lang w:val="en-GB" w:eastAsia="en-GB"/>
              </w:rPr>
            </w:pPr>
            <w:r w:rsidRPr="000F22F0">
              <w:rPr>
                <w:rFonts w:ascii="Calibri" w:eastAsia="Times New Roman" w:hAnsi="Calibri" w:cs="Calibri"/>
                <w:b/>
                <w:bCs/>
                <w:lang w:val="en-GB" w:eastAsia="en-GB"/>
              </w:rPr>
              <w:t>Comments</w:t>
            </w:r>
          </w:p>
        </w:tc>
      </w:tr>
      <w:tr w:rsidR="000F22F0" w:rsidRPr="000F22F0" w14:paraId="5CD184E9" w14:textId="77777777" w:rsidTr="000F22F0">
        <w:trPr>
          <w:trHeight w:val="1020"/>
        </w:trPr>
        <w:tc>
          <w:tcPr>
            <w:tcW w:w="2537" w:type="dxa"/>
            <w:tcBorders>
              <w:top w:val="nil"/>
              <w:left w:val="nil"/>
              <w:bottom w:val="nil"/>
              <w:right w:val="nil"/>
            </w:tcBorders>
            <w:shd w:val="clear" w:color="D9D9D9" w:fill="D9D9D9"/>
            <w:vAlign w:val="bottom"/>
            <w:hideMark/>
          </w:tcPr>
          <w:p w14:paraId="3B1A319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ASASSN-14ha</w:t>
            </w:r>
          </w:p>
        </w:tc>
        <w:tc>
          <w:tcPr>
            <w:tcW w:w="1480" w:type="dxa"/>
            <w:tcBorders>
              <w:top w:val="nil"/>
              <w:left w:val="nil"/>
              <w:bottom w:val="nil"/>
              <w:right w:val="nil"/>
            </w:tcBorders>
            <w:shd w:val="clear" w:color="D9D9D9" w:fill="D9D9D9"/>
            <w:vAlign w:val="bottom"/>
            <w:hideMark/>
          </w:tcPr>
          <w:p w14:paraId="76EC2C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5D86D14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14xGr11, 4xGr13, 13xGr16, 4xGB, 4xGR</w:t>
            </w:r>
          </w:p>
        </w:tc>
        <w:tc>
          <w:tcPr>
            <w:tcW w:w="2114" w:type="dxa"/>
            <w:tcBorders>
              <w:top w:val="nil"/>
              <w:left w:val="nil"/>
              <w:bottom w:val="nil"/>
              <w:right w:val="nil"/>
            </w:tcBorders>
            <w:shd w:val="clear" w:color="D9D9D9" w:fill="D9D9D9"/>
            <w:vAlign w:val="bottom"/>
            <w:hideMark/>
          </w:tcPr>
          <w:p w14:paraId="18179C3D" w14:textId="77777777" w:rsidR="000F22F0" w:rsidRPr="000F22F0" w:rsidRDefault="000F22F0" w:rsidP="000F22F0">
            <w:pPr>
              <w:rPr>
                <w:rFonts w:ascii="Calibri" w:eastAsia="Times New Roman" w:hAnsi="Calibri" w:cs="Calibri"/>
                <w:lang w:val="en-GB" w:eastAsia="en-GB"/>
              </w:rPr>
            </w:pPr>
          </w:p>
        </w:tc>
      </w:tr>
      <w:tr w:rsidR="000F22F0" w:rsidRPr="000F22F0" w14:paraId="2F1FCC19" w14:textId="77777777" w:rsidTr="000F22F0">
        <w:trPr>
          <w:trHeight w:val="340"/>
        </w:trPr>
        <w:tc>
          <w:tcPr>
            <w:tcW w:w="2537" w:type="dxa"/>
            <w:tcBorders>
              <w:top w:val="nil"/>
              <w:left w:val="nil"/>
              <w:bottom w:val="nil"/>
              <w:right w:val="nil"/>
            </w:tcBorders>
            <w:shd w:val="clear" w:color="auto" w:fill="auto"/>
            <w:vAlign w:val="bottom"/>
            <w:hideMark/>
          </w:tcPr>
          <w:p w14:paraId="6CE4B3B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ASASSN-14hu</w:t>
            </w:r>
          </w:p>
        </w:tc>
        <w:tc>
          <w:tcPr>
            <w:tcW w:w="1480" w:type="dxa"/>
            <w:tcBorders>
              <w:top w:val="nil"/>
              <w:left w:val="nil"/>
              <w:bottom w:val="nil"/>
              <w:right w:val="nil"/>
            </w:tcBorders>
            <w:shd w:val="clear" w:color="auto" w:fill="auto"/>
            <w:vAlign w:val="bottom"/>
            <w:hideMark/>
          </w:tcPr>
          <w:p w14:paraId="1CCE470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086796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9xGr13</w:t>
            </w:r>
          </w:p>
        </w:tc>
        <w:tc>
          <w:tcPr>
            <w:tcW w:w="2114" w:type="dxa"/>
            <w:tcBorders>
              <w:top w:val="nil"/>
              <w:left w:val="nil"/>
              <w:bottom w:val="nil"/>
              <w:right w:val="nil"/>
            </w:tcBorders>
            <w:shd w:val="clear" w:color="auto" w:fill="auto"/>
            <w:vAlign w:val="bottom"/>
            <w:hideMark/>
          </w:tcPr>
          <w:p w14:paraId="31EB68CA" w14:textId="77777777" w:rsidR="000F22F0" w:rsidRPr="000F22F0" w:rsidRDefault="000F22F0" w:rsidP="000F22F0">
            <w:pPr>
              <w:rPr>
                <w:rFonts w:ascii="Calibri" w:eastAsia="Times New Roman" w:hAnsi="Calibri" w:cs="Calibri"/>
                <w:lang w:val="en-GB" w:eastAsia="en-GB"/>
              </w:rPr>
            </w:pPr>
          </w:p>
        </w:tc>
      </w:tr>
      <w:tr w:rsidR="000F22F0" w:rsidRPr="000F22F0" w14:paraId="1B1CAE89" w14:textId="77777777" w:rsidTr="000F22F0">
        <w:trPr>
          <w:trHeight w:val="680"/>
        </w:trPr>
        <w:tc>
          <w:tcPr>
            <w:tcW w:w="2537" w:type="dxa"/>
            <w:tcBorders>
              <w:top w:val="nil"/>
              <w:left w:val="nil"/>
              <w:bottom w:val="nil"/>
              <w:right w:val="nil"/>
            </w:tcBorders>
            <w:shd w:val="clear" w:color="D9D9D9" w:fill="D9D9D9"/>
            <w:vAlign w:val="bottom"/>
            <w:hideMark/>
          </w:tcPr>
          <w:p w14:paraId="71E5B6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ASASSN-14il</w:t>
            </w:r>
          </w:p>
        </w:tc>
        <w:tc>
          <w:tcPr>
            <w:tcW w:w="1480" w:type="dxa"/>
            <w:tcBorders>
              <w:top w:val="nil"/>
              <w:left w:val="nil"/>
              <w:bottom w:val="nil"/>
              <w:right w:val="nil"/>
            </w:tcBorders>
            <w:shd w:val="clear" w:color="D9D9D9" w:fill="D9D9D9"/>
            <w:vAlign w:val="bottom"/>
            <w:hideMark/>
          </w:tcPr>
          <w:p w14:paraId="148B71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4482DE6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 5xGB, 3xGR</w:t>
            </w:r>
          </w:p>
        </w:tc>
        <w:tc>
          <w:tcPr>
            <w:tcW w:w="2114" w:type="dxa"/>
            <w:tcBorders>
              <w:top w:val="nil"/>
              <w:left w:val="nil"/>
              <w:bottom w:val="nil"/>
              <w:right w:val="nil"/>
            </w:tcBorders>
            <w:shd w:val="clear" w:color="D9D9D9" w:fill="D9D9D9"/>
            <w:vAlign w:val="bottom"/>
            <w:hideMark/>
          </w:tcPr>
          <w:p w14:paraId="6B9A5786" w14:textId="77777777" w:rsidR="000F22F0" w:rsidRPr="000F22F0" w:rsidRDefault="000F22F0" w:rsidP="000F22F0">
            <w:pPr>
              <w:rPr>
                <w:rFonts w:ascii="Calibri" w:eastAsia="Times New Roman" w:hAnsi="Calibri" w:cs="Calibri"/>
                <w:lang w:val="en-GB" w:eastAsia="en-GB"/>
              </w:rPr>
            </w:pPr>
          </w:p>
        </w:tc>
      </w:tr>
      <w:tr w:rsidR="000F22F0" w:rsidRPr="000F22F0" w14:paraId="6520E448" w14:textId="77777777" w:rsidTr="000F22F0">
        <w:trPr>
          <w:trHeight w:val="680"/>
        </w:trPr>
        <w:tc>
          <w:tcPr>
            <w:tcW w:w="2537" w:type="dxa"/>
            <w:tcBorders>
              <w:top w:val="nil"/>
              <w:left w:val="nil"/>
              <w:bottom w:val="nil"/>
              <w:right w:val="nil"/>
            </w:tcBorders>
            <w:shd w:val="clear" w:color="auto" w:fill="auto"/>
            <w:vAlign w:val="bottom"/>
            <w:hideMark/>
          </w:tcPr>
          <w:p w14:paraId="366085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ASASSN-14ko</w:t>
            </w:r>
          </w:p>
        </w:tc>
        <w:tc>
          <w:tcPr>
            <w:tcW w:w="1480" w:type="dxa"/>
            <w:tcBorders>
              <w:top w:val="nil"/>
              <w:left w:val="nil"/>
              <w:bottom w:val="nil"/>
              <w:right w:val="nil"/>
            </w:tcBorders>
            <w:shd w:val="clear" w:color="auto" w:fill="auto"/>
            <w:vAlign w:val="bottom"/>
            <w:hideMark/>
          </w:tcPr>
          <w:p w14:paraId="2FE1ED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095401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w:t>
            </w:r>
          </w:p>
        </w:tc>
        <w:tc>
          <w:tcPr>
            <w:tcW w:w="2114" w:type="dxa"/>
            <w:tcBorders>
              <w:top w:val="nil"/>
              <w:left w:val="nil"/>
              <w:bottom w:val="nil"/>
              <w:right w:val="nil"/>
            </w:tcBorders>
            <w:shd w:val="clear" w:color="auto" w:fill="auto"/>
            <w:vAlign w:val="bottom"/>
            <w:hideMark/>
          </w:tcPr>
          <w:p w14:paraId="76C0FFC3" w14:textId="77777777" w:rsidR="000F22F0" w:rsidRPr="000F22F0" w:rsidRDefault="000F22F0" w:rsidP="000F22F0">
            <w:pPr>
              <w:rPr>
                <w:rFonts w:ascii="Calibri" w:eastAsia="Times New Roman" w:hAnsi="Calibri" w:cs="Calibri"/>
                <w:lang w:val="en-GB" w:eastAsia="en-GB"/>
              </w:rPr>
            </w:pPr>
          </w:p>
        </w:tc>
      </w:tr>
      <w:tr w:rsidR="000F22F0" w:rsidRPr="000F22F0" w14:paraId="1B6B5645" w14:textId="77777777" w:rsidTr="000F22F0">
        <w:trPr>
          <w:trHeight w:val="340"/>
        </w:trPr>
        <w:tc>
          <w:tcPr>
            <w:tcW w:w="2537" w:type="dxa"/>
            <w:tcBorders>
              <w:top w:val="nil"/>
              <w:left w:val="nil"/>
              <w:bottom w:val="nil"/>
              <w:right w:val="nil"/>
            </w:tcBorders>
            <w:shd w:val="clear" w:color="D9D9D9" w:fill="D9D9D9"/>
            <w:vAlign w:val="bottom"/>
            <w:hideMark/>
          </w:tcPr>
          <w:p w14:paraId="39E2958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ASASSN-14kp</w:t>
            </w:r>
          </w:p>
        </w:tc>
        <w:tc>
          <w:tcPr>
            <w:tcW w:w="1480" w:type="dxa"/>
            <w:tcBorders>
              <w:top w:val="nil"/>
              <w:left w:val="nil"/>
              <w:bottom w:val="nil"/>
              <w:right w:val="nil"/>
            </w:tcBorders>
            <w:shd w:val="clear" w:color="D9D9D9" w:fill="D9D9D9"/>
            <w:vAlign w:val="bottom"/>
            <w:hideMark/>
          </w:tcPr>
          <w:p w14:paraId="448ED05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5DC000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D9D9D9" w:fill="D9D9D9"/>
            <w:vAlign w:val="bottom"/>
            <w:hideMark/>
          </w:tcPr>
          <w:p w14:paraId="53F93B78" w14:textId="77777777" w:rsidR="000F22F0" w:rsidRPr="000F22F0" w:rsidRDefault="000F22F0" w:rsidP="000F22F0">
            <w:pPr>
              <w:rPr>
                <w:rFonts w:ascii="Calibri" w:eastAsia="Times New Roman" w:hAnsi="Calibri" w:cs="Calibri"/>
                <w:lang w:val="en-GB" w:eastAsia="en-GB"/>
              </w:rPr>
            </w:pPr>
          </w:p>
        </w:tc>
      </w:tr>
      <w:tr w:rsidR="000F22F0" w:rsidRPr="000F22F0" w14:paraId="75B67163" w14:textId="77777777" w:rsidTr="000F22F0">
        <w:trPr>
          <w:trHeight w:val="680"/>
        </w:trPr>
        <w:tc>
          <w:tcPr>
            <w:tcW w:w="2537" w:type="dxa"/>
            <w:tcBorders>
              <w:top w:val="nil"/>
              <w:left w:val="nil"/>
              <w:bottom w:val="nil"/>
              <w:right w:val="nil"/>
            </w:tcBorders>
            <w:shd w:val="clear" w:color="auto" w:fill="auto"/>
            <w:vAlign w:val="bottom"/>
            <w:hideMark/>
          </w:tcPr>
          <w:p w14:paraId="7FD9493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ASASSN-14lp</w:t>
            </w:r>
          </w:p>
        </w:tc>
        <w:tc>
          <w:tcPr>
            <w:tcW w:w="1480" w:type="dxa"/>
            <w:tcBorders>
              <w:top w:val="nil"/>
              <w:left w:val="nil"/>
              <w:bottom w:val="nil"/>
              <w:right w:val="nil"/>
            </w:tcBorders>
            <w:shd w:val="clear" w:color="auto" w:fill="auto"/>
            <w:vAlign w:val="bottom"/>
            <w:hideMark/>
          </w:tcPr>
          <w:p w14:paraId="4DDAAD0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92BDA1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1xGr13, 8xGr16</w:t>
            </w:r>
          </w:p>
        </w:tc>
        <w:tc>
          <w:tcPr>
            <w:tcW w:w="2114" w:type="dxa"/>
            <w:tcBorders>
              <w:top w:val="nil"/>
              <w:left w:val="nil"/>
              <w:bottom w:val="nil"/>
              <w:right w:val="nil"/>
            </w:tcBorders>
            <w:shd w:val="clear" w:color="auto" w:fill="auto"/>
            <w:vAlign w:val="bottom"/>
            <w:hideMark/>
          </w:tcPr>
          <w:p w14:paraId="025AF004" w14:textId="77777777" w:rsidR="000F22F0" w:rsidRPr="000F22F0" w:rsidRDefault="000F22F0" w:rsidP="000F22F0">
            <w:pPr>
              <w:rPr>
                <w:rFonts w:ascii="Calibri" w:eastAsia="Times New Roman" w:hAnsi="Calibri" w:cs="Calibri"/>
                <w:lang w:val="en-GB" w:eastAsia="en-GB"/>
              </w:rPr>
            </w:pPr>
          </w:p>
        </w:tc>
      </w:tr>
      <w:tr w:rsidR="000F22F0" w:rsidRPr="000F22F0" w14:paraId="0B63198F" w14:textId="77777777" w:rsidTr="000F22F0">
        <w:trPr>
          <w:trHeight w:val="680"/>
        </w:trPr>
        <w:tc>
          <w:tcPr>
            <w:tcW w:w="2537" w:type="dxa"/>
            <w:tcBorders>
              <w:top w:val="nil"/>
              <w:left w:val="nil"/>
              <w:bottom w:val="nil"/>
              <w:right w:val="nil"/>
            </w:tcBorders>
            <w:shd w:val="clear" w:color="D9D9D9" w:fill="D9D9D9"/>
            <w:vAlign w:val="bottom"/>
            <w:hideMark/>
          </w:tcPr>
          <w:p w14:paraId="7328DC0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ASASSN-14lw</w:t>
            </w:r>
          </w:p>
        </w:tc>
        <w:tc>
          <w:tcPr>
            <w:tcW w:w="1480" w:type="dxa"/>
            <w:tcBorders>
              <w:top w:val="nil"/>
              <w:left w:val="nil"/>
              <w:bottom w:val="nil"/>
              <w:right w:val="nil"/>
            </w:tcBorders>
            <w:shd w:val="clear" w:color="D9D9D9" w:fill="D9D9D9"/>
            <w:vAlign w:val="bottom"/>
            <w:hideMark/>
          </w:tcPr>
          <w:p w14:paraId="018EBD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5C0EB5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4xGr16, 1xGB</w:t>
            </w:r>
          </w:p>
        </w:tc>
        <w:tc>
          <w:tcPr>
            <w:tcW w:w="2114" w:type="dxa"/>
            <w:tcBorders>
              <w:top w:val="nil"/>
              <w:left w:val="nil"/>
              <w:bottom w:val="nil"/>
              <w:right w:val="nil"/>
            </w:tcBorders>
            <w:shd w:val="clear" w:color="D9D9D9" w:fill="D9D9D9"/>
            <w:vAlign w:val="bottom"/>
            <w:hideMark/>
          </w:tcPr>
          <w:p w14:paraId="3B4CC660" w14:textId="77777777" w:rsidR="000F22F0" w:rsidRPr="000F22F0" w:rsidRDefault="000F22F0" w:rsidP="000F22F0">
            <w:pPr>
              <w:rPr>
                <w:rFonts w:ascii="Calibri" w:eastAsia="Times New Roman" w:hAnsi="Calibri" w:cs="Calibri"/>
                <w:lang w:val="en-GB" w:eastAsia="en-GB"/>
              </w:rPr>
            </w:pPr>
          </w:p>
        </w:tc>
      </w:tr>
      <w:tr w:rsidR="000F22F0" w:rsidRPr="000F22F0" w14:paraId="77710AD8" w14:textId="77777777" w:rsidTr="000F22F0">
        <w:trPr>
          <w:trHeight w:val="340"/>
        </w:trPr>
        <w:tc>
          <w:tcPr>
            <w:tcW w:w="2537" w:type="dxa"/>
            <w:tcBorders>
              <w:top w:val="nil"/>
              <w:left w:val="nil"/>
              <w:bottom w:val="nil"/>
              <w:right w:val="nil"/>
            </w:tcBorders>
            <w:shd w:val="clear" w:color="auto" w:fill="auto"/>
            <w:vAlign w:val="bottom"/>
            <w:hideMark/>
          </w:tcPr>
          <w:p w14:paraId="73D83D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ASASSN-15be</w:t>
            </w:r>
          </w:p>
        </w:tc>
        <w:tc>
          <w:tcPr>
            <w:tcW w:w="1480" w:type="dxa"/>
            <w:tcBorders>
              <w:top w:val="nil"/>
              <w:left w:val="nil"/>
              <w:bottom w:val="nil"/>
              <w:right w:val="nil"/>
            </w:tcBorders>
            <w:shd w:val="clear" w:color="auto" w:fill="auto"/>
            <w:vAlign w:val="bottom"/>
            <w:hideMark/>
          </w:tcPr>
          <w:p w14:paraId="49C678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E0D4AB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auto" w:fill="auto"/>
            <w:vAlign w:val="bottom"/>
            <w:hideMark/>
          </w:tcPr>
          <w:p w14:paraId="3EF9279A" w14:textId="77777777" w:rsidR="000F22F0" w:rsidRPr="000F22F0" w:rsidRDefault="000F22F0" w:rsidP="000F22F0">
            <w:pPr>
              <w:rPr>
                <w:rFonts w:ascii="Calibri" w:eastAsia="Times New Roman" w:hAnsi="Calibri" w:cs="Calibri"/>
                <w:lang w:val="en-GB" w:eastAsia="en-GB"/>
              </w:rPr>
            </w:pPr>
          </w:p>
        </w:tc>
      </w:tr>
      <w:tr w:rsidR="000F22F0" w:rsidRPr="000F22F0" w14:paraId="4694E690" w14:textId="77777777" w:rsidTr="000F22F0">
        <w:trPr>
          <w:trHeight w:val="340"/>
        </w:trPr>
        <w:tc>
          <w:tcPr>
            <w:tcW w:w="2537" w:type="dxa"/>
            <w:tcBorders>
              <w:top w:val="nil"/>
              <w:left w:val="nil"/>
              <w:bottom w:val="nil"/>
              <w:right w:val="nil"/>
            </w:tcBorders>
            <w:shd w:val="clear" w:color="D9D9D9" w:fill="D9D9D9"/>
            <w:vAlign w:val="bottom"/>
            <w:hideMark/>
          </w:tcPr>
          <w:p w14:paraId="46BA00B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ASASSN-15fz</w:t>
            </w:r>
          </w:p>
        </w:tc>
        <w:tc>
          <w:tcPr>
            <w:tcW w:w="1480" w:type="dxa"/>
            <w:tcBorders>
              <w:top w:val="nil"/>
              <w:left w:val="nil"/>
              <w:bottom w:val="nil"/>
              <w:right w:val="nil"/>
            </w:tcBorders>
            <w:shd w:val="clear" w:color="D9D9D9" w:fill="D9D9D9"/>
            <w:vAlign w:val="bottom"/>
            <w:hideMark/>
          </w:tcPr>
          <w:p w14:paraId="68BB780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7AF879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1xGr16</w:t>
            </w:r>
          </w:p>
        </w:tc>
        <w:tc>
          <w:tcPr>
            <w:tcW w:w="2114" w:type="dxa"/>
            <w:tcBorders>
              <w:top w:val="nil"/>
              <w:left w:val="nil"/>
              <w:bottom w:val="nil"/>
              <w:right w:val="nil"/>
            </w:tcBorders>
            <w:shd w:val="clear" w:color="D9D9D9" w:fill="D9D9D9"/>
            <w:vAlign w:val="bottom"/>
            <w:hideMark/>
          </w:tcPr>
          <w:p w14:paraId="2965EF2A" w14:textId="77777777" w:rsidR="000F22F0" w:rsidRPr="000F22F0" w:rsidRDefault="000F22F0" w:rsidP="000F22F0">
            <w:pPr>
              <w:rPr>
                <w:rFonts w:ascii="Calibri" w:eastAsia="Times New Roman" w:hAnsi="Calibri" w:cs="Calibri"/>
                <w:lang w:val="en-GB" w:eastAsia="en-GB"/>
              </w:rPr>
            </w:pPr>
          </w:p>
        </w:tc>
      </w:tr>
      <w:tr w:rsidR="000F22F0" w:rsidRPr="000F22F0" w14:paraId="67FCD80A" w14:textId="77777777" w:rsidTr="000F22F0">
        <w:trPr>
          <w:trHeight w:val="680"/>
        </w:trPr>
        <w:tc>
          <w:tcPr>
            <w:tcW w:w="2537" w:type="dxa"/>
            <w:tcBorders>
              <w:top w:val="nil"/>
              <w:left w:val="nil"/>
              <w:bottom w:val="nil"/>
              <w:right w:val="nil"/>
            </w:tcBorders>
            <w:shd w:val="clear" w:color="auto" w:fill="auto"/>
            <w:vAlign w:val="bottom"/>
            <w:hideMark/>
          </w:tcPr>
          <w:p w14:paraId="595E070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ASASSN-15ga</w:t>
            </w:r>
          </w:p>
        </w:tc>
        <w:tc>
          <w:tcPr>
            <w:tcW w:w="1480" w:type="dxa"/>
            <w:tcBorders>
              <w:top w:val="nil"/>
              <w:left w:val="nil"/>
              <w:bottom w:val="nil"/>
              <w:right w:val="nil"/>
            </w:tcBorders>
            <w:shd w:val="clear" w:color="auto" w:fill="auto"/>
            <w:vAlign w:val="bottom"/>
            <w:hideMark/>
          </w:tcPr>
          <w:p w14:paraId="0740031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3DC34C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 2xGB, 2xGR</w:t>
            </w:r>
          </w:p>
        </w:tc>
        <w:tc>
          <w:tcPr>
            <w:tcW w:w="2114" w:type="dxa"/>
            <w:tcBorders>
              <w:top w:val="nil"/>
              <w:left w:val="nil"/>
              <w:bottom w:val="nil"/>
              <w:right w:val="nil"/>
            </w:tcBorders>
            <w:shd w:val="clear" w:color="auto" w:fill="auto"/>
            <w:vAlign w:val="bottom"/>
            <w:hideMark/>
          </w:tcPr>
          <w:p w14:paraId="08600DC4" w14:textId="77777777" w:rsidR="000F22F0" w:rsidRPr="000F22F0" w:rsidRDefault="000F22F0" w:rsidP="000F22F0">
            <w:pPr>
              <w:rPr>
                <w:rFonts w:ascii="Calibri" w:eastAsia="Times New Roman" w:hAnsi="Calibri" w:cs="Calibri"/>
                <w:lang w:val="en-GB" w:eastAsia="en-GB"/>
              </w:rPr>
            </w:pPr>
          </w:p>
        </w:tc>
      </w:tr>
      <w:tr w:rsidR="000F22F0" w:rsidRPr="000F22F0" w14:paraId="10256CA8" w14:textId="77777777" w:rsidTr="000F22F0">
        <w:trPr>
          <w:trHeight w:val="340"/>
        </w:trPr>
        <w:tc>
          <w:tcPr>
            <w:tcW w:w="2537" w:type="dxa"/>
            <w:tcBorders>
              <w:top w:val="nil"/>
              <w:left w:val="nil"/>
              <w:bottom w:val="nil"/>
              <w:right w:val="nil"/>
            </w:tcBorders>
            <w:shd w:val="clear" w:color="D9D9D9" w:fill="D9D9D9"/>
            <w:vAlign w:val="bottom"/>
            <w:hideMark/>
          </w:tcPr>
          <w:p w14:paraId="69F8EE8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ASASSN-15go</w:t>
            </w:r>
          </w:p>
        </w:tc>
        <w:tc>
          <w:tcPr>
            <w:tcW w:w="1480" w:type="dxa"/>
            <w:tcBorders>
              <w:top w:val="nil"/>
              <w:left w:val="nil"/>
              <w:bottom w:val="nil"/>
              <w:right w:val="nil"/>
            </w:tcBorders>
            <w:shd w:val="clear" w:color="D9D9D9" w:fill="D9D9D9"/>
            <w:vAlign w:val="bottom"/>
            <w:hideMark/>
          </w:tcPr>
          <w:p w14:paraId="0DE42E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5D6D7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D9D9D9" w:fill="D9D9D9"/>
            <w:vAlign w:val="bottom"/>
            <w:hideMark/>
          </w:tcPr>
          <w:p w14:paraId="1E1469A4" w14:textId="77777777" w:rsidR="000F22F0" w:rsidRPr="000F22F0" w:rsidRDefault="000F22F0" w:rsidP="000F22F0">
            <w:pPr>
              <w:rPr>
                <w:rFonts w:ascii="Calibri" w:eastAsia="Times New Roman" w:hAnsi="Calibri" w:cs="Calibri"/>
                <w:lang w:val="en-GB" w:eastAsia="en-GB"/>
              </w:rPr>
            </w:pPr>
          </w:p>
        </w:tc>
      </w:tr>
      <w:tr w:rsidR="000F22F0" w:rsidRPr="000F22F0" w14:paraId="0E115D38" w14:textId="77777777" w:rsidTr="000F22F0">
        <w:trPr>
          <w:trHeight w:val="680"/>
        </w:trPr>
        <w:tc>
          <w:tcPr>
            <w:tcW w:w="2537" w:type="dxa"/>
            <w:tcBorders>
              <w:top w:val="nil"/>
              <w:left w:val="nil"/>
              <w:bottom w:val="nil"/>
              <w:right w:val="nil"/>
            </w:tcBorders>
            <w:shd w:val="clear" w:color="auto" w:fill="auto"/>
            <w:vAlign w:val="bottom"/>
            <w:hideMark/>
          </w:tcPr>
          <w:p w14:paraId="06C625B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ASASSN-15hf</w:t>
            </w:r>
          </w:p>
        </w:tc>
        <w:tc>
          <w:tcPr>
            <w:tcW w:w="1480" w:type="dxa"/>
            <w:tcBorders>
              <w:top w:val="nil"/>
              <w:left w:val="nil"/>
              <w:bottom w:val="nil"/>
              <w:right w:val="nil"/>
            </w:tcBorders>
            <w:shd w:val="clear" w:color="auto" w:fill="auto"/>
            <w:vAlign w:val="bottom"/>
            <w:hideMark/>
          </w:tcPr>
          <w:p w14:paraId="7AA208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53FC97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auto" w:fill="auto"/>
            <w:vAlign w:val="bottom"/>
            <w:hideMark/>
          </w:tcPr>
          <w:p w14:paraId="6B21E314" w14:textId="77777777" w:rsidR="000F22F0" w:rsidRPr="000F22F0" w:rsidRDefault="000F22F0" w:rsidP="000F22F0">
            <w:pPr>
              <w:rPr>
                <w:rFonts w:ascii="Calibri" w:eastAsia="Times New Roman" w:hAnsi="Calibri" w:cs="Calibri"/>
                <w:lang w:val="en-GB" w:eastAsia="en-GB"/>
              </w:rPr>
            </w:pPr>
          </w:p>
        </w:tc>
      </w:tr>
      <w:tr w:rsidR="000F22F0" w:rsidRPr="000F22F0" w14:paraId="72BA5D5D" w14:textId="77777777" w:rsidTr="000F22F0">
        <w:trPr>
          <w:trHeight w:val="680"/>
        </w:trPr>
        <w:tc>
          <w:tcPr>
            <w:tcW w:w="2537" w:type="dxa"/>
            <w:tcBorders>
              <w:top w:val="nil"/>
              <w:left w:val="nil"/>
              <w:bottom w:val="nil"/>
              <w:right w:val="nil"/>
            </w:tcBorders>
            <w:shd w:val="clear" w:color="D9D9D9" w:fill="D9D9D9"/>
            <w:vAlign w:val="bottom"/>
            <w:hideMark/>
          </w:tcPr>
          <w:p w14:paraId="4B31F6F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ASASSN-15hx</w:t>
            </w:r>
          </w:p>
        </w:tc>
        <w:tc>
          <w:tcPr>
            <w:tcW w:w="1480" w:type="dxa"/>
            <w:tcBorders>
              <w:top w:val="nil"/>
              <w:left w:val="nil"/>
              <w:bottom w:val="nil"/>
              <w:right w:val="nil"/>
            </w:tcBorders>
            <w:shd w:val="clear" w:color="D9D9D9" w:fill="D9D9D9"/>
            <w:vAlign w:val="bottom"/>
            <w:hideMark/>
          </w:tcPr>
          <w:p w14:paraId="56DD83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B118B6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3B1D6BB9" w14:textId="77777777" w:rsidR="000F22F0" w:rsidRPr="000F22F0" w:rsidRDefault="000F22F0" w:rsidP="000F22F0">
            <w:pPr>
              <w:rPr>
                <w:rFonts w:ascii="Calibri" w:eastAsia="Times New Roman" w:hAnsi="Calibri" w:cs="Calibri"/>
                <w:lang w:val="en-GB" w:eastAsia="en-GB"/>
              </w:rPr>
            </w:pPr>
          </w:p>
        </w:tc>
      </w:tr>
      <w:tr w:rsidR="000F22F0" w:rsidRPr="000F22F0" w14:paraId="7682221A" w14:textId="77777777" w:rsidTr="000F22F0">
        <w:trPr>
          <w:trHeight w:val="680"/>
        </w:trPr>
        <w:tc>
          <w:tcPr>
            <w:tcW w:w="2537" w:type="dxa"/>
            <w:tcBorders>
              <w:top w:val="nil"/>
              <w:left w:val="nil"/>
              <w:bottom w:val="nil"/>
              <w:right w:val="nil"/>
            </w:tcBorders>
            <w:shd w:val="clear" w:color="auto" w:fill="auto"/>
            <w:vAlign w:val="bottom"/>
            <w:hideMark/>
          </w:tcPr>
          <w:p w14:paraId="729CABB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ASASSN-15hy</w:t>
            </w:r>
          </w:p>
        </w:tc>
        <w:tc>
          <w:tcPr>
            <w:tcW w:w="1480" w:type="dxa"/>
            <w:tcBorders>
              <w:top w:val="nil"/>
              <w:left w:val="nil"/>
              <w:bottom w:val="nil"/>
              <w:right w:val="nil"/>
            </w:tcBorders>
            <w:shd w:val="clear" w:color="auto" w:fill="auto"/>
            <w:vAlign w:val="bottom"/>
            <w:hideMark/>
          </w:tcPr>
          <w:p w14:paraId="7F74CA9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3E8E1DB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auto" w:fill="auto"/>
            <w:vAlign w:val="bottom"/>
            <w:hideMark/>
          </w:tcPr>
          <w:p w14:paraId="6D15C060" w14:textId="77777777" w:rsidR="000F22F0" w:rsidRPr="000F22F0" w:rsidRDefault="000F22F0" w:rsidP="000F22F0">
            <w:pPr>
              <w:rPr>
                <w:rFonts w:ascii="Calibri" w:eastAsia="Times New Roman" w:hAnsi="Calibri" w:cs="Calibri"/>
                <w:lang w:val="en-GB" w:eastAsia="en-GB"/>
              </w:rPr>
            </w:pPr>
          </w:p>
        </w:tc>
      </w:tr>
      <w:tr w:rsidR="000F22F0" w:rsidRPr="000F22F0" w14:paraId="62D70170" w14:textId="77777777" w:rsidTr="000F22F0">
        <w:trPr>
          <w:trHeight w:val="340"/>
        </w:trPr>
        <w:tc>
          <w:tcPr>
            <w:tcW w:w="2537" w:type="dxa"/>
            <w:tcBorders>
              <w:top w:val="nil"/>
              <w:left w:val="nil"/>
              <w:bottom w:val="nil"/>
              <w:right w:val="nil"/>
            </w:tcBorders>
            <w:shd w:val="clear" w:color="D9D9D9" w:fill="D9D9D9"/>
            <w:vAlign w:val="bottom"/>
            <w:hideMark/>
          </w:tcPr>
          <w:p w14:paraId="796329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ASASSN-15nr</w:t>
            </w:r>
          </w:p>
        </w:tc>
        <w:tc>
          <w:tcPr>
            <w:tcW w:w="1480" w:type="dxa"/>
            <w:tcBorders>
              <w:top w:val="nil"/>
              <w:left w:val="nil"/>
              <w:bottom w:val="nil"/>
              <w:right w:val="nil"/>
            </w:tcBorders>
            <w:shd w:val="clear" w:color="D9D9D9" w:fill="D9D9D9"/>
            <w:vAlign w:val="bottom"/>
            <w:hideMark/>
          </w:tcPr>
          <w:p w14:paraId="6C463AD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5D4B2C1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D9D9D9" w:fill="D9D9D9"/>
            <w:vAlign w:val="bottom"/>
            <w:hideMark/>
          </w:tcPr>
          <w:p w14:paraId="27E6F879" w14:textId="77777777" w:rsidR="000F22F0" w:rsidRPr="000F22F0" w:rsidRDefault="000F22F0" w:rsidP="000F22F0">
            <w:pPr>
              <w:rPr>
                <w:rFonts w:ascii="Calibri" w:eastAsia="Times New Roman" w:hAnsi="Calibri" w:cs="Calibri"/>
                <w:lang w:val="en-GB" w:eastAsia="en-GB"/>
              </w:rPr>
            </w:pPr>
          </w:p>
        </w:tc>
      </w:tr>
      <w:tr w:rsidR="000F22F0" w:rsidRPr="000F22F0" w14:paraId="47CFF0A8" w14:textId="77777777" w:rsidTr="000F22F0">
        <w:trPr>
          <w:trHeight w:val="680"/>
        </w:trPr>
        <w:tc>
          <w:tcPr>
            <w:tcW w:w="2537" w:type="dxa"/>
            <w:tcBorders>
              <w:top w:val="nil"/>
              <w:left w:val="nil"/>
              <w:bottom w:val="nil"/>
              <w:right w:val="nil"/>
            </w:tcBorders>
            <w:shd w:val="clear" w:color="auto" w:fill="auto"/>
            <w:vAlign w:val="bottom"/>
            <w:hideMark/>
          </w:tcPr>
          <w:p w14:paraId="6D5F0A7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ASASSN-15og</w:t>
            </w:r>
          </w:p>
        </w:tc>
        <w:tc>
          <w:tcPr>
            <w:tcW w:w="1480" w:type="dxa"/>
            <w:tcBorders>
              <w:top w:val="nil"/>
              <w:left w:val="nil"/>
              <w:bottom w:val="nil"/>
              <w:right w:val="nil"/>
            </w:tcBorders>
            <w:shd w:val="clear" w:color="auto" w:fill="auto"/>
            <w:vAlign w:val="bottom"/>
            <w:hideMark/>
          </w:tcPr>
          <w:p w14:paraId="72215CD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04F33C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1xGr13, 7xGr16</w:t>
            </w:r>
          </w:p>
        </w:tc>
        <w:tc>
          <w:tcPr>
            <w:tcW w:w="2114" w:type="dxa"/>
            <w:tcBorders>
              <w:top w:val="nil"/>
              <w:left w:val="nil"/>
              <w:bottom w:val="nil"/>
              <w:right w:val="nil"/>
            </w:tcBorders>
            <w:shd w:val="clear" w:color="auto" w:fill="auto"/>
            <w:vAlign w:val="bottom"/>
            <w:hideMark/>
          </w:tcPr>
          <w:p w14:paraId="02746EEB" w14:textId="77777777" w:rsidR="000F22F0" w:rsidRPr="000F22F0" w:rsidRDefault="000F22F0" w:rsidP="000F22F0">
            <w:pPr>
              <w:rPr>
                <w:rFonts w:ascii="Calibri" w:eastAsia="Times New Roman" w:hAnsi="Calibri" w:cs="Calibri"/>
                <w:lang w:val="en-GB" w:eastAsia="en-GB"/>
              </w:rPr>
            </w:pPr>
          </w:p>
        </w:tc>
      </w:tr>
      <w:tr w:rsidR="000F22F0" w:rsidRPr="000F22F0" w14:paraId="0F39CD69" w14:textId="77777777" w:rsidTr="000F22F0">
        <w:trPr>
          <w:trHeight w:val="680"/>
        </w:trPr>
        <w:tc>
          <w:tcPr>
            <w:tcW w:w="2537" w:type="dxa"/>
            <w:tcBorders>
              <w:top w:val="nil"/>
              <w:left w:val="nil"/>
              <w:bottom w:val="nil"/>
              <w:right w:val="nil"/>
            </w:tcBorders>
            <w:shd w:val="clear" w:color="D9D9D9" w:fill="D9D9D9"/>
            <w:vAlign w:val="bottom"/>
            <w:hideMark/>
          </w:tcPr>
          <w:p w14:paraId="0F503B3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ASASSN-15oi</w:t>
            </w:r>
          </w:p>
        </w:tc>
        <w:tc>
          <w:tcPr>
            <w:tcW w:w="1480" w:type="dxa"/>
            <w:tcBorders>
              <w:top w:val="nil"/>
              <w:left w:val="nil"/>
              <w:bottom w:val="nil"/>
              <w:right w:val="nil"/>
            </w:tcBorders>
            <w:shd w:val="clear" w:color="D9D9D9" w:fill="D9D9D9"/>
            <w:vAlign w:val="bottom"/>
            <w:hideMark/>
          </w:tcPr>
          <w:p w14:paraId="13FCAA3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5F19BAE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5xGr13, 6xGr16, 1xGB</w:t>
            </w:r>
          </w:p>
        </w:tc>
        <w:tc>
          <w:tcPr>
            <w:tcW w:w="2114" w:type="dxa"/>
            <w:tcBorders>
              <w:top w:val="nil"/>
              <w:left w:val="nil"/>
              <w:bottom w:val="nil"/>
              <w:right w:val="nil"/>
            </w:tcBorders>
            <w:shd w:val="clear" w:color="D9D9D9" w:fill="D9D9D9"/>
            <w:vAlign w:val="bottom"/>
            <w:hideMark/>
          </w:tcPr>
          <w:p w14:paraId="7924AE25" w14:textId="77777777" w:rsidR="000F22F0" w:rsidRPr="000F22F0" w:rsidRDefault="000F22F0" w:rsidP="000F22F0">
            <w:pPr>
              <w:rPr>
                <w:rFonts w:ascii="Calibri" w:eastAsia="Times New Roman" w:hAnsi="Calibri" w:cs="Calibri"/>
                <w:lang w:val="en-GB" w:eastAsia="en-GB"/>
              </w:rPr>
            </w:pPr>
          </w:p>
        </w:tc>
      </w:tr>
      <w:tr w:rsidR="000F22F0" w:rsidRPr="000F22F0" w14:paraId="49E66F12" w14:textId="77777777" w:rsidTr="000F22F0">
        <w:trPr>
          <w:trHeight w:val="340"/>
        </w:trPr>
        <w:tc>
          <w:tcPr>
            <w:tcW w:w="2537" w:type="dxa"/>
            <w:tcBorders>
              <w:top w:val="nil"/>
              <w:left w:val="nil"/>
              <w:bottom w:val="nil"/>
              <w:right w:val="nil"/>
            </w:tcBorders>
            <w:shd w:val="clear" w:color="auto" w:fill="auto"/>
            <w:vAlign w:val="bottom"/>
            <w:hideMark/>
          </w:tcPr>
          <w:p w14:paraId="3789F44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ASASSN-15oz</w:t>
            </w:r>
          </w:p>
        </w:tc>
        <w:tc>
          <w:tcPr>
            <w:tcW w:w="1480" w:type="dxa"/>
            <w:tcBorders>
              <w:top w:val="nil"/>
              <w:left w:val="nil"/>
              <w:bottom w:val="nil"/>
              <w:right w:val="nil"/>
            </w:tcBorders>
            <w:shd w:val="clear" w:color="auto" w:fill="auto"/>
            <w:vAlign w:val="bottom"/>
            <w:hideMark/>
          </w:tcPr>
          <w:p w14:paraId="426E59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E631B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 2xGB, 2xGR</w:t>
            </w:r>
          </w:p>
        </w:tc>
        <w:tc>
          <w:tcPr>
            <w:tcW w:w="2114" w:type="dxa"/>
            <w:tcBorders>
              <w:top w:val="nil"/>
              <w:left w:val="nil"/>
              <w:bottom w:val="nil"/>
              <w:right w:val="nil"/>
            </w:tcBorders>
            <w:shd w:val="clear" w:color="auto" w:fill="auto"/>
            <w:vAlign w:val="bottom"/>
            <w:hideMark/>
          </w:tcPr>
          <w:p w14:paraId="5B28DE56" w14:textId="77777777" w:rsidR="000F22F0" w:rsidRPr="000F22F0" w:rsidRDefault="000F22F0" w:rsidP="000F22F0">
            <w:pPr>
              <w:rPr>
                <w:rFonts w:ascii="Calibri" w:eastAsia="Times New Roman" w:hAnsi="Calibri" w:cs="Calibri"/>
                <w:lang w:val="en-GB" w:eastAsia="en-GB"/>
              </w:rPr>
            </w:pPr>
          </w:p>
        </w:tc>
      </w:tr>
      <w:tr w:rsidR="000F22F0" w:rsidRPr="000F22F0" w14:paraId="6598EC8D" w14:textId="77777777" w:rsidTr="000F22F0">
        <w:trPr>
          <w:trHeight w:val="680"/>
        </w:trPr>
        <w:tc>
          <w:tcPr>
            <w:tcW w:w="2537" w:type="dxa"/>
            <w:tcBorders>
              <w:top w:val="nil"/>
              <w:left w:val="nil"/>
              <w:bottom w:val="nil"/>
              <w:right w:val="nil"/>
            </w:tcBorders>
            <w:shd w:val="clear" w:color="D9D9D9" w:fill="D9D9D9"/>
            <w:vAlign w:val="bottom"/>
            <w:hideMark/>
          </w:tcPr>
          <w:p w14:paraId="283FD99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ASASSN-15uo</w:t>
            </w:r>
          </w:p>
        </w:tc>
        <w:tc>
          <w:tcPr>
            <w:tcW w:w="1480" w:type="dxa"/>
            <w:tcBorders>
              <w:top w:val="nil"/>
              <w:left w:val="nil"/>
              <w:bottom w:val="nil"/>
              <w:right w:val="nil"/>
            </w:tcBorders>
            <w:shd w:val="clear" w:color="D9D9D9" w:fill="D9D9D9"/>
            <w:vAlign w:val="bottom"/>
            <w:hideMark/>
          </w:tcPr>
          <w:p w14:paraId="348C07D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7B16B37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D9D9D9" w:fill="D9D9D9"/>
            <w:vAlign w:val="bottom"/>
            <w:hideMark/>
          </w:tcPr>
          <w:p w14:paraId="30EF40E2" w14:textId="77777777" w:rsidR="000F22F0" w:rsidRPr="000F22F0" w:rsidRDefault="000F22F0" w:rsidP="000F22F0">
            <w:pPr>
              <w:rPr>
                <w:rFonts w:ascii="Calibri" w:eastAsia="Times New Roman" w:hAnsi="Calibri" w:cs="Calibri"/>
                <w:lang w:val="en-GB" w:eastAsia="en-GB"/>
              </w:rPr>
            </w:pPr>
          </w:p>
        </w:tc>
      </w:tr>
      <w:tr w:rsidR="000F22F0" w:rsidRPr="000F22F0" w14:paraId="7C24C156" w14:textId="77777777" w:rsidTr="000F22F0">
        <w:trPr>
          <w:trHeight w:val="340"/>
        </w:trPr>
        <w:tc>
          <w:tcPr>
            <w:tcW w:w="2537" w:type="dxa"/>
            <w:tcBorders>
              <w:top w:val="nil"/>
              <w:left w:val="nil"/>
              <w:bottom w:val="nil"/>
              <w:right w:val="nil"/>
            </w:tcBorders>
            <w:shd w:val="clear" w:color="auto" w:fill="auto"/>
            <w:vAlign w:val="bottom"/>
            <w:hideMark/>
          </w:tcPr>
          <w:p w14:paraId="36B7BDE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ASASSN-16kd</w:t>
            </w:r>
          </w:p>
        </w:tc>
        <w:tc>
          <w:tcPr>
            <w:tcW w:w="1480" w:type="dxa"/>
            <w:tcBorders>
              <w:top w:val="nil"/>
              <w:left w:val="nil"/>
              <w:bottom w:val="nil"/>
              <w:right w:val="nil"/>
            </w:tcBorders>
            <w:shd w:val="clear" w:color="auto" w:fill="auto"/>
            <w:vAlign w:val="bottom"/>
            <w:hideMark/>
          </w:tcPr>
          <w:p w14:paraId="41FC46B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Galactic Nova</w:t>
            </w:r>
          </w:p>
        </w:tc>
        <w:tc>
          <w:tcPr>
            <w:tcW w:w="2129" w:type="dxa"/>
            <w:tcBorders>
              <w:top w:val="nil"/>
              <w:left w:val="nil"/>
              <w:bottom w:val="nil"/>
              <w:right w:val="nil"/>
            </w:tcBorders>
            <w:shd w:val="clear" w:color="auto" w:fill="auto"/>
            <w:vAlign w:val="bottom"/>
            <w:hideMark/>
          </w:tcPr>
          <w:p w14:paraId="0631BC7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auto" w:fill="auto"/>
            <w:vAlign w:val="bottom"/>
            <w:hideMark/>
          </w:tcPr>
          <w:p w14:paraId="3D18D15D" w14:textId="77777777" w:rsidR="000F22F0" w:rsidRPr="000F22F0" w:rsidRDefault="000F22F0" w:rsidP="000F22F0">
            <w:pPr>
              <w:rPr>
                <w:rFonts w:ascii="Calibri" w:eastAsia="Times New Roman" w:hAnsi="Calibri" w:cs="Calibri"/>
                <w:lang w:val="en-GB" w:eastAsia="en-GB"/>
              </w:rPr>
            </w:pPr>
          </w:p>
        </w:tc>
      </w:tr>
      <w:tr w:rsidR="000F22F0" w:rsidRPr="000F22F0" w14:paraId="76A236F3" w14:textId="77777777" w:rsidTr="000F22F0">
        <w:trPr>
          <w:trHeight w:val="1020"/>
        </w:trPr>
        <w:tc>
          <w:tcPr>
            <w:tcW w:w="2537" w:type="dxa"/>
            <w:tcBorders>
              <w:top w:val="nil"/>
              <w:left w:val="nil"/>
              <w:bottom w:val="nil"/>
              <w:right w:val="nil"/>
            </w:tcBorders>
            <w:shd w:val="clear" w:color="D9D9D9" w:fill="D9D9D9"/>
            <w:vAlign w:val="bottom"/>
            <w:hideMark/>
          </w:tcPr>
          <w:p w14:paraId="2919F7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ASASSN-18fv</w:t>
            </w:r>
          </w:p>
        </w:tc>
        <w:tc>
          <w:tcPr>
            <w:tcW w:w="1480" w:type="dxa"/>
            <w:tcBorders>
              <w:top w:val="nil"/>
              <w:left w:val="nil"/>
              <w:bottom w:val="nil"/>
              <w:right w:val="nil"/>
            </w:tcBorders>
            <w:shd w:val="clear" w:color="D9D9D9" w:fill="D9D9D9"/>
            <w:vAlign w:val="bottom"/>
            <w:hideMark/>
          </w:tcPr>
          <w:p w14:paraId="643136F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Galactic Nova</w:t>
            </w:r>
          </w:p>
        </w:tc>
        <w:tc>
          <w:tcPr>
            <w:tcW w:w="2129" w:type="dxa"/>
            <w:tcBorders>
              <w:top w:val="nil"/>
              <w:left w:val="nil"/>
              <w:bottom w:val="nil"/>
              <w:right w:val="nil"/>
            </w:tcBorders>
            <w:shd w:val="clear" w:color="D9D9D9" w:fill="D9D9D9"/>
            <w:vAlign w:val="bottom"/>
            <w:hideMark/>
          </w:tcPr>
          <w:p w14:paraId="4F1579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53xGr11, 56xGr16, 55xGr18, 52xGr20, 10xGB, 10xGR</w:t>
            </w:r>
          </w:p>
        </w:tc>
        <w:tc>
          <w:tcPr>
            <w:tcW w:w="2114" w:type="dxa"/>
            <w:tcBorders>
              <w:top w:val="nil"/>
              <w:left w:val="nil"/>
              <w:bottom w:val="nil"/>
              <w:right w:val="nil"/>
            </w:tcBorders>
            <w:shd w:val="clear" w:color="D9D9D9" w:fill="D9D9D9"/>
            <w:vAlign w:val="bottom"/>
            <w:hideMark/>
          </w:tcPr>
          <w:p w14:paraId="05E67EFC" w14:textId="77777777" w:rsidR="000F22F0" w:rsidRPr="000F22F0" w:rsidRDefault="000F22F0" w:rsidP="000F22F0">
            <w:pPr>
              <w:rPr>
                <w:rFonts w:ascii="Calibri" w:eastAsia="Times New Roman" w:hAnsi="Calibri" w:cs="Calibri"/>
                <w:lang w:val="en-GB" w:eastAsia="en-GB"/>
              </w:rPr>
            </w:pPr>
          </w:p>
        </w:tc>
      </w:tr>
      <w:tr w:rsidR="000F22F0" w:rsidRPr="000F22F0" w14:paraId="7164006A" w14:textId="77777777" w:rsidTr="000F22F0">
        <w:trPr>
          <w:trHeight w:val="340"/>
        </w:trPr>
        <w:tc>
          <w:tcPr>
            <w:tcW w:w="2537" w:type="dxa"/>
            <w:tcBorders>
              <w:top w:val="nil"/>
              <w:left w:val="nil"/>
              <w:bottom w:val="nil"/>
              <w:right w:val="nil"/>
            </w:tcBorders>
            <w:shd w:val="clear" w:color="auto" w:fill="auto"/>
            <w:vAlign w:val="bottom"/>
            <w:hideMark/>
          </w:tcPr>
          <w:p w14:paraId="48230B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AT2015bm</w:t>
            </w:r>
          </w:p>
        </w:tc>
        <w:tc>
          <w:tcPr>
            <w:tcW w:w="1480" w:type="dxa"/>
            <w:tcBorders>
              <w:top w:val="nil"/>
              <w:left w:val="nil"/>
              <w:bottom w:val="nil"/>
              <w:right w:val="nil"/>
            </w:tcBorders>
            <w:shd w:val="clear" w:color="auto" w:fill="auto"/>
            <w:vAlign w:val="bottom"/>
            <w:hideMark/>
          </w:tcPr>
          <w:p w14:paraId="0376638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6FD49C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11xGr13</w:t>
            </w:r>
          </w:p>
        </w:tc>
        <w:tc>
          <w:tcPr>
            <w:tcW w:w="2114" w:type="dxa"/>
            <w:tcBorders>
              <w:top w:val="nil"/>
              <w:left w:val="nil"/>
              <w:bottom w:val="nil"/>
              <w:right w:val="nil"/>
            </w:tcBorders>
            <w:shd w:val="clear" w:color="auto" w:fill="auto"/>
            <w:vAlign w:val="bottom"/>
            <w:hideMark/>
          </w:tcPr>
          <w:p w14:paraId="4A77CF99" w14:textId="77777777" w:rsidR="000F22F0" w:rsidRPr="000F22F0" w:rsidRDefault="000F22F0" w:rsidP="000F22F0">
            <w:pPr>
              <w:rPr>
                <w:rFonts w:ascii="Calibri" w:eastAsia="Times New Roman" w:hAnsi="Calibri" w:cs="Calibri"/>
                <w:lang w:val="en-GB" w:eastAsia="en-GB"/>
              </w:rPr>
            </w:pPr>
          </w:p>
        </w:tc>
      </w:tr>
      <w:tr w:rsidR="000F22F0" w:rsidRPr="000F22F0" w14:paraId="0AC7A3EA" w14:textId="77777777" w:rsidTr="000F22F0">
        <w:trPr>
          <w:trHeight w:val="680"/>
        </w:trPr>
        <w:tc>
          <w:tcPr>
            <w:tcW w:w="2537" w:type="dxa"/>
            <w:tcBorders>
              <w:top w:val="nil"/>
              <w:left w:val="nil"/>
              <w:bottom w:val="nil"/>
              <w:right w:val="nil"/>
            </w:tcBorders>
            <w:shd w:val="clear" w:color="D9D9D9" w:fill="D9D9D9"/>
            <w:vAlign w:val="bottom"/>
            <w:hideMark/>
          </w:tcPr>
          <w:p w14:paraId="2470C89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AT2016bln</w:t>
            </w:r>
          </w:p>
        </w:tc>
        <w:tc>
          <w:tcPr>
            <w:tcW w:w="1480" w:type="dxa"/>
            <w:tcBorders>
              <w:top w:val="nil"/>
              <w:left w:val="nil"/>
              <w:bottom w:val="nil"/>
              <w:right w:val="nil"/>
            </w:tcBorders>
            <w:shd w:val="clear" w:color="D9D9D9" w:fill="D9D9D9"/>
            <w:vAlign w:val="bottom"/>
            <w:hideMark/>
          </w:tcPr>
          <w:p w14:paraId="15CAFF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7A84FA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2xGr13, 2xGr16</w:t>
            </w:r>
          </w:p>
        </w:tc>
        <w:tc>
          <w:tcPr>
            <w:tcW w:w="2114" w:type="dxa"/>
            <w:tcBorders>
              <w:top w:val="nil"/>
              <w:left w:val="nil"/>
              <w:bottom w:val="nil"/>
              <w:right w:val="nil"/>
            </w:tcBorders>
            <w:shd w:val="clear" w:color="D9D9D9" w:fill="D9D9D9"/>
            <w:vAlign w:val="bottom"/>
            <w:hideMark/>
          </w:tcPr>
          <w:p w14:paraId="7F05562B" w14:textId="77777777" w:rsidR="000F22F0" w:rsidRPr="000F22F0" w:rsidRDefault="000F22F0" w:rsidP="000F22F0">
            <w:pPr>
              <w:rPr>
                <w:rFonts w:ascii="Calibri" w:eastAsia="Times New Roman" w:hAnsi="Calibri" w:cs="Calibri"/>
                <w:lang w:val="en-GB" w:eastAsia="en-GB"/>
              </w:rPr>
            </w:pPr>
          </w:p>
        </w:tc>
      </w:tr>
      <w:tr w:rsidR="000F22F0" w:rsidRPr="000F22F0" w14:paraId="1A3F2139" w14:textId="77777777" w:rsidTr="000F22F0">
        <w:trPr>
          <w:trHeight w:val="680"/>
        </w:trPr>
        <w:tc>
          <w:tcPr>
            <w:tcW w:w="2537" w:type="dxa"/>
            <w:tcBorders>
              <w:top w:val="nil"/>
              <w:left w:val="nil"/>
              <w:bottom w:val="nil"/>
              <w:right w:val="nil"/>
            </w:tcBorders>
            <w:shd w:val="clear" w:color="auto" w:fill="auto"/>
            <w:vAlign w:val="bottom"/>
            <w:hideMark/>
          </w:tcPr>
          <w:p w14:paraId="27E7F7E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AT2016jbu</w:t>
            </w:r>
          </w:p>
        </w:tc>
        <w:tc>
          <w:tcPr>
            <w:tcW w:w="1480" w:type="dxa"/>
            <w:tcBorders>
              <w:top w:val="nil"/>
              <w:left w:val="nil"/>
              <w:bottom w:val="nil"/>
              <w:right w:val="nil"/>
            </w:tcBorders>
            <w:shd w:val="clear" w:color="auto" w:fill="auto"/>
            <w:vAlign w:val="bottom"/>
            <w:hideMark/>
          </w:tcPr>
          <w:p w14:paraId="091D9BE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Impostor-SN</w:t>
            </w:r>
          </w:p>
        </w:tc>
        <w:tc>
          <w:tcPr>
            <w:tcW w:w="2129" w:type="dxa"/>
            <w:tcBorders>
              <w:top w:val="nil"/>
              <w:left w:val="nil"/>
              <w:bottom w:val="nil"/>
              <w:right w:val="nil"/>
            </w:tcBorders>
            <w:shd w:val="clear" w:color="auto" w:fill="auto"/>
            <w:vAlign w:val="bottom"/>
            <w:hideMark/>
          </w:tcPr>
          <w:p w14:paraId="4FF3B27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30xGr11, 1xGr13, 25xGr16</w:t>
            </w:r>
          </w:p>
        </w:tc>
        <w:tc>
          <w:tcPr>
            <w:tcW w:w="2114" w:type="dxa"/>
            <w:tcBorders>
              <w:top w:val="nil"/>
              <w:left w:val="nil"/>
              <w:bottom w:val="nil"/>
              <w:right w:val="nil"/>
            </w:tcBorders>
            <w:shd w:val="clear" w:color="auto" w:fill="auto"/>
            <w:vAlign w:val="bottom"/>
            <w:hideMark/>
          </w:tcPr>
          <w:p w14:paraId="5312FB4A" w14:textId="77777777" w:rsidR="000F22F0" w:rsidRPr="000F22F0" w:rsidRDefault="000F22F0" w:rsidP="000F22F0">
            <w:pPr>
              <w:rPr>
                <w:rFonts w:ascii="Calibri" w:eastAsia="Times New Roman" w:hAnsi="Calibri" w:cs="Calibri"/>
                <w:lang w:val="en-GB" w:eastAsia="en-GB"/>
              </w:rPr>
            </w:pPr>
          </w:p>
        </w:tc>
      </w:tr>
      <w:tr w:rsidR="000F22F0" w:rsidRPr="000F22F0" w14:paraId="3948C192" w14:textId="77777777" w:rsidTr="000F22F0">
        <w:trPr>
          <w:trHeight w:val="680"/>
        </w:trPr>
        <w:tc>
          <w:tcPr>
            <w:tcW w:w="2537" w:type="dxa"/>
            <w:tcBorders>
              <w:top w:val="nil"/>
              <w:left w:val="nil"/>
              <w:bottom w:val="nil"/>
              <w:right w:val="nil"/>
            </w:tcBorders>
            <w:shd w:val="clear" w:color="D9D9D9" w:fill="D9D9D9"/>
            <w:vAlign w:val="bottom"/>
            <w:hideMark/>
          </w:tcPr>
          <w:p w14:paraId="02EA4B4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AT2017beq</w:t>
            </w:r>
          </w:p>
        </w:tc>
        <w:tc>
          <w:tcPr>
            <w:tcW w:w="1480" w:type="dxa"/>
            <w:tcBorders>
              <w:top w:val="nil"/>
              <w:left w:val="nil"/>
              <w:bottom w:val="nil"/>
              <w:right w:val="nil"/>
            </w:tcBorders>
            <w:shd w:val="clear" w:color="D9D9D9" w:fill="D9D9D9"/>
            <w:vAlign w:val="bottom"/>
            <w:hideMark/>
          </w:tcPr>
          <w:p w14:paraId="71574FF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3DA2A64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D9D9D9" w:fill="D9D9D9"/>
            <w:vAlign w:val="bottom"/>
            <w:hideMark/>
          </w:tcPr>
          <w:p w14:paraId="23D18E31" w14:textId="77777777" w:rsidR="000F22F0" w:rsidRPr="000F22F0" w:rsidRDefault="000F22F0" w:rsidP="000F22F0">
            <w:pPr>
              <w:rPr>
                <w:rFonts w:ascii="Calibri" w:eastAsia="Times New Roman" w:hAnsi="Calibri" w:cs="Calibri"/>
                <w:lang w:val="en-GB" w:eastAsia="en-GB"/>
              </w:rPr>
            </w:pPr>
          </w:p>
        </w:tc>
      </w:tr>
      <w:tr w:rsidR="000F22F0" w:rsidRPr="000F22F0" w14:paraId="45760C6A" w14:textId="77777777" w:rsidTr="000F22F0">
        <w:trPr>
          <w:trHeight w:val="680"/>
        </w:trPr>
        <w:tc>
          <w:tcPr>
            <w:tcW w:w="2537" w:type="dxa"/>
            <w:tcBorders>
              <w:top w:val="nil"/>
              <w:left w:val="nil"/>
              <w:bottom w:val="nil"/>
              <w:right w:val="nil"/>
            </w:tcBorders>
            <w:shd w:val="clear" w:color="auto" w:fill="auto"/>
            <w:vAlign w:val="bottom"/>
            <w:hideMark/>
          </w:tcPr>
          <w:p w14:paraId="3736DAB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AT2017egv</w:t>
            </w:r>
          </w:p>
        </w:tc>
        <w:tc>
          <w:tcPr>
            <w:tcW w:w="1480" w:type="dxa"/>
            <w:tcBorders>
              <w:top w:val="nil"/>
              <w:left w:val="nil"/>
              <w:bottom w:val="nil"/>
              <w:right w:val="nil"/>
            </w:tcBorders>
            <w:shd w:val="clear" w:color="auto" w:fill="auto"/>
            <w:vAlign w:val="bottom"/>
            <w:hideMark/>
          </w:tcPr>
          <w:p w14:paraId="4E71DF7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w:t>
            </w:r>
          </w:p>
        </w:tc>
        <w:tc>
          <w:tcPr>
            <w:tcW w:w="2129" w:type="dxa"/>
            <w:tcBorders>
              <w:top w:val="nil"/>
              <w:left w:val="nil"/>
              <w:bottom w:val="nil"/>
              <w:right w:val="nil"/>
            </w:tcBorders>
            <w:shd w:val="clear" w:color="auto" w:fill="auto"/>
            <w:vAlign w:val="bottom"/>
            <w:hideMark/>
          </w:tcPr>
          <w:p w14:paraId="0197E16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auto" w:fill="auto"/>
            <w:vAlign w:val="bottom"/>
            <w:hideMark/>
          </w:tcPr>
          <w:p w14:paraId="3AAE22B3" w14:textId="77777777" w:rsidR="000F22F0" w:rsidRPr="000F22F0" w:rsidRDefault="000F22F0" w:rsidP="000F22F0">
            <w:pPr>
              <w:rPr>
                <w:rFonts w:ascii="Calibri" w:eastAsia="Times New Roman" w:hAnsi="Calibri" w:cs="Calibri"/>
                <w:lang w:val="en-GB" w:eastAsia="en-GB"/>
              </w:rPr>
            </w:pPr>
          </w:p>
        </w:tc>
      </w:tr>
      <w:tr w:rsidR="000F22F0" w:rsidRPr="000F22F0" w14:paraId="453F6710" w14:textId="77777777" w:rsidTr="000F22F0">
        <w:trPr>
          <w:trHeight w:val="680"/>
        </w:trPr>
        <w:tc>
          <w:tcPr>
            <w:tcW w:w="2537" w:type="dxa"/>
            <w:tcBorders>
              <w:top w:val="nil"/>
              <w:left w:val="nil"/>
              <w:bottom w:val="nil"/>
              <w:right w:val="nil"/>
            </w:tcBorders>
            <w:shd w:val="clear" w:color="D9D9D9" w:fill="D9D9D9"/>
            <w:vAlign w:val="bottom"/>
            <w:hideMark/>
          </w:tcPr>
          <w:p w14:paraId="5CC706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AT2017gfo</w:t>
            </w:r>
          </w:p>
        </w:tc>
        <w:tc>
          <w:tcPr>
            <w:tcW w:w="1480" w:type="dxa"/>
            <w:tcBorders>
              <w:top w:val="nil"/>
              <w:left w:val="nil"/>
              <w:bottom w:val="nil"/>
              <w:right w:val="nil"/>
            </w:tcBorders>
            <w:shd w:val="clear" w:color="D9D9D9" w:fill="D9D9D9"/>
            <w:vAlign w:val="bottom"/>
            <w:hideMark/>
          </w:tcPr>
          <w:p w14:paraId="5A463F4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KN</w:t>
            </w:r>
          </w:p>
        </w:tc>
        <w:tc>
          <w:tcPr>
            <w:tcW w:w="2129" w:type="dxa"/>
            <w:tcBorders>
              <w:top w:val="nil"/>
              <w:left w:val="nil"/>
              <w:bottom w:val="nil"/>
              <w:right w:val="nil"/>
            </w:tcBorders>
            <w:shd w:val="clear" w:color="D9D9D9" w:fill="D9D9D9"/>
            <w:vAlign w:val="bottom"/>
            <w:hideMark/>
          </w:tcPr>
          <w:p w14:paraId="53F746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 1xGB</w:t>
            </w:r>
          </w:p>
        </w:tc>
        <w:tc>
          <w:tcPr>
            <w:tcW w:w="2114" w:type="dxa"/>
            <w:tcBorders>
              <w:top w:val="nil"/>
              <w:left w:val="nil"/>
              <w:bottom w:val="nil"/>
              <w:right w:val="nil"/>
            </w:tcBorders>
            <w:shd w:val="clear" w:color="D9D9D9" w:fill="D9D9D9"/>
            <w:vAlign w:val="bottom"/>
            <w:hideMark/>
          </w:tcPr>
          <w:p w14:paraId="504D6C45" w14:textId="77777777" w:rsidR="000F22F0" w:rsidRPr="000F22F0" w:rsidRDefault="000F22F0" w:rsidP="000F22F0">
            <w:pPr>
              <w:rPr>
                <w:rFonts w:ascii="Calibri" w:eastAsia="Times New Roman" w:hAnsi="Calibri" w:cs="Calibri"/>
                <w:lang w:val="en-GB" w:eastAsia="en-GB"/>
              </w:rPr>
            </w:pPr>
          </w:p>
        </w:tc>
      </w:tr>
      <w:tr w:rsidR="000F22F0" w:rsidRPr="000F22F0" w14:paraId="6B95C515" w14:textId="77777777" w:rsidTr="000F22F0">
        <w:trPr>
          <w:trHeight w:val="680"/>
        </w:trPr>
        <w:tc>
          <w:tcPr>
            <w:tcW w:w="2537" w:type="dxa"/>
            <w:tcBorders>
              <w:top w:val="nil"/>
              <w:left w:val="nil"/>
              <w:bottom w:val="nil"/>
              <w:right w:val="nil"/>
            </w:tcBorders>
            <w:shd w:val="clear" w:color="auto" w:fill="auto"/>
            <w:vAlign w:val="bottom"/>
            <w:hideMark/>
          </w:tcPr>
          <w:p w14:paraId="2C619C0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AT2017gge</w:t>
            </w:r>
          </w:p>
        </w:tc>
        <w:tc>
          <w:tcPr>
            <w:tcW w:w="1480" w:type="dxa"/>
            <w:tcBorders>
              <w:top w:val="nil"/>
              <w:left w:val="nil"/>
              <w:bottom w:val="nil"/>
              <w:right w:val="nil"/>
            </w:tcBorders>
            <w:shd w:val="clear" w:color="auto" w:fill="auto"/>
            <w:vAlign w:val="bottom"/>
            <w:hideMark/>
          </w:tcPr>
          <w:p w14:paraId="37AC138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auto" w:fill="auto"/>
            <w:vAlign w:val="bottom"/>
            <w:hideMark/>
          </w:tcPr>
          <w:p w14:paraId="5F772C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8xGr13, 8xGr18, 1xGB</w:t>
            </w:r>
          </w:p>
        </w:tc>
        <w:tc>
          <w:tcPr>
            <w:tcW w:w="2114" w:type="dxa"/>
            <w:tcBorders>
              <w:top w:val="nil"/>
              <w:left w:val="nil"/>
              <w:bottom w:val="nil"/>
              <w:right w:val="nil"/>
            </w:tcBorders>
            <w:shd w:val="clear" w:color="auto" w:fill="auto"/>
            <w:vAlign w:val="bottom"/>
            <w:hideMark/>
          </w:tcPr>
          <w:p w14:paraId="79EBF152" w14:textId="77777777" w:rsidR="000F22F0" w:rsidRPr="000F22F0" w:rsidRDefault="000F22F0" w:rsidP="000F22F0">
            <w:pPr>
              <w:rPr>
                <w:rFonts w:ascii="Calibri" w:eastAsia="Times New Roman" w:hAnsi="Calibri" w:cs="Calibri"/>
                <w:lang w:val="en-GB" w:eastAsia="en-GB"/>
              </w:rPr>
            </w:pPr>
          </w:p>
        </w:tc>
      </w:tr>
      <w:tr w:rsidR="000F22F0" w:rsidRPr="000F22F0" w14:paraId="79B4C99B" w14:textId="77777777" w:rsidTr="000F22F0">
        <w:trPr>
          <w:trHeight w:val="680"/>
        </w:trPr>
        <w:tc>
          <w:tcPr>
            <w:tcW w:w="2537" w:type="dxa"/>
            <w:tcBorders>
              <w:top w:val="nil"/>
              <w:left w:val="nil"/>
              <w:bottom w:val="nil"/>
              <w:right w:val="nil"/>
            </w:tcBorders>
            <w:shd w:val="clear" w:color="D9D9D9" w:fill="D9D9D9"/>
            <w:vAlign w:val="bottom"/>
            <w:hideMark/>
          </w:tcPr>
          <w:p w14:paraId="6BB69ED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AT2017gpp</w:t>
            </w:r>
          </w:p>
        </w:tc>
        <w:tc>
          <w:tcPr>
            <w:tcW w:w="1480" w:type="dxa"/>
            <w:tcBorders>
              <w:top w:val="nil"/>
              <w:left w:val="nil"/>
              <w:bottom w:val="nil"/>
              <w:right w:val="nil"/>
            </w:tcBorders>
            <w:shd w:val="clear" w:color="D9D9D9" w:fill="D9D9D9"/>
            <w:vAlign w:val="bottom"/>
            <w:hideMark/>
          </w:tcPr>
          <w:p w14:paraId="57F904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D9D9D9" w:fill="D9D9D9"/>
            <w:vAlign w:val="bottom"/>
            <w:hideMark/>
          </w:tcPr>
          <w:p w14:paraId="072EDE0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6xGr13, 1xGr16</w:t>
            </w:r>
          </w:p>
        </w:tc>
        <w:tc>
          <w:tcPr>
            <w:tcW w:w="2114" w:type="dxa"/>
            <w:tcBorders>
              <w:top w:val="nil"/>
              <w:left w:val="nil"/>
              <w:bottom w:val="nil"/>
              <w:right w:val="nil"/>
            </w:tcBorders>
            <w:shd w:val="clear" w:color="D9D9D9" w:fill="D9D9D9"/>
            <w:vAlign w:val="bottom"/>
            <w:hideMark/>
          </w:tcPr>
          <w:p w14:paraId="2C093EA3" w14:textId="77777777" w:rsidR="000F22F0" w:rsidRPr="000F22F0" w:rsidRDefault="000F22F0" w:rsidP="000F22F0">
            <w:pPr>
              <w:rPr>
                <w:rFonts w:ascii="Calibri" w:eastAsia="Times New Roman" w:hAnsi="Calibri" w:cs="Calibri"/>
                <w:lang w:val="en-GB" w:eastAsia="en-GB"/>
              </w:rPr>
            </w:pPr>
          </w:p>
        </w:tc>
      </w:tr>
      <w:tr w:rsidR="000F22F0" w:rsidRPr="000F22F0" w14:paraId="3B780D45" w14:textId="77777777" w:rsidTr="000F22F0">
        <w:trPr>
          <w:trHeight w:val="340"/>
        </w:trPr>
        <w:tc>
          <w:tcPr>
            <w:tcW w:w="2537" w:type="dxa"/>
            <w:tcBorders>
              <w:top w:val="nil"/>
              <w:left w:val="nil"/>
              <w:bottom w:val="nil"/>
              <w:right w:val="nil"/>
            </w:tcBorders>
            <w:shd w:val="clear" w:color="auto" w:fill="auto"/>
            <w:vAlign w:val="bottom"/>
            <w:hideMark/>
          </w:tcPr>
          <w:p w14:paraId="27A729B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AT2017int</w:t>
            </w:r>
          </w:p>
        </w:tc>
        <w:tc>
          <w:tcPr>
            <w:tcW w:w="1480" w:type="dxa"/>
            <w:tcBorders>
              <w:top w:val="nil"/>
              <w:left w:val="nil"/>
              <w:bottom w:val="nil"/>
              <w:right w:val="nil"/>
            </w:tcBorders>
            <w:shd w:val="clear" w:color="auto" w:fill="auto"/>
            <w:vAlign w:val="bottom"/>
            <w:hideMark/>
          </w:tcPr>
          <w:p w14:paraId="52F7DBE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9BBC38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3xGr13</w:t>
            </w:r>
          </w:p>
        </w:tc>
        <w:tc>
          <w:tcPr>
            <w:tcW w:w="2114" w:type="dxa"/>
            <w:tcBorders>
              <w:top w:val="nil"/>
              <w:left w:val="nil"/>
              <w:bottom w:val="nil"/>
              <w:right w:val="nil"/>
            </w:tcBorders>
            <w:shd w:val="clear" w:color="auto" w:fill="auto"/>
            <w:vAlign w:val="bottom"/>
            <w:hideMark/>
          </w:tcPr>
          <w:p w14:paraId="0349A628" w14:textId="77777777" w:rsidR="000F22F0" w:rsidRPr="000F22F0" w:rsidRDefault="000F22F0" w:rsidP="000F22F0">
            <w:pPr>
              <w:rPr>
                <w:rFonts w:ascii="Calibri" w:eastAsia="Times New Roman" w:hAnsi="Calibri" w:cs="Calibri"/>
                <w:lang w:val="en-GB" w:eastAsia="en-GB"/>
              </w:rPr>
            </w:pPr>
          </w:p>
        </w:tc>
      </w:tr>
      <w:tr w:rsidR="000F22F0" w:rsidRPr="000F22F0" w14:paraId="1209DF8C" w14:textId="77777777" w:rsidTr="000F22F0">
        <w:trPr>
          <w:trHeight w:val="680"/>
        </w:trPr>
        <w:tc>
          <w:tcPr>
            <w:tcW w:w="2537" w:type="dxa"/>
            <w:tcBorders>
              <w:top w:val="nil"/>
              <w:left w:val="nil"/>
              <w:bottom w:val="nil"/>
              <w:right w:val="nil"/>
            </w:tcBorders>
            <w:shd w:val="clear" w:color="D9D9D9" w:fill="D9D9D9"/>
            <w:vAlign w:val="bottom"/>
            <w:hideMark/>
          </w:tcPr>
          <w:p w14:paraId="07A1E78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AT2018bcb</w:t>
            </w:r>
          </w:p>
        </w:tc>
        <w:tc>
          <w:tcPr>
            <w:tcW w:w="1480" w:type="dxa"/>
            <w:tcBorders>
              <w:top w:val="nil"/>
              <w:left w:val="nil"/>
              <w:bottom w:val="nil"/>
              <w:right w:val="nil"/>
            </w:tcBorders>
            <w:shd w:val="clear" w:color="D9D9D9" w:fill="D9D9D9"/>
            <w:vAlign w:val="bottom"/>
            <w:hideMark/>
          </w:tcPr>
          <w:p w14:paraId="693B561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AGN</w:t>
            </w:r>
          </w:p>
        </w:tc>
        <w:tc>
          <w:tcPr>
            <w:tcW w:w="2129" w:type="dxa"/>
            <w:tcBorders>
              <w:top w:val="nil"/>
              <w:left w:val="nil"/>
              <w:bottom w:val="nil"/>
              <w:right w:val="nil"/>
            </w:tcBorders>
            <w:shd w:val="clear" w:color="D9D9D9" w:fill="D9D9D9"/>
            <w:vAlign w:val="bottom"/>
            <w:hideMark/>
          </w:tcPr>
          <w:p w14:paraId="2462B7D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D9D9D9" w:fill="D9D9D9"/>
            <w:vAlign w:val="bottom"/>
            <w:hideMark/>
          </w:tcPr>
          <w:p w14:paraId="7A330313" w14:textId="77777777" w:rsidR="000F22F0" w:rsidRPr="000F22F0" w:rsidRDefault="000F22F0" w:rsidP="000F22F0">
            <w:pPr>
              <w:rPr>
                <w:rFonts w:ascii="Calibri" w:eastAsia="Times New Roman" w:hAnsi="Calibri" w:cs="Calibri"/>
                <w:lang w:val="en-GB" w:eastAsia="en-GB"/>
              </w:rPr>
            </w:pPr>
          </w:p>
        </w:tc>
      </w:tr>
      <w:tr w:rsidR="000F22F0" w:rsidRPr="000F22F0" w14:paraId="7736FE6A" w14:textId="77777777" w:rsidTr="000F22F0">
        <w:trPr>
          <w:trHeight w:val="680"/>
        </w:trPr>
        <w:tc>
          <w:tcPr>
            <w:tcW w:w="2537" w:type="dxa"/>
            <w:tcBorders>
              <w:top w:val="nil"/>
              <w:left w:val="nil"/>
              <w:bottom w:val="nil"/>
              <w:right w:val="nil"/>
            </w:tcBorders>
            <w:shd w:val="clear" w:color="auto" w:fill="auto"/>
            <w:vAlign w:val="bottom"/>
            <w:hideMark/>
          </w:tcPr>
          <w:p w14:paraId="1FD1CA3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AT2018buo</w:t>
            </w:r>
          </w:p>
        </w:tc>
        <w:tc>
          <w:tcPr>
            <w:tcW w:w="1480" w:type="dxa"/>
            <w:tcBorders>
              <w:top w:val="nil"/>
              <w:left w:val="nil"/>
              <w:bottom w:val="nil"/>
              <w:right w:val="nil"/>
            </w:tcBorders>
            <w:shd w:val="clear" w:color="auto" w:fill="auto"/>
            <w:vAlign w:val="bottom"/>
            <w:hideMark/>
          </w:tcPr>
          <w:p w14:paraId="4E4756F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auto" w:fill="auto"/>
            <w:vAlign w:val="bottom"/>
            <w:hideMark/>
          </w:tcPr>
          <w:p w14:paraId="21E09B1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auto" w:fill="auto"/>
            <w:vAlign w:val="bottom"/>
            <w:hideMark/>
          </w:tcPr>
          <w:p w14:paraId="40AAE599" w14:textId="77777777" w:rsidR="000F22F0" w:rsidRPr="000F22F0" w:rsidRDefault="000F22F0" w:rsidP="000F22F0">
            <w:pPr>
              <w:rPr>
                <w:rFonts w:ascii="Calibri" w:eastAsia="Times New Roman" w:hAnsi="Calibri" w:cs="Calibri"/>
                <w:lang w:val="en-GB" w:eastAsia="en-GB"/>
              </w:rPr>
            </w:pPr>
          </w:p>
        </w:tc>
      </w:tr>
      <w:tr w:rsidR="000F22F0" w:rsidRPr="000F22F0" w14:paraId="05AA89BB" w14:textId="77777777" w:rsidTr="000F22F0">
        <w:trPr>
          <w:trHeight w:val="340"/>
        </w:trPr>
        <w:tc>
          <w:tcPr>
            <w:tcW w:w="2537" w:type="dxa"/>
            <w:tcBorders>
              <w:top w:val="nil"/>
              <w:left w:val="nil"/>
              <w:bottom w:val="nil"/>
              <w:right w:val="nil"/>
            </w:tcBorders>
            <w:shd w:val="clear" w:color="D9D9D9" w:fill="D9D9D9"/>
            <w:vAlign w:val="bottom"/>
            <w:hideMark/>
          </w:tcPr>
          <w:p w14:paraId="13CB0E9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AT2018bwo</w:t>
            </w:r>
          </w:p>
        </w:tc>
        <w:tc>
          <w:tcPr>
            <w:tcW w:w="1480" w:type="dxa"/>
            <w:tcBorders>
              <w:top w:val="nil"/>
              <w:left w:val="nil"/>
              <w:bottom w:val="nil"/>
              <w:right w:val="nil"/>
            </w:tcBorders>
            <w:shd w:val="clear" w:color="D9D9D9" w:fill="D9D9D9"/>
            <w:vAlign w:val="bottom"/>
            <w:hideMark/>
          </w:tcPr>
          <w:p w14:paraId="6FFA6D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Variable Star</w:t>
            </w:r>
          </w:p>
        </w:tc>
        <w:tc>
          <w:tcPr>
            <w:tcW w:w="2129" w:type="dxa"/>
            <w:tcBorders>
              <w:top w:val="nil"/>
              <w:left w:val="nil"/>
              <w:bottom w:val="nil"/>
              <w:right w:val="nil"/>
            </w:tcBorders>
            <w:shd w:val="clear" w:color="D9D9D9" w:fill="D9D9D9"/>
            <w:vAlign w:val="bottom"/>
            <w:hideMark/>
          </w:tcPr>
          <w:p w14:paraId="753745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D9D9D9" w:fill="D9D9D9"/>
            <w:vAlign w:val="bottom"/>
            <w:hideMark/>
          </w:tcPr>
          <w:p w14:paraId="6478B452" w14:textId="77777777" w:rsidR="000F22F0" w:rsidRPr="000F22F0" w:rsidRDefault="000F22F0" w:rsidP="000F22F0">
            <w:pPr>
              <w:rPr>
                <w:rFonts w:ascii="Calibri" w:eastAsia="Times New Roman" w:hAnsi="Calibri" w:cs="Calibri"/>
                <w:lang w:val="en-GB" w:eastAsia="en-GB"/>
              </w:rPr>
            </w:pPr>
          </w:p>
        </w:tc>
      </w:tr>
      <w:tr w:rsidR="000F22F0" w:rsidRPr="000F22F0" w14:paraId="41B97C54" w14:textId="77777777" w:rsidTr="000F22F0">
        <w:trPr>
          <w:trHeight w:val="680"/>
        </w:trPr>
        <w:tc>
          <w:tcPr>
            <w:tcW w:w="2537" w:type="dxa"/>
            <w:tcBorders>
              <w:top w:val="nil"/>
              <w:left w:val="nil"/>
              <w:bottom w:val="nil"/>
              <w:right w:val="nil"/>
            </w:tcBorders>
            <w:shd w:val="clear" w:color="auto" w:fill="auto"/>
            <w:vAlign w:val="bottom"/>
            <w:hideMark/>
          </w:tcPr>
          <w:p w14:paraId="7A72798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AT2018dyb</w:t>
            </w:r>
          </w:p>
        </w:tc>
        <w:tc>
          <w:tcPr>
            <w:tcW w:w="1480" w:type="dxa"/>
            <w:tcBorders>
              <w:top w:val="nil"/>
              <w:left w:val="nil"/>
              <w:bottom w:val="nil"/>
              <w:right w:val="nil"/>
            </w:tcBorders>
            <w:shd w:val="clear" w:color="auto" w:fill="auto"/>
            <w:vAlign w:val="bottom"/>
            <w:hideMark/>
          </w:tcPr>
          <w:p w14:paraId="14AD7C3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auto" w:fill="auto"/>
            <w:vAlign w:val="bottom"/>
            <w:hideMark/>
          </w:tcPr>
          <w:p w14:paraId="5E836F7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9xGr11, 3xGr13, 7xGr16</w:t>
            </w:r>
          </w:p>
        </w:tc>
        <w:tc>
          <w:tcPr>
            <w:tcW w:w="2114" w:type="dxa"/>
            <w:tcBorders>
              <w:top w:val="nil"/>
              <w:left w:val="nil"/>
              <w:bottom w:val="nil"/>
              <w:right w:val="nil"/>
            </w:tcBorders>
            <w:shd w:val="clear" w:color="auto" w:fill="auto"/>
            <w:vAlign w:val="bottom"/>
            <w:hideMark/>
          </w:tcPr>
          <w:p w14:paraId="73593E57" w14:textId="77777777" w:rsidR="000F22F0" w:rsidRPr="000F22F0" w:rsidRDefault="000F22F0" w:rsidP="000F22F0">
            <w:pPr>
              <w:rPr>
                <w:rFonts w:ascii="Calibri" w:eastAsia="Times New Roman" w:hAnsi="Calibri" w:cs="Calibri"/>
                <w:lang w:val="en-GB" w:eastAsia="en-GB"/>
              </w:rPr>
            </w:pPr>
          </w:p>
        </w:tc>
      </w:tr>
      <w:tr w:rsidR="000F22F0" w:rsidRPr="000F22F0" w14:paraId="4838FF56" w14:textId="77777777" w:rsidTr="000F22F0">
        <w:trPr>
          <w:trHeight w:val="680"/>
        </w:trPr>
        <w:tc>
          <w:tcPr>
            <w:tcW w:w="2537" w:type="dxa"/>
            <w:tcBorders>
              <w:top w:val="nil"/>
              <w:left w:val="nil"/>
              <w:bottom w:val="nil"/>
              <w:right w:val="nil"/>
            </w:tcBorders>
            <w:shd w:val="clear" w:color="D9D9D9" w:fill="D9D9D9"/>
            <w:vAlign w:val="bottom"/>
            <w:hideMark/>
          </w:tcPr>
          <w:p w14:paraId="03E36B9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AT2018fds</w:t>
            </w:r>
          </w:p>
        </w:tc>
        <w:tc>
          <w:tcPr>
            <w:tcW w:w="1480" w:type="dxa"/>
            <w:tcBorders>
              <w:top w:val="nil"/>
              <w:left w:val="nil"/>
              <w:bottom w:val="nil"/>
              <w:right w:val="nil"/>
            </w:tcBorders>
            <w:shd w:val="clear" w:color="D9D9D9" w:fill="D9D9D9"/>
            <w:vAlign w:val="bottom"/>
            <w:hideMark/>
          </w:tcPr>
          <w:p w14:paraId="46A29DB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6788B7D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7xGr13, 2xGr16</w:t>
            </w:r>
          </w:p>
        </w:tc>
        <w:tc>
          <w:tcPr>
            <w:tcW w:w="2114" w:type="dxa"/>
            <w:tcBorders>
              <w:top w:val="nil"/>
              <w:left w:val="nil"/>
              <w:bottom w:val="nil"/>
              <w:right w:val="nil"/>
            </w:tcBorders>
            <w:shd w:val="clear" w:color="D9D9D9" w:fill="D9D9D9"/>
            <w:vAlign w:val="bottom"/>
            <w:hideMark/>
          </w:tcPr>
          <w:p w14:paraId="030093F6" w14:textId="77777777" w:rsidR="000F22F0" w:rsidRPr="000F22F0" w:rsidRDefault="000F22F0" w:rsidP="000F22F0">
            <w:pPr>
              <w:rPr>
                <w:rFonts w:ascii="Calibri" w:eastAsia="Times New Roman" w:hAnsi="Calibri" w:cs="Calibri"/>
                <w:lang w:val="en-GB" w:eastAsia="en-GB"/>
              </w:rPr>
            </w:pPr>
          </w:p>
        </w:tc>
      </w:tr>
      <w:tr w:rsidR="000F22F0" w:rsidRPr="000F22F0" w14:paraId="19625905" w14:textId="77777777" w:rsidTr="000F22F0">
        <w:trPr>
          <w:trHeight w:val="680"/>
        </w:trPr>
        <w:tc>
          <w:tcPr>
            <w:tcW w:w="2537" w:type="dxa"/>
            <w:tcBorders>
              <w:top w:val="nil"/>
              <w:left w:val="nil"/>
              <w:bottom w:val="nil"/>
              <w:right w:val="nil"/>
            </w:tcBorders>
            <w:shd w:val="clear" w:color="auto" w:fill="auto"/>
            <w:vAlign w:val="bottom"/>
            <w:hideMark/>
          </w:tcPr>
          <w:p w14:paraId="4DA85E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AT2018fyk</w:t>
            </w:r>
          </w:p>
        </w:tc>
        <w:tc>
          <w:tcPr>
            <w:tcW w:w="1480" w:type="dxa"/>
            <w:tcBorders>
              <w:top w:val="nil"/>
              <w:left w:val="nil"/>
              <w:bottom w:val="nil"/>
              <w:right w:val="nil"/>
            </w:tcBorders>
            <w:shd w:val="clear" w:color="auto" w:fill="auto"/>
            <w:vAlign w:val="bottom"/>
            <w:hideMark/>
          </w:tcPr>
          <w:p w14:paraId="4F33118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auto" w:fill="auto"/>
            <w:vAlign w:val="bottom"/>
            <w:hideMark/>
          </w:tcPr>
          <w:p w14:paraId="75349F6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4xGr13, 4xGr16</w:t>
            </w:r>
          </w:p>
        </w:tc>
        <w:tc>
          <w:tcPr>
            <w:tcW w:w="2114" w:type="dxa"/>
            <w:tcBorders>
              <w:top w:val="nil"/>
              <w:left w:val="nil"/>
              <w:bottom w:val="nil"/>
              <w:right w:val="nil"/>
            </w:tcBorders>
            <w:shd w:val="clear" w:color="auto" w:fill="auto"/>
            <w:vAlign w:val="bottom"/>
            <w:hideMark/>
          </w:tcPr>
          <w:p w14:paraId="7ED3AB5F" w14:textId="77777777" w:rsidR="000F22F0" w:rsidRPr="000F22F0" w:rsidRDefault="000F22F0" w:rsidP="000F22F0">
            <w:pPr>
              <w:rPr>
                <w:rFonts w:ascii="Calibri" w:eastAsia="Times New Roman" w:hAnsi="Calibri" w:cs="Calibri"/>
                <w:lang w:val="en-GB" w:eastAsia="en-GB"/>
              </w:rPr>
            </w:pPr>
          </w:p>
        </w:tc>
      </w:tr>
      <w:tr w:rsidR="000F22F0" w:rsidRPr="000F22F0" w14:paraId="1AF383F2" w14:textId="77777777" w:rsidTr="000F22F0">
        <w:trPr>
          <w:trHeight w:val="340"/>
        </w:trPr>
        <w:tc>
          <w:tcPr>
            <w:tcW w:w="2537" w:type="dxa"/>
            <w:tcBorders>
              <w:top w:val="nil"/>
              <w:left w:val="nil"/>
              <w:bottom w:val="nil"/>
              <w:right w:val="nil"/>
            </w:tcBorders>
            <w:shd w:val="clear" w:color="D9D9D9" w:fill="D9D9D9"/>
            <w:vAlign w:val="bottom"/>
            <w:hideMark/>
          </w:tcPr>
          <w:p w14:paraId="6CFDD1E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AT2018hyz</w:t>
            </w:r>
          </w:p>
        </w:tc>
        <w:tc>
          <w:tcPr>
            <w:tcW w:w="1480" w:type="dxa"/>
            <w:tcBorders>
              <w:top w:val="nil"/>
              <w:left w:val="nil"/>
              <w:bottom w:val="nil"/>
              <w:right w:val="nil"/>
            </w:tcBorders>
            <w:shd w:val="clear" w:color="D9D9D9" w:fill="D9D9D9"/>
            <w:vAlign w:val="bottom"/>
            <w:hideMark/>
          </w:tcPr>
          <w:p w14:paraId="6069A65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502020E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10xGr11, 8xGr16</w:t>
            </w:r>
          </w:p>
        </w:tc>
        <w:tc>
          <w:tcPr>
            <w:tcW w:w="2114" w:type="dxa"/>
            <w:tcBorders>
              <w:top w:val="nil"/>
              <w:left w:val="nil"/>
              <w:bottom w:val="nil"/>
              <w:right w:val="nil"/>
            </w:tcBorders>
            <w:shd w:val="clear" w:color="D9D9D9" w:fill="D9D9D9"/>
            <w:vAlign w:val="bottom"/>
            <w:hideMark/>
          </w:tcPr>
          <w:p w14:paraId="7B9B96C2" w14:textId="77777777" w:rsidR="000F22F0" w:rsidRPr="000F22F0" w:rsidRDefault="000F22F0" w:rsidP="000F22F0">
            <w:pPr>
              <w:rPr>
                <w:rFonts w:ascii="Calibri" w:eastAsia="Times New Roman" w:hAnsi="Calibri" w:cs="Calibri"/>
                <w:lang w:val="en-GB" w:eastAsia="en-GB"/>
              </w:rPr>
            </w:pPr>
          </w:p>
        </w:tc>
      </w:tr>
      <w:tr w:rsidR="000F22F0" w:rsidRPr="000F22F0" w14:paraId="2617F73D" w14:textId="77777777" w:rsidTr="000F22F0">
        <w:trPr>
          <w:trHeight w:val="340"/>
        </w:trPr>
        <w:tc>
          <w:tcPr>
            <w:tcW w:w="2537" w:type="dxa"/>
            <w:tcBorders>
              <w:top w:val="nil"/>
              <w:left w:val="nil"/>
              <w:bottom w:val="nil"/>
              <w:right w:val="nil"/>
            </w:tcBorders>
            <w:shd w:val="clear" w:color="auto" w:fill="auto"/>
            <w:vAlign w:val="bottom"/>
            <w:hideMark/>
          </w:tcPr>
          <w:p w14:paraId="0B198A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AT2018lna</w:t>
            </w:r>
          </w:p>
        </w:tc>
        <w:tc>
          <w:tcPr>
            <w:tcW w:w="1480" w:type="dxa"/>
            <w:tcBorders>
              <w:top w:val="nil"/>
              <w:left w:val="nil"/>
              <w:bottom w:val="nil"/>
              <w:right w:val="nil"/>
            </w:tcBorders>
            <w:shd w:val="clear" w:color="auto" w:fill="auto"/>
            <w:vAlign w:val="bottom"/>
            <w:hideMark/>
          </w:tcPr>
          <w:p w14:paraId="6DF429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auto" w:fill="auto"/>
            <w:vAlign w:val="bottom"/>
            <w:hideMark/>
          </w:tcPr>
          <w:p w14:paraId="4AFA266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6xGr13</w:t>
            </w:r>
          </w:p>
        </w:tc>
        <w:tc>
          <w:tcPr>
            <w:tcW w:w="2114" w:type="dxa"/>
            <w:tcBorders>
              <w:top w:val="nil"/>
              <w:left w:val="nil"/>
              <w:bottom w:val="nil"/>
              <w:right w:val="nil"/>
            </w:tcBorders>
            <w:shd w:val="clear" w:color="auto" w:fill="auto"/>
            <w:vAlign w:val="bottom"/>
            <w:hideMark/>
          </w:tcPr>
          <w:p w14:paraId="79A0BA4C" w14:textId="77777777" w:rsidR="000F22F0" w:rsidRPr="000F22F0" w:rsidRDefault="000F22F0" w:rsidP="000F22F0">
            <w:pPr>
              <w:rPr>
                <w:rFonts w:ascii="Calibri" w:eastAsia="Times New Roman" w:hAnsi="Calibri" w:cs="Calibri"/>
                <w:lang w:val="en-GB" w:eastAsia="en-GB"/>
              </w:rPr>
            </w:pPr>
          </w:p>
        </w:tc>
      </w:tr>
      <w:tr w:rsidR="000F22F0" w:rsidRPr="000F22F0" w14:paraId="0C0128A4" w14:textId="77777777" w:rsidTr="000F22F0">
        <w:trPr>
          <w:trHeight w:val="680"/>
        </w:trPr>
        <w:tc>
          <w:tcPr>
            <w:tcW w:w="2537" w:type="dxa"/>
            <w:tcBorders>
              <w:top w:val="nil"/>
              <w:left w:val="nil"/>
              <w:bottom w:val="nil"/>
              <w:right w:val="nil"/>
            </w:tcBorders>
            <w:shd w:val="clear" w:color="D9D9D9" w:fill="D9D9D9"/>
            <w:vAlign w:val="bottom"/>
            <w:hideMark/>
          </w:tcPr>
          <w:p w14:paraId="00749BE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AT2018qb</w:t>
            </w:r>
          </w:p>
        </w:tc>
        <w:tc>
          <w:tcPr>
            <w:tcW w:w="1480" w:type="dxa"/>
            <w:tcBorders>
              <w:top w:val="nil"/>
              <w:left w:val="nil"/>
              <w:bottom w:val="nil"/>
              <w:right w:val="nil"/>
            </w:tcBorders>
            <w:shd w:val="clear" w:color="D9D9D9" w:fill="D9D9D9"/>
            <w:vAlign w:val="bottom"/>
            <w:hideMark/>
          </w:tcPr>
          <w:p w14:paraId="148EB8D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D9D9D9" w:fill="D9D9D9"/>
            <w:vAlign w:val="bottom"/>
            <w:hideMark/>
          </w:tcPr>
          <w:p w14:paraId="4256504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D9D9D9" w:fill="D9D9D9"/>
            <w:vAlign w:val="bottom"/>
            <w:hideMark/>
          </w:tcPr>
          <w:p w14:paraId="0453556F" w14:textId="77777777" w:rsidR="000F22F0" w:rsidRPr="000F22F0" w:rsidRDefault="000F22F0" w:rsidP="000F22F0">
            <w:pPr>
              <w:rPr>
                <w:rFonts w:ascii="Calibri" w:eastAsia="Times New Roman" w:hAnsi="Calibri" w:cs="Calibri"/>
                <w:lang w:val="en-GB" w:eastAsia="en-GB"/>
              </w:rPr>
            </w:pPr>
          </w:p>
        </w:tc>
      </w:tr>
      <w:tr w:rsidR="000F22F0" w:rsidRPr="000F22F0" w14:paraId="3790D779" w14:textId="77777777" w:rsidTr="000F22F0">
        <w:trPr>
          <w:trHeight w:val="340"/>
        </w:trPr>
        <w:tc>
          <w:tcPr>
            <w:tcW w:w="2537" w:type="dxa"/>
            <w:tcBorders>
              <w:top w:val="nil"/>
              <w:left w:val="nil"/>
              <w:bottom w:val="nil"/>
              <w:right w:val="nil"/>
            </w:tcBorders>
            <w:shd w:val="clear" w:color="auto" w:fill="auto"/>
            <w:vAlign w:val="bottom"/>
            <w:hideMark/>
          </w:tcPr>
          <w:p w14:paraId="2380E0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AT2018ys</w:t>
            </w:r>
          </w:p>
        </w:tc>
        <w:tc>
          <w:tcPr>
            <w:tcW w:w="1480" w:type="dxa"/>
            <w:tcBorders>
              <w:top w:val="nil"/>
              <w:left w:val="nil"/>
              <w:bottom w:val="nil"/>
              <w:right w:val="nil"/>
            </w:tcBorders>
            <w:shd w:val="clear" w:color="auto" w:fill="auto"/>
            <w:vAlign w:val="bottom"/>
            <w:hideMark/>
          </w:tcPr>
          <w:p w14:paraId="2234BF7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auto" w:fill="auto"/>
            <w:vAlign w:val="bottom"/>
            <w:hideMark/>
          </w:tcPr>
          <w:p w14:paraId="5CA33F4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7DBF8651" w14:textId="77777777" w:rsidR="000F22F0" w:rsidRPr="000F22F0" w:rsidRDefault="000F22F0" w:rsidP="000F22F0">
            <w:pPr>
              <w:rPr>
                <w:rFonts w:ascii="Calibri" w:eastAsia="Times New Roman" w:hAnsi="Calibri" w:cs="Calibri"/>
                <w:lang w:val="en-GB" w:eastAsia="en-GB"/>
              </w:rPr>
            </w:pPr>
          </w:p>
        </w:tc>
      </w:tr>
      <w:tr w:rsidR="000F22F0" w:rsidRPr="000F22F0" w14:paraId="1A977D21" w14:textId="77777777" w:rsidTr="000F22F0">
        <w:trPr>
          <w:trHeight w:val="340"/>
        </w:trPr>
        <w:tc>
          <w:tcPr>
            <w:tcW w:w="2537" w:type="dxa"/>
            <w:tcBorders>
              <w:top w:val="nil"/>
              <w:left w:val="nil"/>
              <w:bottom w:val="nil"/>
              <w:right w:val="nil"/>
            </w:tcBorders>
            <w:shd w:val="clear" w:color="D9D9D9" w:fill="D9D9D9"/>
            <w:vAlign w:val="bottom"/>
            <w:hideMark/>
          </w:tcPr>
          <w:p w14:paraId="4AA715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AT2018zr</w:t>
            </w:r>
          </w:p>
        </w:tc>
        <w:tc>
          <w:tcPr>
            <w:tcW w:w="1480" w:type="dxa"/>
            <w:tcBorders>
              <w:top w:val="nil"/>
              <w:left w:val="nil"/>
              <w:bottom w:val="nil"/>
              <w:right w:val="nil"/>
            </w:tcBorders>
            <w:shd w:val="clear" w:color="D9D9D9" w:fill="D9D9D9"/>
            <w:vAlign w:val="bottom"/>
            <w:hideMark/>
          </w:tcPr>
          <w:p w14:paraId="06E324A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5300F57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D9D9D9" w:fill="D9D9D9"/>
            <w:vAlign w:val="bottom"/>
            <w:hideMark/>
          </w:tcPr>
          <w:p w14:paraId="66D5291F" w14:textId="77777777" w:rsidR="000F22F0" w:rsidRPr="000F22F0" w:rsidRDefault="000F22F0" w:rsidP="000F22F0">
            <w:pPr>
              <w:rPr>
                <w:rFonts w:ascii="Calibri" w:eastAsia="Times New Roman" w:hAnsi="Calibri" w:cs="Calibri"/>
                <w:lang w:val="en-GB" w:eastAsia="en-GB"/>
              </w:rPr>
            </w:pPr>
          </w:p>
        </w:tc>
      </w:tr>
      <w:tr w:rsidR="000F22F0" w:rsidRPr="000F22F0" w14:paraId="421E03D4" w14:textId="77777777" w:rsidTr="000F22F0">
        <w:trPr>
          <w:trHeight w:val="680"/>
        </w:trPr>
        <w:tc>
          <w:tcPr>
            <w:tcW w:w="2537" w:type="dxa"/>
            <w:tcBorders>
              <w:top w:val="nil"/>
              <w:left w:val="nil"/>
              <w:bottom w:val="nil"/>
              <w:right w:val="nil"/>
            </w:tcBorders>
            <w:shd w:val="clear" w:color="auto" w:fill="auto"/>
            <w:vAlign w:val="bottom"/>
            <w:hideMark/>
          </w:tcPr>
          <w:p w14:paraId="40A81FE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AT2019azh</w:t>
            </w:r>
          </w:p>
        </w:tc>
        <w:tc>
          <w:tcPr>
            <w:tcW w:w="1480" w:type="dxa"/>
            <w:tcBorders>
              <w:top w:val="nil"/>
              <w:left w:val="nil"/>
              <w:bottom w:val="nil"/>
              <w:right w:val="nil"/>
            </w:tcBorders>
            <w:shd w:val="clear" w:color="auto" w:fill="auto"/>
            <w:vAlign w:val="bottom"/>
            <w:hideMark/>
          </w:tcPr>
          <w:p w14:paraId="0CDD7EC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auto" w:fill="auto"/>
            <w:vAlign w:val="bottom"/>
            <w:hideMark/>
          </w:tcPr>
          <w:p w14:paraId="285523D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654C7B2B" w14:textId="77777777" w:rsidR="000F22F0" w:rsidRPr="000F22F0" w:rsidRDefault="000F22F0" w:rsidP="000F22F0">
            <w:pPr>
              <w:rPr>
                <w:rFonts w:ascii="Calibri" w:eastAsia="Times New Roman" w:hAnsi="Calibri" w:cs="Calibri"/>
                <w:lang w:val="en-GB" w:eastAsia="en-GB"/>
              </w:rPr>
            </w:pPr>
          </w:p>
        </w:tc>
      </w:tr>
      <w:tr w:rsidR="000F22F0" w:rsidRPr="000F22F0" w14:paraId="232E278E" w14:textId="77777777" w:rsidTr="000F22F0">
        <w:trPr>
          <w:trHeight w:val="680"/>
        </w:trPr>
        <w:tc>
          <w:tcPr>
            <w:tcW w:w="2537" w:type="dxa"/>
            <w:tcBorders>
              <w:top w:val="nil"/>
              <w:left w:val="nil"/>
              <w:bottom w:val="nil"/>
              <w:right w:val="nil"/>
            </w:tcBorders>
            <w:shd w:val="clear" w:color="D9D9D9" w:fill="D9D9D9"/>
            <w:vAlign w:val="bottom"/>
            <w:hideMark/>
          </w:tcPr>
          <w:p w14:paraId="1485A26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CSS121008-014245+213928</w:t>
            </w:r>
          </w:p>
        </w:tc>
        <w:tc>
          <w:tcPr>
            <w:tcW w:w="1480" w:type="dxa"/>
            <w:tcBorders>
              <w:top w:val="nil"/>
              <w:left w:val="nil"/>
              <w:bottom w:val="nil"/>
              <w:right w:val="nil"/>
            </w:tcBorders>
            <w:shd w:val="clear" w:color="D9D9D9" w:fill="D9D9D9"/>
            <w:vAlign w:val="bottom"/>
            <w:hideMark/>
          </w:tcPr>
          <w:p w14:paraId="65B305D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1FF479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D9D9D9" w:fill="D9D9D9"/>
            <w:vAlign w:val="bottom"/>
            <w:hideMark/>
          </w:tcPr>
          <w:p w14:paraId="00DC6C2A" w14:textId="77777777" w:rsidR="000F22F0" w:rsidRPr="000F22F0" w:rsidRDefault="000F22F0" w:rsidP="000F22F0">
            <w:pPr>
              <w:rPr>
                <w:rFonts w:ascii="Calibri" w:eastAsia="Times New Roman" w:hAnsi="Calibri" w:cs="Calibri"/>
                <w:lang w:val="en-GB" w:eastAsia="en-GB"/>
              </w:rPr>
            </w:pPr>
          </w:p>
        </w:tc>
      </w:tr>
      <w:tr w:rsidR="000F22F0" w:rsidRPr="000F22F0" w14:paraId="1534C913" w14:textId="77777777" w:rsidTr="000F22F0">
        <w:trPr>
          <w:trHeight w:val="680"/>
        </w:trPr>
        <w:tc>
          <w:tcPr>
            <w:tcW w:w="2537" w:type="dxa"/>
            <w:tcBorders>
              <w:top w:val="nil"/>
              <w:left w:val="nil"/>
              <w:bottom w:val="nil"/>
              <w:right w:val="nil"/>
            </w:tcBorders>
            <w:shd w:val="clear" w:color="auto" w:fill="auto"/>
            <w:vAlign w:val="bottom"/>
            <w:hideMark/>
          </w:tcPr>
          <w:p w14:paraId="3CB031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CSS121015-004244+132827</w:t>
            </w:r>
          </w:p>
        </w:tc>
        <w:tc>
          <w:tcPr>
            <w:tcW w:w="1480" w:type="dxa"/>
            <w:tcBorders>
              <w:top w:val="nil"/>
              <w:left w:val="nil"/>
              <w:bottom w:val="nil"/>
              <w:right w:val="nil"/>
            </w:tcBorders>
            <w:shd w:val="clear" w:color="auto" w:fill="auto"/>
            <w:vAlign w:val="bottom"/>
            <w:hideMark/>
          </w:tcPr>
          <w:p w14:paraId="4E579D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II</w:t>
            </w:r>
          </w:p>
        </w:tc>
        <w:tc>
          <w:tcPr>
            <w:tcW w:w="2129" w:type="dxa"/>
            <w:tcBorders>
              <w:top w:val="nil"/>
              <w:left w:val="nil"/>
              <w:bottom w:val="nil"/>
              <w:right w:val="nil"/>
            </w:tcBorders>
            <w:shd w:val="clear" w:color="auto" w:fill="auto"/>
            <w:vAlign w:val="bottom"/>
            <w:hideMark/>
          </w:tcPr>
          <w:p w14:paraId="1254498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16xGr13</w:t>
            </w:r>
          </w:p>
        </w:tc>
        <w:tc>
          <w:tcPr>
            <w:tcW w:w="2114" w:type="dxa"/>
            <w:tcBorders>
              <w:top w:val="nil"/>
              <w:left w:val="nil"/>
              <w:bottom w:val="nil"/>
              <w:right w:val="nil"/>
            </w:tcBorders>
            <w:shd w:val="clear" w:color="auto" w:fill="auto"/>
            <w:vAlign w:val="bottom"/>
            <w:hideMark/>
          </w:tcPr>
          <w:p w14:paraId="469675D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Benetti et al. (2013)</w:t>
            </w:r>
          </w:p>
        </w:tc>
      </w:tr>
      <w:tr w:rsidR="000F22F0" w:rsidRPr="000F22F0" w14:paraId="3DDC74CD" w14:textId="77777777" w:rsidTr="000F22F0">
        <w:trPr>
          <w:trHeight w:val="680"/>
        </w:trPr>
        <w:tc>
          <w:tcPr>
            <w:tcW w:w="2537" w:type="dxa"/>
            <w:tcBorders>
              <w:top w:val="nil"/>
              <w:left w:val="nil"/>
              <w:bottom w:val="nil"/>
              <w:right w:val="nil"/>
            </w:tcBorders>
            <w:shd w:val="clear" w:color="D9D9D9" w:fill="D9D9D9"/>
            <w:vAlign w:val="bottom"/>
            <w:hideMark/>
          </w:tcPr>
          <w:p w14:paraId="2512A84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CSS130403-150213+103846</w:t>
            </w:r>
          </w:p>
        </w:tc>
        <w:tc>
          <w:tcPr>
            <w:tcW w:w="1480" w:type="dxa"/>
            <w:tcBorders>
              <w:top w:val="nil"/>
              <w:left w:val="nil"/>
              <w:bottom w:val="nil"/>
              <w:right w:val="nil"/>
            </w:tcBorders>
            <w:shd w:val="clear" w:color="D9D9D9" w:fill="D9D9D9"/>
            <w:vAlign w:val="bottom"/>
            <w:hideMark/>
          </w:tcPr>
          <w:p w14:paraId="57CFA0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5346E19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1xGr13, 3xGr16</w:t>
            </w:r>
          </w:p>
        </w:tc>
        <w:tc>
          <w:tcPr>
            <w:tcW w:w="2114" w:type="dxa"/>
            <w:tcBorders>
              <w:top w:val="nil"/>
              <w:left w:val="nil"/>
              <w:bottom w:val="nil"/>
              <w:right w:val="nil"/>
            </w:tcBorders>
            <w:shd w:val="clear" w:color="D9D9D9" w:fill="D9D9D9"/>
            <w:vAlign w:val="bottom"/>
            <w:hideMark/>
          </w:tcPr>
          <w:p w14:paraId="6148B88A" w14:textId="77777777" w:rsidR="000F22F0" w:rsidRPr="000F22F0" w:rsidRDefault="000F22F0" w:rsidP="000F22F0">
            <w:pPr>
              <w:rPr>
                <w:rFonts w:ascii="Calibri" w:eastAsia="Times New Roman" w:hAnsi="Calibri" w:cs="Calibri"/>
                <w:lang w:val="en-GB" w:eastAsia="en-GB"/>
              </w:rPr>
            </w:pPr>
          </w:p>
        </w:tc>
      </w:tr>
      <w:tr w:rsidR="000F22F0" w:rsidRPr="000F22F0" w14:paraId="0C265285" w14:textId="77777777" w:rsidTr="000F22F0">
        <w:trPr>
          <w:trHeight w:val="680"/>
        </w:trPr>
        <w:tc>
          <w:tcPr>
            <w:tcW w:w="2537" w:type="dxa"/>
            <w:tcBorders>
              <w:top w:val="nil"/>
              <w:left w:val="nil"/>
              <w:bottom w:val="nil"/>
              <w:right w:val="nil"/>
            </w:tcBorders>
            <w:shd w:val="clear" w:color="auto" w:fill="auto"/>
            <w:vAlign w:val="bottom"/>
            <w:hideMark/>
          </w:tcPr>
          <w:p w14:paraId="4D79C1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CSS130809-222004-213922</w:t>
            </w:r>
          </w:p>
        </w:tc>
        <w:tc>
          <w:tcPr>
            <w:tcW w:w="1480" w:type="dxa"/>
            <w:tcBorders>
              <w:top w:val="nil"/>
              <w:left w:val="nil"/>
              <w:bottom w:val="nil"/>
              <w:right w:val="nil"/>
            </w:tcBorders>
            <w:shd w:val="clear" w:color="auto" w:fill="auto"/>
            <w:vAlign w:val="bottom"/>
            <w:hideMark/>
          </w:tcPr>
          <w:p w14:paraId="52F4B9F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18FBBD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3xGr13, 2xGr16</w:t>
            </w:r>
          </w:p>
        </w:tc>
        <w:tc>
          <w:tcPr>
            <w:tcW w:w="2114" w:type="dxa"/>
            <w:tcBorders>
              <w:top w:val="nil"/>
              <w:left w:val="nil"/>
              <w:bottom w:val="nil"/>
              <w:right w:val="nil"/>
            </w:tcBorders>
            <w:shd w:val="clear" w:color="auto" w:fill="auto"/>
            <w:vAlign w:val="bottom"/>
            <w:hideMark/>
          </w:tcPr>
          <w:p w14:paraId="5225B890" w14:textId="77777777" w:rsidR="000F22F0" w:rsidRPr="000F22F0" w:rsidRDefault="000F22F0" w:rsidP="000F22F0">
            <w:pPr>
              <w:rPr>
                <w:rFonts w:ascii="Calibri" w:eastAsia="Times New Roman" w:hAnsi="Calibri" w:cs="Calibri"/>
                <w:lang w:val="en-GB" w:eastAsia="en-GB"/>
              </w:rPr>
            </w:pPr>
          </w:p>
        </w:tc>
      </w:tr>
      <w:tr w:rsidR="000F22F0" w:rsidRPr="000F22F0" w14:paraId="77BAAAAB" w14:textId="77777777" w:rsidTr="000F22F0">
        <w:trPr>
          <w:trHeight w:val="680"/>
        </w:trPr>
        <w:tc>
          <w:tcPr>
            <w:tcW w:w="2537" w:type="dxa"/>
            <w:tcBorders>
              <w:top w:val="nil"/>
              <w:left w:val="nil"/>
              <w:bottom w:val="nil"/>
              <w:right w:val="nil"/>
            </w:tcBorders>
            <w:shd w:val="clear" w:color="D9D9D9" w:fill="D9D9D9"/>
            <w:vAlign w:val="bottom"/>
            <w:hideMark/>
          </w:tcPr>
          <w:p w14:paraId="353862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CSS131031-095508+064831</w:t>
            </w:r>
          </w:p>
        </w:tc>
        <w:tc>
          <w:tcPr>
            <w:tcW w:w="1480" w:type="dxa"/>
            <w:tcBorders>
              <w:top w:val="nil"/>
              <w:left w:val="nil"/>
              <w:bottom w:val="nil"/>
              <w:right w:val="nil"/>
            </w:tcBorders>
            <w:shd w:val="clear" w:color="D9D9D9" w:fill="D9D9D9"/>
            <w:vAlign w:val="bottom"/>
            <w:hideMark/>
          </w:tcPr>
          <w:p w14:paraId="4F27AC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400FC3D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D9D9D9" w:fill="D9D9D9"/>
            <w:vAlign w:val="bottom"/>
            <w:hideMark/>
          </w:tcPr>
          <w:p w14:paraId="37D8156C" w14:textId="77777777" w:rsidR="000F22F0" w:rsidRPr="000F22F0" w:rsidRDefault="000F22F0" w:rsidP="000F22F0">
            <w:pPr>
              <w:rPr>
                <w:rFonts w:ascii="Calibri" w:eastAsia="Times New Roman" w:hAnsi="Calibri" w:cs="Calibri"/>
                <w:lang w:val="en-GB" w:eastAsia="en-GB"/>
              </w:rPr>
            </w:pPr>
          </w:p>
        </w:tc>
      </w:tr>
      <w:tr w:rsidR="000F22F0" w:rsidRPr="000F22F0" w14:paraId="7FC6143F" w14:textId="77777777" w:rsidTr="000F22F0">
        <w:trPr>
          <w:trHeight w:val="680"/>
        </w:trPr>
        <w:tc>
          <w:tcPr>
            <w:tcW w:w="2537" w:type="dxa"/>
            <w:tcBorders>
              <w:top w:val="nil"/>
              <w:left w:val="nil"/>
              <w:bottom w:val="nil"/>
              <w:right w:val="nil"/>
            </w:tcBorders>
            <w:shd w:val="clear" w:color="auto" w:fill="auto"/>
            <w:vAlign w:val="bottom"/>
            <w:hideMark/>
          </w:tcPr>
          <w:p w14:paraId="4F326B8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CSS131110-023957-083124</w:t>
            </w:r>
          </w:p>
        </w:tc>
        <w:tc>
          <w:tcPr>
            <w:tcW w:w="1480" w:type="dxa"/>
            <w:tcBorders>
              <w:top w:val="nil"/>
              <w:left w:val="nil"/>
              <w:bottom w:val="nil"/>
              <w:right w:val="nil"/>
            </w:tcBorders>
            <w:shd w:val="clear" w:color="auto" w:fill="auto"/>
            <w:vAlign w:val="bottom"/>
            <w:hideMark/>
          </w:tcPr>
          <w:p w14:paraId="5C546C1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2DC2A7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4xGr13, 2xGr16</w:t>
            </w:r>
          </w:p>
        </w:tc>
        <w:tc>
          <w:tcPr>
            <w:tcW w:w="2114" w:type="dxa"/>
            <w:tcBorders>
              <w:top w:val="nil"/>
              <w:left w:val="nil"/>
              <w:bottom w:val="nil"/>
              <w:right w:val="nil"/>
            </w:tcBorders>
            <w:shd w:val="clear" w:color="auto" w:fill="auto"/>
            <w:vAlign w:val="bottom"/>
            <w:hideMark/>
          </w:tcPr>
          <w:p w14:paraId="1F9A5B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Gall et al. (2015)</w:t>
            </w:r>
          </w:p>
        </w:tc>
      </w:tr>
      <w:tr w:rsidR="000F22F0" w:rsidRPr="000F22F0" w14:paraId="13D2635F" w14:textId="77777777" w:rsidTr="000F22F0">
        <w:trPr>
          <w:trHeight w:val="680"/>
        </w:trPr>
        <w:tc>
          <w:tcPr>
            <w:tcW w:w="2537" w:type="dxa"/>
            <w:tcBorders>
              <w:top w:val="nil"/>
              <w:left w:val="nil"/>
              <w:bottom w:val="nil"/>
              <w:right w:val="nil"/>
            </w:tcBorders>
            <w:shd w:val="clear" w:color="D9D9D9" w:fill="D9D9D9"/>
            <w:vAlign w:val="bottom"/>
            <w:hideMark/>
          </w:tcPr>
          <w:p w14:paraId="6D03C4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CSS140421-142042+031602</w:t>
            </w:r>
          </w:p>
        </w:tc>
        <w:tc>
          <w:tcPr>
            <w:tcW w:w="1480" w:type="dxa"/>
            <w:tcBorders>
              <w:top w:val="nil"/>
              <w:left w:val="nil"/>
              <w:bottom w:val="nil"/>
              <w:right w:val="nil"/>
            </w:tcBorders>
            <w:shd w:val="clear" w:color="D9D9D9" w:fill="D9D9D9"/>
            <w:vAlign w:val="bottom"/>
            <w:hideMark/>
          </w:tcPr>
          <w:p w14:paraId="4485EB3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D9D9D9" w:fill="D9D9D9"/>
            <w:vAlign w:val="bottom"/>
            <w:hideMark/>
          </w:tcPr>
          <w:p w14:paraId="609E510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9xGr13, 3xGr16</w:t>
            </w:r>
          </w:p>
        </w:tc>
        <w:tc>
          <w:tcPr>
            <w:tcW w:w="2114" w:type="dxa"/>
            <w:tcBorders>
              <w:top w:val="nil"/>
              <w:left w:val="nil"/>
              <w:bottom w:val="nil"/>
              <w:right w:val="nil"/>
            </w:tcBorders>
            <w:shd w:val="clear" w:color="D9D9D9" w:fill="D9D9D9"/>
            <w:vAlign w:val="bottom"/>
            <w:hideMark/>
          </w:tcPr>
          <w:p w14:paraId="3496AF5D"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Hosseinzadeh</w:t>
            </w:r>
            <w:proofErr w:type="spellEnd"/>
            <w:r w:rsidRPr="000F22F0">
              <w:rPr>
                <w:rFonts w:ascii="Calibri" w:eastAsia="Times New Roman" w:hAnsi="Calibri" w:cs="Calibri"/>
                <w:lang w:val="en-GB" w:eastAsia="en-GB"/>
              </w:rPr>
              <w:t xml:space="preserve"> et al. (2016)</w:t>
            </w:r>
          </w:p>
        </w:tc>
      </w:tr>
      <w:tr w:rsidR="000F22F0" w:rsidRPr="000F22F0" w14:paraId="3BD4BAB6" w14:textId="77777777" w:rsidTr="000F22F0">
        <w:trPr>
          <w:trHeight w:val="680"/>
        </w:trPr>
        <w:tc>
          <w:tcPr>
            <w:tcW w:w="2537" w:type="dxa"/>
            <w:tcBorders>
              <w:top w:val="nil"/>
              <w:left w:val="nil"/>
              <w:bottom w:val="nil"/>
              <w:right w:val="nil"/>
            </w:tcBorders>
            <w:shd w:val="clear" w:color="auto" w:fill="auto"/>
            <w:vAlign w:val="bottom"/>
            <w:hideMark/>
          </w:tcPr>
          <w:p w14:paraId="093AEC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CSS140424-133007-212728</w:t>
            </w:r>
          </w:p>
        </w:tc>
        <w:tc>
          <w:tcPr>
            <w:tcW w:w="1480" w:type="dxa"/>
            <w:tcBorders>
              <w:top w:val="nil"/>
              <w:left w:val="nil"/>
              <w:bottom w:val="nil"/>
              <w:right w:val="nil"/>
            </w:tcBorders>
            <w:shd w:val="clear" w:color="auto" w:fill="auto"/>
            <w:vAlign w:val="bottom"/>
            <w:hideMark/>
          </w:tcPr>
          <w:p w14:paraId="3482A0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125A3CF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1xGr13, 1xGr16</w:t>
            </w:r>
          </w:p>
        </w:tc>
        <w:tc>
          <w:tcPr>
            <w:tcW w:w="2114" w:type="dxa"/>
            <w:tcBorders>
              <w:top w:val="nil"/>
              <w:left w:val="nil"/>
              <w:bottom w:val="nil"/>
              <w:right w:val="nil"/>
            </w:tcBorders>
            <w:shd w:val="clear" w:color="auto" w:fill="auto"/>
            <w:vAlign w:val="bottom"/>
            <w:hideMark/>
          </w:tcPr>
          <w:p w14:paraId="2AE20489" w14:textId="77777777" w:rsidR="000F22F0" w:rsidRPr="000F22F0" w:rsidRDefault="000F22F0" w:rsidP="000F22F0">
            <w:pPr>
              <w:rPr>
                <w:rFonts w:ascii="Calibri" w:eastAsia="Times New Roman" w:hAnsi="Calibri" w:cs="Calibri"/>
                <w:lang w:val="en-GB" w:eastAsia="en-GB"/>
              </w:rPr>
            </w:pPr>
          </w:p>
        </w:tc>
      </w:tr>
      <w:tr w:rsidR="000F22F0" w:rsidRPr="000F22F0" w14:paraId="2F7146CC" w14:textId="77777777" w:rsidTr="000F22F0">
        <w:trPr>
          <w:trHeight w:val="680"/>
        </w:trPr>
        <w:tc>
          <w:tcPr>
            <w:tcW w:w="2537" w:type="dxa"/>
            <w:tcBorders>
              <w:top w:val="nil"/>
              <w:left w:val="nil"/>
              <w:bottom w:val="nil"/>
              <w:right w:val="nil"/>
            </w:tcBorders>
            <w:shd w:val="clear" w:color="D9D9D9" w:fill="D9D9D9"/>
            <w:vAlign w:val="bottom"/>
            <w:hideMark/>
          </w:tcPr>
          <w:p w14:paraId="6B0BA1C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CSS140914-010107-101840</w:t>
            </w:r>
          </w:p>
        </w:tc>
        <w:tc>
          <w:tcPr>
            <w:tcW w:w="1480" w:type="dxa"/>
            <w:tcBorders>
              <w:top w:val="nil"/>
              <w:left w:val="nil"/>
              <w:bottom w:val="nil"/>
              <w:right w:val="nil"/>
            </w:tcBorders>
            <w:shd w:val="clear" w:color="D9D9D9" w:fill="D9D9D9"/>
            <w:vAlign w:val="bottom"/>
            <w:hideMark/>
          </w:tcPr>
          <w:p w14:paraId="3849F19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7C6CF0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D9D9D9" w:fill="D9D9D9"/>
            <w:vAlign w:val="bottom"/>
            <w:hideMark/>
          </w:tcPr>
          <w:p w14:paraId="71003154" w14:textId="77777777" w:rsidR="000F22F0" w:rsidRPr="000F22F0" w:rsidRDefault="000F22F0" w:rsidP="000F22F0">
            <w:pPr>
              <w:rPr>
                <w:rFonts w:ascii="Calibri" w:eastAsia="Times New Roman" w:hAnsi="Calibri" w:cs="Calibri"/>
                <w:lang w:val="en-GB" w:eastAsia="en-GB"/>
              </w:rPr>
            </w:pPr>
          </w:p>
        </w:tc>
      </w:tr>
      <w:tr w:rsidR="000F22F0" w:rsidRPr="000F22F0" w14:paraId="6A105BD4" w14:textId="77777777" w:rsidTr="000F22F0">
        <w:trPr>
          <w:trHeight w:val="680"/>
        </w:trPr>
        <w:tc>
          <w:tcPr>
            <w:tcW w:w="2537" w:type="dxa"/>
            <w:tcBorders>
              <w:top w:val="nil"/>
              <w:left w:val="nil"/>
              <w:bottom w:val="nil"/>
              <w:right w:val="nil"/>
            </w:tcBorders>
            <w:shd w:val="clear" w:color="auto" w:fill="auto"/>
            <w:vAlign w:val="bottom"/>
            <w:hideMark/>
          </w:tcPr>
          <w:p w14:paraId="27B5CD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CSS140925-005854+181322</w:t>
            </w:r>
          </w:p>
        </w:tc>
        <w:tc>
          <w:tcPr>
            <w:tcW w:w="1480" w:type="dxa"/>
            <w:tcBorders>
              <w:top w:val="nil"/>
              <w:left w:val="nil"/>
              <w:bottom w:val="nil"/>
              <w:right w:val="nil"/>
            </w:tcBorders>
            <w:shd w:val="clear" w:color="auto" w:fill="auto"/>
            <w:vAlign w:val="bottom"/>
            <w:hideMark/>
          </w:tcPr>
          <w:p w14:paraId="0499E66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1F2969D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12CD53B1" w14:textId="77777777" w:rsidR="000F22F0" w:rsidRPr="000F22F0" w:rsidRDefault="000F22F0" w:rsidP="000F22F0">
            <w:pPr>
              <w:rPr>
                <w:rFonts w:ascii="Calibri" w:eastAsia="Times New Roman" w:hAnsi="Calibri" w:cs="Calibri"/>
                <w:lang w:val="en-GB" w:eastAsia="en-GB"/>
              </w:rPr>
            </w:pPr>
          </w:p>
        </w:tc>
      </w:tr>
      <w:tr w:rsidR="000F22F0" w:rsidRPr="000F22F0" w14:paraId="397C717C" w14:textId="77777777" w:rsidTr="000F22F0">
        <w:trPr>
          <w:trHeight w:val="680"/>
        </w:trPr>
        <w:tc>
          <w:tcPr>
            <w:tcW w:w="2537" w:type="dxa"/>
            <w:tcBorders>
              <w:top w:val="nil"/>
              <w:left w:val="nil"/>
              <w:bottom w:val="nil"/>
              <w:right w:val="nil"/>
            </w:tcBorders>
            <w:shd w:val="clear" w:color="D9D9D9" w:fill="D9D9D9"/>
            <w:vAlign w:val="bottom"/>
            <w:hideMark/>
          </w:tcPr>
          <w:p w14:paraId="109FCC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CSS150124-140455+085515</w:t>
            </w:r>
          </w:p>
        </w:tc>
        <w:tc>
          <w:tcPr>
            <w:tcW w:w="1480" w:type="dxa"/>
            <w:tcBorders>
              <w:top w:val="nil"/>
              <w:left w:val="nil"/>
              <w:bottom w:val="nil"/>
              <w:right w:val="nil"/>
            </w:tcBorders>
            <w:shd w:val="clear" w:color="D9D9D9" w:fill="D9D9D9"/>
            <w:vAlign w:val="bottom"/>
            <w:hideMark/>
          </w:tcPr>
          <w:p w14:paraId="5D7527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7272EA1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D9D9D9" w:fill="D9D9D9"/>
            <w:vAlign w:val="bottom"/>
            <w:hideMark/>
          </w:tcPr>
          <w:p w14:paraId="3D8BDBCF" w14:textId="77777777" w:rsidR="000F22F0" w:rsidRPr="000F22F0" w:rsidRDefault="000F22F0" w:rsidP="000F22F0">
            <w:pPr>
              <w:rPr>
                <w:rFonts w:ascii="Calibri" w:eastAsia="Times New Roman" w:hAnsi="Calibri" w:cs="Calibri"/>
                <w:lang w:val="en-GB" w:eastAsia="en-GB"/>
              </w:rPr>
            </w:pPr>
          </w:p>
        </w:tc>
      </w:tr>
      <w:tr w:rsidR="000F22F0" w:rsidRPr="000F22F0" w14:paraId="3BD27BCC" w14:textId="77777777" w:rsidTr="000F22F0">
        <w:trPr>
          <w:trHeight w:val="340"/>
        </w:trPr>
        <w:tc>
          <w:tcPr>
            <w:tcW w:w="2537" w:type="dxa"/>
            <w:tcBorders>
              <w:top w:val="nil"/>
              <w:left w:val="nil"/>
              <w:bottom w:val="nil"/>
              <w:right w:val="nil"/>
            </w:tcBorders>
            <w:shd w:val="clear" w:color="auto" w:fill="auto"/>
            <w:vAlign w:val="bottom"/>
            <w:hideMark/>
          </w:tcPr>
          <w:p w14:paraId="761A815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FRB180311</w:t>
            </w:r>
          </w:p>
        </w:tc>
        <w:tc>
          <w:tcPr>
            <w:tcW w:w="1480" w:type="dxa"/>
            <w:tcBorders>
              <w:top w:val="nil"/>
              <w:left w:val="nil"/>
              <w:bottom w:val="nil"/>
              <w:right w:val="nil"/>
            </w:tcBorders>
            <w:shd w:val="clear" w:color="auto" w:fill="auto"/>
            <w:vAlign w:val="bottom"/>
            <w:hideMark/>
          </w:tcPr>
          <w:p w14:paraId="71E15BB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FRB</w:t>
            </w:r>
          </w:p>
        </w:tc>
        <w:tc>
          <w:tcPr>
            <w:tcW w:w="2129" w:type="dxa"/>
            <w:tcBorders>
              <w:top w:val="nil"/>
              <w:left w:val="nil"/>
              <w:bottom w:val="nil"/>
              <w:right w:val="nil"/>
            </w:tcBorders>
            <w:shd w:val="clear" w:color="auto" w:fill="auto"/>
            <w:vAlign w:val="bottom"/>
            <w:hideMark/>
          </w:tcPr>
          <w:p w14:paraId="6D879B3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 2xGr18</w:t>
            </w:r>
          </w:p>
        </w:tc>
        <w:tc>
          <w:tcPr>
            <w:tcW w:w="2114" w:type="dxa"/>
            <w:tcBorders>
              <w:top w:val="nil"/>
              <w:left w:val="nil"/>
              <w:bottom w:val="nil"/>
              <w:right w:val="nil"/>
            </w:tcBorders>
            <w:shd w:val="clear" w:color="auto" w:fill="auto"/>
            <w:vAlign w:val="bottom"/>
            <w:hideMark/>
          </w:tcPr>
          <w:p w14:paraId="0659BDC9" w14:textId="77777777" w:rsidR="000F22F0" w:rsidRPr="000F22F0" w:rsidRDefault="000F22F0" w:rsidP="000F22F0">
            <w:pPr>
              <w:rPr>
                <w:rFonts w:ascii="Calibri" w:eastAsia="Times New Roman" w:hAnsi="Calibri" w:cs="Calibri"/>
                <w:lang w:val="en-GB" w:eastAsia="en-GB"/>
              </w:rPr>
            </w:pPr>
          </w:p>
        </w:tc>
      </w:tr>
      <w:tr w:rsidR="000F22F0" w:rsidRPr="000F22F0" w14:paraId="22D49935" w14:textId="77777777" w:rsidTr="000F22F0">
        <w:trPr>
          <w:trHeight w:val="340"/>
        </w:trPr>
        <w:tc>
          <w:tcPr>
            <w:tcW w:w="2537" w:type="dxa"/>
            <w:tcBorders>
              <w:top w:val="nil"/>
              <w:left w:val="nil"/>
              <w:bottom w:val="nil"/>
              <w:right w:val="nil"/>
            </w:tcBorders>
            <w:shd w:val="clear" w:color="D9D9D9" w:fill="D9D9D9"/>
            <w:vAlign w:val="bottom"/>
            <w:hideMark/>
          </w:tcPr>
          <w:p w14:paraId="14E4084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Gaia16aec</w:t>
            </w:r>
          </w:p>
        </w:tc>
        <w:tc>
          <w:tcPr>
            <w:tcW w:w="1480" w:type="dxa"/>
            <w:tcBorders>
              <w:top w:val="nil"/>
              <w:left w:val="nil"/>
              <w:bottom w:val="nil"/>
              <w:right w:val="nil"/>
            </w:tcBorders>
            <w:shd w:val="clear" w:color="D9D9D9" w:fill="D9D9D9"/>
            <w:vAlign w:val="bottom"/>
            <w:hideMark/>
          </w:tcPr>
          <w:p w14:paraId="0B1EEE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CA31DE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D9D9D9" w:fill="D9D9D9"/>
            <w:vAlign w:val="bottom"/>
            <w:hideMark/>
          </w:tcPr>
          <w:p w14:paraId="58BE97DB" w14:textId="77777777" w:rsidR="000F22F0" w:rsidRPr="000F22F0" w:rsidRDefault="000F22F0" w:rsidP="000F22F0">
            <w:pPr>
              <w:rPr>
                <w:rFonts w:ascii="Calibri" w:eastAsia="Times New Roman" w:hAnsi="Calibri" w:cs="Calibri"/>
                <w:lang w:val="en-GB" w:eastAsia="en-GB"/>
              </w:rPr>
            </w:pPr>
          </w:p>
        </w:tc>
      </w:tr>
      <w:tr w:rsidR="000F22F0" w:rsidRPr="000F22F0" w14:paraId="6A69C2D2" w14:textId="77777777" w:rsidTr="000F22F0">
        <w:trPr>
          <w:trHeight w:val="340"/>
        </w:trPr>
        <w:tc>
          <w:tcPr>
            <w:tcW w:w="2537" w:type="dxa"/>
            <w:tcBorders>
              <w:top w:val="nil"/>
              <w:left w:val="nil"/>
              <w:bottom w:val="nil"/>
              <w:right w:val="nil"/>
            </w:tcBorders>
            <w:shd w:val="clear" w:color="auto" w:fill="auto"/>
            <w:vAlign w:val="bottom"/>
            <w:hideMark/>
          </w:tcPr>
          <w:p w14:paraId="510648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Gaia16afe</w:t>
            </w:r>
          </w:p>
        </w:tc>
        <w:tc>
          <w:tcPr>
            <w:tcW w:w="1480" w:type="dxa"/>
            <w:tcBorders>
              <w:top w:val="nil"/>
              <w:left w:val="nil"/>
              <w:bottom w:val="nil"/>
              <w:right w:val="nil"/>
            </w:tcBorders>
            <w:shd w:val="clear" w:color="auto" w:fill="auto"/>
            <w:vAlign w:val="bottom"/>
            <w:hideMark/>
          </w:tcPr>
          <w:p w14:paraId="790F33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57382E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auto" w:fill="auto"/>
            <w:vAlign w:val="bottom"/>
            <w:hideMark/>
          </w:tcPr>
          <w:p w14:paraId="215C3BAB" w14:textId="77777777" w:rsidR="000F22F0" w:rsidRPr="000F22F0" w:rsidRDefault="000F22F0" w:rsidP="000F22F0">
            <w:pPr>
              <w:rPr>
                <w:rFonts w:ascii="Calibri" w:eastAsia="Times New Roman" w:hAnsi="Calibri" w:cs="Calibri"/>
                <w:lang w:val="en-GB" w:eastAsia="en-GB"/>
              </w:rPr>
            </w:pPr>
          </w:p>
        </w:tc>
      </w:tr>
      <w:tr w:rsidR="000F22F0" w:rsidRPr="000F22F0" w14:paraId="0261213E" w14:textId="77777777" w:rsidTr="000F22F0">
        <w:trPr>
          <w:trHeight w:val="680"/>
        </w:trPr>
        <w:tc>
          <w:tcPr>
            <w:tcW w:w="2537" w:type="dxa"/>
            <w:tcBorders>
              <w:top w:val="nil"/>
              <w:left w:val="nil"/>
              <w:bottom w:val="nil"/>
              <w:right w:val="nil"/>
            </w:tcBorders>
            <w:shd w:val="clear" w:color="D9D9D9" w:fill="D9D9D9"/>
            <w:vAlign w:val="bottom"/>
            <w:hideMark/>
          </w:tcPr>
          <w:p w14:paraId="7663D8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LSQ12btw</w:t>
            </w:r>
          </w:p>
        </w:tc>
        <w:tc>
          <w:tcPr>
            <w:tcW w:w="1480" w:type="dxa"/>
            <w:tcBorders>
              <w:top w:val="nil"/>
              <w:left w:val="nil"/>
              <w:bottom w:val="nil"/>
              <w:right w:val="nil"/>
            </w:tcBorders>
            <w:shd w:val="clear" w:color="D9D9D9" w:fill="D9D9D9"/>
            <w:vAlign w:val="bottom"/>
            <w:hideMark/>
          </w:tcPr>
          <w:p w14:paraId="6F8389A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D9D9D9" w:fill="D9D9D9"/>
            <w:vAlign w:val="bottom"/>
            <w:hideMark/>
          </w:tcPr>
          <w:p w14:paraId="2445813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197A42CB"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Pastorello</w:t>
            </w:r>
            <w:proofErr w:type="spellEnd"/>
            <w:r w:rsidRPr="000F22F0">
              <w:rPr>
                <w:rFonts w:ascii="Calibri" w:eastAsia="Times New Roman" w:hAnsi="Calibri" w:cs="Calibri"/>
                <w:lang w:val="en-GB" w:eastAsia="en-GB"/>
              </w:rPr>
              <w:t xml:space="preserve"> et al. (2015b)</w:t>
            </w:r>
          </w:p>
        </w:tc>
      </w:tr>
      <w:tr w:rsidR="000F22F0" w:rsidRPr="000F22F0" w14:paraId="7EB31E32" w14:textId="77777777" w:rsidTr="000F22F0">
        <w:trPr>
          <w:trHeight w:val="340"/>
        </w:trPr>
        <w:tc>
          <w:tcPr>
            <w:tcW w:w="2537" w:type="dxa"/>
            <w:tcBorders>
              <w:top w:val="nil"/>
              <w:left w:val="nil"/>
              <w:bottom w:val="nil"/>
              <w:right w:val="nil"/>
            </w:tcBorders>
            <w:shd w:val="clear" w:color="auto" w:fill="auto"/>
            <w:vAlign w:val="bottom"/>
            <w:hideMark/>
          </w:tcPr>
          <w:p w14:paraId="6345038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LSQ12byu</w:t>
            </w:r>
          </w:p>
        </w:tc>
        <w:tc>
          <w:tcPr>
            <w:tcW w:w="1480" w:type="dxa"/>
            <w:tcBorders>
              <w:top w:val="nil"/>
              <w:left w:val="nil"/>
              <w:bottom w:val="nil"/>
              <w:right w:val="nil"/>
            </w:tcBorders>
            <w:shd w:val="clear" w:color="auto" w:fill="auto"/>
            <w:vAlign w:val="bottom"/>
            <w:hideMark/>
          </w:tcPr>
          <w:p w14:paraId="69A5B1E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14A7DE6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070C5204" w14:textId="77777777" w:rsidR="000F22F0" w:rsidRPr="000F22F0" w:rsidRDefault="000F22F0" w:rsidP="000F22F0">
            <w:pPr>
              <w:rPr>
                <w:rFonts w:ascii="Calibri" w:eastAsia="Times New Roman" w:hAnsi="Calibri" w:cs="Calibri"/>
                <w:lang w:val="en-GB" w:eastAsia="en-GB"/>
              </w:rPr>
            </w:pPr>
          </w:p>
        </w:tc>
      </w:tr>
      <w:tr w:rsidR="000F22F0" w:rsidRPr="000F22F0" w14:paraId="23CEA178" w14:textId="77777777" w:rsidTr="000F22F0">
        <w:trPr>
          <w:trHeight w:val="680"/>
        </w:trPr>
        <w:tc>
          <w:tcPr>
            <w:tcW w:w="2537" w:type="dxa"/>
            <w:tcBorders>
              <w:top w:val="nil"/>
              <w:left w:val="nil"/>
              <w:bottom w:val="nil"/>
              <w:right w:val="nil"/>
            </w:tcBorders>
            <w:shd w:val="clear" w:color="D9D9D9" w:fill="D9D9D9"/>
            <w:vAlign w:val="bottom"/>
            <w:hideMark/>
          </w:tcPr>
          <w:p w14:paraId="389A4D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LSQ12dlf</w:t>
            </w:r>
          </w:p>
        </w:tc>
        <w:tc>
          <w:tcPr>
            <w:tcW w:w="1480" w:type="dxa"/>
            <w:tcBorders>
              <w:top w:val="nil"/>
              <w:left w:val="nil"/>
              <w:bottom w:val="nil"/>
              <w:right w:val="nil"/>
            </w:tcBorders>
            <w:shd w:val="clear" w:color="D9D9D9" w:fill="D9D9D9"/>
            <w:vAlign w:val="bottom"/>
            <w:hideMark/>
          </w:tcPr>
          <w:p w14:paraId="129F633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07ADE1C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7xGr13, 1xGr16</w:t>
            </w:r>
          </w:p>
        </w:tc>
        <w:tc>
          <w:tcPr>
            <w:tcW w:w="2114" w:type="dxa"/>
            <w:tcBorders>
              <w:top w:val="nil"/>
              <w:left w:val="nil"/>
              <w:bottom w:val="nil"/>
              <w:right w:val="nil"/>
            </w:tcBorders>
            <w:shd w:val="clear" w:color="D9D9D9" w:fill="D9D9D9"/>
            <w:vAlign w:val="bottom"/>
            <w:hideMark/>
          </w:tcPr>
          <w:p w14:paraId="34BBCDB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Nicholl et al. (2014)</w:t>
            </w:r>
          </w:p>
        </w:tc>
      </w:tr>
      <w:tr w:rsidR="000F22F0" w:rsidRPr="000F22F0" w14:paraId="04FD3BDA" w14:textId="77777777" w:rsidTr="000F22F0">
        <w:trPr>
          <w:trHeight w:val="680"/>
        </w:trPr>
        <w:tc>
          <w:tcPr>
            <w:tcW w:w="2537" w:type="dxa"/>
            <w:tcBorders>
              <w:top w:val="nil"/>
              <w:left w:val="nil"/>
              <w:bottom w:val="nil"/>
              <w:right w:val="nil"/>
            </w:tcBorders>
            <w:shd w:val="clear" w:color="auto" w:fill="auto"/>
            <w:vAlign w:val="bottom"/>
            <w:hideMark/>
          </w:tcPr>
          <w:p w14:paraId="49154B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LSQ12dwl</w:t>
            </w:r>
          </w:p>
        </w:tc>
        <w:tc>
          <w:tcPr>
            <w:tcW w:w="1480" w:type="dxa"/>
            <w:tcBorders>
              <w:top w:val="nil"/>
              <w:left w:val="nil"/>
              <w:bottom w:val="nil"/>
              <w:right w:val="nil"/>
            </w:tcBorders>
            <w:shd w:val="clear" w:color="auto" w:fill="auto"/>
            <w:vAlign w:val="bottom"/>
            <w:hideMark/>
          </w:tcPr>
          <w:p w14:paraId="510B496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390AD2A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7xGr13, 2xGr16, 5xGB, 4xGR</w:t>
            </w:r>
          </w:p>
        </w:tc>
        <w:tc>
          <w:tcPr>
            <w:tcW w:w="2114" w:type="dxa"/>
            <w:tcBorders>
              <w:top w:val="nil"/>
              <w:left w:val="nil"/>
              <w:bottom w:val="nil"/>
              <w:right w:val="nil"/>
            </w:tcBorders>
            <w:shd w:val="clear" w:color="auto" w:fill="auto"/>
            <w:vAlign w:val="bottom"/>
            <w:hideMark/>
          </w:tcPr>
          <w:p w14:paraId="6F3FFDEC" w14:textId="77777777" w:rsidR="000F22F0" w:rsidRPr="000F22F0" w:rsidRDefault="000F22F0" w:rsidP="000F22F0">
            <w:pPr>
              <w:rPr>
                <w:rFonts w:ascii="Calibri" w:eastAsia="Times New Roman" w:hAnsi="Calibri" w:cs="Calibri"/>
                <w:lang w:val="en-GB" w:eastAsia="en-GB"/>
              </w:rPr>
            </w:pPr>
          </w:p>
        </w:tc>
      </w:tr>
      <w:tr w:rsidR="000F22F0" w:rsidRPr="000F22F0" w14:paraId="520382B4" w14:textId="77777777" w:rsidTr="000F22F0">
        <w:trPr>
          <w:trHeight w:val="680"/>
        </w:trPr>
        <w:tc>
          <w:tcPr>
            <w:tcW w:w="2537" w:type="dxa"/>
            <w:tcBorders>
              <w:top w:val="nil"/>
              <w:left w:val="nil"/>
              <w:bottom w:val="nil"/>
              <w:right w:val="nil"/>
            </w:tcBorders>
            <w:shd w:val="clear" w:color="D9D9D9" w:fill="D9D9D9"/>
            <w:vAlign w:val="bottom"/>
            <w:hideMark/>
          </w:tcPr>
          <w:p w14:paraId="01EDCA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LSQ12dyw</w:t>
            </w:r>
          </w:p>
        </w:tc>
        <w:tc>
          <w:tcPr>
            <w:tcW w:w="1480" w:type="dxa"/>
            <w:tcBorders>
              <w:top w:val="nil"/>
              <w:left w:val="nil"/>
              <w:bottom w:val="nil"/>
              <w:right w:val="nil"/>
            </w:tcBorders>
            <w:shd w:val="clear" w:color="D9D9D9" w:fill="D9D9D9"/>
            <w:vAlign w:val="bottom"/>
            <w:hideMark/>
          </w:tcPr>
          <w:p w14:paraId="1A6E175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0C832A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14xGr13, 1xGr16</w:t>
            </w:r>
          </w:p>
        </w:tc>
        <w:tc>
          <w:tcPr>
            <w:tcW w:w="2114" w:type="dxa"/>
            <w:tcBorders>
              <w:top w:val="nil"/>
              <w:left w:val="nil"/>
              <w:bottom w:val="nil"/>
              <w:right w:val="nil"/>
            </w:tcBorders>
            <w:shd w:val="clear" w:color="D9D9D9" w:fill="D9D9D9"/>
            <w:vAlign w:val="bottom"/>
            <w:hideMark/>
          </w:tcPr>
          <w:p w14:paraId="1EF5AD3B" w14:textId="77777777" w:rsidR="000F22F0" w:rsidRPr="000F22F0" w:rsidRDefault="000F22F0" w:rsidP="000F22F0">
            <w:pPr>
              <w:rPr>
                <w:rFonts w:ascii="Calibri" w:eastAsia="Times New Roman" w:hAnsi="Calibri" w:cs="Calibri"/>
                <w:lang w:val="en-GB" w:eastAsia="en-GB"/>
              </w:rPr>
            </w:pPr>
          </w:p>
        </w:tc>
      </w:tr>
      <w:tr w:rsidR="000F22F0" w:rsidRPr="000F22F0" w14:paraId="1569FA43" w14:textId="77777777" w:rsidTr="000F22F0">
        <w:trPr>
          <w:trHeight w:val="340"/>
        </w:trPr>
        <w:tc>
          <w:tcPr>
            <w:tcW w:w="2537" w:type="dxa"/>
            <w:tcBorders>
              <w:top w:val="nil"/>
              <w:left w:val="nil"/>
              <w:bottom w:val="nil"/>
              <w:right w:val="nil"/>
            </w:tcBorders>
            <w:shd w:val="clear" w:color="auto" w:fill="auto"/>
            <w:vAlign w:val="bottom"/>
            <w:hideMark/>
          </w:tcPr>
          <w:p w14:paraId="6BBA1E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LSQ12fhs</w:t>
            </w:r>
          </w:p>
        </w:tc>
        <w:tc>
          <w:tcPr>
            <w:tcW w:w="1480" w:type="dxa"/>
            <w:tcBorders>
              <w:top w:val="nil"/>
              <w:left w:val="nil"/>
              <w:bottom w:val="nil"/>
              <w:right w:val="nil"/>
            </w:tcBorders>
            <w:shd w:val="clear" w:color="auto" w:fill="auto"/>
            <w:vAlign w:val="bottom"/>
            <w:hideMark/>
          </w:tcPr>
          <w:p w14:paraId="5E2404E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6DBFA7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4xGr13</w:t>
            </w:r>
          </w:p>
        </w:tc>
        <w:tc>
          <w:tcPr>
            <w:tcW w:w="2114" w:type="dxa"/>
            <w:tcBorders>
              <w:top w:val="nil"/>
              <w:left w:val="nil"/>
              <w:bottom w:val="nil"/>
              <w:right w:val="nil"/>
            </w:tcBorders>
            <w:shd w:val="clear" w:color="auto" w:fill="auto"/>
            <w:vAlign w:val="bottom"/>
            <w:hideMark/>
          </w:tcPr>
          <w:p w14:paraId="60256393" w14:textId="77777777" w:rsidR="000F22F0" w:rsidRPr="000F22F0" w:rsidRDefault="000F22F0" w:rsidP="000F22F0">
            <w:pPr>
              <w:rPr>
                <w:rFonts w:ascii="Calibri" w:eastAsia="Times New Roman" w:hAnsi="Calibri" w:cs="Calibri"/>
                <w:lang w:val="en-GB" w:eastAsia="en-GB"/>
              </w:rPr>
            </w:pPr>
          </w:p>
        </w:tc>
      </w:tr>
      <w:tr w:rsidR="000F22F0" w:rsidRPr="000F22F0" w14:paraId="08A55601" w14:textId="77777777" w:rsidTr="000F22F0">
        <w:trPr>
          <w:trHeight w:val="680"/>
        </w:trPr>
        <w:tc>
          <w:tcPr>
            <w:tcW w:w="2537" w:type="dxa"/>
            <w:tcBorders>
              <w:top w:val="nil"/>
              <w:left w:val="nil"/>
              <w:bottom w:val="nil"/>
              <w:right w:val="nil"/>
            </w:tcBorders>
            <w:shd w:val="clear" w:color="D9D9D9" w:fill="D9D9D9"/>
            <w:vAlign w:val="bottom"/>
            <w:hideMark/>
          </w:tcPr>
          <w:p w14:paraId="1DB299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LSQ12fxd</w:t>
            </w:r>
          </w:p>
        </w:tc>
        <w:tc>
          <w:tcPr>
            <w:tcW w:w="1480" w:type="dxa"/>
            <w:tcBorders>
              <w:top w:val="nil"/>
              <w:left w:val="nil"/>
              <w:bottom w:val="nil"/>
              <w:right w:val="nil"/>
            </w:tcBorders>
            <w:shd w:val="clear" w:color="D9D9D9" w:fill="D9D9D9"/>
            <w:vAlign w:val="bottom"/>
            <w:hideMark/>
          </w:tcPr>
          <w:p w14:paraId="67B6E5E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E9F20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w:t>
            </w:r>
          </w:p>
        </w:tc>
        <w:tc>
          <w:tcPr>
            <w:tcW w:w="2114" w:type="dxa"/>
            <w:tcBorders>
              <w:top w:val="nil"/>
              <w:left w:val="nil"/>
              <w:bottom w:val="nil"/>
              <w:right w:val="nil"/>
            </w:tcBorders>
            <w:shd w:val="clear" w:color="D9D9D9" w:fill="D9D9D9"/>
            <w:vAlign w:val="bottom"/>
            <w:hideMark/>
          </w:tcPr>
          <w:p w14:paraId="69BCBCD6" w14:textId="77777777" w:rsidR="000F22F0" w:rsidRPr="000F22F0" w:rsidRDefault="000F22F0" w:rsidP="000F22F0">
            <w:pPr>
              <w:rPr>
                <w:rFonts w:ascii="Calibri" w:eastAsia="Times New Roman" w:hAnsi="Calibri" w:cs="Calibri"/>
                <w:lang w:val="en-GB" w:eastAsia="en-GB"/>
              </w:rPr>
            </w:pPr>
          </w:p>
        </w:tc>
      </w:tr>
      <w:tr w:rsidR="000F22F0" w:rsidRPr="000F22F0" w14:paraId="2195F1F7" w14:textId="77777777" w:rsidTr="000F22F0">
        <w:trPr>
          <w:trHeight w:val="680"/>
        </w:trPr>
        <w:tc>
          <w:tcPr>
            <w:tcW w:w="2537" w:type="dxa"/>
            <w:tcBorders>
              <w:top w:val="nil"/>
              <w:left w:val="nil"/>
              <w:bottom w:val="nil"/>
              <w:right w:val="nil"/>
            </w:tcBorders>
            <w:shd w:val="clear" w:color="auto" w:fill="auto"/>
            <w:vAlign w:val="bottom"/>
            <w:hideMark/>
          </w:tcPr>
          <w:p w14:paraId="49E12C4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LSQ12gdj</w:t>
            </w:r>
          </w:p>
        </w:tc>
        <w:tc>
          <w:tcPr>
            <w:tcW w:w="1480" w:type="dxa"/>
            <w:tcBorders>
              <w:top w:val="nil"/>
              <w:left w:val="nil"/>
              <w:bottom w:val="nil"/>
              <w:right w:val="nil"/>
            </w:tcBorders>
            <w:shd w:val="clear" w:color="auto" w:fill="auto"/>
            <w:vAlign w:val="bottom"/>
            <w:hideMark/>
          </w:tcPr>
          <w:p w14:paraId="5E6D217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BA9EBD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7xGr16, 1xGB, 1xGR</w:t>
            </w:r>
          </w:p>
        </w:tc>
        <w:tc>
          <w:tcPr>
            <w:tcW w:w="2114" w:type="dxa"/>
            <w:tcBorders>
              <w:top w:val="nil"/>
              <w:left w:val="nil"/>
              <w:bottom w:val="nil"/>
              <w:right w:val="nil"/>
            </w:tcBorders>
            <w:shd w:val="clear" w:color="auto" w:fill="auto"/>
            <w:vAlign w:val="bottom"/>
            <w:hideMark/>
          </w:tcPr>
          <w:p w14:paraId="60C93227"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Scalzo</w:t>
            </w:r>
            <w:proofErr w:type="spellEnd"/>
            <w:r w:rsidRPr="000F22F0">
              <w:rPr>
                <w:rFonts w:ascii="Calibri" w:eastAsia="Times New Roman" w:hAnsi="Calibri" w:cs="Calibri"/>
                <w:lang w:val="en-GB" w:eastAsia="en-GB"/>
              </w:rPr>
              <w:t xml:space="preserve"> et al. (2013)</w:t>
            </w:r>
          </w:p>
        </w:tc>
      </w:tr>
      <w:tr w:rsidR="000F22F0" w:rsidRPr="000F22F0" w14:paraId="6B10AE71" w14:textId="77777777" w:rsidTr="000F22F0">
        <w:trPr>
          <w:trHeight w:val="680"/>
        </w:trPr>
        <w:tc>
          <w:tcPr>
            <w:tcW w:w="2537" w:type="dxa"/>
            <w:tcBorders>
              <w:top w:val="nil"/>
              <w:left w:val="nil"/>
              <w:bottom w:val="nil"/>
              <w:right w:val="nil"/>
            </w:tcBorders>
            <w:shd w:val="clear" w:color="D9D9D9" w:fill="D9D9D9"/>
            <w:vAlign w:val="bottom"/>
            <w:hideMark/>
          </w:tcPr>
          <w:p w14:paraId="107044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LSQ12gpw</w:t>
            </w:r>
          </w:p>
        </w:tc>
        <w:tc>
          <w:tcPr>
            <w:tcW w:w="1480" w:type="dxa"/>
            <w:tcBorders>
              <w:top w:val="nil"/>
              <w:left w:val="nil"/>
              <w:bottom w:val="nil"/>
              <w:right w:val="nil"/>
            </w:tcBorders>
            <w:shd w:val="clear" w:color="D9D9D9" w:fill="D9D9D9"/>
            <w:vAlign w:val="bottom"/>
            <w:hideMark/>
          </w:tcPr>
          <w:p w14:paraId="3E00F66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45F9E30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w:t>
            </w:r>
          </w:p>
        </w:tc>
        <w:tc>
          <w:tcPr>
            <w:tcW w:w="2114" w:type="dxa"/>
            <w:tcBorders>
              <w:top w:val="nil"/>
              <w:left w:val="nil"/>
              <w:bottom w:val="nil"/>
              <w:right w:val="nil"/>
            </w:tcBorders>
            <w:shd w:val="clear" w:color="D9D9D9" w:fill="D9D9D9"/>
            <w:vAlign w:val="bottom"/>
            <w:hideMark/>
          </w:tcPr>
          <w:p w14:paraId="1E883973" w14:textId="77777777" w:rsidR="000F22F0" w:rsidRPr="000F22F0" w:rsidRDefault="000F22F0" w:rsidP="000F22F0">
            <w:pPr>
              <w:rPr>
                <w:rFonts w:ascii="Calibri" w:eastAsia="Times New Roman" w:hAnsi="Calibri" w:cs="Calibri"/>
                <w:lang w:val="en-GB" w:eastAsia="en-GB"/>
              </w:rPr>
            </w:pPr>
          </w:p>
        </w:tc>
      </w:tr>
      <w:tr w:rsidR="000F22F0" w:rsidRPr="000F22F0" w14:paraId="44C456C1" w14:textId="77777777" w:rsidTr="000F22F0">
        <w:trPr>
          <w:trHeight w:val="680"/>
        </w:trPr>
        <w:tc>
          <w:tcPr>
            <w:tcW w:w="2537" w:type="dxa"/>
            <w:tcBorders>
              <w:top w:val="nil"/>
              <w:left w:val="nil"/>
              <w:bottom w:val="nil"/>
              <w:right w:val="nil"/>
            </w:tcBorders>
            <w:shd w:val="clear" w:color="auto" w:fill="auto"/>
            <w:vAlign w:val="bottom"/>
            <w:hideMark/>
          </w:tcPr>
          <w:p w14:paraId="7A0111B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LSQ12gxb</w:t>
            </w:r>
          </w:p>
        </w:tc>
        <w:tc>
          <w:tcPr>
            <w:tcW w:w="1480" w:type="dxa"/>
            <w:tcBorders>
              <w:top w:val="nil"/>
              <w:left w:val="nil"/>
              <w:bottom w:val="nil"/>
              <w:right w:val="nil"/>
            </w:tcBorders>
            <w:shd w:val="clear" w:color="auto" w:fill="auto"/>
            <w:vAlign w:val="bottom"/>
            <w:hideMark/>
          </w:tcPr>
          <w:p w14:paraId="1610C2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I-p</w:t>
            </w:r>
          </w:p>
        </w:tc>
        <w:tc>
          <w:tcPr>
            <w:tcW w:w="2129" w:type="dxa"/>
            <w:tcBorders>
              <w:top w:val="nil"/>
              <w:left w:val="nil"/>
              <w:bottom w:val="nil"/>
              <w:right w:val="nil"/>
            </w:tcBorders>
            <w:shd w:val="clear" w:color="auto" w:fill="auto"/>
            <w:vAlign w:val="bottom"/>
            <w:hideMark/>
          </w:tcPr>
          <w:p w14:paraId="1BF694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1xGr16</w:t>
            </w:r>
          </w:p>
        </w:tc>
        <w:tc>
          <w:tcPr>
            <w:tcW w:w="2114" w:type="dxa"/>
            <w:tcBorders>
              <w:top w:val="nil"/>
              <w:left w:val="nil"/>
              <w:bottom w:val="nil"/>
              <w:right w:val="nil"/>
            </w:tcBorders>
            <w:shd w:val="clear" w:color="auto" w:fill="auto"/>
            <w:vAlign w:val="bottom"/>
            <w:hideMark/>
          </w:tcPr>
          <w:p w14:paraId="5DA2AC99" w14:textId="77777777" w:rsidR="000F22F0" w:rsidRPr="000F22F0" w:rsidRDefault="000F22F0" w:rsidP="000F22F0">
            <w:pPr>
              <w:rPr>
                <w:rFonts w:ascii="Calibri" w:eastAsia="Times New Roman" w:hAnsi="Calibri" w:cs="Calibri"/>
                <w:lang w:val="en-GB" w:eastAsia="en-GB"/>
              </w:rPr>
            </w:pPr>
          </w:p>
        </w:tc>
      </w:tr>
      <w:tr w:rsidR="000F22F0" w:rsidRPr="000F22F0" w14:paraId="5F091DED" w14:textId="77777777" w:rsidTr="000F22F0">
        <w:trPr>
          <w:trHeight w:val="680"/>
        </w:trPr>
        <w:tc>
          <w:tcPr>
            <w:tcW w:w="2537" w:type="dxa"/>
            <w:tcBorders>
              <w:top w:val="nil"/>
              <w:left w:val="nil"/>
              <w:bottom w:val="nil"/>
              <w:right w:val="nil"/>
            </w:tcBorders>
            <w:shd w:val="clear" w:color="D9D9D9" w:fill="D9D9D9"/>
            <w:vAlign w:val="bottom"/>
            <w:hideMark/>
          </w:tcPr>
          <w:p w14:paraId="3B40F68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LSQ12hcm</w:t>
            </w:r>
          </w:p>
        </w:tc>
        <w:tc>
          <w:tcPr>
            <w:tcW w:w="1480" w:type="dxa"/>
            <w:tcBorders>
              <w:top w:val="nil"/>
              <w:left w:val="nil"/>
              <w:bottom w:val="nil"/>
              <w:right w:val="nil"/>
            </w:tcBorders>
            <w:shd w:val="clear" w:color="D9D9D9" w:fill="D9D9D9"/>
            <w:vAlign w:val="bottom"/>
            <w:hideMark/>
          </w:tcPr>
          <w:p w14:paraId="463EF07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779BC1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2D48DB12" w14:textId="77777777" w:rsidR="000F22F0" w:rsidRPr="000F22F0" w:rsidRDefault="000F22F0" w:rsidP="000F22F0">
            <w:pPr>
              <w:rPr>
                <w:rFonts w:ascii="Calibri" w:eastAsia="Times New Roman" w:hAnsi="Calibri" w:cs="Calibri"/>
                <w:lang w:val="en-GB" w:eastAsia="en-GB"/>
              </w:rPr>
            </w:pPr>
          </w:p>
        </w:tc>
      </w:tr>
      <w:tr w:rsidR="000F22F0" w:rsidRPr="000F22F0" w14:paraId="51AED684" w14:textId="77777777" w:rsidTr="000F22F0">
        <w:trPr>
          <w:trHeight w:val="680"/>
        </w:trPr>
        <w:tc>
          <w:tcPr>
            <w:tcW w:w="2537" w:type="dxa"/>
            <w:tcBorders>
              <w:top w:val="nil"/>
              <w:left w:val="nil"/>
              <w:bottom w:val="nil"/>
              <w:right w:val="nil"/>
            </w:tcBorders>
            <w:shd w:val="clear" w:color="auto" w:fill="auto"/>
            <w:vAlign w:val="bottom"/>
            <w:hideMark/>
          </w:tcPr>
          <w:p w14:paraId="7BCDE5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LSQ12heq</w:t>
            </w:r>
          </w:p>
        </w:tc>
        <w:tc>
          <w:tcPr>
            <w:tcW w:w="1480" w:type="dxa"/>
            <w:tcBorders>
              <w:top w:val="nil"/>
              <w:left w:val="nil"/>
              <w:bottom w:val="nil"/>
              <w:right w:val="nil"/>
            </w:tcBorders>
            <w:shd w:val="clear" w:color="auto" w:fill="auto"/>
            <w:vAlign w:val="bottom"/>
            <w:hideMark/>
          </w:tcPr>
          <w:p w14:paraId="24EAB95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5BD4337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5xGr13, 2xGr16</w:t>
            </w:r>
          </w:p>
        </w:tc>
        <w:tc>
          <w:tcPr>
            <w:tcW w:w="2114" w:type="dxa"/>
            <w:tcBorders>
              <w:top w:val="nil"/>
              <w:left w:val="nil"/>
              <w:bottom w:val="nil"/>
              <w:right w:val="nil"/>
            </w:tcBorders>
            <w:shd w:val="clear" w:color="auto" w:fill="auto"/>
            <w:vAlign w:val="bottom"/>
            <w:hideMark/>
          </w:tcPr>
          <w:p w14:paraId="76C72A4D" w14:textId="77777777" w:rsidR="000F22F0" w:rsidRPr="000F22F0" w:rsidRDefault="000F22F0" w:rsidP="000F22F0">
            <w:pPr>
              <w:rPr>
                <w:rFonts w:ascii="Calibri" w:eastAsia="Times New Roman" w:hAnsi="Calibri" w:cs="Calibri"/>
                <w:lang w:val="en-GB" w:eastAsia="en-GB"/>
              </w:rPr>
            </w:pPr>
          </w:p>
        </w:tc>
      </w:tr>
      <w:tr w:rsidR="000F22F0" w:rsidRPr="000F22F0" w14:paraId="1B76EF20" w14:textId="77777777" w:rsidTr="000F22F0">
        <w:trPr>
          <w:trHeight w:val="340"/>
        </w:trPr>
        <w:tc>
          <w:tcPr>
            <w:tcW w:w="2537" w:type="dxa"/>
            <w:tcBorders>
              <w:top w:val="nil"/>
              <w:left w:val="nil"/>
              <w:bottom w:val="nil"/>
              <w:right w:val="nil"/>
            </w:tcBorders>
            <w:shd w:val="clear" w:color="D9D9D9" w:fill="D9D9D9"/>
            <w:vAlign w:val="bottom"/>
            <w:hideMark/>
          </w:tcPr>
          <w:p w14:paraId="3B685A4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LSQ12hnj</w:t>
            </w:r>
          </w:p>
        </w:tc>
        <w:tc>
          <w:tcPr>
            <w:tcW w:w="1480" w:type="dxa"/>
            <w:tcBorders>
              <w:top w:val="nil"/>
              <w:left w:val="nil"/>
              <w:bottom w:val="nil"/>
              <w:right w:val="nil"/>
            </w:tcBorders>
            <w:shd w:val="clear" w:color="D9D9D9" w:fill="D9D9D9"/>
            <w:vAlign w:val="bottom"/>
            <w:hideMark/>
          </w:tcPr>
          <w:p w14:paraId="2D5B09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189B065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D9D9D9" w:fill="D9D9D9"/>
            <w:vAlign w:val="bottom"/>
            <w:hideMark/>
          </w:tcPr>
          <w:p w14:paraId="0E4F8390" w14:textId="77777777" w:rsidR="000F22F0" w:rsidRPr="000F22F0" w:rsidRDefault="000F22F0" w:rsidP="000F22F0">
            <w:pPr>
              <w:rPr>
                <w:rFonts w:ascii="Calibri" w:eastAsia="Times New Roman" w:hAnsi="Calibri" w:cs="Calibri"/>
                <w:lang w:val="en-GB" w:eastAsia="en-GB"/>
              </w:rPr>
            </w:pPr>
          </w:p>
        </w:tc>
      </w:tr>
      <w:tr w:rsidR="000F22F0" w:rsidRPr="000F22F0" w14:paraId="7465879D" w14:textId="77777777" w:rsidTr="000F22F0">
        <w:trPr>
          <w:trHeight w:val="340"/>
        </w:trPr>
        <w:tc>
          <w:tcPr>
            <w:tcW w:w="2537" w:type="dxa"/>
            <w:tcBorders>
              <w:top w:val="nil"/>
              <w:left w:val="nil"/>
              <w:bottom w:val="nil"/>
              <w:right w:val="nil"/>
            </w:tcBorders>
            <w:shd w:val="clear" w:color="auto" w:fill="auto"/>
            <w:vAlign w:val="bottom"/>
            <w:hideMark/>
          </w:tcPr>
          <w:p w14:paraId="3CC060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LSQ12hot</w:t>
            </w:r>
          </w:p>
        </w:tc>
        <w:tc>
          <w:tcPr>
            <w:tcW w:w="1480" w:type="dxa"/>
            <w:tcBorders>
              <w:top w:val="nil"/>
              <w:left w:val="nil"/>
              <w:bottom w:val="nil"/>
              <w:right w:val="nil"/>
            </w:tcBorders>
            <w:shd w:val="clear" w:color="auto" w:fill="auto"/>
            <w:vAlign w:val="bottom"/>
            <w:hideMark/>
          </w:tcPr>
          <w:p w14:paraId="3B50C7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2507B1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9xGr13</w:t>
            </w:r>
          </w:p>
        </w:tc>
        <w:tc>
          <w:tcPr>
            <w:tcW w:w="2114" w:type="dxa"/>
            <w:tcBorders>
              <w:top w:val="nil"/>
              <w:left w:val="nil"/>
              <w:bottom w:val="nil"/>
              <w:right w:val="nil"/>
            </w:tcBorders>
            <w:shd w:val="clear" w:color="auto" w:fill="auto"/>
            <w:vAlign w:val="bottom"/>
            <w:hideMark/>
          </w:tcPr>
          <w:p w14:paraId="333ADE0E" w14:textId="77777777" w:rsidR="000F22F0" w:rsidRPr="000F22F0" w:rsidRDefault="000F22F0" w:rsidP="000F22F0">
            <w:pPr>
              <w:rPr>
                <w:rFonts w:ascii="Calibri" w:eastAsia="Times New Roman" w:hAnsi="Calibri" w:cs="Calibri"/>
                <w:lang w:val="en-GB" w:eastAsia="en-GB"/>
              </w:rPr>
            </w:pPr>
          </w:p>
        </w:tc>
      </w:tr>
      <w:tr w:rsidR="000F22F0" w:rsidRPr="000F22F0" w14:paraId="771DCEFD" w14:textId="77777777" w:rsidTr="000F22F0">
        <w:trPr>
          <w:trHeight w:val="680"/>
        </w:trPr>
        <w:tc>
          <w:tcPr>
            <w:tcW w:w="2537" w:type="dxa"/>
            <w:tcBorders>
              <w:top w:val="nil"/>
              <w:left w:val="nil"/>
              <w:bottom w:val="nil"/>
              <w:right w:val="nil"/>
            </w:tcBorders>
            <w:shd w:val="clear" w:color="D9D9D9" w:fill="D9D9D9"/>
            <w:vAlign w:val="bottom"/>
            <w:hideMark/>
          </w:tcPr>
          <w:p w14:paraId="76108B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LSQ12hxg</w:t>
            </w:r>
          </w:p>
        </w:tc>
        <w:tc>
          <w:tcPr>
            <w:tcW w:w="1480" w:type="dxa"/>
            <w:tcBorders>
              <w:top w:val="nil"/>
              <w:left w:val="nil"/>
              <w:bottom w:val="nil"/>
              <w:right w:val="nil"/>
            </w:tcBorders>
            <w:shd w:val="clear" w:color="D9D9D9" w:fill="D9D9D9"/>
            <w:vAlign w:val="bottom"/>
            <w:hideMark/>
          </w:tcPr>
          <w:p w14:paraId="73CA0B4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291FE1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8xGr13, 3xGr16</w:t>
            </w:r>
          </w:p>
        </w:tc>
        <w:tc>
          <w:tcPr>
            <w:tcW w:w="2114" w:type="dxa"/>
            <w:tcBorders>
              <w:top w:val="nil"/>
              <w:left w:val="nil"/>
              <w:bottom w:val="nil"/>
              <w:right w:val="nil"/>
            </w:tcBorders>
            <w:shd w:val="clear" w:color="D9D9D9" w:fill="D9D9D9"/>
            <w:vAlign w:val="bottom"/>
            <w:hideMark/>
          </w:tcPr>
          <w:p w14:paraId="471476C9" w14:textId="77777777" w:rsidR="000F22F0" w:rsidRPr="000F22F0" w:rsidRDefault="000F22F0" w:rsidP="000F22F0">
            <w:pPr>
              <w:rPr>
                <w:rFonts w:ascii="Calibri" w:eastAsia="Times New Roman" w:hAnsi="Calibri" w:cs="Calibri"/>
                <w:lang w:val="en-GB" w:eastAsia="en-GB"/>
              </w:rPr>
            </w:pPr>
          </w:p>
        </w:tc>
      </w:tr>
      <w:tr w:rsidR="000F22F0" w:rsidRPr="000F22F0" w14:paraId="44A84DB4" w14:textId="77777777" w:rsidTr="000F22F0">
        <w:trPr>
          <w:trHeight w:val="680"/>
        </w:trPr>
        <w:tc>
          <w:tcPr>
            <w:tcW w:w="2537" w:type="dxa"/>
            <w:tcBorders>
              <w:top w:val="nil"/>
              <w:left w:val="nil"/>
              <w:bottom w:val="nil"/>
              <w:right w:val="nil"/>
            </w:tcBorders>
            <w:shd w:val="clear" w:color="auto" w:fill="auto"/>
            <w:vAlign w:val="bottom"/>
            <w:hideMark/>
          </w:tcPr>
          <w:p w14:paraId="4D9AB52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LSQ13bnx</w:t>
            </w:r>
          </w:p>
        </w:tc>
        <w:tc>
          <w:tcPr>
            <w:tcW w:w="1480" w:type="dxa"/>
            <w:tcBorders>
              <w:top w:val="nil"/>
              <w:left w:val="nil"/>
              <w:bottom w:val="nil"/>
              <w:right w:val="nil"/>
            </w:tcBorders>
            <w:shd w:val="clear" w:color="auto" w:fill="auto"/>
            <w:vAlign w:val="bottom"/>
            <w:hideMark/>
          </w:tcPr>
          <w:p w14:paraId="43253D2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6A8487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auto" w:fill="auto"/>
            <w:vAlign w:val="bottom"/>
            <w:hideMark/>
          </w:tcPr>
          <w:p w14:paraId="00F15075" w14:textId="77777777" w:rsidR="000F22F0" w:rsidRPr="000F22F0" w:rsidRDefault="000F22F0" w:rsidP="000F22F0">
            <w:pPr>
              <w:rPr>
                <w:rFonts w:ascii="Calibri" w:eastAsia="Times New Roman" w:hAnsi="Calibri" w:cs="Calibri"/>
                <w:lang w:val="en-GB" w:eastAsia="en-GB"/>
              </w:rPr>
            </w:pPr>
          </w:p>
        </w:tc>
      </w:tr>
      <w:tr w:rsidR="000F22F0" w:rsidRPr="000F22F0" w14:paraId="5E5C923F" w14:textId="77777777" w:rsidTr="000F22F0">
        <w:trPr>
          <w:trHeight w:val="340"/>
        </w:trPr>
        <w:tc>
          <w:tcPr>
            <w:tcW w:w="2537" w:type="dxa"/>
            <w:tcBorders>
              <w:top w:val="nil"/>
              <w:left w:val="nil"/>
              <w:bottom w:val="nil"/>
              <w:right w:val="nil"/>
            </w:tcBorders>
            <w:shd w:val="clear" w:color="D9D9D9" w:fill="D9D9D9"/>
            <w:vAlign w:val="bottom"/>
            <w:hideMark/>
          </w:tcPr>
          <w:p w14:paraId="07B9CAE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LSQ13bvs</w:t>
            </w:r>
          </w:p>
        </w:tc>
        <w:tc>
          <w:tcPr>
            <w:tcW w:w="1480" w:type="dxa"/>
            <w:tcBorders>
              <w:top w:val="nil"/>
              <w:left w:val="nil"/>
              <w:bottom w:val="nil"/>
              <w:right w:val="nil"/>
            </w:tcBorders>
            <w:shd w:val="clear" w:color="D9D9D9" w:fill="D9D9D9"/>
            <w:vAlign w:val="bottom"/>
            <w:hideMark/>
          </w:tcPr>
          <w:p w14:paraId="7DA912E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5A46D06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4xGr16</w:t>
            </w:r>
          </w:p>
        </w:tc>
        <w:tc>
          <w:tcPr>
            <w:tcW w:w="2114" w:type="dxa"/>
            <w:tcBorders>
              <w:top w:val="nil"/>
              <w:left w:val="nil"/>
              <w:bottom w:val="nil"/>
              <w:right w:val="nil"/>
            </w:tcBorders>
            <w:shd w:val="clear" w:color="D9D9D9" w:fill="D9D9D9"/>
            <w:vAlign w:val="bottom"/>
            <w:hideMark/>
          </w:tcPr>
          <w:p w14:paraId="69B4F65F" w14:textId="77777777" w:rsidR="000F22F0" w:rsidRPr="000F22F0" w:rsidRDefault="000F22F0" w:rsidP="000F22F0">
            <w:pPr>
              <w:rPr>
                <w:rFonts w:ascii="Calibri" w:eastAsia="Times New Roman" w:hAnsi="Calibri" w:cs="Calibri"/>
                <w:lang w:val="en-GB" w:eastAsia="en-GB"/>
              </w:rPr>
            </w:pPr>
          </w:p>
        </w:tc>
      </w:tr>
      <w:tr w:rsidR="000F22F0" w:rsidRPr="000F22F0" w14:paraId="64F40BFE" w14:textId="77777777" w:rsidTr="000F22F0">
        <w:trPr>
          <w:trHeight w:val="680"/>
        </w:trPr>
        <w:tc>
          <w:tcPr>
            <w:tcW w:w="2537" w:type="dxa"/>
            <w:tcBorders>
              <w:top w:val="nil"/>
              <w:left w:val="nil"/>
              <w:bottom w:val="nil"/>
              <w:right w:val="nil"/>
            </w:tcBorders>
            <w:shd w:val="clear" w:color="auto" w:fill="auto"/>
            <w:vAlign w:val="bottom"/>
            <w:hideMark/>
          </w:tcPr>
          <w:p w14:paraId="20635EC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LSQ13ddu</w:t>
            </w:r>
          </w:p>
        </w:tc>
        <w:tc>
          <w:tcPr>
            <w:tcW w:w="1480" w:type="dxa"/>
            <w:tcBorders>
              <w:top w:val="nil"/>
              <w:left w:val="nil"/>
              <w:bottom w:val="nil"/>
              <w:right w:val="nil"/>
            </w:tcBorders>
            <w:shd w:val="clear" w:color="auto" w:fill="auto"/>
            <w:vAlign w:val="bottom"/>
            <w:hideMark/>
          </w:tcPr>
          <w:p w14:paraId="1F3763E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I-p</w:t>
            </w:r>
          </w:p>
        </w:tc>
        <w:tc>
          <w:tcPr>
            <w:tcW w:w="2129" w:type="dxa"/>
            <w:tcBorders>
              <w:top w:val="nil"/>
              <w:left w:val="nil"/>
              <w:bottom w:val="nil"/>
              <w:right w:val="nil"/>
            </w:tcBorders>
            <w:shd w:val="clear" w:color="auto" w:fill="auto"/>
            <w:vAlign w:val="bottom"/>
            <w:hideMark/>
          </w:tcPr>
          <w:p w14:paraId="2B00D24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5xGr13, 3xGr16</w:t>
            </w:r>
          </w:p>
        </w:tc>
        <w:tc>
          <w:tcPr>
            <w:tcW w:w="2114" w:type="dxa"/>
            <w:tcBorders>
              <w:top w:val="nil"/>
              <w:left w:val="nil"/>
              <w:bottom w:val="nil"/>
              <w:right w:val="nil"/>
            </w:tcBorders>
            <w:shd w:val="clear" w:color="auto" w:fill="auto"/>
            <w:vAlign w:val="bottom"/>
            <w:hideMark/>
          </w:tcPr>
          <w:p w14:paraId="598F2E67" w14:textId="77777777" w:rsidR="000F22F0" w:rsidRPr="000F22F0" w:rsidRDefault="000F22F0" w:rsidP="000F22F0">
            <w:pPr>
              <w:rPr>
                <w:rFonts w:ascii="Calibri" w:eastAsia="Times New Roman" w:hAnsi="Calibri" w:cs="Calibri"/>
                <w:lang w:val="en-GB" w:eastAsia="en-GB"/>
              </w:rPr>
            </w:pPr>
          </w:p>
        </w:tc>
      </w:tr>
      <w:tr w:rsidR="000F22F0" w:rsidRPr="000F22F0" w14:paraId="59316759" w14:textId="77777777" w:rsidTr="000F22F0">
        <w:trPr>
          <w:trHeight w:val="340"/>
        </w:trPr>
        <w:tc>
          <w:tcPr>
            <w:tcW w:w="2537" w:type="dxa"/>
            <w:tcBorders>
              <w:top w:val="nil"/>
              <w:left w:val="nil"/>
              <w:bottom w:val="nil"/>
              <w:right w:val="nil"/>
            </w:tcBorders>
            <w:shd w:val="clear" w:color="D9D9D9" w:fill="D9D9D9"/>
            <w:vAlign w:val="bottom"/>
            <w:hideMark/>
          </w:tcPr>
          <w:p w14:paraId="017D02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LSQ13deg</w:t>
            </w:r>
          </w:p>
        </w:tc>
        <w:tc>
          <w:tcPr>
            <w:tcW w:w="1480" w:type="dxa"/>
            <w:tcBorders>
              <w:top w:val="nil"/>
              <w:left w:val="nil"/>
              <w:bottom w:val="nil"/>
              <w:right w:val="nil"/>
            </w:tcBorders>
            <w:shd w:val="clear" w:color="D9D9D9" w:fill="D9D9D9"/>
            <w:vAlign w:val="bottom"/>
            <w:hideMark/>
          </w:tcPr>
          <w:p w14:paraId="33DC031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AGN</w:t>
            </w:r>
          </w:p>
        </w:tc>
        <w:tc>
          <w:tcPr>
            <w:tcW w:w="2129" w:type="dxa"/>
            <w:tcBorders>
              <w:top w:val="nil"/>
              <w:left w:val="nil"/>
              <w:bottom w:val="nil"/>
              <w:right w:val="nil"/>
            </w:tcBorders>
            <w:shd w:val="clear" w:color="D9D9D9" w:fill="D9D9D9"/>
            <w:vAlign w:val="bottom"/>
            <w:hideMark/>
          </w:tcPr>
          <w:p w14:paraId="1A700A5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574A51CF" w14:textId="77777777" w:rsidR="000F22F0" w:rsidRPr="000F22F0" w:rsidRDefault="000F22F0" w:rsidP="000F22F0">
            <w:pPr>
              <w:rPr>
                <w:rFonts w:ascii="Calibri" w:eastAsia="Times New Roman" w:hAnsi="Calibri" w:cs="Calibri"/>
                <w:lang w:val="en-GB" w:eastAsia="en-GB"/>
              </w:rPr>
            </w:pPr>
          </w:p>
        </w:tc>
      </w:tr>
      <w:tr w:rsidR="000F22F0" w:rsidRPr="000F22F0" w14:paraId="6EEC8A0C" w14:textId="77777777" w:rsidTr="000F22F0">
        <w:trPr>
          <w:trHeight w:val="680"/>
        </w:trPr>
        <w:tc>
          <w:tcPr>
            <w:tcW w:w="2537" w:type="dxa"/>
            <w:tcBorders>
              <w:top w:val="nil"/>
              <w:left w:val="nil"/>
              <w:bottom w:val="nil"/>
              <w:right w:val="nil"/>
            </w:tcBorders>
            <w:shd w:val="clear" w:color="auto" w:fill="auto"/>
            <w:vAlign w:val="bottom"/>
            <w:hideMark/>
          </w:tcPr>
          <w:p w14:paraId="5756AE2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LSQ13fn</w:t>
            </w:r>
          </w:p>
        </w:tc>
        <w:tc>
          <w:tcPr>
            <w:tcW w:w="1480" w:type="dxa"/>
            <w:tcBorders>
              <w:top w:val="nil"/>
              <w:left w:val="nil"/>
              <w:bottom w:val="nil"/>
              <w:right w:val="nil"/>
            </w:tcBorders>
            <w:shd w:val="clear" w:color="auto" w:fill="auto"/>
            <w:vAlign w:val="bottom"/>
            <w:hideMark/>
          </w:tcPr>
          <w:p w14:paraId="3362F7F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76CE84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13xGr11, 9xGr13, 6xGr16</w:t>
            </w:r>
          </w:p>
        </w:tc>
        <w:tc>
          <w:tcPr>
            <w:tcW w:w="2114" w:type="dxa"/>
            <w:tcBorders>
              <w:top w:val="nil"/>
              <w:left w:val="nil"/>
              <w:bottom w:val="nil"/>
              <w:right w:val="nil"/>
            </w:tcBorders>
            <w:shd w:val="clear" w:color="auto" w:fill="auto"/>
            <w:vAlign w:val="bottom"/>
            <w:hideMark/>
          </w:tcPr>
          <w:p w14:paraId="6BC7E6C2"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Polshaw</w:t>
            </w:r>
            <w:proofErr w:type="spellEnd"/>
            <w:r w:rsidRPr="000F22F0">
              <w:rPr>
                <w:rFonts w:ascii="Calibri" w:eastAsia="Times New Roman" w:hAnsi="Calibri" w:cs="Calibri"/>
                <w:lang w:val="en-GB" w:eastAsia="en-GB"/>
              </w:rPr>
              <w:t xml:space="preserve"> et al. (2016)</w:t>
            </w:r>
          </w:p>
        </w:tc>
      </w:tr>
      <w:tr w:rsidR="000F22F0" w:rsidRPr="000F22F0" w14:paraId="59FAB7EB" w14:textId="77777777" w:rsidTr="000F22F0">
        <w:trPr>
          <w:trHeight w:val="340"/>
        </w:trPr>
        <w:tc>
          <w:tcPr>
            <w:tcW w:w="2537" w:type="dxa"/>
            <w:tcBorders>
              <w:top w:val="nil"/>
              <w:left w:val="nil"/>
              <w:bottom w:val="nil"/>
              <w:right w:val="nil"/>
            </w:tcBorders>
            <w:shd w:val="clear" w:color="D9D9D9" w:fill="D9D9D9"/>
            <w:vAlign w:val="bottom"/>
            <w:hideMark/>
          </w:tcPr>
          <w:p w14:paraId="0378EC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LSQ13sj</w:t>
            </w:r>
          </w:p>
        </w:tc>
        <w:tc>
          <w:tcPr>
            <w:tcW w:w="1480" w:type="dxa"/>
            <w:tcBorders>
              <w:top w:val="nil"/>
              <w:left w:val="nil"/>
              <w:bottom w:val="nil"/>
              <w:right w:val="nil"/>
            </w:tcBorders>
            <w:shd w:val="clear" w:color="D9D9D9" w:fill="D9D9D9"/>
            <w:vAlign w:val="bottom"/>
            <w:hideMark/>
          </w:tcPr>
          <w:p w14:paraId="510320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000FB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D9D9D9" w:fill="D9D9D9"/>
            <w:vAlign w:val="bottom"/>
            <w:hideMark/>
          </w:tcPr>
          <w:p w14:paraId="40BE2769" w14:textId="77777777" w:rsidR="000F22F0" w:rsidRPr="000F22F0" w:rsidRDefault="000F22F0" w:rsidP="000F22F0">
            <w:pPr>
              <w:rPr>
                <w:rFonts w:ascii="Calibri" w:eastAsia="Times New Roman" w:hAnsi="Calibri" w:cs="Calibri"/>
                <w:lang w:val="en-GB" w:eastAsia="en-GB"/>
              </w:rPr>
            </w:pPr>
          </w:p>
        </w:tc>
      </w:tr>
      <w:tr w:rsidR="000F22F0" w:rsidRPr="000F22F0" w14:paraId="0CDA2A30" w14:textId="77777777" w:rsidTr="000F22F0">
        <w:trPr>
          <w:trHeight w:val="680"/>
        </w:trPr>
        <w:tc>
          <w:tcPr>
            <w:tcW w:w="2537" w:type="dxa"/>
            <w:tcBorders>
              <w:top w:val="nil"/>
              <w:left w:val="nil"/>
              <w:bottom w:val="nil"/>
              <w:right w:val="nil"/>
            </w:tcBorders>
            <w:shd w:val="clear" w:color="auto" w:fill="auto"/>
            <w:vAlign w:val="bottom"/>
            <w:hideMark/>
          </w:tcPr>
          <w:p w14:paraId="026E92B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LSQ14abd</w:t>
            </w:r>
          </w:p>
        </w:tc>
        <w:tc>
          <w:tcPr>
            <w:tcW w:w="1480" w:type="dxa"/>
            <w:tcBorders>
              <w:top w:val="nil"/>
              <w:left w:val="nil"/>
              <w:bottom w:val="nil"/>
              <w:right w:val="nil"/>
            </w:tcBorders>
            <w:shd w:val="clear" w:color="auto" w:fill="auto"/>
            <w:vAlign w:val="bottom"/>
            <w:hideMark/>
          </w:tcPr>
          <w:p w14:paraId="66FFDA0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005C7D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3xGr16</w:t>
            </w:r>
          </w:p>
        </w:tc>
        <w:tc>
          <w:tcPr>
            <w:tcW w:w="2114" w:type="dxa"/>
            <w:tcBorders>
              <w:top w:val="nil"/>
              <w:left w:val="nil"/>
              <w:bottom w:val="nil"/>
              <w:right w:val="nil"/>
            </w:tcBorders>
            <w:shd w:val="clear" w:color="auto" w:fill="auto"/>
            <w:vAlign w:val="bottom"/>
            <w:hideMark/>
          </w:tcPr>
          <w:p w14:paraId="7751814C" w14:textId="77777777" w:rsidR="000F22F0" w:rsidRPr="000F22F0" w:rsidRDefault="000F22F0" w:rsidP="000F22F0">
            <w:pPr>
              <w:rPr>
                <w:rFonts w:ascii="Calibri" w:eastAsia="Times New Roman" w:hAnsi="Calibri" w:cs="Calibri"/>
                <w:lang w:val="en-GB" w:eastAsia="en-GB"/>
              </w:rPr>
            </w:pPr>
          </w:p>
        </w:tc>
      </w:tr>
      <w:tr w:rsidR="000F22F0" w:rsidRPr="000F22F0" w14:paraId="7F022609" w14:textId="77777777" w:rsidTr="000F22F0">
        <w:trPr>
          <w:trHeight w:val="680"/>
        </w:trPr>
        <w:tc>
          <w:tcPr>
            <w:tcW w:w="2537" w:type="dxa"/>
            <w:tcBorders>
              <w:top w:val="nil"/>
              <w:left w:val="nil"/>
              <w:bottom w:val="nil"/>
              <w:right w:val="nil"/>
            </w:tcBorders>
            <w:shd w:val="clear" w:color="D9D9D9" w:fill="D9D9D9"/>
            <w:vAlign w:val="bottom"/>
            <w:hideMark/>
          </w:tcPr>
          <w:p w14:paraId="289132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LSQ14an</w:t>
            </w:r>
          </w:p>
        </w:tc>
        <w:tc>
          <w:tcPr>
            <w:tcW w:w="1480" w:type="dxa"/>
            <w:tcBorders>
              <w:top w:val="nil"/>
              <w:left w:val="nil"/>
              <w:bottom w:val="nil"/>
              <w:right w:val="nil"/>
            </w:tcBorders>
            <w:shd w:val="clear" w:color="D9D9D9" w:fill="D9D9D9"/>
            <w:vAlign w:val="bottom"/>
            <w:hideMark/>
          </w:tcPr>
          <w:p w14:paraId="6554DC3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039237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9xGr11, 9xGr13, 9xGr16</w:t>
            </w:r>
          </w:p>
        </w:tc>
        <w:tc>
          <w:tcPr>
            <w:tcW w:w="2114" w:type="dxa"/>
            <w:tcBorders>
              <w:top w:val="nil"/>
              <w:left w:val="nil"/>
              <w:bottom w:val="nil"/>
              <w:right w:val="nil"/>
            </w:tcBorders>
            <w:shd w:val="clear" w:color="D9D9D9" w:fill="D9D9D9"/>
            <w:vAlign w:val="bottom"/>
            <w:hideMark/>
          </w:tcPr>
          <w:p w14:paraId="1B614E36" w14:textId="77777777" w:rsidR="000F22F0" w:rsidRPr="000F22F0" w:rsidRDefault="000F22F0" w:rsidP="000F22F0">
            <w:pPr>
              <w:rPr>
                <w:rFonts w:ascii="Calibri" w:eastAsia="Times New Roman" w:hAnsi="Calibri" w:cs="Calibri"/>
                <w:lang w:val="en-GB" w:eastAsia="en-GB"/>
              </w:rPr>
            </w:pPr>
          </w:p>
        </w:tc>
      </w:tr>
      <w:tr w:rsidR="000F22F0" w:rsidRPr="000F22F0" w14:paraId="434F780C" w14:textId="77777777" w:rsidTr="000F22F0">
        <w:trPr>
          <w:trHeight w:val="340"/>
        </w:trPr>
        <w:tc>
          <w:tcPr>
            <w:tcW w:w="2537" w:type="dxa"/>
            <w:tcBorders>
              <w:top w:val="nil"/>
              <w:left w:val="nil"/>
              <w:bottom w:val="nil"/>
              <w:right w:val="nil"/>
            </w:tcBorders>
            <w:shd w:val="clear" w:color="auto" w:fill="auto"/>
            <w:vAlign w:val="bottom"/>
            <w:hideMark/>
          </w:tcPr>
          <w:p w14:paraId="107A1ED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LSQ14asn</w:t>
            </w:r>
          </w:p>
        </w:tc>
        <w:tc>
          <w:tcPr>
            <w:tcW w:w="1480" w:type="dxa"/>
            <w:tcBorders>
              <w:top w:val="nil"/>
              <w:left w:val="nil"/>
              <w:bottom w:val="nil"/>
              <w:right w:val="nil"/>
            </w:tcBorders>
            <w:shd w:val="clear" w:color="auto" w:fill="auto"/>
            <w:vAlign w:val="bottom"/>
            <w:hideMark/>
          </w:tcPr>
          <w:p w14:paraId="37FE8D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B874E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3xGr13</w:t>
            </w:r>
          </w:p>
        </w:tc>
        <w:tc>
          <w:tcPr>
            <w:tcW w:w="2114" w:type="dxa"/>
            <w:tcBorders>
              <w:top w:val="nil"/>
              <w:left w:val="nil"/>
              <w:bottom w:val="nil"/>
              <w:right w:val="nil"/>
            </w:tcBorders>
            <w:shd w:val="clear" w:color="auto" w:fill="auto"/>
            <w:vAlign w:val="bottom"/>
            <w:hideMark/>
          </w:tcPr>
          <w:p w14:paraId="50D981A5" w14:textId="77777777" w:rsidR="000F22F0" w:rsidRPr="000F22F0" w:rsidRDefault="000F22F0" w:rsidP="000F22F0">
            <w:pPr>
              <w:rPr>
                <w:rFonts w:ascii="Calibri" w:eastAsia="Times New Roman" w:hAnsi="Calibri" w:cs="Calibri"/>
                <w:lang w:val="en-GB" w:eastAsia="en-GB"/>
              </w:rPr>
            </w:pPr>
          </w:p>
        </w:tc>
      </w:tr>
      <w:tr w:rsidR="000F22F0" w:rsidRPr="000F22F0" w14:paraId="63699815" w14:textId="77777777" w:rsidTr="000F22F0">
        <w:trPr>
          <w:trHeight w:val="340"/>
        </w:trPr>
        <w:tc>
          <w:tcPr>
            <w:tcW w:w="2537" w:type="dxa"/>
            <w:tcBorders>
              <w:top w:val="nil"/>
              <w:left w:val="nil"/>
              <w:bottom w:val="nil"/>
              <w:right w:val="nil"/>
            </w:tcBorders>
            <w:shd w:val="clear" w:color="D9D9D9" w:fill="D9D9D9"/>
            <w:vAlign w:val="bottom"/>
            <w:hideMark/>
          </w:tcPr>
          <w:p w14:paraId="5ABD4DC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LSQ14bdq</w:t>
            </w:r>
          </w:p>
        </w:tc>
        <w:tc>
          <w:tcPr>
            <w:tcW w:w="1480" w:type="dxa"/>
            <w:tcBorders>
              <w:top w:val="nil"/>
              <w:left w:val="nil"/>
              <w:bottom w:val="nil"/>
              <w:right w:val="nil"/>
            </w:tcBorders>
            <w:shd w:val="clear" w:color="D9D9D9" w:fill="D9D9D9"/>
            <w:vAlign w:val="bottom"/>
            <w:hideMark/>
          </w:tcPr>
          <w:p w14:paraId="2B5DE14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4B9913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w:t>
            </w:r>
          </w:p>
        </w:tc>
        <w:tc>
          <w:tcPr>
            <w:tcW w:w="2114" w:type="dxa"/>
            <w:tcBorders>
              <w:top w:val="nil"/>
              <w:left w:val="nil"/>
              <w:bottom w:val="nil"/>
              <w:right w:val="nil"/>
            </w:tcBorders>
            <w:shd w:val="clear" w:color="D9D9D9" w:fill="D9D9D9"/>
            <w:vAlign w:val="bottom"/>
            <w:hideMark/>
          </w:tcPr>
          <w:p w14:paraId="4A8174C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Nicholl et al. (2015)</w:t>
            </w:r>
          </w:p>
        </w:tc>
      </w:tr>
      <w:tr w:rsidR="000F22F0" w:rsidRPr="000F22F0" w14:paraId="297B1E8A" w14:textId="77777777" w:rsidTr="000F22F0">
        <w:trPr>
          <w:trHeight w:val="340"/>
        </w:trPr>
        <w:tc>
          <w:tcPr>
            <w:tcW w:w="2537" w:type="dxa"/>
            <w:tcBorders>
              <w:top w:val="nil"/>
              <w:left w:val="nil"/>
              <w:bottom w:val="nil"/>
              <w:right w:val="nil"/>
            </w:tcBorders>
            <w:shd w:val="clear" w:color="auto" w:fill="auto"/>
            <w:vAlign w:val="bottom"/>
            <w:hideMark/>
          </w:tcPr>
          <w:p w14:paraId="64FC5A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LSQ14bjb</w:t>
            </w:r>
          </w:p>
        </w:tc>
        <w:tc>
          <w:tcPr>
            <w:tcW w:w="1480" w:type="dxa"/>
            <w:tcBorders>
              <w:top w:val="nil"/>
              <w:left w:val="nil"/>
              <w:bottom w:val="nil"/>
              <w:right w:val="nil"/>
            </w:tcBorders>
            <w:shd w:val="clear" w:color="auto" w:fill="auto"/>
            <w:vAlign w:val="bottom"/>
            <w:hideMark/>
          </w:tcPr>
          <w:p w14:paraId="4032AB5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Variable Star</w:t>
            </w:r>
          </w:p>
        </w:tc>
        <w:tc>
          <w:tcPr>
            <w:tcW w:w="2129" w:type="dxa"/>
            <w:tcBorders>
              <w:top w:val="nil"/>
              <w:left w:val="nil"/>
              <w:bottom w:val="nil"/>
              <w:right w:val="nil"/>
            </w:tcBorders>
            <w:shd w:val="clear" w:color="auto" w:fill="auto"/>
            <w:vAlign w:val="bottom"/>
            <w:hideMark/>
          </w:tcPr>
          <w:p w14:paraId="72E484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1xGr16</w:t>
            </w:r>
          </w:p>
        </w:tc>
        <w:tc>
          <w:tcPr>
            <w:tcW w:w="2114" w:type="dxa"/>
            <w:tcBorders>
              <w:top w:val="nil"/>
              <w:left w:val="nil"/>
              <w:bottom w:val="nil"/>
              <w:right w:val="nil"/>
            </w:tcBorders>
            <w:shd w:val="clear" w:color="auto" w:fill="auto"/>
            <w:vAlign w:val="bottom"/>
            <w:hideMark/>
          </w:tcPr>
          <w:p w14:paraId="43BFA072" w14:textId="77777777" w:rsidR="000F22F0" w:rsidRPr="000F22F0" w:rsidRDefault="000F22F0" w:rsidP="000F22F0">
            <w:pPr>
              <w:rPr>
                <w:rFonts w:ascii="Calibri" w:eastAsia="Times New Roman" w:hAnsi="Calibri" w:cs="Calibri"/>
                <w:lang w:val="en-GB" w:eastAsia="en-GB"/>
              </w:rPr>
            </w:pPr>
          </w:p>
        </w:tc>
      </w:tr>
      <w:tr w:rsidR="000F22F0" w:rsidRPr="000F22F0" w14:paraId="226E8AFD" w14:textId="77777777" w:rsidTr="000F22F0">
        <w:trPr>
          <w:trHeight w:val="340"/>
        </w:trPr>
        <w:tc>
          <w:tcPr>
            <w:tcW w:w="2537" w:type="dxa"/>
            <w:tcBorders>
              <w:top w:val="nil"/>
              <w:left w:val="nil"/>
              <w:bottom w:val="nil"/>
              <w:right w:val="nil"/>
            </w:tcBorders>
            <w:shd w:val="clear" w:color="D9D9D9" w:fill="D9D9D9"/>
            <w:vAlign w:val="bottom"/>
            <w:hideMark/>
          </w:tcPr>
          <w:p w14:paraId="734F67E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LSQ14eer</w:t>
            </w:r>
          </w:p>
        </w:tc>
        <w:tc>
          <w:tcPr>
            <w:tcW w:w="1480" w:type="dxa"/>
            <w:tcBorders>
              <w:top w:val="nil"/>
              <w:left w:val="nil"/>
              <w:bottom w:val="nil"/>
              <w:right w:val="nil"/>
            </w:tcBorders>
            <w:shd w:val="clear" w:color="D9D9D9" w:fill="D9D9D9"/>
            <w:vAlign w:val="bottom"/>
            <w:hideMark/>
          </w:tcPr>
          <w:p w14:paraId="4851E59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8E239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w:t>
            </w:r>
          </w:p>
        </w:tc>
        <w:tc>
          <w:tcPr>
            <w:tcW w:w="2114" w:type="dxa"/>
            <w:tcBorders>
              <w:top w:val="nil"/>
              <w:left w:val="nil"/>
              <w:bottom w:val="nil"/>
              <w:right w:val="nil"/>
            </w:tcBorders>
            <w:shd w:val="clear" w:color="D9D9D9" w:fill="D9D9D9"/>
            <w:vAlign w:val="bottom"/>
            <w:hideMark/>
          </w:tcPr>
          <w:p w14:paraId="69BD68E8" w14:textId="77777777" w:rsidR="000F22F0" w:rsidRPr="000F22F0" w:rsidRDefault="000F22F0" w:rsidP="000F22F0">
            <w:pPr>
              <w:rPr>
                <w:rFonts w:ascii="Calibri" w:eastAsia="Times New Roman" w:hAnsi="Calibri" w:cs="Calibri"/>
                <w:lang w:val="en-GB" w:eastAsia="en-GB"/>
              </w:rPr>
            </w:pPr>
          </w:p>
        </w:tc>
      </w:tr>
      <w:tr w:rsidR="000F22F0" w:rsidRPr="000F22F0" w14:paraId="3D29D9AC" w14:textId="77777777" w:rsidTr="000F22F0">
        <w:trPr>
          <w:trHeight w:val="340"/>
        </w:trPr>
        <w:tc>
          <w:tcPr>
            <w:tcW w:w="2537" w:type="dxa"/>
            <w:tcBorders>
              <w:top w:val="nil"/>
              <w:left w:val="nil"/>
              <w:bottom w:val="nil"/>
              <w:right w:val="nil"/>
            </w:tcBorders>
            <w:shd w:val="clear" w:color="auto" w:fill="auto"/>
            <w:vAlign w:val="bottom"/>
            <w:hideMark/>
          </w:tcPr>
          <w:p w14:paraId="05D6C54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LSQ14eez</w:t>
            </w:r>
          </w:p>
        </w:tc>
        <w:tc>
          <w:tcPr>
            <w:tcW w:w="1480" w:type="dxa"/>
            <w:tcBorders>
              <w:top w:val="nil"/>
              <w:left w:val="nil"/>
              <w:bottom w:val="nil"/>
              <w:right w:val="nil"/>
            </w:tcBorders>
            <w:shd w:val="clear" w:color="auto" w:fill="auto"/>
            <w:vAlign w:val="bottom"/>
            <w:hideMark/>
          </w:tcPr>
          <w:p w14:paraId="1B5C206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w:t>
            </w:r>
          </w:p>
        </w:tc>
        <w:tc>
          <w:tcPr>
            <w:tcW w:w="2129" w:type="dxa"/>
            <w:tcBorders>
              <w:top w:val="nil"/>
              <w:left w:val="nil"/>
              <w:bottom w:val="nil"/>
              <w:right w:val="nil"/>
            </w:tcBorders>
            <w:shd w:val="clear" w:color="auto" w:fill="auto"/>
            <w:vAlign w:val="bottom"/>
            <w:hideMark/>
          </w:tcPr>
          <w:p w14:paraId="385495F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auto" w:fill="auto"/>
            <w:vAlign w:val="bottom"/>
            <w:hideMark/>
          </w:tcPr>
          <w:p w14:paraId="200A108E" w14:textId="77777777" w:rsidR="000F22F0" w:rsidRPr="000F22F0" w:rsidRDefault="000F22F0" w:rsidP="000F22F0">
            <w:pPr>
              <w:rPr>
                <w:rFonts w:ascii="Calibri" w:eastAsia="Times New Roman" w:hAnsi="Calibri" w:cs="Calibri"/>
                <w:lang w:val="en-GB" w:eastAsia="en-GB"/>
              </w:rPr>
            </w:pPr>
          </w:p>
        </w:tc>
      </w:tr>
      <w:tr w:rsidR="000F22F0" w:rsidRPr="000F22F0" w14:paraId="68F1A992" w14:textId="77777777" w:rsidTr="000F22F0">
        <w:trPr>
          <w:trHeight w:val="340"/>
        </w:trPr>
        <w:tc>
          <w:tcPr>
            <w:tcW w:w="2537" w:type="dxa"/>
            <w:tcBorders>
              <w:top w:val="nil"/>
              <w:left w:val="nil"/>
              <w:bottom w:val="nil"/>
              <w:right w:val="nil"/>
            </w:tcBorders>
            <w:shd w:val="clear" w:color="D9D9D9" w:fill="D9D9D9"/>
            <w:vAlign w:val="bottom"/>
            <w:hideMark/>
          </w:tcPr>
          <w:p w14:paraId="09907D4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LSQ14efd</w:t>
            </w:r>
          </w:p>
        </w:tc>
        <w:tc>
          <w:tcPr>
            <w:tcW w:w="1480" w:type="dxa"/>
            <w:tcBorders>
              <w:top w:val="nil"/>
              <w:left w:val="nil"/>
              <w:bottom w:val="nil"/>
              <w:right w:val="nil"/>
            </w:tcBorders>
            <w:shd w:val="clear" w:color="D9D9D9" w:fill="D9D9D9"/>
            <w:vAlign w:val="bottom"/>
            <w:hideMark/>
          </w:tcPr>
          <w:p w14:paraId="0722751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w:t>
            </w:r>
          </w:p>
        </w:tc>
        <w:tc>
          <w:tcPr>
            <w:tcW w:w="2129" w:type="dxa"/>
            <w:tcBorders>
              <w:top w:val="nil"/>
              <w:left w:val="nil"/>
              <w:bottom w:val="nil"/>
              <w:right w:val="nil"/>
            </w:tcBorders>
            <w:shd w:val="clear" w:color="D9D9D9" w:fill="D9D9D9"/>
            <w:vAlign w:val="bottom"/>
            <w:hideMark/>
          </w:tcPr>
          <w:p w14:paraId="4FF3CA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14xGr13</w:t>
            </w:r>
          </w:p>
        </w:tc>
        <w:tc>
          <w:tcPr>
            <w:tcW w:w="2114" w:type="dxa"/>
            <w:tcBorders>
              <w:top w:val="nil"/>
              <w:left w:val="nil"/>
              <w:bottom w:val="nil"/>
              <w:right w:val="nil"/>
            </w:tcBorders>
            <w:shd w:val="clear" w:color="D9D9D9" w:fill="D9D9D9"/>
            <w:vAlign w:val="bottom"/>
            <w:hideMark/>
          </w:tcPr>
          <w:p w14:paraId="56AA93B7" w14:textId="77777777" w:rsidR="000F22F0" w:rsidRPr="000F22F0" w:rsidRDefault="000F22F0" w:rsidP="000F22F0">
            <w:pPr>
              <w:rPr>
                <w:rFonts w:ascii="Calibri" w:eastAsia="Times New Roman" w:hAnsi="Calibri" w:cs="Calibri"/>
                <w:lang w:val="en-GB" w:eastAsia="en-GB"/>
              </w:rPr>
            </w:pPr>
          </w:p>
        </w:tc>
      </w:tr>
      <w:tr w:rsidR="000F22F0" w:rsidRPr="000F22F0" w14:paraId="7C249098" w14:textId="77777777" w:rsidTr="000F22F0">
        <w:trPr>
          <w:trHeight w:val="680"/>
        </w:trPr>
        <w:tc>
          <w:tcPr>
            <w:tcW w:w="2537" w:type="dxa"/>
            <w:tcBorders>
              <w:top w:val="nil"/>
              <w:left w:val="nil"/>
              <w:bottom w:val="nil"/>
              <w:right w:val="nil"/>
            </w:tcBorders>
            <w:shd w:val="clear" w:color="auto" w:fill="auto"/>
            <w:vAlign w:val="bottom"/>
            <w:hideMark/>
          </w:tcPr>
          <w:p w14:paraId="1A033AE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LSQ14fxj</w:t>
            </w:r>
          </w:p>
        </w:tc>
        <w:tc>
          <w:tcPr>
            <w:tcW w:w="1480" w:type="dxa"/>
            <w:tcBorders>
              <w:top w:val="nil"/>
              <w:left w:val="nil"/>
              <w:bottom w:val="nil"/>
              <w:right w:val="nil"/>
            </w:tcBorders>
            <w:shd w:val="clear" w:color="auto" w:fill="auto"/>
            <w:vAlign w:val="bottom"/>
            <w:hideMark/>
          </w:tcPr>
          <w:p w14:paraId="08F87DB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3FFC041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7xGr13, 2xGr16</w:t>
            </w:r>
          </w:p>
        </w:tc>
        <w:tc>
          <w:tcPr>
            <w:tcW w:w="2114" w:type="dxa"/>
            <w:tcBorders>
              <w:top w:val="nil"/>
              <w:left w:val="nil"/>
              <w:bottom w:val="nil"/>
              <w:right w:val="nil"/>
            </w:tcBorders>
            <w:shd w:val="clear" w:color="auto" w:fill="auto"/>
            <w:vAlign w:val="bottom"/>
            <w:hideMark/>
          </w:tcPr>
          <w:p w14:paraId="4234BC32" w14:textId="77777777" w:rsidR="000F22F0" w:rsidRPr="000F22F0" w:rsidRDefault="000F22F0" w:rsidP="000F22F0">
            <w:pPr>
              <w:rPr>
                <w:rFonts w:ascii="Calibri" w:eastAsia="Times New Roman" w:hAnsi="Calibri" w:cs="Calibri"/>
                <w:lang w:val="en-GB" w:eastAsia="en-GB"/>
              </w:rPr>
            </w:pPr>
          </w:p>
        </w:tc>
      </w:tr>
      <w:tr w:rsidR="000F22F0" w:rsidRPr="000F22F0" w14:paraId="313D255E" w14:textId="77777777" w:rsidTr="000F22F0">
        <w:trPr>
          <w:trHeight w:val="680"/>
        </w:trPr>
        <w:tc>
          <w:tcPr>
            <w:tcW w:w="2537" w:type="dxa"/>
            <w:tcBorders>
              <w:top w:val="nil"/>
              <w:left w:val="nil"/>
              <w:bottom w:val="nil"/>
              <w:right w:val="nil"/>
            </w:tcBorders>
            <w:shd w:val="clear" w:color="D9D9D9" w:fill="D9D9D9"/>
            <w:vAlign w:val="bottom"/>
            <w:hideMark/>
          </w:tcPr>
          <w:p w14:paraId="21CC0D8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LSQ14gfb</w:t>
            </w:r>
          </w:p>
        </w:tc>
        <w:tc>
          <w:tcPr>
            <w:tcW w:w="1480" w:type="dxa"/>
            <w:tcBorders>
              <w:top w:val="nil"/>
              <w:left w:val="nil"/>
              <w:bottom w:val="nil"/>
              <w:right w:val="nil"/>
            </w:tcBorders>
            <w:shd w:val="clear" w:color="D9D9D9" w:fill="D9D9D9"/>
            <w:vAlign w:val="bottom"/>
            <w:hideMark/>
          </w:tcPr>
          <w:p w14:paraId="2C2FED0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45A5F2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4xGr13, 2xGr16</w:t>
            </w:r>
          </w:p>
        </w:tc>
        <w:tc>
          <w:tcPr>
            <w:tcW w:w="2114" w:type="dxa"/>
            <w:tcBorders>
              <w:top w:val="nil"/>
              <w:left w:val="nil"/>
              <w:bottom w:val="nil"/>
              <w:right w:val="nil"/>
            </w:tcBorders>
            <w:shd w:val="clear" w:color="D9D9D9" w:fill="D9D9D9"/>
            <w:vAlign w:val="bottom"/>
            <w:hideMark/>
          </w:tcPr>
          <w:p w14:paraId="0A671FD7" w14:textId="77777777" w:rsidR="000F22F0" w:rsidRPr="000F22F0" w:rsidRDefault="000F22F0" w:rsidP="000F22F0">
            <w:pPr>
              <w:rPr>
                <w:rFonts w:ascii="Calibri" w:eastAsia="Times New Roman" w:hAnsi="Calibri" w:cs="Calibri"/>
                <w:lang w:val="en-GB" w:eastAsia="en-GB"/>
              </w:rPr>
            </w:pPr>
          </w:p>
        </w:tc>
      </w:tr>
      <w:tr w:rsidR="000F22F0" w:rsidRPr="000F22F0" w14:paraId="16595B75" w14:textId="77777777" w:rsidTr="000F22F0">
        <w:trPr>
          <w:trHeight w:val="680"/>
        </w:trPr>
        <w:tc>
          <w:tcPr>
            <w:tcW w:w="2537" w:type="dxa"/>
            <w:tcBorders>
              <w:top w:val="nil"/>
              <w:left w:val="nil"/>
              <w:bottom w:val="nil"/>
              <w:right w:val="nil"/>
            </w:tcBorders>
            <w:shd w:val="clear" w:color="auto" w:fill="auto"/>
            <w:vAlign w:val="bottom"/>
            <w:hideMark/>
          </w:tcPr>
          <w:p w14:paraId="11CF4B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LSQ14gqk</w:t>
            </w:r>
          </w:p>
        </w:tc>
        <w:tc>
          <w:tcPr>
            <w:tcW w:w="1480" w:type="dxa"/>
            <w:tcBorders>
              <w:top w:val="nil"/>
              <w:left w:val="nil"/>
              <w:bottom w:val="nil"/>
              <w:right w:val="nil"/>
            </w:tcBorders>
            <w:shd w:val="clear" w:color="auto" w:fill="auto"/>
            <w:vAlign w:val="bottom"/>
            <w:hideMark/>
          </w:tcPr>
          <w:p w14:paraId="5898404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Ibc</w:t>
            </w:r>
            <w:proofErr w:type="spellEnd"/>
          </w:p>
        </w:tc>
        <w:tc>
          <w:tcPr>
            <w:tcW w:w="2129" w:type="dxa"/>
            <w:tcBorders>
              <w:top w:val="nil"/>
              <w:left w:val="nil"/>
              <w:bottom w:val="nil"/>
              <w:right w:val="nil"/>
            </w:tcBorders>
            <w:shd w:val="clear" w:color="auto" w:fill="auto"/>
            <w:vAlign w:val="bottom"/>
            <w:hideMark/>
          </w:tcPr>
          <w:p w14:paraId="63E8039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7xGr13, 1xGr16, 1xGB</w:t>
            </w:r>
          </w:p>
        </w:tc>
        <w:tc>
          <w:tcPr>
            <w:tcW w:w="2114" w:type="dxa"/>
            <w:tcBorders>
              <w:top w:val="nil"/>
              <w:left w:val="nil"/>
              <w:bottom w:val="nil"/>
              <w:right w:val="nil"/>
            </w:tcBorders>
            <w:shd w:val="clear" w:color="auto" w:fill="auto"/>
            <w:vAlign w:val="bottom"/>
            <w:hideMark/>
          </w:tcPr>
          <w:p w14:paraId="56DDCEF4" w14:textId="77777777" w:rsidR="000F22F0" w:rsidRPr="000F22F0" w:rsidRDefault="000F22F0" w:rsidP="000F22F0">
            <w:pPr>
              <w:rPr>
                <w:rFonts w:ascii="Calibri" w:eastAsia="Times New Roman" w:hAnsi="Calibri" w:cs="Calibri"/>
                <w:lang w:val="en-GB" w:eastAsia="en-GB"/>
              </w:rPr>
            </w:pPr>
          </w:p>
        </w:tc>
      </w:tr>
      <w:tr w:rsidR="000F22F0" w:rsidRPr="000F22F0" w14:paraId="66057B15" w14:textId="77777777" w:rsidTr="000F22F0">
        <w:trPr>
          <w:trHeight w:val="340"/>
        </w:trPr>
        <w:tc>
          <w:tcPr>
            <w:tcW w:w="2537" w:type="dxa"/>
            <w:tcBorders>
              <w:top w:val="nil"/>
              <w:left w:val="nil"/>
              <w:bottom w:val="nil"/>
              <w:right w:val="nil"/>
            </w:tcBorders>
            <w:shd w:val="clear" w:color="D9D9D9" w:fill="D9D9D9"/>
            <w:vAlign w:val="bottom"/>
            <w:hideMark/>
          </w:tcPr>
          <w:p w14:paraId="7D1651C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LSQ14ii</w:t>
            </w:r>
          </w:p>
        </w:tc>
        <w:tc>
          <w:tcPr>
            <w:tcW w:w="1480" w:type="dxa"/>
            <w:tcBorders>
              <w:top w:val="nil"/>
              <w:left w:val="nil"/>
              <w:bottom w:val="nil"/>
              <w:right w:val="nil"/>
            </w:tcBorders>
            <w:shd w:val="clear" w:color="D9D9D9" w:fill="D9D9D9"/>
            <w:vAlign w:val="bottom"/>
            <w:hideMark/>
          </w:tcPr>
          <w:p w14:paraId="5C4CE51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D9D9D9" w:fill="D9D9D9"/>
            <w:vAlign w:val="bottom"/>
            <w:hideMark/>
          </w:tcPr>
          <w:p w14:paraId="0CFD5F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D9D9D9" w:fill="D9D9D9"/>
            <w:vAlign w:val="bottom"/>
            <w:hideMark/>
          </w:tcPr>
          <w:p w14:paraId="6F352CD3" w14:textId="77777777" w:rsidR="000F22F0" w:rsidRPr="000F22F0" w:rsidRDefault="000F22F0" w:rsidP="000F22F0">
            <w:pPr>
              <w:rPr>
                <w:rFonts w:ascii="Calibri" w:eastAsia="Times New Roman" w:hAnsi="Calibri" w:cs="Calibri"/>
                <w:lang w:val="en-GB" w:eastAsia="en-GB"/>
              </w:rPr>
            </w:pPr>
          </w:p>
        </w:tc>
      </w:tr>
      <w:tr w:rsidR="000F22F0" w:rsidRPr="000F22F0" w14:paraId="43EE0092" w14:textId="77777777" w:rsidTr="000F22F0">
        <w:trPr>
          <w:trHeight w:val="680"/>
        </w:trPr>
        <w:tc>
          <w:tcPr>
            <w:tcW w:w="2537" w:type="dxa"/>
            <w:tcBorders>
              <w:top w:val="nil"/>
              <w:left w:val="nil"/>
              <w:bottom w:val="nil"/>
              <w:right w:val="nil"/>
            </w:tcBorders>
            <w:shd w:val="clear" w:color="auto" w:fill="auto"/>
            <w:vAlign w:val="bottom"/>
            <w:hideMark/>
          </w:tcPr>
          <w:p w14:paraId="7B4FCC2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LSQ14mo</w:t>
            </w:r>
          </w:p>
        </w:tc>
        <w:tc>
          <w:tcPr>
            <w:tcW w:w="1480" w:type="dxa"/>
            <w:tcBorders>
              <w:top w:val="nil"/>
              <w:left w:val="nil"/>
              <w:bottom w:val="nil"/>
              <w:right w:val="nil"/>
            </w:tcBorders>
            <w:shd w:val="clear" w:color="auto" w:fill="auto"/>
            <w:vAlign w:val="bottom"/>
            <w:hideMark/>
          </w:tcPr>
          <w:p w14:paraId="3F57500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13A6EDF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14xGr13, 3xGr16</w:t>
            </w:r>
          </w:p>
        </w:tc>
        <w:tc>
          <w:tcPr>
            <w:tcW w:w="2114" w:type="dxa"/>
            <w:tcBorders>
              <w:top w:val="nil"/>
              <w:left w:val="nil"/>
              <w:bottom w:val="nil"/>
              <w:right w:val="nil"/>
            </w:tcBorders>
            <w:shd w:val="clear" w:color="auto" w:fill="auto"/>
            <w:vAlign w:val="bottom"/>
            <w:hideMark/>
          </w:tcPr>
          <w:p w14:paraId="060333FC" w14:textId="77777777" w:rsidR="000F22F0" w:rsidRPr="000F22F0" w:rsidRDefault="000F22F0" w:rsidP="000F22F0">
            <w:pPr>
              <w:rPr>
                <w:rFonts w:ascii="Calibri" w:eastAsia="Times New Roman" w:hAnsi="Calibri" w:cs="Calibri"/>
                <w:lang w:val="en-GB" w:eastAsia="en-GB"/>
              </w:rPr>
            </w:pPr>
          </w:p>
        </w:tc>
      </w:tr>
      <w:tr w:rsidR="000F22F0" w:rsidRPr="000F22F0" w14:paraId="52E56B61" w14:textId="77777777" w:rsidTr="000F22F0">
        <w:trPr>
          <w:trHeight w:val="680"/>
        </w:trPr>
        <w:tc>
          <w:tcPr>
            <w:tcW w:w="2537" w:type="dxa"/>
            <w:tcBorders>
              <w:top w:val="nil"/>
              <w:left w:val="nil"/>
              <w:bottom w:val="nil"/>
              <w:right w:val="nil"/>
            </w:tcBorders>
            <w:shd w:val="clear" w:color="D9D9D9" w:fill="D9D9D9"/>
            <w:vAlign w:val="bottom"/>
            <w:hideMark/>
          </w:tcPr>
          <w:p w14:paraId="1C98B9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LSQ14nr</w:t>
            </w:r>
          </w:p>
        </w:tc>
        <w:tc>
          <w:tcPr>
            <w:tcW w:w="1480" w:type="dxa"/>
            <w:tcBorders>
              <w:top w:val="nil"/>
              <w:left w:val="nil"/>
              <w:bottom w:val="nil"/>
              <w:right w:val="nil"/>
            </w:tcBorders>
            <w:shd w:val="clear" w:color="D9D9D9" w:fill="D9D9D9"/>
            <w:vAlign w:val="bottom"/>
            <w:hideMark/>
          </w:tcPr>
          <w:p w14:paraId="2A0F7D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F5C88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D9D9D9" w:fill="D9D9D9"/>
            <w:vAlign w:val="bottom"/>
            <w:hideMark/>
          </w:tcPr>
          <w:p w14:paraId="0BF1B625" w14:textId="77777777" w:rsidR="000F22F0" w:rsidRPr="000F22F0" w:rsidRDefault="000F22F0" w:rsidP="000F22F0">
            <w:pPr>
              <w:rPr>
                <w:rFonts w:ascii="Calibri" w:eastAsia="Times New Roman" w:hAnsi="Calibri" w:cs="Calibri"/>
                <w:lang w:val="en-GB" w:eastAsia="en-GB"/>
              </w:rPr>
            </w:pPr>
          </w:p>
        </w:tc>
      </w:tr>
      <w:tr w:rsidR="000F22F0" w:rsidRPr="000F22F0" w14:paraId="73C1FF81" w14:textId="77777777" w:rsidTr="000F22F0">
        <w:trPr>
          <w:trHeight w:val="680"/>
        </w:trPr>
        <w:tc>
          <w:tcPr>
            <w:tcW w:w="2537" w:type="dxa"/>
            <w:tcBorders>
              <w:top w:val="nil"/>
              <w:left w:val="nil"/>
              <w:bottom w:val="nil"/>
              <w:right w:val="nil"/>
            </w:tcBorders>
            <w:shd w:val="clear" w:color="auto" w:fill="auto"/>
            <w:vAlign w:val="bottom"/>
            <w:hideMark/>
          </w:tcPr>
          <w:p w14:paraId="46553C1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LSQ14pt</w:t>
            </w:r>
          </w:p>
        </w:tc>
        <w:tc>
          <w:tcPr>
            <w:tcW w:w="1480" w:type="dxa"/>
            <w:tcBorders>
              <w:top w:val="nil"/>
              <w:left w:val="nil"/>
              <w:bottom w:val="nil"/>
              <w:right w:val="nil"/>
            </w:tcBorders>
            <w:shd w:val="clear" w:color="auto" w:fill="auto"/>
            <w:vAlign w:val="bottom"/>
            <w:hideMark/>
          </w:tcPr>
          <w:p w14:paraId="4EEED54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3B791B5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1xGr13, 11xGr16</w:t>
            </w:r>
          </w:p>
        </w:tc>
        <w:tc>
          <w:tcPr>
            <w:tcW w:w="2114" w:type="dxa"/>
            <w:tcBorders>
              <w:top w:val="nil"/>
              <w:left w:val="nil"/>
              <w:bottom w:val="nil"/>
              <w:right w:val="nil"/>
            </w:tcBorders>
            <w:shd w:val="clear" w:color="auto" w:fill="auto"/>
            <w:vAlign w:val="bottom"/>
            <w:hideMark/>
          </w:tcPr>
          <w:p w14:paraId="301A15C5" w14:textId="77777777" w:rsidR="000F22F0" w:rsidRPr="000F22F0" w:rsidRDefault="000F22F0" w:rsidP="000F22F0">
            <w:pPr>
              <w:rPr>
                <w:rFonts w:ascii="Calibri" w:eastAsia="Times New Roman" w:hAnsi="Calibri" w:cs="Calibri"/>
                <w:lang w:val="en-GB" w:eastAsia="en-GB"/>
              </w:rPr>
            </w:pPr>
          </w:p>
        </w:tc>
      </w:tr>
      <w:tr w:rsidR="000F22F0" w:rsidRPr="000F22F0" w14:paraId="3F069CB5" w14:textId="77777777" w:rsidTr="000F22F0">
        <w:trPr>
          <w:trHeight w:val="680"/>
        </w:trPr>
        <w:tc>
          <w:tcPr>
            <w:tcW w:w="2537" w:type="dxa"/>
            <w:tcBorders>
              <w:top w:val="nil"/>
              <w:left w:val="nil"/>
              <w:bottom w:val="nil"/>
              <w:right w:val="nil"/>
            </w:tcBorders>
            <w:shd w:val="clear" w:color="D9D9D9" w:fill="D9D9D9"/>
            <w:vAlign w:val="bottom"/>
            <w:hideMark/>
          </w:tcPr>
          <w:p w14:paraId="7473E90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LSQ15abl</w:t>
            </w:r>
          </w:p>
        </w:tc>
        <w:tc>
          <w:tcPr>
            <w:tcW w:w="1480" w:type="dxa"/>
            <w:tcBorders>
              <w:top w:val="nil"/>
              <w:left w:val="nil"/>
              <w:bottom w:val="nil"/>
              <w:right w:val="nil"/>
            </w:tcBorders>
            <w:shd w:val="clear" w:color="D9D9D9" w:fill="D9D9D9"/>
            <w:vAlign w:val="bottom"/>
            <w:hideMark/>
          </w:tcPr>
          <w:p w14:paraId="1DBEAFF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II</w:t>
            </w:r>
          </w:p>
        </w:tc>
        <w:tc>
          <w:tcPr>
            <w:tcW w:w="2129" w:type="dxa"/>
            <w:tcBorders>
              <w:top w:val="nil"/>
              <w:left w:val="nil"/>
              <w:bottom w:val="nil"/>
              <w:right w:val="nil"/>
            </w:tcBorders>
            <w:shd w:val="clear" w:color="D9D9D9" w:fill="D9D9D9"/>
            <w:vAlign w:val="bottom"/>
            <w:hideMark/>
          </w:tcPr>
          <w:p w14:paraId="37727B0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2xGr16</w:t>
            </w:r>
          </w:p>
        </w:tc>
        <w:tc>
          <w:tcPr>
            <w:tcW w:w="2114" w:type="dxa"/>
            <w:tcBorders>
              <w:top w:val="nil"/>
              <w:left w:val="nil"/>
              <w:bottom w:val="nil"/>
              <w:right w:val="nil"/>
            </w:tcBorders>
            <w:shd w:val="clear" w:color="D9D9D9" w:fill="D9D9D9"/>
            <w:vAlign w:val="bottom"/>
            <w:hideMark/>
          </w:tcPr>
          <w:p w14:paraId="3DE616D4" w14:textId="77777777" w:rsidR="000F22F0" w:rsidRPr="000F22F0" w:rsidRDefault="000F22F0" w:rsidP="000F22F0">
            <w:pPr>
              <w:rPr>
                <w:rFonts w:ascii="Calibri" w:eastAsia="Times New Roman" w:hAnsi="Calibri" w:cs="Calibri"/>
                <w:lang w:val="en-GB" w:eastAsia="en-GB"/>
              </w:rPr>
            </w:pPr>
          </w:p>
        </w:tc>
      </w:tr>
      <w:tr w:rsidR="000F22F0" w:rsidRPr="000F22F0" w14:paraId="26FFE3D5" w14:textId="77777777" w:rsidTr="000F22F0">
        <w:trPr>
          <w:trHeight w:val="680"/>
        </w:trPr>
        <w:tc>
          <w:tcPr>
            <w:tcW w:w="2537" w:type="dxa"/>
            <w:tcBorders>
              <w:top w:val="nil"/>
              <w:left w:val="nil"/>
              <w:bottom w:val="nil"/>
              <w:right w:val="nil"/>
            </w:tcBorders>
            <w:shd w:val="clear" w:color="auto" w:fill="auto"/>
            <w:vAlign w:val="bottom"/>
            <w:hideMark/>
          </w:tcPr>
          <w:p w14:paraId="7BB68F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LSQ15adm</w:t>
            </w:r>
          </w:p>
        </w:tc>
        <w:tc>
          <w:tcPr>
            <w:tcW w:w="1480" w:type="dxa"/>
            <w:tcBorders>
              <w:top w:val="nil"/>
              <w:left w:val="nil"/>
              <w:bottom w:val="nil"/>
              <w:right w:val="nil"/>
            </w:tcBorders>
            <w:shd w:val="clear" w:color="auto" w:fill="auto"/>
            <w:vAlign w:val="bottom"/>
            <w:hideMark/>
          </w:tcPr>
          <w:p w14:paraId="25AB900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41C1C38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2xGr13, 8xGr16, 2xGB, 2xGR</w:t>
            </w:r>
          </w:p>
        </w:tc>
        <w:tc>
          <w:tcPr>
            <w:tcW w:w="2114" w:type="dxa"/>
            <w:tcBorders>
              <w:top w:val="nil"/>
              <w:left w:val="nil"/>
              <w:bottom w:val="nil"/>
              <w:right w:val="nil"/>
            </w:tcBorders>
            <w:shd w:val="clear" w:color="auto" w:fill="auto"/>
            <w:vAlign w:val="bottom"/>
            <w:hideMark/>
          </w:tcPr>
          <w:p w14:paraId="4177ABA0" w14:textId="77777777" w:rsidR="000F22F0" w:rsidRPr="000F22F0" w:rsidRDefault="000F22F0" w:rsidP="000F22F0">
            <w:pPr>
              <w:rPr>
                <w:rFonts w:ascii="Calibri" w:eastAsia="Times New Roman" w:hAnsi="Calibri" w:cs="Calibri"/>
                <w:lang w:val="en-GB" w:eastAsia="en-GB"/>
              </w:rPr>
            </w:pPr>
          </w:p>
        </w:tc>
      </w:tr>
      <w:tr w:rsidR="000F22F0" w:rsidRPr="000F22F0" w14:paraId="28EE880A" w14:textId="77777777" w:rsidTr="000F22F0">
        <w:trPr>
          <w:trHeight w:val="340"/>
        </w:trPr>
        <w:tc>
          <w:tcPr>
            <w:tcW w:w="2537" w:type="dxa"/>
            <w:tcBorders>
              <w:top w:val="nil"/>
              <w:left w:val="nil"/>
              <w:bottom w:val="nil"/>
              <w:right w:val="nil"/>
            </w:tcBorders>
            <w:shd w:val="clear" w:color="D9D9D9" w:fill="D9D9D9"/>
            <w:vAlign w:val="bottom"/>
            <w:hideMark/>
          </w:tcPr>
          <w:p w14:paraId="41D419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LSQ15bfp</w:t>
            </w:r>
          </w:p>
        </w:tc>
        <w:tc>
          <w:tcPr>
            <w:tcW w:w="1480" w:type="dxa"/>
            <w:tcBorders>
              <w:top w:val="nil"/>
              <w:left w:val="nil"/>
              <w:bottom w:val="nil"/>
              <w:right w:val="nil"/>
            </w:tcBorders>
            <w:shd w:val="clear" w:color="D9D9D9" w:fill="D9D9D9"/>
            <w:vAlign w:val="bottom"/>
            <w:hideMark/>
          </w:tcPr>
          <w:p w14:paraId="00E41DE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4A5BA97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39811AD1" w14:textId="77777777" w:rsidR="000F22F0" w:rsidRPr="000F22F0" w:rsidRDefault="000F22F0" w:rsidP="000F22F0">
            <w:pPr>
              <w:rPr>
                <w:rFonts w:ascii="Calibri" w:eastAsia="Times New Roman" w:hAnsi="Calibri" w:cs="Calibri"/>
                <w:lang w:val="en-GB" w:eastAsia="en-GB"/>
              </w:rPr>
            </w:pPr>
          </w:p>
        </w:tc>
      </w:tr>
      <w:tr w:rsidR="000F22F0" w:rsidRPr="000F22F0" w14:paraId="79802896" w14:textId="77777777" w:rsidTr="000F22F0">
        <w:trPr>
          <w:trHeight w:val="680"/>
        </w:trPr>
        <w:tc>
          <w:tcPr>
            <w:tcW w:w="2537" w:type="dxa"/>
            <w:tcBorders>
              <w:top w:val="nil"/>
              <w:left w:val="nil"/>
              <w:bottom w:val="nil"/>
              <w:right w:val="nil"/>
            </w:tcBorders>
            <w:shd w:val="clear" w:color="auto" w:fill="auto"/>
            <w:vAlign w:val="bottom"/>
            <w:hideMark/>
          </w:tcPr>
          <w:p w14:paraId="61E59F6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LSQ15kp</w:t>
            </w:r>
          </w:p>
        </w:tc>
        <w:tc>
          <w:tcPr>
            <w:tcW w:w="1480" w:type="dxa"/>
            <w:tcBorders>
              <w:top w:val="nil"/>
              <w:left w:val="nil"/>
              <w:bottom w:val="nil"/>
              <w:right w:val="nil"/>
            </w:tcBorders>
            <w:shd w:val="clear" w:color="auto" w:fill="auto"/>
            <w:vAlign w:val="bottom"/>
            <w:hideMark/>
          </w:tcPr>
          <w:p w14:paraId="41202B7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A3095A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10xGr13, 5xGr16</w:t>
            </w:r>
          </w:p>
        </w:tc>
        <w:tc>
          <w:tcPr>
            <w:tcW w:w="2114" w:type="dxa"/>
            <w:tcBorders>
              <w:top w:val="nil"/>
              <w:left w:val="nil"/>
              <w:bottom w:val="nil"/>
              <w:right w:val="nil"/>
            </w:tcBorders>
            <w:shd w:val="clear" w:color="auto" w:fill="auto"/>
            <w:vAlign w:val="bottom"/>
            <w:hideMark/>
          </w:tcPr>
          <w:p w14:paraId="04E8FEB5" w14:textId="77777777" w:rsidR="000F22F0" w:rsidRPr="000F22F0" w:rsidRDefault="000F22F0" w:rsidP="000F22F0">
            <w:pPr>
              <w:rPr>
                <w:rFonts w:ascii="Calibri" w:eastAsia="Times New Roman" w:hAnsi="Calibri" w:cs="Calibri"/>
                <w:lang w:val="en-GB" w:eastAsia="en-GB"/>
              </w:rPr>
            </w:pPr>
          </w:p>
        </w:tc>
      </w:tr>
      <w:tr w:rsidR="000F22F0" w:rsidRPr="000F22F0" w14:paraId="09C488BA" w14:textId="77777777" w:rsidTr="000F22F0">
        <w:trPr>
          <w:trHeight w:val="340"/>
        </w:trPr>
        <w:tc>
          <w:tcPr>
            <w:tcW w:w="2537" w:type="dxa"/>
            <w:tcBorders>
              <w:top w:val="nil"/>
              <w:left w:val="nil"/>
              <w:bottom w:val="nil"/>
              <w:right w:val="nil"/>
            </w:tcBorders>
            <w:shd w:val="clear" w:color="D9D9D9" w:fill="D9D9D9"/>
            <w:vAlign w:val="bottom"/>
            <w:hideMark/>
          </w:tcPr>
          <w:p w14:paraId="44A203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LSQ15rw</w:t>
            </w:r>
          </w:p>
        </w:tc>
        <w:tc>
          <w:tcPr>
            <w:tcW w:w="1480" w:type="dxa"/>
            <w:tcBorders>
              <w:top w:val="nil"/>
              <w:left w:val="nil"/>
              <w:bottom w:val="nil"/>
              <w:right w:val="nil"/>
            </w:tcBorders>
            <w:shd w:val="clear" w:color="D9D9D9" w:fill="D9D9D9"/>
            <w:vAlign w:val="bottom"/>
            <w:hideMark/>
          </w:tcPr>
          <w:p w14:paraId="1670B6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D9D9D9" w:fill="D9D9D9"/>
            <w:vAlign w:val="bottom"/>
            <w:hideMark/>
          </w:tcPr>
          <w:p w14:paraId="7D23EB3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D9D9D9" w:fill="D9D9D9"/>
            <w:vAlign w:val="bottom"/>
            <w:hideMark/>
          </w:tcPr>
          <w:p w14:paraId="66028566" w14:textId="77777777" w:rsidR="000F22F0" w:rsidRPr="000F22F0" w:rsidRDefault="000F22F0" w:rsidP="000F22F0">
            <w:pPr>
              <w:rPr>
                <w:rFonts w:ascii="Calibri" w:eastAsia="Times New Roman" w:hAnsi="Calibri" w:cs="Calibri"/>
                <w:lang w:val="en-GB" w:eastAsia="en-GB"/>
              </w:rPr>
            </w:pPr>
          </w:p>
        </w:tc>
      </w:tr>
      <w:tr w:rsidR="000F22F0" w:rsidRPr="000F22F0" w14:paraId="370A1400" w14:textId="77777777" w:rsidTr="000F22F0">
        <w:trPr>
          <w:trHeight w:val="680"/>
        </w:trPr>
        <w:tc>
          <w:tcPr>
            <w:tcW w:w="2537" w:type="dxa"/>
            <w:tcBorders>
              <w:top w:val="nil"/>
              <w:left w:val="nil"/>
              <w:bottom w:val="nil"/>
              <w:right w:val="nil"/>
            </w:tcBorders>
            <w:shd w:val="clear" w:color="auto" w:fill="auto"/>
            <w:vAlign w:val="bottom"/>
            <w:hideMark/>
          </w:tcPr>
          <w:p w14:paraId="53BE05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MASTERJ003918.04+035659.6</w:t>
            </w:r>
          </w:p>
        </w:tc>
        <w:tc>
          <w:tcPr>
            <w:tcW w:w="1480" w:type="dxa"/>
            <w:tcBorders>
              <w:top w:val="nil"/>
              <w:left w:val="nil"/>
              <w:bottom w:val="nil"/>
              <w:right w:val="nil"/>
            </w:tcBorders>
            <w:shd w:val="clear" w:color="auto" w:fill="auto"/>
            <w:vAlign w:val="bottom"/>
            <w:hideMark/>
          </w:tcPr>
          <w:p w14:paraId="3BF59A4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82C7F7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 1xGB, 1xGR</w:t>
            </w:r>
          </w:p>
        </w:tc>
        <w:tc>
          <w:tcPr>
            <w:tcW w:w="2114" w:type="dxa"/>
            <w:tcBorders>
              <w:top w:val="nil"/>
              <w:left w:val="nil"/>
              <w:bottom w:val="nil"/>
              <w:right w:val="nil"/>
            </w:tcBorders>
            <w:shd w:val="clear" w:color="auto" w:fill="auto"/>
            <w:vAlign w:val="bottom"/>
            <w:hideMark/>
          </w:tcPr>
          <w:p w14:paraId="3E21F03C" w14:textId="77777777" w:rsidR="000F22F0" w:rsidRPr="000F22F0" w:rsidRDefault="000F22F0" w:rsidP="000F22F0">
            <w:pPr>
              <w:rPr>
                <w:rFonts w:ascii="Calibri" w:eastAsia="Times New Roman" w:hAnsi="Calibri" w:cs="Calibri"/>
                <w:lang w:val="en-GB" w:eastAsia="en-GB"/>
              </w:rPr>
            </w:pPr>
          </w:p>
        </w:tc>
      </w:tr>
      <w:tr w:rsidR="000F22F0" w:rsidRPr="000F22F0" w14:paraId="6CF3DA78" w14:textId="77777777" w:rsidTr="000F22F0">
        <w:trPr>
          <w:trHeight w:val="680"/>
        </w:trPr>
        <w:tc>
          <w:tcPr>
            <w:tcW w:w="2537" w:type="dxa"/>
            <w:tcBorders>
              <w:top w:val="nil"/>
              <w:left w:val="nil"/>
              <w:bottom w:val="nil"/>
              <w:right w:val="nil"/>
            </w:tcBorders>
            <w:shd w:val="clear" w:color="D9D9D9" w:fill="D9D9D9"/>
            <w:vAlign w:val="bottom"/>
            <w:hideMark/>
          </w:tcPr>
          <w:p w14:paraId="18AE148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MASTERJ141023.42-431843.7</w:t>
            </w:r>
          </w:p>
        </w:tc>
        <w:tc>
          <w:tcPr>
            <w:tcW w:w="1480" w:type="dxa"/>
            <w:tcBorders>
              <w:top w:val="nil"/>
              <w:left w:val="nil"/>
              <w:bottom w:val="nil"/>
              <w:right w:val="nil"/>
            </w:tcBorders>
            <w:shd w:val="clear" w:color="D9D9D9" w:fill="D9D9D9"/>
            <w:vAlign w:val="bottom"/>
            <w:hideMark/>
          </w:tcPr>
          <w:p w14:paraId="695722D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D9D9D9" w:fill="D9D9D9"/>
            <w:vAlign w:val="bottom"/>
            <w:hideMark/>
          </w:tcPr>
          <w:p w14:paraId="4EDF6B3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D9D9D9" w:fill="D9D9D9"/>
            <w:vAlign w:val="bottom"/>
            <w:hideMark/>
          </w:tcPr>
          <w:p w14:paraId="6C21EFA7" w14:textId="77777777" w:rsidR="000F22F0" w:rsidRPr="000F22F0" w:rsidRDefault="000F22F0" w:rsidP="000F22F0">
            <w:pPr>
              <w:rPr>
                <w:rFonts w:ascii="Calibri" w:eastAsia="Times New Roman" w:hAnsi="Calibri" w:cs="Calibri"/>
                <w:lang w:val="en-GB" w:eastAsia="en-GB"/>
              </w:rPr>
            </w:pPr>
          </w:p>
        </w:tc>
      </w:tr>
      <w:tr w:rsidR="000F22F0" w:rsidRPr="000F22F0" w14:paraId="50CDAB47" w14:textId="77777777" w:rsidTr="000F22F0">
        <w:trPr>
          <w:trHeight w:val="340"/>
        </w:trPr>
        <w:tc>
          <w:tcPr>
            <w:tcW w:w="2537" w:type="dxa"/>
            <w:tcBorders>
              <w:top w:val="nil"/>
              <w:left w:val="nil"/>
              <w:bottom w:val="nil"/>
              <w:right w:val="nil"/>
            </w:tcBorders>
            <w:shd w:val="clear" w:color="auto" w:fill="auto"/>
            <w:vAlign w:val="bottom"/>
            <w:hideMark/>
          </w:tcPr>
          <w:p w14:paraId="621110B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NGC7552-OT</w:t>
            </w:r>
          </w:p>
        </w:tc>
        <w:tc>
          <w:tcPr>
            <w:tcW w:w="1480" w:type="dxa"/>
            <w:tcBorders>
              <w:top w:val="nil"/>
              <w:left w:val="nil"/>
              <w:bottom w:val="nil"/>
              <w:right w:val="nil"/>
            </w:tcBorders>
            <w:shd w:val="clear" w:color="auto" w:fill="auto"/>
            <w:vAlign w:val="bottom"/>
            <w:hideMark/>
          </w:tcPr>
          <w:p w14:paraId="43BB6F0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Impostor-SN</w:t>
            </w:r>
          </w:p>
        </w:tc>
        <w:tc>
          <w:tcPr>
            <w:tcW w:w="2129" w:type="dxa"/>
            <w:tcBorders>
              <w:top w:val="nil"/>
              <w:left w:val="nil"/>
              <w:bottom w:val="nil"/>
              <w:right w:val="nil"/>
            </w:tcBorders>
            <w:shd w:val="clear" w:color="auto" w:fill="auto"/>
            <w:vAlign w:val="bottom"/>
            <w:hideMark/>
          </w:tcPr>
          <w:p w14:paraId="089F805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7xGr16</w:t>
            </w:r>
          </w:p>
        </w:tc>
        <w:tc>
          <w:tcPr>
            <w:tcW w:w="2114" w:type="dxa"/>
            <w:tcBorders>
              <w:top w:val="nil"/>
              <w:left w:val="nil"/>
              <w:bottom w:val="nil"/>
              <w:right w:val="nil"/>
            </w:tcBorders>
            <w:shd w:val="clear" w:color="auto" w:fill="auto"/>
            <w:vAlign w:val="bottom"/>
            <w:hideMark/>
          </w:tcPr>
          <w:p w14:paraId="6A0B5BCD" w14:textId="77777777" w:rsidR="000F22F0" w:rsidRPr="000F22F0" w:rsidRDefault="000F22F0" w:rsidP="000F22F0">
            <w:pPr>
              <w:rPr>
                <w:rFonts w:ascii="Calibri" w:eastAsia="Times New Roman" w:hAnsi="Calibri" w:cs="Calibri"/>
                <w:lang w:val="en-GB" w:eastAsia="en-GB"/>
              </w:rPr>
            </w:pPr>
          </w:p>
        </w:tc>
      </w:tr>
      <w:tr w:rsidR="000F22F0" w:rsidRPr="000F22F0" w14:paraId="1C3EA28F" w14:textId="77777777" w:rsidTr="000F22F0">
        <w:trPr>
          <w:trHeight w:val="680"/>
        </w:trPr>
        <w:tc>
          <w:tcPr>
            <w:tcW w:w="2537" w:type="dxa"/>
            <w:tcBorders>
              <w:top w:val="nil"/>
              <w:left w:val="nil"/>
              <w:bottom w:val="nil"/>
              <w:right w:val="nil"/>
            </w:tcBorders>
            <w:shd w:val="clear" w:color="D9D9D9" w:fill="D9D9D9"/>
            <w:vAlign w:val="bottom"/>
            <w:hideMark/>
          </w:tcPr>
          <w:p w14:paraId="7D309A8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NGC772-OT1</w:t>
            </w:r>
          </w:p>
        </w:tc>
        <w:tc>
          <w:tcPr>
            <w:tcW w:w="1480" w:type="dxa"/>
            <w:tcBorders>
              <w:top w:val="nil"/>
              <w:left w:val="nil"/>
              <w:bottom w:val="nil"/>
              <w:right w:val="nil"/>
            </w:tcBorders>
            <w:shd w:val="clear" w:color="D9D9D9" w:fill="D9D9D9"/>
            <w:vAlign w:val="bottom"/>
            <w:hideMark/>
          </w:tcPr>
          <w:p w14:paraId="4CA548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Impostor-SN</w:t>
            </w:r>
          </w:p>
        </w:tc>
        <w:tc>
          <w:tcPr>
            <w:tcW w:w="2129" w:type="dxa"/>
            <w:tcBorders>
              <w:top w:val="nil"/>
              <w:left w:val="nil"/>
              <w:bottom w:val="nil"/>
              <w:right w:val="nil"/>
            </w:tcBorders>
            <w:shd w:val="clear" w:color="D9D9D9" w:fill="D9D9D9"/>
            <w:vAlign w:val="bottom"/>
            <w:hideMark/>
          </w:tcPr>
          <w:p w14:paraId="7BCD8D4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7xGr16, 1xGB</w:t>
            </w:r>
          </w:p>
        </w:tc>
        <w:tc>
          <w:tcPr>
            <w:tcW w:w="2114" w:type="dxa"/>
            <w:tcBorders>
              <w:top w:val="nil"/>
              <w:left w:val="nil"/>
              <w:bottom w:val="nil"/>
              <w:right w:val="nil"/>
            </w:tcBorders>
            <w:shd w:val="clear" w:color="D9D9D9" w:fill="D9D9D9"/>
            <w:vAlign w:val="bottom"/>
            <w:hideMark/>
          </w:tcPr>
          <w:p w14:paraId="17B1D4D5" w14:textId="77777777" w:rsidR="000F22F0" w:rsidRPr="000F22F0" w:rsidRDefault="000F22F0" w:rsidP="000F22F0">
            <w:pPr>
              <w:rPr>
                <w:rFonts w:ascii="Calibri" w:eastAsia="Times New Roman" w:hAnsi="Calibri" w:cs="Calibri"/>
                <w:lang w:val="en-GB" w:eastAsia="en-GB"/>
              </w:rPr>
            </w:pPr>
          </w:p>
        </w:tc>
      </w:tr>
      <w:tr w:rsidR="000F22F0" w:rsidRPr="000F22F0" w14:paraId="2D328220" w14:textId="77777777" w:rsidTr="000F22F0">
        <w:trPr>
          <w:trHeight w:val="680"/>
        </w:trPr>
        <w:tc>
          <w:tcPr>
            <w:tcW w:w="2537" w:type="dxa"/>
            <w:tcBorders>
              <w:top w:val="nil"/>
              <w:left w:val="nil"/>
              <w:bottom w:val="nil"/>
              <w:right w:val="nil"/>
            </w:tcBorders>
            <w:shd w:val="clear" w:color="auto" w:fill="auto"/>
            <w:vAlign w:val="bottom"/>
            <w:hideMark/>
          </w:tcPr>
          <w:p w14:paraId="29EEFD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OGLE-2012-SN-006</w:t>
            </w:r>
          </w:p>
        </w:tc>
        <w:tc>
          <w:tcPr>
            <w:tcW w:w="1480" w:type="dxa"/>
            <w:tcBorders>
              <w:top w:val="nil"/>
              <w:left w:val="nil"/>
              <w:bottom w:val="nil"/>
              <w:right w:val="nil"/>
            </w:tcBorders>
            <w:shd w:val="clear" w:color="auto" w:fill="auto"/>
            <w:vAlign w:val="bottom"/>
            <w:hideMark/>
          </w:tcPr>
          <w:p w14:paraId="508972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auto" w:fill="auto"/>
            <w:vAlign w:val="bottom"/>
            <w:hideMark/>
          </w:tcPr>
          <w:p w14:paraId="43F1411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6xGr13, 1xGr16, 2xGB, 2xGR</w:t>
            </w:r>
          </w:p>
        </w:tc>
        <w:tc>
          <w:tcPr>
            <w:tcW w:w="2114" w:type="dxa"/>
            <w:tcBorders>
              <w:top w:val="nil"/>
              <w:left w:val="nil"/>
              <w:bottom w:val="nil"/>
              <w:right w:val="nil"/>
            </w:tcBorders>
            <w:shd w:val="clear" w:color="auto" w:fill="auto"/>
            <w:vAlign w:val="bottom"/>
            <w:hideMark/>
          </w:tcPr>
          <w:p w14:paraId="195A0304"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Pastorello</w:t>
            </w:r>
            <w:proofErr w:type="spellEnd"/>
            <w:r w:rsidRPr="000F22F0">
              <w:rPr>
                <w:rFonts w:ascii="Calibri" w:eastAsia="Times New Roman" w:hAnsi="Calibri" w:cs="Calibri"/>
                <w:lang w:val="en-GB" w:eastAsia="en-GB"/>
              </w:rPr>
              <w:t xml:space="preserve"> et al. (2015b)</w:t>
            </w:r>
          </w:p>
        </w:tc>
      </w:tr>
      <w:tr w:rsidR="000F22F0" w:rsidRPr="000F22F0" w14:paraId="092493A4" w14:textId="77777777" w:rsidTr="000F22F0">
        <w:trPr>
          <w:trHeight w:val="680"/>
        </w:trPr>
        <w:tc>
          <w:tcPr>
            <w:tcW w:w="2537" w:type="dxa"/>
            <w:tcBorders>
              <w:top w:val="nil"/>
              <w:left w:val="nil"/>
              <w:bottom w:val="nil"/>
              <w:right w:val="nil"/>
            </w:tcBorders>
            <w:shd w:val="clear" w:color="D9D9D9" w:fill="D9D9D9"/>
            <w:vAlign w:val="bottom"/>
            <w:hideMark/>
          </w:tcPr>
          <w:p w14:paraId="05B6DF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OGLE-2012-SN-040</w:t>
            </w:r>
          </w:p>
        </w:tc>
        <w:tc>
          <w:tcPr>
            <w:tcW w:w="1480" w:type="dxa"/>
            <w:tcBorders>
              <w:top w:val="nil"/>
              <w:left w:val="nil"/>
              <w:bottom w:val="nil"/>
              <w:right w:val="nil"/>
            </w:tcBorders>
            <w:shd w:val="clear" w:color="D9D9D9" w:fill="D9D9D9"/>
            <w:vAlign w:val="bottom"/>
            <w:hideMark/>
          </w:tcPr>
          <w:p w14:paraId="53966AA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4C8760F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3xGr13, 3xGr16, 1xGB, 1xGR</w:t>
            </w:r>
          </w:p>
        </w:tc>
        <w:tc>
          <w:tcPr>
            <w:tcW w:w="2114" w:type="dxa"/>
            <w:tcBorders>
              <w:top w:val="nil"/>
              <w:left w:val="nil"/>
              <w:bottom w:val="nil"/>
              <w:right w:val="nil"/>
            </w:tcBorders>
            <w:shd w:val="clear" w:color="D9D9D9" w:fill="D9D9D9"/>
            <w:vAlign w:val="bottom"/>
            <w:hideMark/>
          </w:tcPr>
          <w:p w14:paraId="009FAFB6" w14:textId="77777777" w:rsidR="000F22F0" w:rsidRPr="000F22F0" w:rsidRDefault="000F22F0" w:rsidP="000F22F0">
            <w:pPr>
              <w:rPr>
                <w:rFonts w:ascii="Calibri" w:eastAsia="Times New Roman" w:hAnsi="Calibri" w:cs="Calibri"/>
                <w:lang w:val="en-GB" w:eastAsia="en-GB"/>
              </w:rPr>
            </w:pPr>
          </w:p>
        </w:tc>
      </w:tr>
      <w:tr w:rsidR="000F22F0" w:rsidRPr="000F22F0" w14:paraId="59B39AFF" w14:textId="77777777" w:rsidTr="000F22F0">
        <w:trPr>
          <w:trHeight w:val="680"/>
        </w:trPr>
        <w:tc>
          <w:tcPr>
            <w:tcW w:w="2537" w:type="dxa"/>
            <w:tcBorders>
              <w:top w:val="nil"/>
              <w:left w:val="nil"/>
              <w:bottom w:val="nil"/>
              <w:right w:val="nil"/>
            </w:tcBorders>
            <w:shd w:val="clear" w:color="auto" w:fill="auto"/>
            <w:vAlign w:val="bottom"/>
            <w:hideMark/>
          </w:tcPr>
          <w:p w14:paraId="5B40A8B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OGLE-2013-SN-016</w:t>
            </w:r>
          </w:p>
        </w:tc>
        <w:tc>
          <w:tcPr>
            <w:tcW w:w="1480" w:type="dxa"/>
            <w:tcBorders>
              <w:top w:val="nil"/>
              <w:left w:val="nil"/>
              <w:bottom w:val="nil"/>
              <w:right w:val="nil"/>
            </w:tcBorders>
            <w:shd w:val="clear" w:color="auto" w:fill="auto"/>
            <w:vAlign w:val="bottom"/>
            <w:hideMark/>
          </w:tcPr>
          <w:p w14:paraId="5A96157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4AC169D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9xGr11, 1xGr13, 7xGr16</w:t>
            </w:r>
          </w:p>
        </w:tc>
        <w:tc>
          <w:tcPr>
            <w:tcW w:w="2114" w:type="dxa"/>
            <w:tcBorders>
              <w:top w:val="nil"/>
              <w:left w:val="nil"/>
              <w:bottom w:val="nil"/>
              <w:right w:val="nil"/>
            </w:tcBorders>
            <w:shd w:val="clear" w:color="auto" w:fill="auto"/>
            <w:vAlign w:val="bottom"/>
            <w:hideMark/>
          </w:tcPr>
          <w:p w14:paraId="790541A0" w14:textId="77777777" w:rsidR="000F22F0" w:rsidRPr="000F22F0" w:rsidRDefault="000F22F0" w:rsidP="000F22F0">
            <w:pPr>
              <w:rPr>
                <w:rFonts w:ascii="Calibri" w:eastAsia="Times New Roman" w:hAnsi="Calibri" w:cs="Calibri"/>
                <w:lang w:val="en-GB" w:eastAsia="en-GB"/>
              </w:rPr>
            </w:pPr>
          </w:p>
        </w:tc>
      </w:tr>
      <w:tr w:rsidR="000F22F0" w:rsidRPr="000F22F0" w14:paraId="566BA330" w14:textId="77777777" w:rsidTr="000F22F0">
        <w:trPr>
          <w:trHeight w:val="340"/>
        </w:trPr>
        <w:tc>
          <w:tcPr>
            <w:tcW w:w="2537" w:type="dxa"/>
            <w:tcBorders>
              <w:top w:val="nil"/>
              <w:left w:val="nil"/>
              <w:bottom w:val="nil"/>
              <w:right w:val="nil"/>
            </w:tcBorders>
            <w:shd w:val="clear" w:color="D9D9D9" w:fill="D9D9D9"/>
            <w:vAlign w:val="bottom"/>
            <w:hideMark/>
          </w:tcPr>
          <w:p w14:paraId="5A4E1C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OGLE-2013-SN-019</w:t>
            </w:r>
          </w:p>
        </w:tc>
        <w:tc>
          <w:tcPr>
            <w:tcW w:w="1480" w:type="dxa"/>
            <w:tcBorders>
              <w:top w:val="nil"/>
              <w:left w:val="nil"/>
              <w:bottom w:val="nil"/>
              <w:right w:val="nil"/>
            </w:tcBorders>
            <w:shd w:val="clear" w:color="D9D9D9" w:fill="D9D9D9"/>
            <w:vAlign w:val="bottom"/>
            <w:hideMark/>
          </w:tcPr>
          <w:p w14:paraId="01B5A67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30C02A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w:t>
            </w:r>
          </w:p>
        </w:tc>
        <w:tc>
          <w:tcPr>
            <w:tcW w:w="2114" w:type="dxa"/>
            <w:tcBorders>
              <w:top w:val="nil"/>
              <w:left w:val="nil"/>
              <w:bottom w:val="nil"/>
              <w:right w:val="nil"/>
            </w:tcBorders>
            <w:shd w:val="clear" w:color="D9D9D9" w:fill="D9D9D9"/>
            <w:vAlign w:val="bottom"/>
            <w:hideMark/>
          </w:tcPr>
          <w:p w14:paraId="571EDF5C" w14:textId="77777777" w:rsidR="000F22F0" w:rsidRPr="000F22F0" w:rsidRDefault="000F22F0" w:rsidP="000F22F0">
            <w:pPr>
              <w:rPr>
                <w:rFonts w:ascii="Calibri" w:eastAsia="Times New Roman" w:hAnsi="Calibri" w:cs="Calibri"/>
                <w:lang w:val="en-GB" w:eastAsia="en-GB"/>
              </w:rPr>
            </w:pPr>
          </w:p>
        </w:tc>
      </w:tr>
      <w:tr w:rsidR="000F22F0" w:rsidRPr="000F22F0" w14:paraId="59475DDE" w14:textId="77777777" w:rsidTr="000F22F0">
        <w:trPr>
          <w:trHeight w:val="680"/>
        </w:trPr>
        <w:tc>
          <w:tcPr>
            <w:tcW w:w="2537" w:type="dxa"/>
            <w:tcBorders>
              <w:top w:val="nil"/>
              <w:left w:val="nil"/>
              <w:bottom w:val="nil"/>
              <w:right w:val="nil"/>
            </w:tcBorders>
            <w:shd w:val="clear" w:color="auto" w:fill="auto"/>
            <w:vAlign w:val="bottom"/>
            <w:hideMark/>
          </w:tcPr>
          <w:p w14:paraId="7A604F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OGLE-2013-SN-079</w:t>
            </w:r>
          </w:p>
        </w:tc>
        <w:tc>
          <w:tcPr>
            <w:tcW w:w="1480" w:type="dxa"/>
            <w:tcBorders>
              <w:top w:val="nil"/>
              <w:left w:val="nil"/>
              <w:bottom w:val="nil"/>
              <w:right w:val="nil"/>
            </w:tcBorders>
            <w:shd w:val="clear" w:color="auto" w:fill="auto"/>
            <w:vAlign w:val="bottom"/>
            <w:hideMark/>
          </w:tcPr>
          <w:p w14:paraId="5BCF98F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w:t>
            </w:r>
          </w:p>
        </w:tc>
        <w:tc>
          <w:tcPr>
            <w:tcW w:w="2129" w:type="dxa"/>
            <w:tcBorders>
              <w:top w:val="nil"/>
              <w:left w:val="nil"/>
              <w:bottom w:val="nil"/>
              <w:right w:val="nil"/>
            </w:tcBorders>
            <w:shd w:val="clear" w:color="auto" w:fill="auto"/>
            <w:vAlign w:val="bottom"/>
            <w:hideMark/>
          </w:tcPr>
          <w:p w14:paraId="462BFA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4xGr13, 2xGr16</w:t>
            </w:r>
          </w:p>
        </w:tc>
        <w:tc>
          <w:tcPr>
            <w:tcW w:w="2114" w:type="dxa"/>
            <w:tcBorders>
              <w:top w:val="nil"/>
              <w:left w:val="nil"/>
              <w:bottom w:val="nil"/>
              <w:right w:val="nil"/>
            </w:tcBorders>
            <w:shd w:val="clear" w:color="auto" w:fill="auto"/>
            <w:vAlign w:val="bottom"/>
            <w:hideMark/>
          </w:tcPr>
          <w:p w14:paraId="20398245"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Inserra</w:t>
            </w:r>
            <w:proofErr w:type="spellEnd"/>
            <w:r w:rsidRPr="000F22F0">
              <w:rPr>
                <w:rFonts w:ascii="Calibri" w:eastAsia="Times New Roman" w:hAnsi="Calibri" w:cs="Calibri"/>
                <w:lang w:val="en-GB" w:eastAsia="en-GB"/>
              </w:rPr>
              <w:t xml:space="preserve"> et al. (2015)</w:t>
            </w:r>
          </w:p>
        </w:tc>
      </w:tr>
      <w:tr w:rsidR="000F22F0" w:rsidRPr="000F22F0" w14:paraId="532AE1B4" w14:textId="77777777" w:rsidTr="000F22F0">
        <w:trPr>
          <w:trHeight w:val="340"/>
        </w:trPr>
        <w:tc>
          <w:tcPr>
            <w:tcW w:w="2537" w:type="dxa"/>
            <w:tcBorders>
              <w:top w:val="nil"/>
              <w:left w:val="nil"/>
              <w:bottom w:val="nil"/>
              <w:right w:val="nil"/>
            </w:tcBorders>
            <w:shd w:val="clear" w:color="D9D9D9" w:fill="D9D9D9"/>
            <w:vAlign w:val="bottom"/>
            <w:hideMark/>
          </w:tcPr>
          <w:p w14:paraId="21E8EE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OGLE-2013-SN-100</w:t>
            </w:r>
          </w:p>
        </w:tc>
        <w:tc>
          <w:tcPr>
            <w:tcW w:w="1480" w:type="dxa"/>
            <w:tcBorders>
              <w:top w:val="nil"/>
              <w:left w:val="nil"/>
              <w:bottom w:val="nil"/>
              <w:right w:val="nil"/>
            </w:tcBorders>
            <w:shd w:val="clear" w:color="D9D9D9" w:fill="D9D9D9"/>
            <w:vAlign w:val="bottom"/>
            <w:hideMark/>
          </w:tcPr>
          <w:p w14:paraId="0010CC0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1F710ED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8xGr13, 1xGr16</w:t>
            </w:r>
          </w:p>
        </w:tc>
        <w:tc>
          <w:tcPr>
            <w:tcW w:w="2114" w:type="dxa"/>
            <w:tcBorders>
              <w:top w:val="nil"/>
              <w:left w:val="nil"/>
              <w:bottom w:val="nil"/>
              <w:right w:val="nil"/>
            </w:tcBorders>
            <w:shd w:val="clear" w:color="D9D9D9" w:fill="D9D9D9"/>
            <w:vAlign w:val="bottom"/>
            <w:hideMark/>
          </w:tcPr>
          <w:p w14:paraId="4F538BE6" w14:textId="77777777" w:rsidR="000F22F0" w:rsidRPr="000F22F0" w:rsidRDefault="000F22F0" w:rsidP="000F22F0">
            <w:pPr>
              <w:rPr>
                <w:rFonts w:ascii="Calibri" w:eastAsia="Times New Roman" w:hAnsi="Calibri" w:cs="Calibri"/>
                <w:lang w:val="en-GB" w:eastAsia="en-GB"/>
              </w:rPr>
            </w:pPr>
          </w:p>
        </w:tc>
      </w:tr>
      <w:tr w:rsidR="000F22F0" w:rsidRPr="000F22F0" w14:paraId="6AF56DE5" w14:textId="77777777" w:rsidTr="000F22F0">
        <w:trPr>
          <w:trHeight w:val="680"/>
        </w:trPr>
        <w:tc>
          <w:tcPr>
            <w:tcW w:w="2537" w:type="dxa"/>
            <w:tcBorders>
              <w:top w:val="nil"/>
              <w:left w:val="nil"/>
              <w:bottom w:val="nil"/>
              <w:right w:val="nil"/>
            </w:tcBorders>
            <w:shd w:val="clear" w:color="auto" w:fill="auto"/>
            <w:vAlign w:val="bottom"/>
            <w:hideMark/>
          </w:tcPr>
          <w:p w14:paraId="2F21867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OGLE-2013-SN-118</w:t>
            </w:r>
          </w:p>
        </w:tc>
        <w:tc>
          <w:tcPr>
            <w:tcW w:w="1480" w:type="dxa"/>
            <w:tcBorders>
              <w:top w:val="nil"/>
              <w:left w:val="nil"/>
              <w:bottom w:val="nil"/>
              <w:right w:val="nil"/>
            </w:tcBorders>
            <w:shd w:val="clear" w:color="auto" w:fill="auto"/>
            <w:vAlign w:val="bottom"/>
            <w:hideMark/>
          </w:tcPr>
          <w:p w14:paraId="343149E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61ED946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2xGr13, 2xGr16</w:t>
            </w:r>
          </w:p>
        </w:tc>
        <w:tc>
          <w:tcPr>
            <w:tcW w:w="2114" w:type="dxa"/>
            <w:tcBorders>
              <w:top w:val="nil"/>
              <w:left w:val="nil"/>
              <w:bottom w:val="nil"/>
              <w:right w:val="nil"/>
            </w:tcBorders>
            <w:shd w:val="clear" w:color="auto" w:fill="auto"/>
            <w:vAlign w:val="bottom"/>
            <w:hideMark/>
          </w:tcPr>
          <w:p w14:paraId="72636A64" w14:textId="77777777" w:rsidR="000F22F0" w:rsidRPr="000F22F0" w:rsidRDefault="000F22F0" w:rsidP="000F22F0">
            <w:pPr>
              <w:rPr>
                <w:rFonts w:ascii="Calibri" w:eastAsia="Times New Roman" w:hAnsi="Calibri" w:cs="Calibri"/>
                <w:lang w:val="en-GB" w:eastAsia="en-GB"/>
              </w:rPr>
            </w:pPr>
          </w:p>
        </w:tc>
      </w:tr>
      <w:tr w:rsidR="000F22F0" w:rsidRPr="000F22F0" w14:paraId="753D1B53" w14:textId="77777777" w:rsidTr="000F22F0">
        <w:trPr>
          <w:trHeight w:val="340"/>
        </w:trPr>
        <w:tc>
          <w:tcPr>
            <w:tcW w:w="2537" w:type="dxa"/>
            <w:tcBorders>
              <w:top w:val="nil"/>
              <w:left w:val="nil"/>
              <w:bottom w:val="nil"/>
              <w:right w:val="nil"/>
            </w:tcBorders>
            <w:shd w:val="clear" w:color="D9D9D9" w:fill="D9D9D9"/>
            <w:vAlign w:val="bottom"/>
            <w:hideMark/>
          </w:tcPr>
          <w:p w14:paraId="6485D5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OGLE-2014-SN-012</w:t>
            </w:r>
          </w:p>
        </w:tc>
        <w:tc>
          <w:tcPr>
            <w:tcW w:w="1480" w:type="dxa"/>
            <w:tcBorders>
              <w:top w:val="nil"/>
              <w:left w:val="nil"/>
              <w:bottom w:val="nil"/>
              <w:right w:val="nil"/>
            </w:tcBorders>
            <w:shd w:val="clear" w:color="D9D9D9" w:fill="D9D9D9"/>
            <w:vAlign w:val="bottom"/>
            <w:hideMark/>
          </w:tcPr>
          <w:p w14:paraId="7D6A59D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D9D9D9" w:fill="D9D9D9"/>
            <w:vAlign w:val="bottom"/>
            <w:hideMark/>
          </w:tcPr>
          <w:p w14:paraId="7406B10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w:t>
            </w:r>
          </w:p>
        </w:tc>
        <w:tc>
          <w:tcPr>
            <w:tcW w:w="2114" w:type="dxa"/>
            <w:tcBorders>
              <w:top w:val="nil"/>
              <w:left w:val="nil"/>
              <w:bottom w:val="nil"/>
              <w:right w:val="nil"/>
            </w:tcBorders>
            <w:shd w:val="clear" w:color="D9D9D9" w:fill="D9D9D9"/>
            <w:vAlign w:val="bottom"/>
            <w:hideMark/>
          </w:tcPr>
          <w:p w14:paraId="3FC149E8" w14:textId="77777777" w:rsidR="000F22F0" w:rsidRPr="000F22F0" w:rsidRDefault="000F22F0" w:rsidP="000F22F0">
            <w:pPr>
              <w:rPr>
                <w:rFonts w:ascii="Calibri" w:eastAsia="Times New Roman" w:hAnsi="Calibri" w:cs="Calibri"/>
                <w:lang w:val="en-GB" w:eastAsia="en-GB"/>
              </w:rPr>
            </w:pPr>
          </w:p>
        </w:tc>
      </w:tr>
      <w:tr w:rsidR="000F22F0" w:rsidRPr="000F22F0" w14:paraId="27DFAEEB" w14:textId="77777777" w:rsidTr="000F22F0">
        <w:trPr>
          <w:trHeight w:val="340"/>
        </w:trPr>
        <w:tc>
          <w:tcPr>
            <w:tcW w:w="2537" w:type="dxa"/>
            <w:tcBorders>
              <w:top w:val="nil"/>
              <w:left w:val="nil"/>
              <w:bottom w:val="nil"/>
              <w:right w:val="nil"/>
            </w:tcBorders>
            <w:shd w:val="clear" w:color="auto" w:fill="auto"/>
            <w:vAlign w:val="bottom"/>
            <w:hideMark/>
          </w:tcPr>
          <w:p w14:paraId="444E3B6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OGLE-2014-SN-047</w:t>
            </w:r>
          </w:p>
        </w:tc>
        <w:tc>
          <w:tcPr>
            <w:tcW w:w="1480" w:type="dxa"/>
            <w:tcBorders>
              <w:top w:val="nil"/>
              <w:left w:val="nil"/>
              <w:bottom w:val="nil"/>
              <w:right w:val="nil"/>
            </w:tcBorders>
            <w:shd w:val="clear" w:color="auto" w:fill="auto"/>
            <w:vAlign w:val="bottom"/>
            <w:hideMark/>
          </w:tcPr>
          <w:p w14:paraId="0848FEB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73614D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8xGr13</w:t>
            </w:r>
          </w:p>
        </w:tc>
        <w:tc>
          <w:tcPr>
            <w:tcW w:w="2114" w:type="dxa"/>
            <w:tcBorders>
              <w:top w:val="nil"/>
              <w:left w:val="nil"/>
              <w:bottom w:val="nil"/>
              <w:right w:val="nil"/>
            </w:tcBorders>
            <w:shd w:val="clear" w:color="auto" w:fill="auto"/>
            <w:vAlign w:val="bottom"/>
            <w:hideMark/>
          </w:tcPr>
          <w:p w14:paraId="76F4C969" w14:textId="77777777" w:rsidR="000F22F0" w:rsidRPr="000F22F0" w:rsidRDefault="000F22F0" w:rsidP="000F22F0">
            <w:pPr>
              <w:rPr>
                <w:rFonts w:ascii="Calibri" w:eastAsia="Times New Roman" w:hAnsi="Calibri" w:cs="Calibri"/>
                <w:lang w:val="en-GB" w:eastAsia="en-GB"/>
              </w:rPr>
            </w:pPr>
          </w:p>
        </w:tc>
      </w:tr>
      <w:tr w:rsidR="000F22F0" w:rsidRPr="000F22F0" w14:paraId="1159DCC9" w14:textId="77777777" w:rsidTr="000F22F0">
        <w:trPr>
          <w:trHeight w:val="340"/>
        </w:trPr>
        <w:tc>
          <w:tcPr>
            <w:tcW w:w="2537" w:type="dxa"/>
            <w:tcBorders>
              <w:top w:val="nil"/>
              <w:left w:val="nil"/>
              <w:bottom w:val="nil"/>
              <w:right w:val="nil"/>
            </w:tcBorders>
            <w:shd w:val="clear" w:color="D9D9D9" w:fill="D9D9D9"/>
            <w:vAlign w:val="bottom"/>
            <w:hideMark/>
          </w:tcPr>
          <w:p w14:paraId="4B4624E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OGLE-2014-SN-073</w:t>
            </w:r>
          </w:p>
        </w:tc>
        <w:tc>
          <w:tcPr>
            <w:tcW w:w="1480" w:type="dxa"/>
            <w:tcBorders>
              <w:top w:val="nil"/>
              <w:left w:val="nil"/>
              <w:bottom w:val="nil"/>
              <w:right w:val="nil"/>
            </w:tcBorders>
            <w:shd w:val="clear" w:color="D9D9D9" w:fill="D9D9D9"/>
            <w:vAlign w:val="bottom"/>
            <w:hideMark/>
          </w:tcPr>
          <w:p w14:paraId="5D022F8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7E5E25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14xGr13</w:t>
            </w:r>
          </w:p>
        </w:tc>
        <w:tc>
          <w:tcPr>
            <w:tcW w:w="2114" w:type="dxa"/>
            <w:tcBorders>
              <w:top w:val="nil"/>
              <w:left w:val="nil"/>
              <w:bottom w:val="nil"/>
              <w:right w:val="nil"/>
            </w:tcBorders>
            <w:shd w:val="clear" w:color="D9D9D9" w:fill="D9D9D9"/>
            <w:vAlign w:val="bottom"/>
            <w:hideMark/>
          </w:tcPr>
          <w:p w14:paraId="092952CB" w14:textId="77777777" w:rsidR="000F22F0" w:rsidRPr="000F22F0" w:rsidRDefault="000F22F0" w:rsidP="000F22F0">
            <w:pPr>
              <w:rPr>
                <w:rFonts w:ascii="Calibri" w:eastAsia="Times New Roman" w:hAnsi="Calibri" w:cs="Calibri"/>
                <w:lang w:val="en-GB" w:eastAsia="en-GB"/>
              </w:rPr>
            </w:pPr>
          </w:p>
        </w:tc>
      </w:tr>
      <w:tr w:rsidR="000F22F0" w:rsidRPr="000F22F0" w14:paraId="0053180D" w14:textId="77777777" w:rsidTr="000F22F0">
        <w:trPr>
          <w:trHeight w:val="340"/>
        </w:trPr>
        <w:tc>
          <w:tcPr>
            <w:tcW w:w="2537" w:type="dxa"/>
            <w:tcBorders>
              <w:top w:val="nil"/>
              <w:left w:val="nil"/>
              <w:bottom w:val="nil"/>
              <w:right w:val="nil"/>
            </w:tcBorders>
            <w:shd w:val="clear" w:color="auto" w:fill="auto"/>
            <w:vAlign w:val="bottom"/>
            <w:hideMark/>
          </w:tcPr>
          <w:p w14:paraId="3F77D6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OGLE-2014-SN-122</w:t>
            </w:r>
          </w:p>
        </w:tc>
        <w:tc>
          <w:tcPr>
            <w:tcW w:w="1480" w:type="dxa"/>
            <w:tcBorders>
              <w:top w:val="nil"/>
              <w:left w:val="nil"/>
              <w:bottom w:val="nil"/>
              <w:right w:val="nil"/>
            </w:tcBorders>
            <w:shd w:val="clear" w:color="auto" w:fill="auto"/>
            <w:vAlign w:val="bottom"/>
            <w:hideMark/>
          </w:tcPr>
          <w:p w14:paraId="737A15C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2DA2500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1xGr16</w:t>
            </w:r>
          </w:p>
        </w:tc>
        <w:tc>
          <w:tcPr>
            <w:tcW w:w="2114" w:type="dxa"/>
            <w:tcBorders>
              <w:top w:val="nil"/>
              <w:left w:val="nil"/>
              <w:bottom w:val="nil"/>
              <w:right w:val="nil"/>
            </w:tcBorders>
            <w:shd w:val="clear" w:color="auto" w:fill="auto"/>
            <w:vAlign w:val="bottom"/>
            <w:hideMark/>
          </w:tcPr>
          <w:p w14:paraId="46E5FE21" w14:textId="77777777" w:rsidR="000F22F0" w:rsidRPr="000F22F0" w:rsidRDefault="000F22F0" w:rsidP="000F22F0">
            <w:pPr>
              <w:rPr>
                <w:rFonts w:ascii="Calibri" w:eastAsia="Times New Roman" w:hAnsi="Calibri" w:cs="Calibri"/>
                <w:lang w:val="en-GB" w:eastAsia="en-GB"/>
              </w:rPr>
            </w:pPr>
          </w:p>
        </w:tc>
      </w:tr>
      <w:tr w:rsidR="000F22F0" w:rsidRPr="000F22F0" w14:paraId="2FD96015" w14:textId="77777777" w:rsidTr="000F22F0">
        <w:trPr>
          <w:trHeight w:val="680"/>
        </w:trPr>
        <w:tc>
          <w:tcPr>
            <w:tcW w:w="2537" w:type="dxa"/>
            <w:tcBorders>
              <w:top w:val="nil"/>
              <w:left w:val="nil"/>
              <w:bottom w:val="nil"/>
              <w:right w:val="nil"/>
            </w:tcBorders>
            <w:shd w:val="clear" w:color="D9D9D9" w:fill="D9D9D9"/>
            <w:vAlign w:val="bottom"/>
            <w:hideMark/>
          </w:tcPr>
          <w:p w14:paraId="0ECE58F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OGLE-2014-SN-131</w:t>
            </w:r>
          </w:p>
        </w:tc>
        <w:tc>
          <w:tcPr>
            <w:tcW w:w="1480" w:type="dxa"/>
            <w:tcBorders>
              <w:top w:val="nil"/>
              <w:left w:val="nil"/>
              <w:bottom w:val="nil"/>
              <w:right w:val="nil"/>
            </w:tcBorders>
            <w:shd w:val="clear" w:color="D9D9D9" w:fill="D9D9D9"/>
            <w:vAlign w:val="bottom"/>
            <w:hideMark/>
          </w:tcPr>
          <w:p w14:paraId="1D3765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D9D9D9" w:fill="D9D9D9"/>
            <w:vAlign w:val="bottom"/>
            <w:hideMark/>
          </w:tcPr>
          <w:p w14:paraId="713443E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D9D9D9" w:fill="D9D9D9"/>
            <w:vAlign w:val="bottom"/>
            <w:hideMark/>
          </w:tcPr>
          <w:p w14:paraId="7D1F2B9F" w14:textId="77777777" w:rsidR="000F22F0" w:rsidRPr="000F22F0" w:rsidRDefault="000F22F0" w:rsidP="000F22F0">
            <w:pPr>
              <w:rPr>
                <w:rFonts w:ascii="Calibri" w:eastAsia="Times New Roman" w:hAnsi="Calibri" w:cs="Calibri"/>
                <w:lang w:val="en-GB" w:eastAsia="en-GB"/>
              </w:rPr>
            </w:pPr>
          </w:p>
        </w:tc>
      </w:tr>
      <w:tr w:rsidR="000F22F0" w:rsidRPr="000F22F0" w14:paraId="76F4A27C" w14:textId="77777777" w:rsidTr="000F22F0">
        <w:trPr>
          <w:trHeight w:val="340"/>
        </w:trPr>
        <w:tc>
          <w:tcPr>
            <w:tcW w:w="2537" w:type="dxa"/>
            <w:tcBorders>
              <w:top w:val="nil"/>
              <w:left w:val="nil"/>
              <w:bottom w:val="nil"/>
              <w:right w:val="nil"/>
            </w:tcBorders>
            <w:shd w:val="clear" w:color="auto" w:fill="auto"/>
            <w:vAlign w:val="bottom"/>
            <w:hideMark/>
          </w:tcPr>
          <w:p w14:paraId="4147E01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OGLE-2014-SN-189</w:t>
            </w:r>
          </w:p>
        </w:tc>
        <w:tc>
          <w:tcPr>
            <w:tcW w:w="1480" w:type="dxa"/>
            <w:tcBorders>
              <w:top w:val="nil"/>
              <w:left w:val="nil"/>
              <w:bottom w:val="nil"/>
              <w:right w:val="nil"/>
            </w:tcBorders>
            <w:shd w:val="clear" w:color="auto" w:fill="auto"/>
            <w:vAlign w:val="bottom"/>
            <w:hideMark/>
          </w:tcPr>
          <w:p w14:paraId="7D6BCF3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auto" w:fill="auto"/>
            <w:vAlign w:val="bottom"/>
            <w:hideMark/>
          </w:tcPr>
          <w:p w14:paraId="2BF9E93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w:t>
            </w:r>
          </w:p>
        </w:tc>
        <w:tc>
          <w:tcPr>
            <w:tcW w:w="2114" w:type="dxa"/>
            <w:tcBorders>
              <w:top w:val="nil"/>
              <w:left w:val="nil"/>
              <w:bottom w:val="nil"/>
              <w:right w:val="nil"/>
            </w:tcBorders>
            <w:shd w:val="clear" w:color="auto" w:fill="auto"/>
            <w:vAlign w:val="bottom"/>
            <w:hideMark/>
          </w:tcPr>
          <w:p w14:paraId="2D74DAA4" w14:textId="77777777" w:rsidR="000F22F0" w:rsidRPr="000F22F0" w:rsidRDefault="000F22F0" w:rsidP="000F22F0">
            <w:pPr>
              <w:rPr>
                <w:rFonts w:ascii="Calibri" w:eastAsia="Times New Roman" w:hAnsi="Calibri" w:cs="Calibri"/>
                <w:lang w:val="en-GB" w:eastAsia="en-GB"/>
              </w:rPr>
            </w:pPr>
          </w:p>
        </w:tc>
      </w:tr>
      <w:tr w:rsidR="000F22F0" w:rsidRPr="000F22F0" w14:paraId="444D266E" w14:textId="77777777" w:rsidTr="000F22F0">
        <w:trPr>
          <w:trHeight w:val="680"/>
        </w:trPr>
        <w:tc>
          <w:tcPr>
            <w:tcW w:w="2537" w:type="dxa"/>
            <w:tcBorders>
              <w:top w:val="nil"/>
              <w:left w:val="nil"/>
              <w:bottom w:val="nil"/>
              <w:right w:val="nil"/>
            </w:tcBorders>
            <w:shd w:val="clear" w:color="D9D9D9" w:fill="D9D9D9"/>
            <w:vAlign w:val="bottom"/>
            <w:hideMark/>
          </w:tcPr>
          <w:p w14:paraId="220A783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OGLE-2015-SN-035</w:t>
            </w:r>
          </w:p>
        </w:tc>
        <w:tc>
          <w:tcPr>
            <w:tcW w:w="1480" w:type="dxa"/>
            <w:tcBorders>
              <w:top w:val="nil"/>
              <w:left w:val="nil"/>
              <w:bottom w:val="nil"/>
              <w:right w:val="nil"/>
            </w:tcBorders>
            <w:shd w:val="clear" w:color="D9D9D9" w:fill="D9D9D9"/>
            <w:vAlign w:val="bottom"/>
            <w:hideMark/>
          </w:tcPr>
          <w:p w14:paraId="06B3AC7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5ECA8E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13xGr13, 1xGr16</w:t>
            </w:r>
          </w:p>
        </w:tc>
        <w:tc>
          <w:tcPr>
            <w:tcW w:w="2114" w:type="dxa"/>
            <w:tcBorders>
              <w:top w:val="nil"/>
              <w:left w:val="nil"/>
              <w:bottom w:val="nil"/>
              <w:right w:val="nil"/>
            </w:tcBorders>
            <w:shd w:val="clear" w:color="D9D9D9" w:fill="D9D9D9"/>
            <w:vAlign w:val="bottom"/>
            <w:hideMark/>
          </w:tcPr>
          <w:p w14:paraId="53176A12" w14:textId="77777777" w:rsidR="000F22F0" w:rsidRPr="000F22F0" w:rsidRDefault="000F22F0" w:rsidP="000F22F0">
            <w:pPr>
              <w:rPr>
                <w:rFonts w:ascii="Calibri" w:eastAsia="Times New Roman" w:hAnsi="Calibri" w:cs="Calibri"/>
                <w:lang w:val="en-GB" w:eastAsia="en-GB"/>
              </w:rPr>
            </w:pPr>
          </w:p>
        </w:tc>
      </w:tr>
      <w:tr w:rsidR="000F22F0" w:rsidRPr="000F22F0" w14:paraId="5E6965C5" w14:textId="77777777" w:rsidTr="000F22F0">
        <w:trPr>
          <w:trHeight w:val="340"/>
        </w:trPr>
        <w:tc>
          <w:tcPr>
            <w:tcW w:w="2537" w:type="dxa"/>
            <w:tcBorders>
              <w:top w:val="nil"/>
              <w:left w:val="nil"/>
              <w:bottom w:val="nil"/>
              <w:right w:val="nil"/>
            </w:tcBorders>
            <w:shd w:val="clear" w:color="auto" w:fill="auto"/>
            <w:vAlign w:val="bottom"/>
            <w:hideMark/>
          </w:tcPr>
          <w:p w14:paraId="5EC827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OGLE-2015-SN-043</w:t>
            </w:r>
          </w:p>
        </w:tc>
        <w:tc>
          <w:tcPr>
            <w:tcW w:w="1480" w:type="dxa"/>
            <w:tcBorders>
              <w:top w:val="nil"/>
              <w:left w:val="nil"/>
              <w:bottom w:val="nil"/>
              <w:right w:val="nil"/>
            </w:tcBorders>
            <w:shd w:val="clear" w:color="auto" w:fill="auto"/>
            <w:vAlign w:val="bottom"/>
            <w:hideMark/>
          </w:tcPr>
          <w:p w14:paraId="3F9C3AF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678DDC9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48542056" w14:textId="77777777" w:rsidR="000F22F0" w:rsidRPr="000F22F0" w:rsidRDefault="000F22F0" w:rsidP="000F22F0">
            <w:pPr>
              <w:rPr>
                <w:rFonts w:ascii="Calibri" w:eastAsia="Times New Roman" w:hAnsi="Calibri" w:cs="Calibri"/>
                <w:lang w:val="en-GB" w:eastAsia="en-GB"/>
              </w:rPr>
            </w:pPr>
          </w:p>
        </w:tc>
      </w:tr>
      <w:tr w:rsidR="000F22F0" w:rsidRPr="000F22F0" w14:paraId="0CDEDE99" w14:textId="77777777" w:rsidTr="000F22F0">
        <w:trPr>
          <w:trHeight w:val="680"/>
        </w:trPr>
        <w:tc>
          <w:tcPr>
            <w:tcW w:w="2537" w:type="dxa"/>
            <w:tcBorders>
              <w:top w:val="nil"/>
              <w:left w:val="nil"/>
              <w:bottom w:val="nil"/>
              <w:right w:val="nil"/>
            </w:tcBorders>
            <w:shd w:val="clear" w:color="D9D9D9" w:fill="D9D9D9"/>
            <w:vAlign w:val="bottom"/>
            <w:hideMark/>
          </w:tcPr>
          <w:p w14:paraId="0C72314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OGLE-2015-SN-065</w:t>
            </w:r>
          </w:p>
        </w:tc>
        <w:tc>
          <w:tcPr>
            <w:tcW w:w="1480" w:type="dxa"/>
            <w:tcBorders>
              <w:top w:val="nil"/>
              <w:left w:val="nil"/>
              <w:bottom w:val="nil"/>
              <w:right w:val="nil"/>
            </w:tcBorders>
            <w:shd w:val="clear" w:color="D9D9D9" w:fill="D9D9D9"/>
            <w:vAlign w:val="bottom"/>
            <w:hideMark/>
          </w:tcPr>
          <w:p w14:paraId="13DA1EA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31D7CC8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3ECE56A5" w14:textId="77777777" w:rsidR="000F22F0" w:rsidRPr="000F22F0" w:rsidRDefault="000F22F0" w:rsidP="000F22F0">
            <w:pPr>
              <w:rPr>
                <w:rFonts w:ascii="Calibri" w:eastAsia="Times New Roman" w:hAnsi="Calibri" w:cs="Calibri"/>
                <w:lang w:val="en-GB" w:eastAsia="en-GB"/>
              </w:rPr>
            </w:pPr>
          </w:p>
        </w:tc>
      </w:tr>
      <w:tr w:rsidR="000F22F0" w:rsidRPr="000F22F0" w14:paraId="23F1BC2A" w14:textId="77777777" w:rsidTr="000F22F0">
        <w:trPr>
          <w:trHeight w:val="680"/>
        </w:trPr>
        <w:tc>
          <w:tcPr>
            <w:tcW w:w="2537" w:type="dxa"/>
            <w:tcBorders>
              <w:top w:val="nil"/>
              <w:left w:val="nil"/>
              <w:bottom w:val="nil"/>
              <w:right w:val="nil"/>
            </w:tcBorders>
            <w:shd w:val="clear" w:color="auto" w:fill="auto"/>
            <w:vAlign w:val="bottom"/>
            <w:hideMark/>
          </w:tcPr>
          <w:p w14:paraId="5D0E41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OGLE15qz</w:t>
            </w:r>
          </w:p>
        </w:tc>
        <w:tc>
          <w:tcPr>
            <w:tcW w:w="1480" w:type="dxa"/>
            <w:tcBorders>
              <w:top w:val="nil"/>
              <w:left w:val="nil"/>
              <w:bottom w:val="nil"/>
              <w:right w:val="nil"/>
            </w:tcBorders>
            <w:shd w:val="clear" w:color="auto" w:fill="auto"/>
            <w:vAlign w:val="bottom"/>
            <w:hideMark/>
          </w:tcPr>
          <w:p w14:paraId="06E8A6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263D272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2xGr13, 3xGr16</w:t>
            </w:r>
          </w:p>
        </w:tc>
        <w:tc>
          <w:tcPr>
            <w:tcW w:w="2114" w:type="dxa"/>
            <w:tcBorders>
              <w:top w:val="nil"/>
              <w:left w:val="nil"/>
              <w:bottom w:val="nil"/>
              <w:right w:val="nil"/>
            </w:tcBorders>
            <w:shd w:val="clear" w:color="auto" w:fill="auto"/>
            <w:vAlign w:val="bottom"/>
            <w:hideMark/>
          </w:tcPr>
          <w:p w14:paraId="1314E715" w14:textId="77777777" w:rsidR="000F22F0" w:rsidRPr="000F22F0" w:rsidRDefault="000F22F0" w:rsidP="000F22F0">
            <w:pPr>
              <w:rPr>
                <w:rFonts w:ascii="Calibri" w:eastAsia="Times New Roman" w:hAnsi="Calibri" w:cs="Calibri"/>
                <w:lang w:val="en-GB" w:eastAsia="en-GB"/>
              </w:rPr>
            </w:pPr>
          </w:p>
        </w:tc>
      </w:tr>
      <w:tr w:rsidR="000F22F0" w:rsidRPr="000F22F0" w14:paraId="5B34A1FE" w14:textId="77777777" w:rsidTr="000F22F0">
        <w:trPr>
          <w:trHeight w:val="340"/>
        </w:trPr>
        <w:tc>
          <w:tcPr>
            <w:tcW w:w="2537" w:type="dxa"/>
            <w:tcBorders>
              <w:top w:val="nil"/>
              <w:left w:val="nil"/>
              <w:bottom w:val="nil"/>
              <w:right w:val="nil"/>
            </w:tcBorders>
            <w:shd w:val="clear" w:color="D9D9D9" w:fill="D9D9D9"/>
            <w:vAlign w:val="bottom"/>
            <w:hideMark/>
          </w:tcPr>
          <w:p w14:paraId="0BCC5F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OGLE15sd</w:t>
            </w:r>
          </w:p>
        </w:tc>
        <w:tc>
          <w:tcPr>
            <w:tcW w:w="1480" w:type="dxa"/>
            <w:tcBorders>
              <w:top w:val="nil"/>
              <w:left w:val="nil"/>
              <w:bottom w:val="nil"/>
              <w:right w:val="nil"/>
            </w:tcBorders>
            <w:shd w:val="clear" w:color="D9D9D9" w:fill="D9D9D9"/>
            <w:vAlign w:val="bottom"/>
            <w:hideMark/>
          </w:tcPr>
          <w:p w14:paraId="3A6C9CA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73C2F2A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1xGr13</w:t>
            </w:r>
          </w:p>
        </w:tc>
        <w:tc>
          <w:tcPr>
            <w:tcW w:w="2114" w:type="dxa"/>
            <w:tcBorders>
              <w:top w:val="nil"/>
              <w:left w:val="nil"/>
              <w:bottom w:val="nil"/>
              <w:right w:val="nil"/>
            </w:tcBorders>
            <w:shd w:val="clear" w:color="D9D9D9" w:fill="D9D9D9"/>
            <w:vAlign w:val="bottom"/>
            <w:hideMark/>
          </w:tcPr>
          <w:p w14:paraId="18E318A1" w14:textId="77777777" w:rsidR="000F22F0" w:rsidRPr="000F22F0" w:rsidRDefault="000F22F0" w:rsidP="000F22F0">
            <w:pPr>
              <w:rPr>
                <w:rFonts w:ascii="Calibri" w:eastAsia="Times New Roman" w:hAnsi="Calibri" w:cs="Calibri"/>
                <w:lang w:val="en-GB" w:eastAsia="en-GB"/>
              </w:rPr>
            </w:pPr>
          </w:p>
        </w:tc>
      </w:tr>
      <w:tr w:rsidR="000F22F0" w:rsidRPr="000F22F0" w14:paraId="621DC32A" w14:textId="77777777" w:rsidTr="000F22F0">
        <w:trPr>
          <w:trHeight w:val="680"/>
        </w:trPr>
        <w:tc>
          <w:tcPr>
            <w:tcW w:w="2537" w:type="dxa"/>
            <w:tcBorders>
              <w:top w:val="nil"/>
              <w:left w:val="nil"/>
              <w:bottom w:val="nil"/>
              <w:right w:val="nil"/>
            </w:tcBorders>
            <w:shd w:val="clear" w:color="auto" w:fill="auto"/>
            <w:vAlign w:val="bottom"/>
            <w:hideMark/>
          </w:tcPr>
          <w:p w14:paraId="0D376E6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OGLE15xl</w:t>
            </w:r>
          </w:p>
        </w:tc>
        <w:tc>
          <w:tcPr>
            <w:tcW w:w="1480" w:type="dxa"/>
            <w:tcBorders>
              <w:top w:val="nil"/>
              <w:left w:val="nil"/>
              <w:bottom w:val="nil"/>
              <w:right w:val="nil"/>
            </w:tcBorders>
            <w:shd w:val="clear" w:color="auto" w:fill="auto"/>
            <w:vAlign w:val="bottom"/>
            <w:hideMark/>
          </w:tcPr>
          <w:p w14:paraId="229268A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65C60B0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16xGr13, 2xGr16</w:t>
            </w:r>
          </w:p>
        </w:tc>
        <w:tc>
          <w:tcPr>
            <w:tcW w:w="2114" w:type="dxa"/>
            <w:tcBorders>
              <w:top w:val="nil"/>
              <w:left w:val="nil"/>
              <w:bottom w:val="nil"/>
              <w:right w:val="nil"/>
            </w:tcBorders>
            <w:shd w:val="clear" w:color="auto" w:fill="auto"/>
            <w:vAlign w:val="bottom"/>
            <w:hideMark/>
          </w:tcPr>
          <w:p w14:paraId="79A24AD5" w14:textId="77777777" w:rsidR="000F22F0" w:rsidRPr="000F22F0" w:rsidRDefault="000F22F0" w:rsidP="000F22F0">
            <w:pPr>
              <w:rPr>
                <w:rFonts w:ascii="Calibri" w:eastAsia="Times New Roman" w:hAnsi="Calibri" w:cs="Calibri"/>
                <w:lang w:val="en-GB" w:eastAsia="en-GB"/>
              </w:rPr>
            </w:pPr>
          </w:p>
        </w:tc>
      </w:tr>
      <w:tr w:rsidR="000F22F0" w:rsidRPr="000F22F0" w14:paraId="56AC5FF3" w14:textId="77777777" w:rsidTr="000F22F0">
        <w:trPr>
          <w:trHeight w:val="680"/>
        </w:trPr>
        <w:tc>
          <w:tcPr>
            <w:tcW w:w="2537" w:type="dxa"/>
            <w:tcBorders>
              <w:top w:val="nil"/>
              <w:left w:val="nil"/>
              <w:bottom w:val="nil"/>
              <w:right w:val="nil"/>
            </w:tcBorders>
            <w:shd w:val="clear" w:color="D9D9D9" w:fill="D9D9D9"/>
            <w:vAlign w:val="bottom"/>
            <w:hideMark/>
          </w:tcPr>
          <w:p w14:paraId="2AD510C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OGLE16aaa</w:t>
            </w:r>
          </w:p>
        </w:tc>
        <w:tc>
          <w:tcPr>
            <w:tcW w:w="1480" w:type="dxa"/>
            <w:tcBorders>
              <w:top w:val="nil"/>
              <w:left w:val="nil"/>
              <w:bottom w:val="nil"/>
              <w:right w:val="nil"/>
            </w:tcBorders>
            <w:shd w:val="clear" w:color="D9D9D9" w:fill="D9D9D9"/>
            <w:vAlign w:val="bottom"/>
            <w:hideMark/>
          </w:tcPr>
          <w:p w14:paraId="4AF1790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2CBE1B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9xGr13</w:t>
            </w:r>
          </w:p>
        </w:tc>
        <w:tc>
          <w:tcPr>
            <w:tcW w:w="2114" w:type="dxa"/>
            <w:tcBorders>
              <w:top w:val="nil"/>
              <w:left w:val="nil"/>
              <w:bottom w:val="nil"/>
              <w:right w:val="nil"/>
            </w:tcBorders>
            <w:shd w:val="clear" w:color="D9D9D9" w:fill="D9D9D9"/>
            <w:vAlign w:val="bottom"/>
            <w:hideMark/>
          </w:tcPr>
          <w:p w14:paraId="142B280E"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Wyrzykowski</w:t>
            </w:r>
            <w:proofErr w:type="spellEnd"/>
            <w:r w:rsidRPr="000F22F0">
              <w:rPr>
                <w:rFonts w:ascii="Calibri" w:eastAsia="Times New Roman" w:hAnsi="Calibri" w:cs="Calibri"/>
                <w:lang w:val="en-GB" w:eastAsia="en-GB"/>
              </w:rPr>
              <w:t xml:space="preserve"> et al. (2016)</w:t>
            </w:r>
          </w:p>
        </w:tc>
      </w:tr>
      <w:tr w:rsidR="000F22F0" w:rsidRPr="000F22F0" w14:paraId="2F97B819" w14:textId="77777777" w:rsidTr="000F22F0">
        <w:trPr>
          <w:trHeight w:val="680"/>
        </w:trPr>
        <w:tc>
          <w:tcPr>
            <w:tcW w:w="2537" w:type="dxa"/>
            <w:tcBorders>
              <w:top w:val="nil"/>
              <w:left w:val="nil"/>
              <w:bottom w:val="nil"/>
              <w:right w:val="nil"/>
            </w:tcBorders>
            <w:shd w:val="clear" w:color="auto" w:fill="auto"/>
            <w:vAlign w:val="bottom"/>
            <w:hideMark/>
          </w:tcPr>
          <w:p w14:paraId="2DE9D6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OGLE16dmu</w:t>
            </w:r>
          </w:p>
        </w:tc>
        <w:tc>
          <w:tcPr>
            <w:tcW w:w="1480" w:type="dxa"/>
            <w:tcBorders>
              <w:top w:val="nil"/>
              <w:left w:val="nil"/>
              <w:bottom w:val="nil"/>
              <w:right w:val="nil"/>
            </w:tcBorders>
            <w:shd w:val="clear" w:color="auto" w:fill="auto"/>
            <w:vAlign w:val="bottom"/>
            <w:hideMark/>
          </w:tcPr>
          <w:p w14:paraId="7ED021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auto" w:fill="auto"/>
            <w:vAlign w:val="bottom"/>
            <w:hideMark/>
          </w:tcPr>
          <w:p w14:paraId="119B013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10xGr13, 7xGr16</w:t>
            </w:r>
          </w:p>
        </w:tc>
        <w:tc>
          <w:tcPr>
            <w:tcW w:w="2114" w:type="dxa"/>
            <w:tcBorders>
              <w:top w:val="nil"/>
              <w:left w:val="nil"/>
              <w:bottom w:val="nil"/>
              <w:right w:val="nil"/>
            </w:tcBorders>
            <w:shd w:val="clear" w:color="auto" w:fill="auto"/>
            <w:vAlign w:val="bottom"/>
            <w:hideMark/>
          </w:tcPr>
          <w:p w14:paraId="028B285A" w14:textId="77777777" w:rsidR="000F22F0" w:rsidRPr="000F22F0" w:rsidRDefault="000F22F0" w:rsidP="000F22F0">
            <w:pPr>
              <w:rPr>
                <w:rFonts w:ascii="Calibri" w:eastAsia="Times New Roman" w:hAnsi="Calibri" w:cs="Calibri"/>
                <w:lang w:val="en-GB" w:eastAsia="en-GB"/>
              </w:rPr>
            </w:pPr>
          </w:p>
        </w:tc>
      </w:tr>
      <w:tr w:rsidR="000F22F0" w:rsidRPr="000F22F0" w14:paraId="5E17B115" w14:textId="77777777" w:rsidTr="000F22F0">
        <w:trPr>
          <w:trHeight w:val="680"/>
        </w:trPr>
        <w:tc>
          <w:tcPr>
            <w:tcW w:w="2537" w:type="dxa"/>
            <w:tcBorders>
              <w:top w:val="nil"/>
              <w:left w:val="nil"/>
              <w:bottom w:val="nil"/>
              <w:right w:val="nil"/>
            </w:tcBorders>
            <w:shd w:val="clear" w:color="D9D9D9" w:fill="D9D9D9"/>
            <w:vAlign w:val="bottom"/>
            <w:hideMark/>
          </w:tcPr>
          <w:p w14:paraId="6A7E61C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OGLE16eun</w:t>
            </w:r>
          </w:p>
        </w:tc>
        <w:tc>
          <w:tcPr>
            <w:tcW w:w="1480" w:type="dxa"/>
            <w:tcBorders>
              <w:top w:val="nil"/>
              <w:left w:val="nil"/>
              <w:bottom w:val="nil"/>
              <w:right w:val="nil"/>
            </w:tcBorders>
            <w:shd w:val="clear" w:color="D9D9D9" w:fill="D9D9D9"/>
            <w:vAlign w:val="bottom"/>
            <w:hideMark/>
          </w:tcPr>
          <w:p w14:paraId="0D7A508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Ibc</w:t>
            </w:r>
            <w:proofErr w:type="spellEnd"/>
          </w:p>
        </w:tc>
        <w:tc>
          <w:tcPr>
            <w:tcW w:w="2129" w:type="dxa"/>
            <w:tcBorders>
              <w:top w:val="nil"/>
              <w:left w:val="nil"/>
              <w:bottom w:val="nil"/>
              <w:right w:val="nil"/>
            </w:tcBorders>
            <w:shd w:val="clear" w:color="D9D9D9" w:fill="D9D9D9"/>
            <w:vAlign w:val="bottom"/>
            <w:hideMark/>
          </w:tcPr>
          <w:p w14:paraId="28705C8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799B83AE" w14:textId="77777777" w:rsidR="000F22F0" w:rsidRPr="000F22F0" w:rsidRDefault="000F22F0" w:rsidP="000F22F0">
            <w:pPr>
              <w:rPr>
                <w:rFonts w:ascii="Calibri" w:eastAsia="Times New Roman" w:hAnsi="Calibri" w:cs="Calibri"/>
                <w:lang w:val="en-GB" w:eastAsia="en-GB"/>
              </w:rPr>
            </w:pPr>
          </w:p>
        </w:tc>
      </w:tr>
      <w:tr w:rsidR="000F22F0" w:rsidRPr="000F22F0" w14:paraId="4403D3D0" w14:textId="77777777" w:rsidTr="000F22F0">
        <w:trPr>
          <w:trHeight w:val="680"/>
        </w:trPr>
        <w:tc>
          <w:tcPr>
            <w:tcW w:w="2537" w:type="dxa"/>
            <w:tcBorders>
              <w:top w:val="nil"/>
              <w:left w:val="nil"/>
              <w:bottom w:val="nil"/>
              <w:right w:val="nil"/>
            </w:tcBorders>
            <w:shd w:val="clear" w:color="auto" w:fill="auto"/>
            <w:vAlign w:val="bottom"/>
            <w:hideMark/>
          </w:tcPr>
          <w:p w14:paraId="4DF14A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OGLE16euo</w:t>
            </w:r>
          </w:p>
        </w:tc>
        <w:tc>
          <w:tcPr>
            <w:tcW w:w="1480" w:type="dxa"/>
            <w:tcBorders>
              <w:top w:val="nil"/>
              <w:left w:val="nil"/>
              <w:bottom w:val="nil"/>
              <w:right w:val="nil"/>
            </w:tcBorders>
            <w:shd w:val="clear" w:color="auto" w:fill="auto"/>
            <w:vAlign w:val="bottom"/>
            <w:hideMark/>
          </w:tcPr>
          <w:p w14:paraId="3CCA6C5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CAC41B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4xGr13, 5xGr16</w:t>
            </w:r>
          </w:p>
        </w:tc>
        <w:tc>
          <w:tcPr>
            <w:tcW w:w="2114" w:type="dxa"/>
            <w:tcBorders>
              <w:top w:val="nil"/>
              <w:left w:val="nil"/>
              <w:bottom w:val="nil"/>
              <w:right w:val="nil"/>
            </w:tcBorders>
            <w:shd w:val="clear" w:color="auto" w:fill="auto"/>
            <w:vAlign w:val="bottom"/>
            <w:hideMark/>
          </w:tcPr>
          <w:p w14:paraId="3761F514" w14:textId="77777777" w:rsidR="000F22F0" w:rsidRPr="000F22F0" w:rsidRDefault="000F22F0" w:rsidP="000F22F0">
            <w:pPr>
              <w:rPr>
                <w:rFonts w:ascii="Calibri" w:eastAsia="Times New Roman" w:hAnsi="Calibri" w:cs="Calibri"/>
                <w:lang w:val="en-GB" w:eastAsia="en-GB"/>
              </w:rPr>
            </w:pPr>
          </w:p>
        </w:tc>
      </w:tr>
      <w:tr w:rsidR="000F22F0" w:rsidRPr="000F22F0" w14:paraId="00E4BFDD" w14:textId="77777777" w:rsidTr="000F22F0">
        <w:trPr>
          <w:trHeight w:val="340"/>
        </w:trPr>
        <w:tc>
          <w:tcPr>
            <w:tcW w:w="2537" w:type="dxa"/>
            <w:tcBorders>
              <w:top w:val="nil"/>
              <w:left w:val="nil"/>
              <w:bottom w:val="nil"/>
              <w:right w:val="nil"/>
            </w:tcBorders>
            <w:shd w:val="clear" w:color="D9D9D9" w:fill="D9D9D9"/>
            <w:vAlign w:val="bottom"/>
            <w:hideMark/>
          </w:tcPr>
          <w:p w14:paraId="61E19A5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OGLE17aaj</w:t>
            </w:r>
          </w:p>
        </w:tc>
        <w:tc>
          <w:tcPr>
            <w:tcW w:w="1480" w:type="dxa"/>
            <w:tcBorders>
              <w:top w:val="nil"/>
              <w:left w:val="nil"/>
              <w:bottom w:val="nil"/>
              <w:right w:val="nil"/>
            </w:tcBorders>
            <w:shd w:val="clear" w:color="D9D9D9" w:fill="D9D9D9"/>
            <w:vAlign w:val="bottom"/>
            <w:hideMark/>
          </w:tcPr>
          <w:p w14:paraId="26EAFC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1FDC451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w:t>
            </w:r>
          </w:p>
        </w:tc>
        <w:tc>
          <w:tcPr>
            <w:tcW w:w="2114" w:type="dxa"/>
            <w:tcBorders>
              <w:top w:val="nil"/>
              <w:left w:val="nil"/>
              <w:bottom w:val="nil"/>
              <w:right w:val="nil"/>
            </w:tcBorders>
            <w:shd w:val="clear" w:color="D9D9D9" w:fill="D9D9D9"/>
            <w:vAlign w:val="bottom"/>
            <w:hideMark/>
          </w:tcPr>
          <w:p w14:paraId="605390BE" w14:textId="77777777" w:rsidR="000F22F0" w:rsidRPr="000F22F0" w:rsidRDefault="000F22F0" w:rsidP="000F22F0">
            <w:pPr>
              <w:rPr>
                <w:rFonts w:ascii="Calibri" w:eastAsia="Times New Roman" w:hAnsi="Calibri" w:cs="Calibri"/>
                <w:lang w:val="en-GB" w:eastAsia="en-GB"/>
              </w:rPr>
            </w:pPr>
          </w:p>
        </w:tc>
      </w:tr>
      <w:tr w:rsidR="000F22F0" w:rsidRPr="000F22F0" w14:paraId="428375AB" w14:textId="77777777" w:rsidTr="000F22F0">
        <w:trPr>
          <w:trHeight w:val="1360"/>
        </w:trPr>
        <w:tc>
          <w:tcPr>
            <w:tcW w:w="2537" w:type="dxa"/>
            <w:tcBorders>
              <w:top w:val="nil"/>
              <w:left w:val="nil"/>
              <w:bottom w:val="nil"/>
              <w:right w:val="nil"/>
            </w:tcBorders>
            <w:shd w:val="clear" w:color="auto" w:fill="auto"/>
            <w:vAlign w:val="bottom"/>
            <w:hideMark/>
          </w:tcPr>
          <w:p w14:paraId="62A137E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PS15ae</w:t>
            </w:r>
          </w:p>
        </w:tc>
        <w:tc>
          <w:tcPr>
            <w:tcW w:w="1480" w:type="dxa"/>
            <w:tcBorders>
              <w:top w:val="nil"/>
              <w:left w:val="nil"/>
              <w:bottom w:val="nil"/>
              <w:right w:val="nil"/>
            </w:tcBorders>
            <w:shd w:val="clear" w:color="auto" w:fill="auto"/>
            <w:vAlign w:val="bottom"/>
            <w:hideMark/>
          </w:tcPr>
          <w:p w14:paraId="5DEAA9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0E655B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4xGr13, 5xGr16, 4xGB, 1xGR</w:t>
            </w:r>
          </w:p>
        </w:tc>
        <w:tc>
          <w:tcPr>
            <w:tcW w:w="2114" w:type="dxa"/>
            <w:tcBorders>
              <w:top w:val="nil"/>
              <w:left w:val="nil"/>
              <w:bottom w:val="nil"/>
              <w:right w:val="nil"/>
            </w:tcBorders>
            <w:shd w:val="clear" w:color="auto" w:fill="auto"/>
            <w:vAlign w:val="bottom"/>
            <w:hideMark/>
          </w:tcPr>
          <w:p w14:paraId="6181902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Nicholl et al. (2016a, 2016b), </w:t>
            </w:r>
            <w:proofErr w:type="spellStart"/>
            <w:r w:rsidRPr="000F22F0">
              <w:rPr>
                <w:rFonts w:ascii="Calibri" w:eastAsia="Times New Roman" w:hAnsi="Calibri" w:cs="Calibri"/>
                <w:lang w:val="en-GB" w:eastAsia="en-GB"/>
              </w:rPr>
              <w:t>Jerkstrand</w:t>
            </w:r>
            <w:proofErr w:type="spellEnd"/>
            <w:r w:rsidRPr="000F22F0">
              <w:rPr>
                <w:rFonts w:ascii="Calibri" w:eastAsia="Times New Roman" w:hAnsi="Calibri" w:cs="Calibri"/>
                <w:lang w:val="en-GB" w:eastAsia="en-GB"/>
              </w:rPr>
              <w:t xml:space="preserve"> et al. (2016)</w:t>
            </w:r>
          </w:p>
        </w:tc>
      </w:tr>
      <w:tr w:rsidR="000F22F0" w:rsidRPr="000F22F0" w14:paraId="0E37C519" w14:textId="77777777" w:rsidTr="000F22F0">
        <w:trPr>
          <w:trHeight w:val="680"/>
        </w:trPr>
        <w:tc>
          <w:tcPr>
            <w:tcW w:w="2537" w:type="dxa"/>
            <w:tcBorders>
              <w:top w:val="nil"/>
              <w:left w:val="nil"/>
              <w:bottom w:val="nil"/>
              <w:right w:val="nil"/>
            </w:tcBorders>
            <w:shd w:val="clear" w:color="D9D9D9" w:fill="D9D9D9"/>
            <w:vAlign w:val="bottom"/>
            <w:hideMark/>
          </w:tcPr>
          <w:p w14:paraId="4845EAA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PS15br</w:t>
            </w:r>
          </w:p>
        </w:tc>
        <w:tc>
          <w:tcPr>
            <w:tcW w:w="1480" w:type="dxa"/>
            <w:tcBorders>
              <w:top w:val="nil"/>
              <w:left w:val="nil"/>
              <w:bottom w:val="nil"/>
              <w:right w:val="nil"/>
            </w:tcBorders>
            <w:shd w:val="clear" w:color="D9D9D9" w:fill="D9D9D9"/>
            <w:vAlign w:val="bottom"/>
            <w:hideMark/>
          </w:tcPr>
          <w:p w14:paraId="3D46DD3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62A209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16xGr13, 4xGr16</w:t>
            </w:r>
          </w:p>
        </w:tc>
        <w:tc>
          <w:tcPr>
            <w:tcW w:w="2114" w:type="dxa"/>
            <w:tcBorders>
              <w:top w:val="nil"/>
              <w:left w:val="nil"/>
              <w:bottom w:val="nil"/>
              <w:right w:val="nil"/>
            </w:tcBorders>
            <w:shd w:val="clear" w:color="D9D9D9" w:fill="D9D9D9"/>
            <w:vAlign w:val="bottom"/>
            <w:hideMark/>
          </w:tcPr>
          <w:p w14:paraId="7D610633"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Inserra</w:t>
            </w:r>
            <w:proofErr w:type="spellEnd"/>
            <w:r w:rsidRPr="000F22F0">
              <w:rPr>
                <w:rFonts w:ascii="Calibri" w:eastAsia="Times New Roman" w:hAnsi="Calibri" w:cs="Calibri"/>
                <w:lang w:val="en-GB" w:eastAsia="en-GB"/>
              </w:rPr>
              <w:t xml:space="preserve"> et al. (2016)</w:t>
            </w:r>
          </w:p>
        </w:tc>
      </w:tr>
      <w:tr w:rsidR="000F22F0" w:rsidRPr="000F22F0" w14:paraId="49D2A686" w14:textId="77777777" w:rsidTr="000F22F0">
        <w:trPr>
          <w:trHeight w:val="680"/>
        </w:trPr>
        <w:tc>
          <w:tcPr>
            <w:tcW w:w="2537" w:type="dxa"/>
            <w:tcBorders>
              <w:top w:val="nil"/>
              <w:left w:val="nil"/>
              <w:bottom w:val="nil"/>
              <w:right w:val="nil"/>
            </w:tcBorders>
            <w:shd w:val="clear" w:color="auto" w:fill="auto"/>
            <w:vAlign w:val="bottom"/>
            <w:hideMark/>
          </w:tcPr>
          <w:p w14:paraId="0C90F93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PS15cwo</w:t>
            </w:r>
          </w:p>
        </w:tc>
        <w:tc>
          <w:tcPr>
            <w:tcW w:w="1480" w:type="dxa"/>
            <w:tcBorders>
              <w:top w:val="nil"/>
              <w:left w:val="nil"/>
              <w:bottom w:val="nil"/>
              <w:right w:val="nil"/>
            </w:tcBorders>
            <w:shd w:val="clear" w:color="auto" w:fill="auto"/>
            <w:vAlign w:val="bottom"/>
            <w:hideMark/>
          </w:tcPr>
          <w:p w14:paraId="30B5A87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440CD63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1xGr13, 7xGr16</w:t>
            </w:r>
          </w:p>
        </w:tc>
        <w:tc>
          <w:tcPr>
            <w:tcW w:w="2114" w:type="dxa"/>
            <w:tcBorders>
              <w:top w:val="nil"/>
              <w:left w:val="nil"/>
              <w:bottom w:val="nil"/>
              <w:right w:val="nil"/>
            </w:tcBorders>
            <w:shd w:val="clear" w:color="auto" w:fill="auto"/>
            <w:vAlign w:val="bottom"/>
            <w:hideMark/>
          </w:tcPr>
          <w:p w14:paraId="3B83C969" w14:textId="77777777" w:rsidR="000F22F0" w:rsidRPr="000F22F0" w:rsidRDefault="000F22F0" w:rsidP="000F22F0">
            <w:pPr>
              <w:rPr>
                <w:rFonts w:ascii="Calibri" w:eastAsia="Times New Roman" w:hAnsi="Calibri" w:cs="Calibri"/>
                <w:lang w:val="en-GB" w:eastAsia="en-GB"/>
              </w:rPr>
            </w:pPr>
          </w:p>
        </w:tc>
      </w:tr>
      <w:tr w:rsidR="000F22F0" w:rsidRPr="000F22F0" w14:paraId="3FF2BFE5" w14:textId="77777777" w:rsidTr="000F22F0">
        <w:trPr>
          <w:trHeight w:val="680"/>
        </w:trPr>
        <w:tc>
          <w:tcPr>
            <w:tcW w:w="2537" w:type="dxa"/>
            <w:tcBorders>
              <w:top w:val="nil"/>
              <w:left w:val="nil"/>
              <w:bottom w:val="nil"/>
              <w:right w:val="nil"/>
            </w:tcBorders>
            <w:shd w:val="clear" w:color="D9D9D9" w:fill="D9D9D9"/>
            <w:vAlign w:val="bottom"/>
            <w:hideMark/>
          </w:tcPr>
          <w:p w14:paraId="314B33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PS15cww</w:t>
            </w:r>
          </w:p>
        </w:tc>
        <w:tc>
          <w:tcPr>
            <w:tcW w:w="1480" w:type="dxa"/>
            <w:tcBorders>
              <w:top w:val="nil"/>
              <w:left w:val="nil"/>
              <w:bottom w:val="nil"/>
              <w:right w:val="nil"/>
            </w:tcBorders>
            <w:shd w:val="clear" w:color="D9D9D9" w:fill="D9D9D9"/>
            <w:vAlign w:val="bottom"/>
            <w:hideMark/>
          </w:tcPr>
          <w:p w14:paraId="2CFBFBE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59FB61B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8xGr13, 2xGr16, 1xGB</w:t>
            </w:r>
          </w:p>
        </w:tc>
        <w:tc>
          <w:tcPr>
            <w:tcW w:w="2114" w:type="dxa"/>
            <w:tcBorders>
              <w:top w:val="nil"/>
              <w:left w:val="nil"/>
              <w:bottom w:val="nil"/>
              <w:right w:val="nil"/>
            </w:tcBorders>
            <w:shd w:val="clear" w:color="D9D9D9" w:fill="D9D9D9"/>
            <w:vAlign w:val="bottom"/>
            <w:hideMark/>
          </w:tcPr>
          <w:p w14:paraId="1BE1C943" w14:textId="77777777" w:rsidR="000F22F0" w:rsidRPr="000F22F0" w:rsidRDefault="000F22F0" w:rsidP="000F22F0">
            <w:pPr>
              <w:rPr>
                <w:rFonts w:ascii="Calibri" w:eastAsia="Times New Roman" w:hAnsi="Calibri" w:cs="Calibri"/>
                <w:lang w:val="en-GB" w:eastAsia="en-GB"/>
              </w:rPr>
            </w:pPr>
          </w:p>
        </w:tc>
      </w:tr>
      <w:tr w:rsidR="000F22F0" w:rsidRPr="000F22F0" w14:paraId="4BA59B24" w14:textId="77777777" w:rsidTr="000F22F0">
        <w:trPr>
          <w:trHeight w:val="340"/>
        </w:trPr>
        <w:tc>
          <w:tcPr>
            <w:tcW w:w="2537" w:type="dxa"/>
            <w:tcBorders>
              <w:top w:val="nil"/>
              <w:left w:val="nil"/>
              <w:bottom w:val="nil"/>
              <w:right w:val="nil"/>
            </w:tcBorders>
            <w:shd w:val="clear" w:color="auto" w:fill="auto"/>
            <w:vAlign w:val="bottom"/>
            <w:hideMark/>
          </w:tcPr>
          <w:p w14:paraId="5EB882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PS15cwx</w:t>
            </w:r>
          </w:p>
        </w:tc>
        <w:tc>
          <w:tcPr>
            <w:tcW w:w="1480" w:type="dxa"/>
            <w:tcBorders>
              <w:top w:val="nil"/>
              <w:left w:val="nil"/>
              <w:bottom w:val="nil"/>
              <w:right w:val="nil"/>
            </w:tcBorders>
            <w:shd w:val="clear" w:color="auto" w:fill="auto"/>
            <w:vAlign w:val="bottom"/>
            <w:hideMark/>
          </w:tcPr>
          <w:p w14:paraId="6778AE3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BC119C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5A06A2EF" w14:textId="77777777" w:rsidR="000F22F0" w:rsidRPr="000F22F0" w:rsidRDefault="000F22F0" w:rsidP="000F22F0">
            <w:pPr>
              <w:rPr>
                <w:rFonts w:ascii="Calibri" w:eastAsia="Times New Roman" w:hAnsi="Calibri" w:cs="Calibri"/>
                <w:lang w:val="en-GB" w:eastAsia="en-GB"/>
              </w:rPr>
            </w:pPr>
          </w:p>
        </w:tc>
      </w:tr>
      <w:tr w:rsidR="000F22F0" w:rsidRPr="000F22F0" w14:paraId="20670652" w14:textId="77777777" w:rsidTr="000F22F0">
        <w:trPr>
          <w:trHeight w:val="680"/>
        </w:trPr>
        <w:tc>
          <w:tcPr>
            <w:tcW w:w="2537" w:type="dxa"/>
            <w:tcBorders>
              <w:top w:val="nil"/>
              <w:left w:val="nil"/>
              <w:bottom w:val="nil"/>
              <w:right w:val="nil"/>
            </w:tcBorders>
            <w:shd w:val="clear" w:color="D9D9D9" w:fill="D9D9D9"/>
            <w:vAlign w:val="bottom"/>
            <w:hideMark/>
          </w:tcPr>
          <w:p w14:paraId="2B3D98A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PS15cwz</w:t>
            </w:r>
          </w:p>
        </w:tc>
        <w:tc>
          <w:tcPr>
            <w:tcW w:w="1480" w:type="dxa"/>
            <w:tcBorders>
              <w:top w:val="nil"/>
              <w:left w:val="nil"/>
              <w:bottom w:val="nil"/>
              <w:right w:val="nil"/>
            </w:tcBorders>
            <w:shd w:val="clear" w:color="D9D9D9" w:fill="D9D9D9"/>
            <w:vAlign w:val="bottom"/>
            <w:hideMark/>
          </w:tcPr>
          <w:p w14:paraId="75154F8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4D999F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2xGr13, 4xGr16</w:t>
            </w:r>
          </w:p>
        </w:tc>
        <w:tc>
          <w:tcPr>
            <w:tcW w:w="2114" w:type="dxa"/>
            <w:tcBorders>
              <w:top w:val="nil"/>
              <w:left w:val="nil"/>
              <w:bottom w:val="nil"/>
              <w:right w:val="nil"/>
            </w:tcBorders>
            <w:shd w:val="clear" w:color="D9D9D9" w:fill="D9D9D9"/>
            <w:vAlign w:val="bottom"/>
            <w:hideMark/>
          </w:tcPr>
          <w:p w14:paraId="19926630" w14:textId="77777777" w:rsidR="000F22F0" w:rsidRPr="000F22F0" w:rsidRDefault="000F22F0" w:rsidP="000F22F0">
            <w:pPr>
              <w:rPr>
                <w:rFonts w:ascii="Calibri" w:eastAsia="Times New Roman" w:hAnsi="Calibri" w:cs="Calibri"/>
                <w:lang w:val="en-GB" w:eastAsia="en-GB"/>
              </w:rPr>
            </w:pPr>
          </w:p>
        </w:tc>
      </w:tr>
      <w:tr w:rsidR="000F22F0" w:rsidRPr="000F22F0" w14:paraId="3B90608E" w14:textId="77777777" w:rsidTr="000F22F0">
        <w:trPr>
          <w:trHeight w:val="680"/>
        </w:trPr>
        <w:tc>
          <w:tcPr>
            <w:tcW w:w="2537" w:type="dxa"/>
            <w:tcBorders>
              <w:top w:val="nil"/>
              <w:left w:val="nil"/>
              <w:bottom w:val="nil"/>
              <w:right w:val="nil"/>
            </w:tcBorders>
            <w:shd w:val="clear" w:color="auto" w:fill="auto"/>
            <w:vAlign w:val="bottom"/>
            <w:hideMark/>
          </w:tcPr>
          <w:p w14:paraId="2B6A4B3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PS15dpn</w:t>
            </w:r>
          </w:p>
        </w:tc>
        <w:tc>
          <w:tcPr>
            <w:tcW w:w="1480" w:type="dxa"/>
            <w:tcBorders>
              <w:top w:val="nil"/>
              <w:left w:val="nil"/>
              <w:bottom w:val="nil"/>
              <w:right w:val="nil"/>
            </w:tcBorders>
            <w:shd w:val="clear" w:color="auto" w:fill="auto"/>
            <w:vAlign w:val="bottom"/>
            <w:hideMark/>
          </w:tcPr>
          <w:p w14:paraId="27D32A4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6B09EEA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auto" w:fill="auto"/>
            <w:vAlign w:val="bottom"/>
            <w:hideMark/>
          </w:tcPr>
          <w:p w14:paraId="7716AA4E" w14:textId="77777777" w:rsidR="000F22F0" w:rsidRPr="000F22F0" w:rsidRDefault="000F22F0" w:rsidP="000F22F0">
            <w:pPr>
              <w:rPr>
                <w:rFonts w:ascii="Calibri" w:eastAsia="Times New Roman" w:hAnsi="Calibri" w:cs="Calibri"/>
                <w:lang w:val="en-GB" w:eastAsia="en-GB"/>
              </w:rPr>
            </w:pPr>
          </w:p>
        </w:tc>
      </w:tr>
      <w:tr w:rsidR="000F22F0" w:rsidRPr="000F22F0" w14:paraId="20C17497" w14:textId="77777777" w:rsidTr="000F22F0">
        <w:trPr>
          <w:trHeight w:val="680"/>
        </w:trPr>
        <w:tc>
          <w:tcPr>
            <w:tcW w:w="2537" w:type="dxa"/>
            <w:tcBorders>
              <w:top w:val="nil"/>
              <w:left w:val="nil"/>
              <w:bottom w:val="nil"/>
              <w:right w:val="nil"/>
            </w:tcBorders>
            <w:shd w:val="clear" w:color="D9D9D9" w:fill="D9D9D9"/>
            <w:vAlign w:val="bottom"/>
            <w:hideMark/>
          </w:tcPr>
          <w:p w14:paraId="2CD508E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PS15dsr</w:t>
            </w:r>
          </w:p>
        </w:tc>
        <w:tc>
          <w:tcPr>
            <w:tcW w:w="1480" w:type="dxa"/>
            <w:tcBorders>
              <w:top w:val="nil"/>
              <w:left w:val="nil"/>
              <w:bottom w:val="nil"/>
              <w:right w:val="nil"/>
            </w:tcBorders>
            <w:shd w:val="clear" w:color="D9D9D9" w:fill="D9D9D9"/>
            <w:vAlign w:val="bottom"/>
            <w:hideMark/>
          </w:tcPr>
          <w:p w14:paraId="03C3F75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FF481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D9D9D9" w:fill="D9D9D9"/>
            <w:vAlign w:val="bottom"/>
            <w:hideMark/>
          </w:tcPr>
          <w:p w14:paraId="3219BF02" w14:textId="77777777" w:rsidR="000F22F0" w:rsidRPr="000F22F0" w:rsidRDefault="000F22F0" w:rsidP="000F22F0">
            <w:pPr>
              <w:rPr>
                <w:rFonts w:ascii="Calibri" w:eastAsia="Times New Roman" w:hAnsi="Calibri" w:cs="Calibri"/>
                <w:lang w:val="en-GB" w:eastAsia="en-GB"/>
              </w:rPr>
            </w:pPr>
          </w:p>
        </w:tc>
      </w:tr>
      <w:tr w:rsidR="000F22F0" w:rsidRPr="000F22F0" w14:paraId="73439E70" w14:textId="77777777" w:rsidTr="000F22F0">
        <w:trPr>
          <w:trHeight w:val="340"/>
        </w:trPr>
        <w:tc>
          <w:tcPr>
            <w:tcW w:w="2537" w:type="dxa"/>
            <w:tcBorders>
              <w:top w:val="nil"/>
              <w:left w:val="nil"/>
              <w:bottom w:val="nil"/>
              <w:right w:val="nil"/>
            </w:tcBorders>
            <w:shd w:val="clear" w:color="auto" w:fill="auto"/>
            <w:vAlign w:val="bottom"/>
            <w:hideMark/>
          </w:tcPr>
          <w:p w14:paraId="38A2758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PS15yr</w:t>
            </w:r>
          </w:p>
        </w:tc>
        <w:tc>
          <w:tcPr>
            <w:tcW w:w="1480" w:type="dxa"/>
            <w:tcBorders>
              <w:top w:val="nil"/>
              <w:left w:val="nil"/>
              <w:bottom w:val="nil"/>
              <w:right w:val="nil"/>
            </w:tcBorders>
            <w:shd w:val="clear" w:color="auto" w:fill="auto"/>
            <w:vAlign w:val="bottom"/>
            <w:hideMark/>
          </w:tcPr>
          <w:p w14:paraId="4B84CB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auto" w:fill="auto"/>
            <w:vAlign w:val="bottom"/>
            <w:hideMark/>
          </w:tcPr>
          <w:p w14:paraId="40797AA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auto" w:fill="auto"/>
            <w:vAlign w:val="bottom"/>
            <w:hideMark/>
          </w:tcPr>
          <w:p w14:paraId="0F6365C3" w14:textId="77777777" w:rsidR="000F22F0" w:rsidRPr="000F22F0" w:rsidRDefault="000F22F0" w:rsidP="000F22F0">
            <w:pPr>
              <w:rPr>
                <w:rFonts w:ascii="Calibri" w:eastAsia="Times New Roman" w:hAnsi="Calibri" w:cs="Calibri"/>
                <w:lang w:val="en-GB" w:eastAsia="en-GB"/>
              </w:rPr>
            </w:pPr>
          </w:p>
        </w:tc>
      </w:tr>
      <w:tr w:rsidR="000F22F0" w:rsidRPr="000F22F0" w14:paraId="79D450CA" w14:textId="77777777" w:rsidTr="000F22F0">
        <w:trPr>
          <w:trHeight w:val="680"/>
        </w:trPr>
        <w:tc>
          <w:tcPr>
            <w:tcW w:w="2537" w:type="dxa"/>
            <w:tcBorders>
              <w:top w:val="nil"/>
              <w:left w:val="nil"/>
              <w:bottom w:val="nil"/>
              <w:right w:val="nil"/>
            </w:tcBorders>
            <w:shd w:val="clear" w:color="D9D9D9" w:fill="D9D9D9"/>
            <w:vAlign w:val="bottom"/>
            <w:hideMark/>
          </w:tcPr>
          <w:p w14:paraId="04221C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PSNJ09204691-0803340</w:t>
            </w:r>
          </w:p>
        </w:tc>
        <w:tc>
          <w:tcPr>
            <w:tcW w:w="1480" w:type="dxa"/>
            <w:tcBorders>
              <w:top w:val="nil"/>
              <w:left w:val="nil"/>
              <w:bottom w:val="nil"/>
              <w:right w:val="nil"/>
            </w:tcBorders>
            <w:shd w:val="clear" w:color="D9D9D9" w:fill="D9D9D9"/>
            <w:vAlign w:val="bottom"/>
            <w:hideMark/>
          </w:tcPr>
          <w:p w14:paraId="2B9F12E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10A5291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6xGr16</w:t>
            </w:r>
          </w:p>
        </w:tc>
        <w:tc>
          <w:tcPr>
            <w:tcW w:w="2114" w:type="dxa"/>
            <w:tcBorders>
              <w:top w:val="nil"/>
              <w:left w:val="nil"/>
              <w:bottom w:val="nil"/>
              <w:right w:val="nil"/>
            </w:tcBorders>
            <w:shd w:val="clear" w:color="D9D9D9" w:fill="D9D9D9"/>
            <w:vAlign w:val="bottom"/>
            <w:hideMark/>
          </w:tcPr>
          <w:p w14:paraId="2B265D41" w14:textId="77777777" w:rsidR="000F22F0" w:rsidRPr="000F22F0" w:rsidRDefault="000F22F0" w:rsidP="000F22F0">
            <w:pPr>
              <w:rPr>
                <w:rFonts w:ascii="Calibri" w:eastAsia="Times New Roman" w:hAnsi="Calibri" w:cs="Calibri"/>
                <w:lang w:val="en-GB" w:eastAsia="en-GB"/>
              </w:rPr>
            </w:pPr>
          </w:p>
        </w:tc>
      </w:tr>
      <w:tr w:rsidR="000F22F0" w:rsidRPr="000F22F0" w14:paraId="08762128" w14:textId="77777777" w:rsidTr="000F22F0">
        <w:trPr>
          <w:trHeight w:val="680"/>
        </w:trPr>
        <w:tc>
          <w:tcPr>
            <w:tcW w:w="2537" w:type="dxa"/>
            <w:tcBorders>
              <w:top w:val="nil"/>
              <w:left w:val="nil"/>
              <w:bottom w:val="nil"/>
              <w:right w:val="nil"/>
            </w:tcBorders>
            <w:shd w:val="clear" w:color="auto" w:fill="auto"/>
            <w:vAlign w:val="bottom"/>
            <w:hideMark/>
          </w:tcPr>
          <w:p w14:paraId="612C4E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PSNJ11484578-2817312</w:t>
            </w:r>
          </w:p>
        </w:tc>
        <w:tc>
          <w:tcPr>
            <w:tcW w:w="1480" w:type="dxa"/>
            <w:tcBorders>
              <w:top w:val="nil"/>
              <w:left w:val="nil"/>
              <w:bottom w:val="nil"/>
              <w:right w:val="nil"/>
            </w:tcBorders>
            <w:shd w:val="clear" w:color="auto" w:fill="auto"/>
            <w:vAlign w:val="bottom"/>
            <w:hideMark/>
          </w:tcPr>
          <w:p w14:paraId="7BD978E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60FF235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36FC4F2C" w14:textId="77777777" w:rsidR="000F22F0" w:rsidRPr="000F22F0" w:rsidRDefault="000F22F0" w:rsidP="000F22F0">
            <w:pPr>
              <w:rPr>
                <w:rFonts w:ascii="Calibri" w:eastAsia="Times New Roman" w:hAnsi="Calibri" w:cs="Calibri"/>
                <w:lang w:val="en-GB" w:eastAsia="en-GB"/>
              </w:rPr>
            </w:pPr>
          </w:p>
        </w:tc>
      </w:tr>
      <w:tr w:rsidR="000F22F0" w:rsidRPr="000F22F0" w14:paraId="349E31EE" w14:textId="77777777" w:rsidTr="000F22F0">
        <w:trPr>
          <w:trHeight w:val="680"/>
        </w:trPr>
        <w:tc>
          <w:tcPr>
            <w:tcW w:w="2537" w:type="dxa"/>
            <w:tcBorders>
              <w:top w:val="nil"/>
              <w:left w:val="nil"/>
              <w:bottom w:val="nil"/>
              <w:right w:val="nil"/>
            </w:tcBorders>
            <w:shd w:val="clear" w:color="D9D9D9" w:fill="D9D9D9"/>
            <w:vAlign w:val="bottom"/>
            <w:hideMark/>
          </w:tcPr>
          <w:p w14:paraId="36E2AA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PSNJ14095513+1731556</w:t>
            </w:r>
          </w:p>
        </w:tc>
        <w:tc>
          <w:tcPr>
            <w:tcW w:w="1480" w:type="dxa"/>
            <w:tcBorders>
              <w:top w:val="nil"/>
              <w:left w:val="nil"/>
              <w:bottom w:val="nil"/>
              <w:right w:val="nil"/>
            </w:tcBorders>
            <w:shd w:val="clear" w:color="D9D9D9" w:fill="D9D9D9"/>
            <w:vAlign w:val="bottom"/>
            <w:hideMark/>
          </w:tcPr>
          <w:p w14:paraId="30B9F8E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98E71C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D9D9D9" w:fill="D9D9D9"/>
            <w:vAlign w:val="bottom"/>
            <w:hideMark/>
          </w:tcPr>
          <w:p w14:paraId="18B00AE2" w14:textId="77777777" w:rsidR="000F22F0" w:rsidRPr="000F22F0" w:rsidRDefault="000F22F0" w:rsidP="000F22F0">
            <w:pPr>
              <w:rPr>
                <w:rFonts w:ascii="Calibri" w:eastAsia="Times New Roman" w:hAnsi="Calibri" w:cs="Calibri"/>
                <w:lang w:val="en-GB" w:eastAsia="en-GB"/>
              </w:rPr>
            </w:pPr>
          </w:p>
        </w:tc>
      </w:tr>
      <w:tr w:rsidR="000F22F0" w:rsidRPr="000F22F0" w14:paraId="2B80A515" w14:textId="77777777" w:rsidTr="000F22F0">
        <w:trPr>
          <w:trHeight w:val="680"/>
        </w:trPr>
        <w:tc>
          <w:tcPr>
            <w:tcW w:w="2537" w:type="dxa"/>
            <w:tcBorders>
              <w:top w:val="nil"/>
              <w:left w:val="nil"/>
              <w:bottom w:val="nil"/>
              <w:right w:val="nil"/>
            </w:tcBorders>
            <w:shd w:val="clear" w:color="auto" w:fill="auto"/>
            <w:vAlign w:val="bottom"/>
            <w:hideMark/>
          </w:tcPr>
          <w:p w14:paraId="33EE494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PSNJ15053007+0138024</w:t>
            </w:r>
          </w:p>
        </w:tc>
        <w:tc>
          <w:tcPr>
            <w:tcW w:w="1480" w:type="dxa"/>
            <w:tcBorders>
              <w:top w:val="nil"/>
              <w:left w:val="nil"/>
              <w:bottom w:val="nil"/>
              <w:right w:val="nil"/>
            </w:tcBorders>
            <w:shd w:val="clear" w:color="auto" w:fill="auto"/>
            <w:vAlign w:val="bottom"/>
            <w:hideMark/>
          </w:tcPr>
          <w:p w14:paraId="577E367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1FFCF90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 3xGB, 2xGR</w:t>
            </w:r>
          </w:p>
        </w:tc>
        <w:tc>
          <w:tcPr>
            <w:tcW w:w="2114" w:type="dxa"/>
            <w:tcBorders>
              <w:top w:val="nil"/>
              <w:left w:val="nil"/>
              <w:bottom w:val="nil"/>
              <w:right w:val="nil"/>
            </w:tcBorders>
            <w:shd w:val="clear" w:color="auto" w:fill="auto"/>
            <w:vAlign w:val="bottom"/>
            <w:hideMark/>
          </w:tcPr>
          <w:p w14:paraId="46EA7468" w14:textId="77777777" w:rsidR="000F22F0" w:rsidRPr="000F22F0" w:rsidRDefault="000F22F0" w:rsidP="000F22F0">
            <w:pPr>
              <w:rPr>
                <w:rFonts w:ascii="Calibri" w:eastAsia="Times New Roman" w:hAnsi="Calibri" w:cs="Calibri"/>
                <w:lang w:val="en-GB" w:eastAsia="en-GB"/>
              </w:rPr>
            </w:pPr>
          </w:p>
        </w:tc>
      </w:tr>
      <w:tr w:rsidR="000F22F0" w:rsidRPr="000F22F0" w14:paraId="2BAB8484" w14:textId="77777777" w:rsidTr="000F22F0">
        <w:trPr>
          <w:trHeight w:val="680"/>
        </w:trPr>
        <w:tc>
          <w:tcPr>
            <w:tcW w:w="2537" w:type="dxa"/>
            <w:tcBorders>
              <w:top w:val="nil"/>
              <w:left w:val="nil"/>
              <w:bottom w:val="nil"/>
              <w:right w:val="nil"/>
            </w:tcBorders>
            <w:shd w:val="clear" w:color="D9D9D9" w:fill="D9D9D9"/>
            <w:vAlign w:val="bottom"/>
            <w:hideMark/>
          </w:tcPr>
          <w:p w14:paraId="0149CE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PSNJ15213475-0722183</w:t>
            </w:r>
          </w:p>
        </w:tc>
        <w:tc>
          <w:tcPr>
            <w:tcW w:w="1480" w:type="dxa"/>
            <w:tcBorders>
              <w:top w:val="nil"/>
              <w:left w:val="nil"/>
              <w:bottom w:val="nil"/>
              <w:right w:val="nil"/>
            </w:tcBorders>
            <w:shd w:val="clear" w:color="D9D9D9" w:fill="D9D9D9"/>
            <w:vAlign w:val="bottom"/>
            <w:hideMark/>
          </w:tcPr>
          <w:p w14:paraId="077C383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Impostor-SN</w:t>
            </w:r>
          </w:p>
        </w:tc>
        <w:tc>
          <w:tcPr>
            <w:tcW w:w="2129" w:type="dxa"/>
            <w:tcBorders>
              <w:top w:val="nil"/>
              <w:left w:val="nil"/>
              <w:bottom w:val="nil"/>
              <w:right w:val="nil"/>
            </w:tcBorders>
            <w:shd w:val="clear" w:color="D9D9D9" w:fill="D9D9D9"/>
            <w:vAlign w:val="bottom"/>
            <w:hideMark/>
          </w:tcPr>
          <w:p w14:paraId="438654F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1xGr13, 2xGr16</w:t>
            </w:r>
          </w:p>
        </w:tc>
        <w:tc>
          <w:tcPr>
            <w:tcW w:w="2114" w:type="dxa"/>
            <w:tcBorders>
              <w:top w:val="nil"/>
              <w:left w:val="nil"/>
              <w:bottom w:val="nil"/>
              <w:right w:val="nil"/>
            </w:tcBorders>
            <w:shd w:val="clear" w:color="D9D9D9" w:fill="D9D9D9"/>
            <w:vAlign w:val="bottom"/>
            <w:hideMark/>
          </w:tcPr>
          <w:p w14:paraId="1375DCFD" w14:textId="77777777" w:rsidR="000F22F0" w:rsidRPr="000F22F0" w:rsidRDefault="000F22F0" w:rsidP="000F22F0">
            <w:pPr>
              <w:rPr>
                <w:rFonts w:ascii="Calibri" w:eastAsia="Times New Roman" w:hAnsi="Calibri" w:cs="Calibri"/>
                <w:lang w:val="en-GB" w:eastAsia="en-GB"/>
              </w:rPr>
            </w:pPr>
          </w:p>
        </w:tc>
      </w:tr>
      <w:tr w:rsidR="000F22F0" w:rsidRPr="000F22F0" w14:paraId="6661DCBC" w14:textId="77777777" w:rsidTr="000F22F0">
        <w:trPr>
          <w:trHeight w:val="680"/>
        </w:trPr>
        <w:tc>
          <w:tcPr>
            <w:tcW w:w="2537" w:type="dxa"/>
            <w:tcBorders>
              <w:top w:val="nil"/>
              <w:left w:val="nil"/>
              <w:bottom w:val="nil"/>
              <w:right w:val="nil"/>
            </w:tcBorders>
            <w:shd w:val="clear" w:color="auto" w:fill="auto"/>
            <w:vAlign w:val="bottom"/>
            <w:hideMark/>
          </w:tcPr>
          <w:p w14:paraId="6E07950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PSNJ21505094-7020289</w:t>
            </w:r>
          </w:p>
        </w:tc>
        <w:tc>
          <w:tcPr>
            <w:tcW w:w="1480" w:type="dxa"/>
            <w:tcBorders>
              <w:top w:val="nil"/>
              <w:left w:val="nil"/>
              <w:bottom w:val="nil"/>
              <w:right w:val="nil"/>
            </w:tcBorders>
            <w:shd w:val="clear" w:color="auto" w:fill="auto"/>
            <w:vAlign w:val="bottom"/>
            <w:hideMark/>
          </w:tcPr>
          <w:p w14:paraId="33ED9F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E14E55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42AF9E8A" w14:textId="77777777" w:rsidR="000F22F0" w:rsidRPr="000F22F0" w:rsidRDefault="000F22F0" w:rsidP="000F22F0">
            <w:pPr>
              <w:rPr>
                <w:rFonts w:ascii="Calibri" w:eastAsia="Times New Roman" w:hAnsi="Calibri" w:cs="Calibri"/>
                <w:lang w:val="en-GB" w:eastAsia="en-GB"/>
              </w:rPr>
            </w:pPr>
          </w:p>
        </w:tc>
      </w:tr>
      <w:tr w:rsidR="000F22F0" w:rsidRPr="000F22F0" w14:paraId="7D26040A" w14:textId="77777777" w:rsidTr="000F22F0">
        <w:trPr>
          <w:trHeight w:val="340"/>
        </w:trPr>
        <w:tc>
          <w:tcPr>
            <w:tcW w:w="2537" w:type="dxa"/>
            <w:tcBorders>
              <w:top w:val="nil"/>
              <w:left w:val="nil"/>
              <w:bottom w:val="nil"/>
              <w:right w:val="nil"/>
            </w:tcBorders>
            <w:shd w:val="clear" w:color="D9D9D9" w:fill="D9D9D9"/>
            <w:vAlign w:val="bottom"/>
            <w:hideMark/>
          </w:tcPr>
          <w:p w14:paraId="535E18D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SN2006sa</w:t>
            </w:r>
          </w:p>
        </w:tc>
        <w:tc>
          <w:tcPr>
            <w:tcW w:w="1480" w:type="dxa"/>
            <w:tcBorders>
              <w:top w:val="nil"/>
              <w:left w:val="nil"/>
              <w:bottom w:val="nil"/>
              <w:right w:val="nil"/>
            </w:tcBorders>
            <w:shd w:val="clear" w:color="D9D9D9" w:fill="D9D9D9"/>
            <w:vAlign w:val="bottom"/>
            <w:hideMark/>
          </w:tcPr>
          <w:p w14:paraId="5BED17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31AC5AD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3C25471D" w14:textId="77777777" w:rsidR="000F22F0" w:rsidRPr="000F22F0" w:rsidRDefault="000F22F0" w:rsidP="000F22F0">
            <w:pPr>
              <w:rPr>
                <w:rFonts w:ascii="Calibri" w:eastAsia="Times New Roman" w:hAnsi="Calibri" w:cs="Calibri"/>
                <w:lang w:val="en-GB" w:eastAsia="en-GB"/>
              </w:rPr>
            </w:pPr>
          </w:p>
        </w:tc>
      </w:tr>
      <w:tr w:rsidR="000F22F0" w:rsidRPr="000F22F0" w14:paraId="65B399D4" w14:textId="77777777" w:rsidTr="000F22F0">
        <w:trPr>
          <w:trHeight w:val="1020"/>
        </w:trPr>
        <w:tc>
          <w:tcPr>
            <w:tcW w:w="2537" w:type="dxa"/>
            <w:tcBorders>
              <w:top w:val="nil"/>
              <w:left w:val="nil"/>
              <w:bottom w:val="nil"/>
              <w:right w:val="nil"/>
            </w:tcBorders>
            <w:shd w:val="clear" w:color="auto" w:fill="auto"/>
            <w:vAlign w:val="bottom"/>
            <w:hideMark/>
          </w:tcPr>
          <w:p w14:paraId="3675F20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SN2009ip</w:t>
            </w:r>
          </w:p>
        </w:tc>
        <w:tc>
          <w:tcPr>
            <w:tcW w:w="1480" w:type="dxa"/>
            <w:tcBorders>
              <w:top w:val="nil"/>
              <w:left w:val="nil"/>
              <w:bottom w:val="nil"/>
              <w:right w:val="nil"/>
            </w:tcBorders>
            <w:shd w:val="clear" w:color="auto" w:fill="auto"/>
            <w:vAlign w:val="bottom"/>
            <w:hideMark/>
          </w:tcPr>
          <w:p w14:paraId="65D32D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7188F06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27xGr11, 5xGr13, 21xGr16, 8xGB, 6xGR</w:t>
            </w:r>
          </w:p>
        </w:tc>
        <w:tc>
          <w:tcPr>
            <w:tcW w:w="2114" w:type="dxa"/>
            <w:tcBorders>
              <w:top w:val="nil"/>
              <w:left w:val="nil"/>
              <w:bottom w:val="nil"/>
              <w:right w:val="nil"/>
            </w:tcBorders>
            <w:shd w:val="clear" w:color="auto" w:fill="auto"/>
            <w:vAlign w:val="bottom"/>
            <w:hideMark/>
          </w:tcPr>
          <w:p w14:paraId="2D7B13C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Fraser et al. (2013), Fraser et al. (2015)</w:t>
            </w:r>
          </w:p>
        </w:tc>
      </w:tr>
      <w:tr w:rsidR="000F22F0" w:rsidRPr="000F22F0" w14:paraId="53577176" w14:textId="77777777" w:rsidTr="000F22F0">
        <w:trPr>
          <w:trHeight w:val="680"/>
        </w:trPr>
        <w:tc>
          <w:tcPr>
            <w:tcW w:w="2537" w:type="dxa"/>
            <w:tcBorders>
              <w:top w:val="nil"/>
              <w:left w:val="nil"/>
              <w:bottom w:val="nil"/>
              <w:right w:val="nil"/>
            </w:tcBorders>
            <w:shd w:val="clear" w:color="D9D9D9" w:fill="D9D9D9"/>
            <w:vAlign w:val="bottom"/>
            <w:hideMark/>
          </w:tcPr>
          <w:p w14:paraId="36214B9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SN2012ca</w:t>
            </w:r>
          </w:p>
        </w:tc>
        <w:tc>
          <w:tcPr>
            <w:tcW w:w="1480" w:type="dxa"/>
            <w:tcBorders>
              <w:top w:val="nil"/>
              <w:left w:val="nil"/>
              <w:bottom w:val="nil"/>
              <w:right w:val="nil"/>
            </w:tcBorders>
            <w:shd w:val="clear" w:color="D9D9D9" w:fill="D9D9D9"/>
            <w:vAlign w:val="bottom"/>
            <w:hideMark/>
          </w:tcPr>
          <w:p w14:paraId="365E613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5DC512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18xGr13, 5xGB, 3xGR</w:t>
            </w:r>
          </w:p>
        </w:tc>
        <w:tc>
          <w:tcPr>
            <w:tcW w:w="2114" w:type="dxa"/>
            <w:tcBorders>
              <w:top w:val="nil"/>
              <w:left w:val="nil"/>
              <w:bottom w:val="nil"/>
              <w:right w:val="nil"/>
            </w:tcBorders>
            <w:shd w:val="clear" w:color="D9D9D9" w:fill="D9D9D9"/>
            <w:vAlign w:val="bottom"/>
            <w:hideMark/>
          </w:tcPr>
          <w:p w14:paraId="6C56A727"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Inserra</w:t>
            </w:r>
            <w:proofErr w:type="spellEnd"/>
            <w:r w:rsidRPr="000F22F0">
              <w:rPr>
                <w:rFonts w:ascii="Calibri" w:eastAsia="Times New Roman" w:hAnsi="Calibri" w:cs="Calibri"/>
                <w:lang w:val="en-GB" w:eastAsia="en-GB"/>
              </w:rPr>
              <w:t xml:space="preserve"> et al. (2013, 2016)</w:t>
            </w:r>
          </w:p>
        </w:tc>
      </w:tr>
      <w:tr w:rsidR="000F22F0" w:rsidRPr="000F22F0" w14:paraId="1BF3E151" w14:textId="77777777" w:rsidTr="000F22F0">
        <w:trPr>
          <w:trHeight w:val="680"/>
        </w:trPr>
        <w:tc>
          <w:tcPr>
            <w:tcW w:w="2537" w:type="dxa"/>
            <w:tcBorders>
              <w:top w:val="nil"/>
              <w:left w:val="nil"/>
              <w:bottom w:val="nil"/>
              <w:right w:val="nil"/>
            </w:tcBorders>
            <w:shd w:val="clear" w:color="auto" w:fill="auto"/>
            <w:vAlign w:val="bottom"/>
            <w:hideMark/>
          </w:tcPr>
          <w:p w14:paraId="5CA8A41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SN2012dy</w:t>
            </w:r>
          </w:p>
        </w:tc>
        <w:tc>
          <w:tcPr>
            <w:tcW w:w="1480" w:type="dxa"/>
            <w:tcBorders>
              <w:top w:val="nil"/>
              <w:left w:val="nil"/>
              <w:bottom w:val="nil"/>
              <w:right w:val="nil"/>
            </w:tcBorders>
            <w:shd w:val="clear" w:color="auto" w:fill="auto"/>
            <w:vAlign w:val="bottom"/>
            <w:hideMark/>
          </w:tcPr>
          <w:p w14:paraId="4CABF9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7C9323F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12xGr11, 6xGr13, 9xGr16</w:t>
            </w:r>
          </w:p>
        </w:tc>
        <w:tc>
          <w:tcPr>
            <w:tcW w:w="2114" w:type="dxa"/>
            <w:tcBorders>
              <w:top w:val="nil"/>
              <w:left w:val="nil"/>
              <w:bottom w:val="nil"/>
              <w:right w:val="nil"/>
            </w:tcBorders>
            <w:shd w:val="clear" w:color="auto" w:fill="auto"/>
            <w:vAlign w:val="bottom"/>
            <w:hideMark/>
          </w:tcPr>
          <w:p w14:paraId="33D8B711" w14:textId="77777777" w:rsidR="000F22F0" w:rsidRPr="000F22F0" w:rsidRDefault="000F22F0" w:rsidP="000F22F0">
            <w:pPr>
              <w:rPr>
                <w:rFonts w:ascii="Calibri" w:eastAsia="Times New Roman" w:hAnsi="Calibri" w:cs="Calibri"/>
                <w:lang w:val="en-GB" w:eastAsia="en-GB"/>
              </w:rPr>
            </w:pPr>
          </w:p>
        </w:tc>
      </w:tr>
      <w:tr w:rsidR="000F22F0" w:rsidRPr="000F22F0" w14:paraId="5BF9AB39" w14:textId="77777777" w:rsidTr="000F22F0">
        <w:trPr>
          <w:trHeight w:val="1700"/>
        </w:trPr>
        <w:tc>
          <w:tcPr>
            <w:tcW w:w="2537" w:type="dxa"/>
            <w:tcBorders>
              <w:top w:val="nil"/>
              <w:left w:val="nil"/>
              <w:bottom w:val="nil"/>
              <w:right w:val="nil"/>
            </w:tcBorders>
            <w:shd w:val="clear" w:color="D9D9D9" w:fill="D9D9D9"/>
            <w:vAlign w:val="bottom"/>
            <w:hideMark/>
          </w:tcPr>
          <w:p w14:paraId="7617A79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SN2012ec</w:t>
            </w:r>
          </w:p>
        </w:tc>
        <w:tc>
          <w:tcPr>
            <w:tcW w:w="1480" w:type="dxa"/>
            <w:tcBorders>
              <w:top w:val="nil"/>
              <w:left w:val="nil"/>
              <w:bottom w:val="nil"/>
              <w:right w:val="nil"/>
            </w:tcBorders>
            <w:shd w:val="clear" w:color="D9D9D9" w:fill="D9D9D9"/>
            <w:vAlign w:val="bottom"/>
            <w:hideMark/>
          </w:tcPr>
          <w:p w14:paraId="0485D49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1D39019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14xGr11, 2xGr13, 11xGr16, 11xGB, 4xGR</w:t>
            </w:r>
          </w:p>
        </w:tc>
        <w:tc>
          <w:tcPr>
            <w:tcW w:w="2114" w:type="dxa"/>
            <w:tcBorders>
              <w:top w:val="nil"/>
              <w:left w:val="nil"/>
              <w:bottom w:val="nil"/>
              <w:right w:val="nil"/>
            </w:tcBorders>
            <w:shd w:val="clear" w:color="D9D9D9" w:fill="D9D9D9"/>
            <w:vAlign w:val="bottom"/>
            <w:hideMark/>
          </w:tcPr>
          <w:p w14:paraId="2EFDDC50"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Maund</w:t>
            </w:r>
            <w:proofErr w:type="spellEnd"/>
            <w:r w:rsidRPr="000F22F0">
              <w:rPr>
                <w:rFonts w:ascii="Calibri" w:eastAsia="Times New Roman" w:hAnsi="Calibri" w:cs="Calibri"/>
                <w:lang w:val="en-GB" w:eastAsia="en-GB"/>
              </w:rPr>
              <w:t xml:space="preserve"> et al. (2013), </w:t>
            </w:r>
            <w:proofErr w:type="spellStart"/>
            <w:r w:rsidRPr="000F22F0">
              <w:rPr>
                <w:rFonts w:ascii="Calibri" w:eastAsia="Times New Roman" w:hAnsi="Calibri" w:cs="Calibri"/>
                <w:lang w:val="en-GB" w:eastAsia="en-GB"/>
              </w:rPr>
              <w:t>Barbarino</w:t>
            </w:r>
            <w:proofErr w:type="spellEnd"/>
            <w:r w:rsidRPr="000F22F0">
              <w:rPr>
                <w:rFonts w:ascii="Calibri" w:eastAsia="Times New Roman" w:hAnsi="Calibri" w:cs="Calibri"/>
                <w:lang w:val="en-GB" w:eastAsia="en-GB"/>
              </w:rPr>
              <w:t xml:space="preserve"> et al. (2015), </w:t>
            </w:r>
            <w:proofErr w:type="spellStart"/>
            <w:r w:rsidRPr="000F22F0">
              <w:rPr>
                <w:rFonts w:ascii="Calibri" w:eastAsia="Times New Roman" w:hAnsi="Calibri" w:cs="Calibri"/>
                <w:lang w:val="en-GB" w:eastAsia="en-GB"/>
              </w:rPr>
              <w:t>Jerkstrand</w:t>
            </w:r>
            <w:proofErr w:type="spellEnd"/>
            <w:r w:rsidRPr="000F22F0">
              <w:rPr>
                <w:rFonts w:ascii="Calibri" w:eastAsia="Times New Roman" w:hAnsi="Calibri" w:cs="Calibri"/>
                <w:lang w:val="en-GB" w:eastAsia="en-GB"/>
              </w:rPr>
              <w:t xml:space="preserve"> et al. (2015)</w:t>
            </w:r>
          </w:p>
        </w:tc>
      </w:tr>
      <w:tr w:rsidR="000F22F0" w:rsidRPr="000F22F0" w14:paraId="307E726D" w14:textId="77777777" w:rsidTr="000F22F0">
        <w:trPr>
          <w:trHeight w:val="1020"/>
        </w:trPr>
        <w:tc>
          <w:tcPr>
            <w:tcW w:w="2537" w:type="dxa"/>
            <w:tcBorders>
              <w:top w:val="nil"/>
              <w:left w:val="nil"/>
              <w:bottom w:val="nil"/>
              <w:right w:val="nil"/>
            </w:tcBorders>
            <w:shd w:val="clear" w:color="auto" w:fill="auto"/>
            <w:vAlign w:val="bottom"/>
            <w:hideMark/>
          </w:tcPr>
          <w:p w14:paraId="142A927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SN2012fr</w:t>
            </w:r>
          </w:p>
        </w:tc>
        <w:tc>
          <w:tcPr>
            <w:tcW w:w="1480" w:type="dxa"/>
            <w:tcBorders>
              <w:top w:val="nil"/>
              <w:left w:val="nil"/>
              <w:bottom w:val="nil"/>
              <w:right w:val="nil"/>
            </w:tcBorders>
            <w:shd w:val="clear" w:color="auto" w:fill="auto"/>
            <w:vAlign w:val="bottom"/>
            <w:hideMark/>
          </w:tcPr>
          <w:p w14:paraId="404169C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884820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15xGr11, 2xGr13, 15xGr16, 10xGB, 9xGR</w:t>
            </w:r>
          </w:p>
        </w:tc>
        <w:tc>
          <w:tcPr>
            <w:tcW w:w="2114" w:type="dxa"/>
            <w:tcBorders>
              <w:top w:val="nil"/>
              <w:left w:val="nil"/>
              <w:bottom w:val="nil"/>
              <w:right w:val="nil"/>
            </w:tcBorders>
            <w:shd w:val="clear" w:color="auto" w:fill="auto"/>
            <w:vAlign w:val="bottom"/>
            <w:hideMark/>
          </w:tcPr>
          <w:p w14:paraId="7E7D85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Childress et al. (2013), Childress et al (2015)</w:t>
            </w:r>
          </w:p>
        </w:tc>
      </w:tr>
      <w:tr w:rsidR="000F22F0" w:rsidRPr="000F22F0" w14:paraId="0AAA252A" w14:textId="77777777" w:rsidTr="000F22F0">
        <w:trPr>
          <w:trHeight w:val="680"/>
        </w:trPr>
        <w:tc>
          <w:tcPr>
            <w:tcW w:w="2537" w:type="dxa"/>
            <w:tcBorders>
              <w:top w:val="nil"/>
              <w:left w:val="nil"/>
              <w:bottom w:val="nil"/>
              <w:right w:val="nil"/>
            </w:tcBorders>
            <w:shd w:val="clear" w:color="D9D9D9" w:fill="D9D9D9"/>
            <w:vAlign w:val="bottom"/>
            <w:hideMark/>
          </w:tcPr>
          <w:p w14:paraId="7DF890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SN2012hd</w:t>
            </w:r>
          </w:p>
        </w:tc>
        <w:tc>
          <w:tcPr>
            <w:tcW w:w="1480" w:type="dxa"/>
            <w:tcBorders>
              <w:top w:val="nil"/>
              <w:left w:val="nil"/>
              <w:bottom w:val="nil"/>
              <w:right w:val="nil"/>
            </w:tcBorders>
            <w:shd w:val="clear" w:color="D9D9D9" w:fill="D9D9D9"/>
            <w:vAlign w:val="bottom"/>
            <w:hideMark/>
          </w:tcPr>
          <w:p w14:paraId="43BEBF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7C16B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D9D9D9" w:fill="D9D9D9"/>
            <w:vAlign w:val="bottom"/>
            <w:hideMark/>
          </w:tcPr>
          <w:p w14:paraId="2246A16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1F140F43" w14:textId="77777777" w:rsidTr="000F22F0">
        <w:trPr>
          <w:trHeight w:val="680"/>
        </w:trPr>
        <w:tc>
          <w:tcPr>
            <w:tcW w:w="2537" w:type="dxa"/>
            <w:tcBorders>
              <w:top w:val="nil"/>
              <w:left w:val="nil"/>
              <w:bottom w:val="nil"/>
              <w:right w:val="nil"/>
            </w:tcBorders>
            <w:shd w:val="clear" w:color="auto" w:fill="auto"/>
            <w:vAlign w:val="bottom"/>
            <w:hideMark/>
          </w:tcPr>
          <w:p w14:paraId="3C6079B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SN2012hn</w:t>
            </w:r>
          </w:p>
        </w:tc>
        <w:tc>
          <w:tcPr>
            <w:tcW w:w="1480" w:type="dxa"/>
            <w:tcBorders>
              <w:top w:val="nil"/>
              <w:left w:val="nil"/>
              <w:bottom w:val="nil"/>
              <w:right w:val="nil"/>
            </w:tcBorders>
            <w:shd w:val="clear" w:color="auto" w:fill="auto"/>
            <w:vAlign w:val="bottom"/>
            <w:hideMark/>
          </w:tcPr>
          <w:p w14:paraId="5C299F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43E316F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auto" w:fill="auto"/>
            <w:vAlign w:val="bottom"/>
            <w:hideMark/>
          </w:tcPr>
          <w:p w14:paraId="79F3F53D"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Valenti</w:t>
            </w:r>
            <w:proofErr w:type="spellEnd"/>
            <w:r w:rsidRPr="000F22F0">
              <w:rPr>
                <w:rFonts w:ascii="Calibri" w:eastAsia="Times New Roman" w:hAnsi="Calibri" w:cs="Calibri"/>
                <w:lang w:val="en-GB" w:eastAsia="en-GB"/>
              </w:rPr>
              <w:t xml:space="preserve"> et al. (2013)</w:t>
            </w:r>
          </w:p>
        </w:tc>
      </w:tr>
      <w:tr w:rsidR="000F22F0" w:rsidRPr="000F22F0" w14:paraId="02D1BEB5" w14:textId="77777777" w:rsidTr="000F22F0">
        <w:trPr>
          <w:trHeight w:val="680"/>
        </w:trPr>
        <w:tc>
          <w:tcPr>
            <w:tcW w:w="2537" w:type="dxa"/>
            <w:tcBorders>
              <w:top w:val="nil"/>
              <w:left w:val="nil"/>
              <w:bottom w:val="nil"/>
              <w:right w:val="nil"/>
            </w:tcBorders>
            <w:shd w:val="clear" w:color="D9D9D9" w:fill="D9D9D9"/>
            <w:vAlign w:val="bottom"/>
            <w:hideMark/>
          </w:tcPr>
          <w:p w14:paraId="5F9A389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SN2012hr</w:t>
            </w:r>
          </w:p>
        </w:tc>
        <w:tc>
          <w:tcPr>
            <w:tcW w:w="1480" w:type="dxa"/>
            <w:tcBorders>
              <w:top w:val="nil"/>
              <w:left w:val="nil"/>
              <w:bottom w:val="nil"/>
              <w:right w:val="nil"/>
            </w:tcBorders>
            <w:shd w:val="clear" w:color="D9D9D9" w:fill="D9D9D9"/>
            <w:vAlign w:val="bottom"/>
            <w:hideMark/>
          </w:tcPr>
          <w:p w14:paraId="3A7A86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979329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 2xGB, 1xGR</w:t>
            </w:r>
          </w:p>
        </w:tc>
        <w:tc>
          <w:tcPr>
            <w:tcW w:w="2114" w:type="dxa"/>
            <w:tcBorders>
              <w:top w:val="nil"/>
              <w:left w:val="nil"/>
              <w:bottom w:val="nil"/>
              <w:right w:val="nil"/>
            </w:tcBorders>
            <w:shd w:val="clear" w:color="D9D9D9" w:fill="D9D9D9"/>
            <w:vAlign w:val="bottom"/>
            <w:hideMark/>
          </w:tcPr>
          <w:p w14:paraId="09970CC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77DB509A" w14:textId="77777777" w:rsidTr="000F22F0">
        <w:trPr>
          <w:trHeight w:val="680"/>
        </w:trPr>
        <w:tc>
          <w:tcPr>
            <w:tcW w:w="2537" w:type="dxa"/>
            <w:tcBorders>
              <w:top w:val="nil"/>
              <w:left w:val="nil"/>
              <w:bottom w:val="nil"/>
              <w:right w:val="nil"/>
            </w:tcBorders>
            <w:shd w:val="clear" w:color="auto" w:fill="auto"/>
            <w:vAlign w:val="bottom"/>
            <w:hideMark/>
          </w:tcPr>
          <w:p w14:paraId="438DD0C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SN2012hs</w:t>
            </w:r>
          </w:p>
        </w:tc>
        <w:tc>
          <w:tcPr>
            <w:tcW w:w="1480" w:type="dxa"/>
            <w:tcBorders>
              <w:top w:val="nil"/>
              <w:left w:val="nil"/>
              <w:bottom w:val="nil"/>
              <w:right w:val="nil"/>
            </w:tcBorders>
            <w:shd w:val="clear" w:color="auto" w:fill="auto"/>
            <w:vAlign w:val="bottom"/>
            <w:hideMark/>
          </w:tcPr>
          <w:p w14:paraId="328EACB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auto" w:fill="auto"/>
            <w:vAlign w:val="bottom"/>
            <w:hideMark/>
          </w:tcPr>
          <w:p w14:paraId="2685048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7xGr13, 7xGr16, 3xGB, 1xGR</w:t>
            </w:r>
          </w:p>
        </w:tc>
        <w:tc>
          <w:tcPr>
            <w:tcW w:w="2114" w:type="dxa"/>
            <w:tcBorders>
              <w:top w:val="nil"/>
              <w:left w:val="nil"/>
              <w:bottom w:val="nil"/>
              <w:right w:val="nil"/>
            </w:tcBorders>
            <w:shd w:val="clear" w:color="auto" w:fill="auto"/>
            <w:vAlign w:val="bottom"/>
            <w:hideMark/>
          </w:tcPr>
          <w:p w14:paraId="580CA323" w14:textId="77777777" w:rsidR="000F22F0" w:rsidRPr="000F22F0" w:rsidRDefault="000F22F0" w:rsidP="000F22F0">
            <w:pPr>
              <w:rPr>
                <w:rFonts w:ascii="Calibri" w:eastAsia="Times New Roman" w:hAnsi="Calibri" w:cs="Calibri"/>
                <w:lang w:val="en-GB" w:eastAsia="en-GB"/>
              </w:rPr>
            </w:pPr>
          </w:p>
        </w:tc>
      </w:tr>
      <w:tr w:rsidR="000F22F0" w:rsidRPr="000F22F0" w14:paraId="77EC8C3A" w14:textId="77777777" w:rsidTr="000F22F0">
        <w:trPr>
          <w:trHeight w:val="680"/>
        </w:trPr>
        <w:tc>
          <w:tcPr>
            <w:tcW w:w="2537" w:type="dxa"/>
            <w:tcBorders>
              <w:top w:val="nil"/>
              <w:left w:val="nil"/>
              <w:bottom w:val="nil"/>
              <w:right w:val="nil"/>
            </w:tcBorders>
            <w:shd w:val="clear" w:color="D9D9D9" w:fill="D9D9D9"/>
            <w:vAlign w:val="bottom"/>
            <w:hideMark/>
          </w:tcPr>
          <w:p w14:paraId="33B00A7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SN2012ht</w:t>
            </w:r>
          </w:p>
        </w:tc>
        <w:tc>
          <w:tcPr>
            <w:tcW w:w="1480" w:type="dxa"/>
            <w:tcBorders>
              <w:top w:val="nil"/>
              <w:left w:val="nil"/>
              <w:bottom w:val="nil"/>
              <w:right w:val="nil"/>
            </w:tcBorders>
            <w:shd w:val="clear" w:color="D9D9D9" w:fill="D9D9D9"/>
            <w:vAlign w:val="bottom"/>
            <w:hideMark/>
          </w:tcPr>
          <w:p w14:paraId="038DA3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BD31C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 2xGB, 1xGR</w:t>
            </w:r>
          </w:p>
        </w:tc>
        <w:tc>
          <w:tcPr>
            <w:tcW w:w="2114" w:type="dxa"/>
            <w:tcBorders>
              <w:top w:val="nil"/>
              <w:left w:val="nil"/>
              <w:bottom w:val="nil"/>
              <w:right w:val="nil"/>
            </w:tcBorders>
            <w:shd w:val="clear" w:color="D9D9D9" w:fill="D9D9D9"/>
            <w:vAlign w:val="bottom"/>
            <w:hideMark/>
          </w:tcPr>
          <w:p w14:paraId="1CEE2AC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5D9FD712" w14:textId="77777777" w:rsidTr="000F22F0">
        <w:trPr>
          <w:trHeight w:val="680"/>
        </w:trPr>
        <w:tc>
          <w:tcPr>
            <w:tcW w:w="2537" w:type="dxa"/>
            <w:tcBorders>
              <w:top w:val="nil"/>
              <w:left w:val="nil"/>
              <w:bottom w:val="nil"/>
              <w:right w:val="nil"/>
            </w:tcBorders>
            <w:shd w:val="clear" w:color="auto" w:fill="auto"/>
            <w:vAlign w:val="bottom"/>
            <w:hideMark/>
          </w:tcPr>
          <w:p w14:paraId="48CC8F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SN2013K</w:t>
            </w:r>
          </w:p>
        </w:tc>
        <w:tc>
          <w:tcPr>
            <w:tcW w:w="1480" w:type="dxa"/>
            <w:tcBorders>
              <w:top w:val="nil"/>
              <w:left w:val="nil"/>
              <w:bottom w:val="nil"/>
              <w:right w:val="nil"/>
            </w:tcBorders>
            <w:shd w:val="clear" w:color="auto" w:fill="auto"/>
            <w:vAlign w:val="bottom"/>
            <w:hideMark/>
          </w:tcPr>
          <w:p w14:paraId="6A9C64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0CD67E1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18xGr13, 7xGr16, 1xGB</w:t>
            </w:r>
          </w:p>
        </w:tc>
        <w:tc>
          <w:tcPr>
            <w:tcW w:w="2114" w:type="dxa"/>
            <w:tcBorders>
              <w:top w:val="nil"/>
              <w:left w:val="nil"/>
              <w:bottom w:val="nil"/>
              <w:right w:val="nil"/>
            </w:tcBorders>
            <w:shd w:val="clear" w:color="auto" w:fill="auto"/>
            <w:vAlign w:val="bottom"/>
            <w:hideMark/>
          </w:tcPr>
          <w:p w14:paraId="1BB0830A" w14:textId="77777777" w:rsidR="000F22F0" w:rsidRPr="000F22F0" w:rsidRDefault="000F22F0" w:rsidP="000F22F0">
            <w:pPr>
              <w:rPr>
                <w:rFonts w:ascii="Calibri" w:eastAsia="Times New Roman" w:hAnsi="Calibri" w:cs="Calibri"/>
                <w:lang w:val="en-GB" w:eastAsia="en-GB"/>
              </w:rPr>
            </w:pPr>
          </w:p>
        </w:tc>
      </w:tr>
      <w:tr w:rsidR="000F22F0" w:rsidRPr="000F22F0" w14:paraId="4AD9D7BE" w14:textId="77777777" w:rsidTr="000F22F0">
        <w:trPr>
          <w:trHeight w:val="680"/>
        </w:trPr>
        <w:tc>
          <w:tcPr>
            <w:tcW w:w="2537" w:type="dxa"/>
            <w:tcBorders>
              <w:top w:val="nil"/>
              <w:left w:val="nil"/>
              <w:bottom w:val="nil"/>
              <w:right w:val="nil"/>
            </w:tcBorders>
            <w:shd w:val="clear" w:color="D9D9D9" w:fill="D9D9D9"/>
            <w:vAlign w:val="bottom"/>
            <w:hideMark/>
          </w:tcPr>
          <w:p w14:paraId="580AAF7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SN2013U</w:t>
            </w:r>
          </w:p>
        </w:tc>
        <w:tc>
          <w:tcPr>
            <w:tcW w:w="1480" w:type="dxa"/>
            <w:tcBorders>
              <w:top w:val="nil"/>
              <w:left w:val="nil"/>
              <w:bottom w:val="nil"/>
              <w:right w:val="nil"/>
            </w:tcBorders>
            <w:shd w:val="clear" w:color="D9D9D9" w:fill="D9D9D9"/>
            <w:vAlign w:val="bottom"/>
            <w:hideMark/>
          </w:tcPr>
          <w:p w14:paraId="2CFA77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1FD8413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D9D9D9" w:fill="D9D9D9"/>
            <w:vAlign w:val="bottom"/>
            <w:hideMark/>
          </w:tcPr>
          <w:p w14:paraId="464B1E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7258EA61" w14:textId="77777777" w:rsidTr="000F22F0">
        <w:trPr>
          <w:trHeight w:val="340"/>
        </w:trPr>
        <w:tc>
          <w:tcPr>
            <w:tcW w:w="2537" w:type="dxa"/>
            <w:tcBorders>
              <w:top w:val="nil"/>
              <w:left w:val="nil"/>
              <w:bottom w:val="nil"/>
              <w:right w:val="nil"/>
            </w:tcBorders>
            <w:shd w:val="clear" w:color="auto" w:fill="auto"/>
            <w:vAlign w:val="bottom"/>
            <w:hideMark/>
          </w:tcPr>
          <w:p w14:paraId="22365FB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SN2013ai</w:t>
            </w:r>
          </w:p>
        </w:tc>
        <w:tc>
          <w:tcPr>
            <w:tcW w:w="1480" w:type="dxa"/>
            <w:tcBorders>
              <w:top w:val="nil"/>
              <w:left w:val="nil"/>
              <w:bottom w:val="nil"/>
              <w:right w:val="nil"/>
            </w:tcBorders>
            <w:shd w:val="clear" w:color="auto" w:fill="auto"/>
            <w:vAlign w:val="bottom"/>
            <w:hideMark/>
          </w:tcPr>
          <w:p w14:paraId="1B02416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4093CB0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11xGr13</w:t>
            </w:r>
          </w:p>
        </w:tc>
        <w:tc>
          <w:tcPr>
            <w:tcW w:w="2114" w:type="dxa"/>
            <w:tcBorders>
              <w:top w:val="nil"/>
              <w:left w:val="nil"/>
              <w:bottom w:val="nil"/>
              <w:right w:val="nil"/>
            </w:tcBorders>
            <w:shd w:val="clear" w:color="auto" w:fill="auto"/>
            <w:vAlign w:val="bottom"/>
            <w:hideMark/>
          </w:tcPr>
          <w:p w14:paraId="00E1D299" w14:textId="77777777" w:rsidR="000F22F0" w:rsidRPr="000F22F0" w:rsidRDefault="000F22F0" w:rsidP="000F22F0">
            <w:pPr>
              <w:rPr>
                <w:rFonts w:ascii="Calibri" w:eastAsia="Times New Roman" w:hAnsi="Calibri" w:cs="Calibri"/>
                <w:lang w:val="en-GB" w:eastAsia="en-GB"/>
              </w:rPr>
            </w:pPr>
          </w:p>
        </w:tc>
      </w:tr>
      <w:tr w:rsidR="000F22F0" w:rsidRPr="000F22F0" w14:paraId="0D1ACB2A" w14:textId="77777777" w:rsidTr="000F22F0">
        <w:trPr>
          <w:trHeight w:val="680"/>
        </w:trPr>
        <w:tc>
          <w:tcPr>
            <w:tcW w:w="2537" w:type="dxa"/>
            <w:tcBorders>
              <w:top w:val="nil"/>
              <w:left w:val="nil"/>
              <w:bottom w:val="nil"/>
              <w:right w:val="nil"/>
            </w:tcBorders>
            <w:shd w:val="clear" w:color="D9D9D9" w:fill="D9D9D9"/>
            <w:vAlign w:val="bottom"/>
            <w:hideMark/>
          </w:tcPr>
          <w:p w14:paraId="5824914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SN2013aj</w:t>
            </w:r>
          </w:p>
        </w:tc>
        <w:tc>
          <w:tcPr>
            <w:tcW w:w="1480" w:type="dxa"/>
            <w:tcBorders>
              <w:top w:val="nil"/>
              <w:left w:val="nil"/>
              <w:bottom w:val="nil"/>
              <w:right w:val="nil"/>
            </w:tcBorders>
            <w:shd w:val="clear" w:color="D9D9D9" w:fill="D9D9D9"/>
            <w:vAlign w:val="bottom"/>
            <w:hideMark/>
          </w:tcPr>
          <w:p w14:paraId="0DE681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5EF945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2xGr13, 3xGr16</w:t>
            </w:r>
          </w:p>
        </w:tc>
        <w:tc>
          <w:tcPr>
            <w:tcW w:w="2114" w:type="dxa"/>
            <w:tcBorders>
              <w:top w:val="nil"/>
              <w:left w:val="nil"/>
              <w:bottom w:val="nil"/>
              <w:right w:val="nil"/>
            </w:tcBorders>
            <w:shd w:val="clear" w:color="D9D9D9" w:fill="D9D9D9"/>
            <w:vAlign w:val="bottom"/>
            <w:hideMark/>
          </w:tcPr>
          <w:p w14:paraId="1BD9C9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5393F299" w14:textId="77777777" w:rsidTr="000F22F0">
        <w:trPr>
          <w:trHeight w:val="680"/>
        </w:trPr>
        <w:tc>
          <w:tcPr>
            <w:tcW w:w="2537" w:type="dxa"/>
            <w:tcBorders>
              <w:top w:val="nil"/>
              <w:left w:val="nil"/>
              <w:bottom w:val="nil"/>
              <w:right w:val="nil"/>
            </w:tcBorders>
            <w:shd w:val="clear" w:color="auto" w:fill="auto"/>
            <w:vAlign w:val="bottom"/>
            <w:hideMark/>
          </w:tcPr>
          <w:p w14:paraId="57F0D1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SN2013ak</w:t>
            </w:r>
          </w:p>
        </w:tc>
        <w:tc>
          <w:tcPr>
            <w:tcW w:w="1480" w:type="dxa"/>
            <w:tcBorders>
              <w:top w:val="nil"/>
              <w:left w:val="nil"/>
              <w:bottom w:val="nil"/>
              <w:right w:val="nil"/>
            </w:tcBorders>
            <w:shd w:val="clear" w:color="auto" w:fill="auto"/>
            <w:vAlign w:val="bottom"/>
            <w:hideMark/>
          </w:tcPr>
          <w:p w14:paraId="4CA284D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1CE849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6xGr16, 3xGB, 3xGR</w:t>
            </w:r>
          </w:p>
        </w:tc>
        <w:tc>
          <w:tcPr>
            <w:tcW w:w="2114" w:type="dxa"/>
            <w:tcBorders>
              <w:top w:val="nil"/>
              <w:left w:val="nil"/>
              <w:bottom w:val="nil"/>
              <w:right w:val="nil"/>
            </w:tcBorders>
            <w:shd w:val="clear" w:color="auto" w:fill="auto"/>
            <w:vAlign w:val="bottom"/>
            <w:hideMark/>
          </w:tcPr>
          <w:p w14:paraId="3AC285CE" w14:textId="77777777" w:rsidR="000F22F0" w:rsidRPr="000F22F0" w:rsidRDefault="000F22F0" w:rsidP="000F22F0">
            <w:pPr>
              <w:rPr>
                <w:rFonts w:ascii="Calibri" w:eastAsia="Times New Roman" w:hAnsi="Calibri" w:cs="Calibri"/>
                <w:lang w:val="en-GB" w:eastAsia="en-GB"/>
              </w:rPr>
            </w:pPr>
          </w:p>
        </w:tc>
      </w:tr>
      <w:tr w:rsidR="000F22F0" w:rsidRPr="000F22F0" w14:paraId="4857E0DF" w14:textId="77777777" w:rsidTr="000F22F0">
        <w:trPr>
          <w:trHeight w:val="340"/>
        </w:trPr>
        <w:tc>
          <w:tcPr>
            <w:tcW w:w="2537" w:type="dxa"/>
            <w:tcBorders>
              <w:top w:val="nil"/>
              <w:left w:val="nil"/>
              <w:bottom w:val="nil"/>
              <w:right w:val="nil"/>
            </w:tcBorders>
            <w:shd w:val="clear" w:color="D9D9D9" w:fill="D9D9D9"/>
            <w:vAlign w:val="bottom"/>
            <w:hideMark/>
          </w:tcPr>
          <w:p w14:paraId="6DCEAB5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SN2013am</w:t>
            </w:r>
          </w:p>
        </w:tc>
        <w:tc>
          <w:tcPr>
            <w:tcW w:w="1480" w:type="dxa"/>
            <w:tcBorders>
              <w:top w:val="nil"/>
              <w:left w:val="nil"/>
              <w:bottom w:val="nil"/>
              <w:right w:val="nil"/>
            </w:tcBorders>
            <w:shd w:val="clear" w:color="D9D9D9" w:fill="D9D9D9"/>
            <w:vAlign w:val="bottom"/>
            <w:hideMark/>
          </w:tcPr>
          <w:p w14:paraId="2C90786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D67159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 3xGB, 3xGR</w:t>
            </w:r>
          </w:p>
        </w:tc>
        <w:tc>
          <w:tcPr>
            <w:tcW w:w="2114" w:type="dxa"/>
            <w:tcBorders>
              <w:top w:val="nil"/>
              <w:left w:val="nil"/>
              <w:bottom w:val="nil"/>
              <w:right w:val="nil"/>
            </w:tcBorders>
            <w:shd w:val="clear" w:color="D9D9D9" w:fill="D9D9D9"/>
            <w:vAlign w:val="bottom"/>
            <w:hideMark/>
          </w:tcPr>
          <w:p w14:paraId="36B49228" w14:textId="77777777" w:rsidR="000F22F0" w:rsidRPr="000F22F0" w:rsidRDefault="000F22F0" w:rsidP="000F22F0">
            <w:pPr>
              <w:rPr>
                <w:rFonts w:ascii="Calibri" w:eastAsia="Times New Roman" w:hAnsi="Calibri" w:cs="Calibri"/>
                <w:lang w:val="en-GB" w:eastAsia="en-GB"/>
              </w:rPr>
            </w:pPr>
          </w:p>
        </w:tc>
      </w:tr>
      <w:tr w:rsidR="000F22F0" w:rsidRPr="000F22F0" w14:paraId="22D17AB8" w14:textId="77777777" w:rsidTr="000F22F0">
        <w:trPr>
          <w:trHeight w:val="680"/>
        </w:trPr>
        <w:tc>
          <w:tcPr>
            <w:tcW w:w="2537" w:type="dxa"/>
            <w:tcBorders>
              <w:top w:val="nil"/>
              <w:left w:val="nil"/>
              <w:bottom w:val="nil"/>
              <w:right w:val="nil"/>
            </w:tcBorders>
            <w:shd w:val="clear" w:color="auto" w:fill="auto"/>
            <w:vAlign w:val="bottom"/>
            <w:hideMark/>
          </w:tcPr>
          <w:p w14:paraId="6E5AAA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SN2013ao</w:t>
            </w:r>
          </w:p>
        </w:tc>
        <w:tc>
          <w:tcPr>
            <w:tcW w:w="1480" w:type="dxa"/>
            <w:tcBorders>
              <w:top w:val="nil"/>
              <w:left w:val="nil"/>
              <w:bottom w:val="nil"/>
              <w:right w:val="nil"/>
            </w:tcBorders>
            <w:shd w:val="clear" w:color="auto" w:fill="auto"/>
            <w:vAlign w:val="bottom"/>
            <w:hideMark/>
          </w:tcPr>
          <w:p w14:paraId="275626A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F159B7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1xGr13, 9xGr16</w:t>
            </w:r>
          </w:p>
        </w:tc>
        <w:tc>
          <w:tcPr>
            <w:tcW w:w="2114" w:type="dxa"/>
            <w:tcBorders>
              <w:top w:val="nil"/>
              <w:left w:val="nil"/>
              <w:bottom w:val="nil"/>
              <w:right w:val="nil"/>
            </w:tcBorders>
            <w:shd w:val="clear" w:color="auto" w:fill="auto"/>
            <w:vAlign w:val="bottom"/>
            <w:hideMark/>
          </w:tcPr>
          <w:p w14:paraId="6AFA63B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07A7C0D8" w14:textId="77777777" w:rsidTr="000F22F0">
        <w:trPr>
          <w:trHeight w:val="680"/>
        </w:trPr>
        <w:tc>
          <w:tcPr>
            <w:tcW w:w="2537" w:type="dxa"/>
            <w:tcBorders>
              <w:top w:val="nil"/>
              <w:left w:val="nil"/>
              <w:bottom w:val="nil"/>
              <w:right w:val="nil"/>
            </w:tcBorders>
            <w:shd w:val="clear" w:color="D9D9D9" w:fill="D9D9D9"/>
            <w:vAlign w:val="bottom"/>
            <w:hideMark/>
          </w:tcPr>
          <w:p w14:paraId="595DA0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SN2013bb</w:t>
            </w:r>
          </w:p>
        </w:tc>
        <w:tc>
          <w:tcPr>
            <w:tcW w:w="1480" w:type="dxa"/>
            <w:tcBorders>
              <w:top w:val="nil"/>
              <w:left w:val="nil"/>
              <w:bottom w:val="nil"/>
              <w:right w:val="nil"/>
            </w:tcBorders>
            <w:shd w:val="clear" w:color="D9D9D9" w:fill="D9D9D9"/>
            <w:vAlign w:val="bottom"/>
            <w:hideMark/>
          </w:tcPr>
          <w:p w14:paraId="77EB44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D9D9D9" w:fill="D9D9D9"/>
            <w:vAlign w:val="bottom"/>
            <w:hideMark/>
          </w:tcPr>
          <w:p w14:paraId="17C2030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6xGr13, 4xGr16</w:t>
            </w:r>
          </w:p>
        </w:tc>
        <w:tc>
          <w:tcPr>
            <w:tcW w:w="2114" w:type="dxa"/>
            <w:tcBorders>
              <w:top w:val="nil"/>
              <w:left w:val="nil"/>
              <w:bottom w:val="nil"/>
              <w:right w:val="nil"/>
            </w:tcBorders>
            <w:shd w:val="clear" w:color="D9D9D9" w:fill="D9D9D9"/>
            <w:vAlign w:val="bottom"/>
            <w:hideMark/>
          </w:tcPr>
          <w:p w14:paraId="08FA5BFD" w14:textId="77777777" w:rsidR="000F22F0" w:rsidRPr="000F22F0" w:rsidRDefault="000F22F0" w:rsidP="000F22F0">
            <w:pPr>
              <w:rPr>
                <w:rFonts w:ascii="Calibri" w:eastAsia="Times New Roman" w:hAnsi="Calibri" w:cs="Calibri"/>
                <w:lang w:val="en-GB" w:eastAsia="en-GB"/>
              </w:rPr>
            </w:pPr>
          </w:p>
        </w:tc>
      </w:tr>
      <w:tr w:rsidR="000F22F0" w:rsidRPr="000F22F0" w14:paraId="19869A1E" w14:textId="77777777" w:rsidTr="000F22F0">
        <w:trPr>
          <w:trHeight w:val="680"/>
        </w:trPr>
        <w:tc>
          <w:tcPr>
            <w:tcW w:w="2537" w:type="dxa"/>
            <w:tcBorders>
              <w:top w:val="nil"/>
              <w:left w:val="nil"/>
              <w:bottom w:val="nil"/>
              <w:right w:val="nil"/>
            </w:tcBorders>
            <w:shd w:val="clear" w:color="auto" w:fill="auto"/>
            <w:vAlign w:val="bottom"/>
            <w:hideMark/>
          </w:tcPr>
          <w:p w14:paraId="499DE05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SN2013dn</w:t>
            </w:r>
          </w:p>
        </w:tc>
        <w:tc>
          <w:tcPr>
            <w:tcW w:w="1480" w:type="dxa"/>
            <w:tcBorders>
              <w:top w:val="nil"/>
              <w:left w:val="nil"/>
              <w:bottom w:val="nil"/>
              <w:right w:val="nil"/>
            </w:tcBorders>
            <w:shd w:val="clear" w:color="auto" w:fill="auto"/>
            <w:vAlign w:val="bottom"/>
            <w:hideMark/>
          </w:tcPr>
          <w:p w14:paraId="48B3E9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391B78E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5xGr13, 3xGr16</w:t>
            </w:r>
          </w:p>
        </w:tc>
        <w:tc>
          <w:tcPr>
            <w:tcW w:w="2114" w:type="dxa"/>
            <w:tcBorders>
              <w:top w:val="nil"/>
              <w:left w:val="nil"/>
              <w:bottom w:val="nil"/>
              <w:right w:val="nil"/>
            </w:tcBorders>
            <w:shd w:val="clear" w:color="auto" w:fill="auto"/>
            <w:vAlign w:val="bottom"/>
            <w:hideMark/>
          </w:tcPr>
          <w:p w14:paraId="6DF98C41" w14:textId="77777777" w:rsidR="000F22F0" w:rsidRPr="000F22F0" w:rsidRDefault="000F22F0" w:rsidP="000F22F0">
            <w:pPr>
              <w:rPr>
                <w:rFonts w:ascii="Calibri" w:eastAsia="Times New Roman" w:hAnsi="Calibri" w:cs="Calibri"/>
                <w:lang w:val="en-GB" w:eastAsia="en-GB"/>
              </w:rPr>
            </w:pPr>
          </w:p>
        </w:tc>
      </w:tr>
      <w:tr w:rsidR="000F22F0" w:rsidRPr="000F22F0" w14:paraId="1D35BA7D" w14:textId="77777777" w:rsidTr="000F22F0">
        <w:trPr>
          <w:trHeight w:val="1020"/>
        </w:trPr>
        <w:tc>
          <w:tcPr>
            <w:tcW w:w="2537" w:type="dxa"/>
            <w:tcBorders>
              <w:top w:val="nil"/>
              <w:left w:val="nil"/>
              <w:bottom w:val="nil"/>
              <w:right w:val="nil"/>
            </w:tcBorders>
            <w:shd w:val="clear" w:color="D9D9D9" w:fill="D9D9D9"/>
            <w:vAlign w:val="bottom"/>
            <w:hideMark/>
          </w:tcPr>
          <w:p w14:paraId="5BD3382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SN2013ej</w:t>
            </w:r>
          </w:p>
        </w:tc>
        <w:tc>
          <w:tcPr>
            <w:tcW w:w="1480" w:type="dxa"/>
            <w:tcBorders>
              <w:top w:val="nil"/>
              <w:left w:val="nil"/>
              <w:bottom w:val="nil"/>
              <w:right w:val="nil"/>
            </w:tcBorders>
            <w:shd w:val="clear" w:color="D9D9D9" w:fill="D9D9D9"/>
            <w:vAlign w:val="bottom"/>
            <w:hideMark/>
          </w:tcPr>
          <w:p w14:paraId="511E266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CB42F6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13xGr11, 2xGr13, 13xGr16, 5xGB, 5xGR</w:t>
            </w:r>
          </w:p>
        </w:tc>
        <w:tc>
          <w:tcPr>
            <w:tcW w:w="2114" w:type="dxa"/>
            <w:tcBorders>
              <w:top w:val="nil"/>
              <w:left w:val="nil"/>
              <w:bottom w:val="nil"/>
              <w:right w:val="nil"/>
            </w:tcBorders>
            <w:shd w:val="clear" w:color="D9D9D9" w:fill="D9D9D9"/>
            <w:vAlign w:val="bottom"/>
            <w:hideMark/>
          </w:tcPr>
          <w:p w14:paraId="778AA70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Yuan et al. (2016)</w:t>
            </w:r>
          </w:p>
        </w:tc>
      </w:tr>
      <w:tr w:rsidR="000F22F0" w:rsidRPr="000F22F0" w14:paraId="1B3BCC6E" w14:textId="77777777" w:rsidTr="000F22F0">
        <w:trPr>
          <w:trHeight w:val="680"/>
        </w:trPr>
        <w:tc>
          <w:tcPr>
            <w:tcW w:w="2537" w:type="dxa"/>
            <w:tcBorders>
              <w:top w:val="nil"/>
              <w:left w:val="nil"/>
              <w:bottom w:val="nil"/>
              <w:right w:val="nil"/>
            </w:tcBorders>
            <w:shd w:val="clear" w:color="auto" w:fill="auto"/>
            <w:vAlign w:val="bottom"/>
            <w:hideMark/>
          </w:tcPr>
          <w:p w14:paraId="314021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SN2013ek</w:t>
            </w:r>
          </w:p>
        </w:tc>
        <w:tc>
          <w:tcPr>
            <w:tcW w:w="1480" w:type="dxa"/>
            <w:tcBorders>
              <w:top w:val="nil"/>
              <w:left w:val="nil"/>
              <w:bottom w:val="nil"/>
              <w:right w:val="nil"/>
            </w:tcBorders>
            <w:shd w:val="clear" w:color="auto" w:fill="auto"/>
            <w:vAlign w:val="bottom"/>
            <w:hideMark/>
          </w:tcPr>
          <w:p w14:paraId="04489E4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70EC86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1xGr13, 5xGr16, 2xGB</w:t>
            </w:r>
          </w:p>
        </w:tc>
        <w:tc>
          <w:tcPr>
            <w:tcW w:w="2114" w:type="dxa"/>
            <w:tcBorders>
              <w:top w:val="nil"/>
              <w:left w:val="nil"/>
              <w:bottom w:val="nil"/>
              <w:right w:val="nil"/>
            </w:tcBorders>
            <w:shd w:val="clear" w:color="auto" w:fill="auto"/>
            <w:vAlign w:val="bottom"/>
            <w:hideMark/>
          </w:tcPr>
          <w:p w14:paraId="3CFEEFA1" w14:textId="77777777" w:rsidR="000F22F0" w:rsidRPr="000F22F0" w:rsidRDefault="000F22F0" w:rsidP="000F22F0">
            <w:pPr>
              <w:rPr>
                <w:rFonts w:ascii="Calibri" w:eastAsia="Times New Roman" w:hAnsi="Calibri" w:cs="Calibri"/>
                <w:lang w:val="en-GB" w:eastAsia="en-GB"/>
              </w:rPr>
            </w:pPr>
          </w:p>
        </w:tc>
      </w:tr>
      <w:tr w:rsidR="000F22F0" w:rsidRPr="000F22F0" w14:paraId="7CCF98E4" w14:textId="77777777" w:rsidTr="000F22F0">
        <w:trPr>
          <w:trHeight w:val="680"/>
        </w:trPr>
        <w:tc>
          <w:tcPr>
            <w:tcW w:w="2537" w:type="dxa"/>
            <w:tcBorders>
              <w:top w:val="nil"/>
              <w:left w:val="nil"/>
              <w:bottom w:val="nil"/>
              <w:right w:val="nil"/>
            </w:tcBorders>
            <w:shd w:val="clear" w:color="D9D9D9" w:fill="D9D9D9"/>
            <w:vAlign w:val="bottom"/>
            <w:hideMark/>
          </w:tcPr>
          <w:p w14:paraId="601E62B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SN2013ew</w:t>
            </w:r>
          </w:p>
        </w:tc>
        <w:tc>
          <w:tcPr>
            <w:tcW w:w="1480" w:type="dxa"/>
            <w:tcBorders>
              <w:top w:val="nil"/>
              <w:left w:val="nil"/>
              <w:bottom w:val="nil"/>
              <w:right w:val="nil"/>
            </w:tcBorders>
            <w:shd w:val="clear" w:color="D9D9D9" w:fill="D9D9D9"/>
            <w:vAlign w:val="bottom"/>
            <w:hideMark/>
          </w:tcPr>
          <w:p w14:paraId="08BED1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1B6A1B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2xGr13, 7xGr16</w:t>
            </w:r>
          </w:p>
        </w:tc>
        <w:tc>
          <w:tcPr>
            <w:tcW w:w="2114" w:type="dxa"/>
            <w:tcBorders>
              <w:top w:val="nil"/>
              <w:left w:val="nil"/>
              <w:bottom w:val="nil"/>
              <w:right w:val="nil"/>
            </w:tcBorders>
            <w:shd w:val="clear" w:color="D9D9D9" w:fill="D9D9D9"/>
            <w:vAlign w:val="bottom"/>
            <w:hideMark/>
          </w:tcPr>
          <w:p w14:paraId="50B9A3D9" w14:textId="77777777" w:rsidR="000F22F0" w:rsidRPr="000F22F0" w:rsidRDefault="000F22F0" w:rsidP="000F22F0">
            <w:pPr>
              <w:rPr>
                <w:rFonts w:ascii="Calibri" w:eastAsia="Times New Roman" w:hAnsi="Calibri" w:cs="Calibri"/>
                <w:lang w:val="en-GB" w:eastAsia="en-GB"/>
              </w:rPr>
            </w:pPr>
          </w:p>
        </w:tc>
      </w:tr>
      <w:tr w:rsidR="000F22F0" w:rsidRPr="000F22F0" w14:paraId="6ED5627E" w14:textId="77777777" w:rsidTr="000F22F0">
        <w:trPr>
          <w:trHeight w:val="680"/>
        </w:trPr>
        <w:tc>
          <w:tcPr>
            <w:tcW w:w="2537" w:type="dxa"/>
            <w:tcBorders>
              <w:top w:val="nil"/>
              <w:left w:val="nil"/>
              <w:bottom w:val="nil"/>
              <w:right w:val="nil"/>
            </w:tcBorders>
            <w:shd w:val="clear" w:color="auto" w:fill="auto"/>
            <w:vAlign w:val="bottom"/>
            <w:hideMark/>
          </w:tcPr>
          <w:p w14:paraId="432953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SN2013fc</w:t>
            </w:r>
          </w:p>
        </w:tc>
        <w:tc>
          <w:tcPr>
            <w:tcW w:w="1480" w:type="dxa"/>
            <w:tcBorders>
              <w:top w:val="nil"/>
              <w:left w:val="nil"/>
              <w:bottom w:val="nil"/>
              <w:right w:val="nil"/>
            </w:tcBorders>
            <w:shd w:val="clear" w:color="auto" w:fill="auto"/>
            <w:vAlign w:val="bottom"/>
            <w:hideMark/>
          </w:tcPr>
          <w:p w14:paraId="2378D64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6DC1E08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9xGr11, 7xGr13, 6xGr16, 2xGB, 2xGR</w:t>
            </w:r>
          </w:p>
        </w:tc>
        <w:tc>
          <w:tcPr>
            <w:tcW w:w="2114" w:type="dxa"/>
            <w:tcBorders>
              <w:top w:val="nil"/>
              <w:left w:val="nil"/>
              <w:bottom w:val="nil"/>
              <w:right w:val="nil"/>
            </w:tcBorders>
            <w:shd w:val="clear" w:color="auto" w:fill="auto"/>
            <w:vAlign w:val="bottom"/>
            <w:hideMark/>
          </w:tcPr>
          <w:p w14:paraId="41D04AE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Kangas et al. (2016)</w:t>
            </w:r>
          </w:p>
        </w:tc>
      </w:tr>
      <w:tr w:rsidR="000F22F0" w:rsidRPr="000F22F0" w14:paraId="67F5AEC1" w14:textId="77777777" w:rsidTr="000F22F0">
        <w:trPr>
          <w:trHeight w:val="680"/>
        </w:trPr>
        <w:tc>
          <w:tcPr>
            <w:tcW w:w="2537" w:type="dxa"/>
            <w:tcBorders>
              <w:top w:val="nil"/>
              <w:left w:val="nil"/>
              <w:bottom w:val="nil"/>
              <w:right w:val="nil"/>
            </w:tcBorders>
            <w:shd w:val="clear" w:color="D9D9D9" w:fill="D9D9D9"/>
            <w:vAlign w:val="bottom"/>
            <w:hideMark/>
          </w:tcPr>
          <w:p w14:paraId="0B3063E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SN2013fq</w:t>
            </w:r>
          </w:p>
        </w:tc>
        <w:tc>
          <w:tcPr>
            <w:tcW w:w="1480" w:type="dxa"/>
            <w:tcBorders>
              <w:top w:val="nil"/>
              <w:left w:val="nil"/>
              <w:bottom w:val="nil"/>
              <w:right w:val="nil"/>
            </w:tcBorders>
            <w:shd w:val="clear" w:color="D9D9D9" w:fill="D9D9D9"/>
            <w:vAlign w:val="bottom"/>
            <w:hideMark/>
          </w:tcPr>
          <w:p w14:paraId="5A7641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D9D9D9" w:fill="D9D9D9"/>
            <w:vAlign w:val="bottom"/>
            <w:hideMark/>
          </w:tcPr>
          <w:p w14:paraId="05AE6F0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 1xGB, 1xGR</w:t>
            </w:r>
          </w:p>
        </w:tc>
        <w:tc>
          <w:tcPr>
            <w:tcW w:w="2114" w:type="dxa"/>
            <w:tcBorders>
              <w:top w:val="nil"/>
              <w:left w:val="nil"/>
              <w:bottom w:val="nil"/>
              <w:right w:val="nil"/>
            </w:tcBorders>
            <w:shd w:val="clear" w:color="D9D9D9" w:fill="D9D9D9"/>
            <w:vAlign w:val="bottom"/>
            <w:hideMark/>
          </w:tcPr>
          <w:p w14:paraId="0FE53A2E" w14:textId="77777777" w:rsidR="000F22F0" w:rsidRPr="000F22F0" w:rsidRDefault="000F22F0" w:rsidP="000F22F0">
            <w:pPr>
              <w:rPr>
                <w:rFonts w:ascii="Calibri" w:eastAsia="Times New Roman" w:hAnsi="Calibri" w:cs="Calibri"/>
                <w:lang w:val="en-GB" w:eastAsia="en-GB"/>
              </w:rPr>
            </w:pPr>
          </w:p>
        </w:tc>
      </w:tr>
      <w:tr w:rsidR="000F22F0" w:rsidRPr="000F22F0" w14:paraId="21C3B4BD" w14:textId="77777777" w:rsidTr="000F22F0">
        <w:trPr>
          <w:trHeight w:val="680"/>
        </w:trPr>
        <w:tc>
          <w:tcPr>
            <w:tcW w:w="2537" w:type="dxa"/>
            <w:tcBorders>
              <w:top w:val="nil"/>
              <w:left w:val="nil"/>
              <w:bottom w:val="nil"/>
              <w:right w:val="nil"/>
            </w:tcBorders>
            <w:shd w:val="clear" w:color="auto" w:fill="auto"/>
            <w:vAlign w:val="bottom"/>
            <w:hideMark/>
          </w:tcPr>
          <w:p w14:paraId="573E1D3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SN2013fs</w:t>
            </w:r>
          </w:p>
        </w:tc>
        <w:tc>
          <w:tcPr>
            <w:tcW w:w="1480" w:type="dxa"/>
            <w:tcBorders>
              <w:top w:val="nil"/>
              <w:left w:val="nil"/>
              <w:bottom w:val="nil"/>
              <w:right w:val="nil"/>
            </w:tcBorders>
            <w:shd w:val="clear" w:color="auto" w:fill="auto"/>
            <w:vAlign w:val="bottom"/>
            <w:hideMark/>
          </w:tcPr>
          <w:p w14:paraId="04F3D7E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19AE2A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6xGr16, 1xGB, 1xGR</w:t>
            </w:r>
          </w:p>
        </w:tc>
        <w:tc>
          <w:tcPr>
            <w:tcW w:w="2114" w:type="dxa"/>
            <w:tcBorders>
              <w:top w:val="nil"/>
              <w:left w:val="nil"/>
              <w:bottom w:val="nil"/>
              <w:right w:val="nil"/>
            </w:tcBorders>
            <w:shd w:val="clear" w:color="auto" w:fill="auto"/>
            <w:vAlign w:val="bottom"/>
            <w:hideMark/>
          </w:tcPr>
          <w:p w14:paraId="49B0E165" w14:textId="77777777" w:rsidR="000F22F0" w:rsidRPr="000F22F0" w:rsidRDefault="000F22F0" w:rsidP="000F22F0">
            <w:pPr>
              <w:rPr>
                <w:rFonts w:ascii="Calibri" w:eastAsia="Times New Roman" w:hAnsi="Calibri" w:cs="Calibri"/>
                <w:lang w:val="en-GB" w:eastAsia="en-GB"/>
              </w:rPr>
            </w:pPr>
          </w:p>
        </w:tc>
      </w:tr>
      <w:tr w:rsidR="000F22F0" w:rsidRPr="000F22F0" w14:paraId="52F447CA" w14:textId="77777777" w:rsidTr="000F22F0">
        <w:trPr>
          <w:trHeight w:val="680"/>
        </w:trPr>
        <w:tc>
          <w:tcPr>
            <w:tcW w:w="2537" w:type="dxa"/>
            <w:tcBorders>
              <w:top w:val="nil"/>
              <w:left w:val="nil"/>
              <w:bottom w:val="nil"/>
              <w:right w:val="nil"/>
            </w:tcBorders>
            <w:shd w:val="clear" w:color="D9D9D9" w:fill="D9D9D9"/>
            <w:vAlign w:val="bottom"/>
            <w:hideMark/>
          </w:tcPr>
          <w:p w14:paraId="6BF9705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SN2013gr</w:t>
            </w:r>
          </w:p>
        </w:tc>
        <w:tc>
          <w:tcPr>
            <w:tcW w:w="1480" w:type="dxa"/>
            <w:tcBorders>
              <w:top w:val="nil"/>
              <w:left w:val="nil"/>
              <w:bottom w:val="nil"/>
              <w:right w:val="nil"/>
            </w:tcBorders>
            <w:shd w:val="clear" w:color="D9D9D9" w:fill="D9D9D9"/>
            <w:vAlign w:val="bottom"/>
            <w:hideMark/>
          </w:tcPr>
          <w:p w14:paraId="5B5827A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5FF60E5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5xGr13, 10xGr16</w:t>
            </w:r>
          </w:p>
        </w:tc>
        <w:tc>
          <w:tcPr>
            <w:tcW w:w="2114" w:type="dxa"/>
            <w:tcBorders>
              <w:top w:val="nil"/>
              <w:left w:val="nil"/>
              <w:bottom w:val="nil"/>
              <w:right w:val="nil"/>
            </w:tcBorders>
            <w:shd w:val="clear" w:color="D9D9D9" w:fill="D9D9D9"/>
            <w:vAlign w:val="bottom"/>
            <w:hideMark/>
          </w:tcPr>
          <w:p w14:paraId="7D9186FB" w14:textId="77777777" w:rsidR="000F22F0" w:rsidRPr="000F22F0" w:rsidRDefault="000F22F0" w:rsidP="000F22F0">
            <w:pPr>
              <w:rPr>
                <w:rFonts w:ascii="Calibri" w:eastAsia="Times New Roman" w:hAnsi="Calibri" w:cs="Calibri"/>
                <w:lang w:val="en-GB" w:eastAsia="en-GB"/>
              </w:rPr>
            </w:pPr>
          </w:p>
        </w:tc>
      </w:tr>
      <w:tr w:rsidR="000F22F0" w:rsidRPr="000F22F0" w14:paraId="66588BBA" w14:textId="77777777" w:rsidTr="000F22F0">
        <w:trPr>
          <w:trHeight w:val="680"/>
        </w:trPr>
        <w:tc>
          <w:tcPr>
            <w:tcW w:w="2537" w:type="dxa"/>
            <w:tcBorders>
              <w:top w:val="nil"/>
              <w:left w:val="nil"/>
              <w:bottom w:val="nil"/>
              <w:right w:val="nil"/>
            </w:tcBorders>
            <w:shd w:val="clear" w:color="auto" w:fill="auto"/>
            <w:vAlign w:val="bottom"/>
            <w:hideMark/>
          </w:tcPr>
          <w:p w14:paraId="0072ECE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SN2013hx</w:t>
            </w:r>
          </w:p>
        </w:tc>
        <w:tc>
          <w:tcPr>
            <w:tcW w:w="1480" w:type="dxa"/>
            <w:tcBorders>
              <w:top w:val="nil"/>
              <w:left w:val="nil"/>
              <w:bottom w:val="nil"/>
              <w:right w:val="nil"/>
            </w:tcBorders>
            <w:shd w:val="clear" w:color="auto" w:fill="auto"/>
            <w:vAlign w:val="bottom"/>
            <w:hideMark/>
          </w:tcPr>
          <w:p w14:paraId="53F7D9B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II</w:t>
            </w:r>
          </w:p>
        </w:tc>
        <w:tc>
          <w:tcPr>
            <w:tcW w:w="2129" w:type="dxa"/>
            <w:tcBorders>
              <w:top w:val="nil"/>
              <w:left w:val="nil"/>
              <w:bottom w:val="nil"/>
              <w:right w:val="nil"/>
            </w:tcBorders>
            <w:shd w:val="clear" w:color="auto" w:fill="auto"/>
            <w:vAlign w:val="bottom"/>
            <w:hideMark/>
          </w:tcPr>
          <w:p w14:paraId="66686CB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3xGr13, 4xGr16</w:t>
            </w:r>
          </w:p>
        </w:tc>
        <w:tc>
          <w:tcPr>
            <w:tcW w:w="2114" w:type="dxa"/>
            <w:tcBorders>
              <w:top w:val="nil"/>
              <w:left w:val="nil"/>
              <w:bottom w:val="nil"/>
              <w:right w:val="nil"/>
            </w:tcBorders>
            <w:shd w:val="clear" w:color="auto" w:fill="auto"/>
            <w:vAlign w:val="bottom"/>
            <w:hideMark/>
          </w:tcPr>
          <w:p w14:paraId="4F1EA97A"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Inserra</w:t>
            </w:r>
            <w:proofErr w:type="spellEnd"/>
            <w:r w:rsidRPr="000F22F0">
              <w:rPr>
                <w:rFonts w:ascii="Calibri" w:eastAsia="Times New Roman" w:hAnsi="Calibri" w:cs="Calibri"/>
                <w:lang w:val="en-GB" w:eastAsia="en-GB"/>
              </w:rPr>
              <w:t xml:space="preserve"> et al. (2016)</w:t>
            </w:r>
          </w:p>
        </w:tc>
      </w:tr>
      <w:tr w:rsidR="000F22F0" w:rsidRPr="000F22F0" w14:paraId="045ED6E9" w14:textId="77777777" w:rsidTr="000F22F0">
        <w:trPr>
          <w:trHeight w:val="340"/>
        </w:trPr>
        <w:tc>
          <w:tcPr>
            <w:tcW w:w="2537" w:type="dxa"/>
            <w:tcBorders>
              <w:top w:val="nil"/>
              <w:left w:val="nil"/>
              <w:bottom w:val="nil"/>
              <w:right w:val="nil"/>
            </w:tcBorders>
            <w:shd w:val="clear" w:color="D9D9D9" w:fill="D9D9D9"/>
            <w:vAlign w:val="bottom"/>
            <w:hideMark/>
          </w:tcPr>
          <w:p w14:paraId="6DF559A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SN2014L</w:t>
            </w:r>
          </w:p>
        </w:tc>
        <w:tc>
          <w:tcPr>
            <w:tcW w:w="1480" w:type="dxa"/>
            <w:tcBorders>
              <w:top w:val="nil"/>
              <w:left w:val="nil"/>
              <w:bottom w:val="nil"/>
              <w:right w:val="nil"/>
            </w:tcBorders>
            <w:shd w:val="clear" w:color="D9D9D9" w:fill="D9D9D9"/>
            <w:vAlign w:val="bottom"/>
            <w:hideMark/>
          </w:tcPr>
          <w:p w14:paraId="787E2C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1B7A03E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D9D9D9" w:fill="D9D9D9"/>
            <w:vAlign w:val="bottom"/>
            <w:hideMark/>
          </w:tcPr>
          <w:p w14:paraId="32F5377F" w14:textId="77777777" w:rsidR="000F22F0" w:rsidRPr="000F22F0" w:rsidRDefault="000F22F0" w:rsidP="000F22F0">
            <w:pPr>
              <w:rPr>
                <w:rFonts w:ascii="Calibri" w:eastAsia="Times New Roman" w:hAnsi="Calibri" w:cs="Calibri"/>
                <w:lang w:val="en-GB" w:eastAsia="en-GB"/>
              </w:rPr>
            </w:pPr>
          </w:p>
        </w:tc>
      </w:tr>
      <w:tr w:rsidR="000F22F0" w:rsidRPr="000F22F0" w14:paraId="5706F507" w14:textId="77777777" w:rsidTr="000F22F0">
        <w:trPr>
          <w:trHeight w:val="680"/>
        </w:trPr>
        <w:tc>
          <w:tcPr>
            <w:tcW w:w="2537" w:type="dxa"/>
            <w:tcBorders>
              <w:top w:val="nil"/>
              <w:left w:val="nil"/>
              <w:bottom w:val="nil"/>
              <w:right w:val="nil"/>
            </w:tcBorders>
            <w:shd w:val="clear" w:color="auto" w:fill="auto"/>
            <w:vAlign w:val="bottom"/>
            <w:hideMark/>
          </w:tcPr>
          <w:p w14:paraId="45675EF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SN2014ad</w:t>
            </w:r>
          </w:p>
        </w:tc>
        <w:tc>
          <w:tcPr>
            <w:tcW w:w="1480" w:type="dxa"/>
            <w:tcBorders>
              <w:top w:val="nil"/>
              <w:left w:val="nil"/>
              <w:bottom w:val="nil"/>
              <w:right w:val="nil"/>
            </w:tcBorders>
            <w:shd w:val="clear" w:color="auto" w:fill="auto"/>
            <w:vAlign w:val="bottom"/>
            <w:hideMark/>
          </w:tcPr>
          <w:p w14:paraId="29B31E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57937C0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auto" w:fill="auto"/>
            <w:vAlign w:val="bottom"/>
            <w:hideMark/>
          </w:tcPr>
          <w:p w14:paraId="500B27E9" w14:textId="77777777" w:rsidR="000F22F0" w:rsidRPr="000F22F0" w:rsidRDefault="000F22F0" w:rsidP="000F22F0">
            <w:pPr>
              <w:rPr>
                <w:rFonts w:ascii="Calibri" w:eastAsia="Times New Roman" w:hAnsi="Calibri" w:cs="Calibri"/>
                <w:lang w:val="en-GB" w:eastAsia="en-GB"/>
              </w:rPr>
            </w:pPr>
          </w:p>
        </w:tc>
      </w:tr>
      <w:tr w:rsidR="000F22F0" w:rsidRPr="000F22F0" w14:paraId="367E11E1" w14:textId="77777777" w:rsidTr="000F22F0">
        <w:trPr>
          <w:trHeight w:val="680"/>
        </w:trPr>
        <w:tc>
          <w:tcPr>
            <w:tcW w:w="2537" w:type="dxa"/>
            <w:tcBorders>
              <w:top w:val="nil"/>
              <w:left w:val="nil"/>
              <w:bottom w:val="nil"/>
              <w:right w:val="nil"/>
            </w:tcBorders>
            <w:shd w:val="clear" w:color="D9D9D9" w:fill="D9D9D9"/>
            <w:vAlign w:val="bottom"/>
            <w:hideMark/>
          </w:tcPr>
          <w:p w14:paraId="40F2F0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SN2014cx</w:t>
            </w:r>
          </w:p>
        </w:tc>
        <w:tc>
          <w:tcPr>
            <w:tcW w:w="1480" w:type="dxa"/>
            <w:tcBorders>
              <w:top w:val="nil"/>
              <w:left w:val="nil"/>
              <w:bottom w:val="nil"/>
              <w:right w:val="nil"/>
            </w:tcBorders>
            <w:shd w:val="clear" w:color="D9D9D9" w:fill="D9D9D9"/>
            <w:vAlign w:val="bottom"/>
            <w:hideMark/>
          </w:tcPr>
          <w:p w14:paraId="42F3BD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1BABF80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13xGr13, 7xGr16, 5xGB, 4xGR</w:t>
            </w:r>
          </w:p>
        </w:tc>
        <w:tc>
          <w:tcPr>
            <w:tcW w:w="2114" w:type="dxa"/>
            <w:tcBorders>
              <w:top w:val="nil"/>
              <w:left w:val="nil"/>
              <w:bottom w:val="nil"/>
              <w:right w:val="nil"/>
            </w:tcBorders>
            <w:shd w:val="clear" w:color="D9D9D9" w:fill="D9D9D9"/>
            <w:vAlign w:val="bottom"/>
            <w:hideMark/>
          </w:tcPr>
          <w:p w14:paraId="2F56F83D" w14:textId="77777777" w:rsidR="000F22F0" w:rsidRPr="000F22F0" w:rsidRDefault="000F22F0" w:rsidP="000F22F0">
            <w:pPr>
              <w:rPr>
                <w:rFonts w:ascii="Calibri" w:eastAsia="Times New Roman" w:hAnsi="Calibri" w:cs="Calibri"/>
                <w:lang w:val="en-GB" w:eastAsia="en-GB"/>
              </w:rPr>
            </w:pPr>
          </w:p>
        </w:tc>
      </w:tr>
      <w:tr w:rsidR="000F22F0" w:rsidRPr="000F22F0" w14:paraId="4E48D305" w14:textId="77777777" w:rsidTr="000F22F0">
        <w:trPr>
          <w:trHeight w:val="680"/>
        </w:trPr>
        <w:tc>
          <w:tcPr>
            <w:tcW w:w="2537" w:type="dxa"/>
            <w:tcBorders>
              <w:top w:val="nil"/>
              <w:left w:val="nil"/>
              <w:bottom w:val="nil"/>
              <w:right w:val="nil"/>
            </w:tcBorders>
            <w:shd w:val="clear" w:color="auto" w:fill="auto"/>
            <w:vAlign w:val="bottom"/>
            <w:hideMark/>
          </w:tcPr>
          <w:p w14:paraId="1D80B6C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SN2014dq</w:t>
            </w:r>
          </w:p>
        </w:tc>
        <w:tc>
          <w:tcPr>
            <w:tcW w:w="1480" w:type="dxa"/>
            <w:tcBorders>
              <w:top w:val="nil"/>
              <w:left w:val="nil"/>
              <w:bottom w:val="nil"/>
              <w:right w:val="nil"/>
            </w:tcBorders>
            <w:shd w:val="clear" w:color="auto" w:fill="auto"/>
            <w:vAlign w:val="bottom"/>
            <w:hideMark/>
          </w:tcPr>
          <w:p w14:paraId="6DF112E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546E6E7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4xGr13, 4xGB</w:t>
            </w:r>
          </w:p>
        </w:tc>
        <w:tc>
          <w:tcPr>
            <w:tcW w:w="2114" w:type="dxa"/>
            <w:tcBorders>
              <w:top w:val="nil"/>
              <w:left w:val="nil"/>
              <w:bottom w:val="nil"/>
              <w:right w:val="nil"/>
            </w:tcBorders>
            <w:shd w:val="clear" w:color="auto" w:fill="auto"/>
            <w:vAlign w:val="bottom"/>
            <w:hideMark/>
          </w:tcPr>
          <w:p w14:paraId="2B8FFF7B" w14:textId="77777777" w:rsidR="000F22F0" w:rsidRPr="000F22F0" w:rsidRDefault="000F22F0" w:rsidP="000F22F0">
            <w:pPr>
              <w:rPr>
                <w:rFonts w:ascii="Calibri" w:eastAsia="Times New Roman" w:hAnsi="Calibri" w:cs="Calibri"/>
                <w:lang w:val="en-GB" w:eastAsia="en-GB"/>
              </w:rPr>
            </w:pPr>
          </w:p>
        </w:tc>
      </w:tr>
      <w:tr w:rsidR="000F22F0" w:rsidRPr="000F22F0" w14:paraId="0448F1A8" w14:textId="77777777" w:rsidTr="000F22F0">
        <w:trPr>
          <w:trHeight w:val="1020"/>
        </w:trPr>
        <w:tc>
          <w:tcPr>
            <w:tcW w:w="2537" w:type="dxa"/>
            <w:tcBorders>
              <w:top w:val="nil"/>
              <w:left w:val="nil"/>
              <w:bottom w:val="nil"/>
              <w:right w:val="nil"/>
            </w:tcBorders>
            <w:shd w:val="clear" w:color="D9D9D9" w:fill="D9D9D9"/>
            <w:vAlign w:val="bottom"/>
            <w:hideMark/>
          </w:tcPr>
          <w:p w14:paraId="5AD44F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SN2014eg</w:t>
            </w:r>
          </w:p>
        </w:tc>
        <w:tc>
          <w:tcPr>
            <w:tcW w:w="1480" w:type="dxa"/>
            <w:tcBorders>
              <w:top w:val="nil"/>
              <w:left w:val="nil"/>
              <w:bottom w:val="nil"/>
              <w:right w:val="nil"/>
            </w:tcBorders>
            <w:shd w:val="clear" w:color="D9D9D9" w:fill="D9D9D9"/>
            <w:vAlign w:val="bottom"/>
            <w:hideMark/>
          </w:tcPr>
          <w:p w14:paraId="1E0024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69212E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12xGr11, 1xGr13, 10xGr16, 2xGB, 1xGR</w:t>
            </w:r>
          </w:p>
        </w:tc>
        <w:tc>
          <w:tcPr>
            <w:tcW w:w="2114" w:type="dxa"/>
            <w:tcBorders>
              <w:top w:val="nil"/>
              <w:left w:val="nil"/>
              <w:bottom w:val="nil"/>
              <w:right w:val="nil"/>
            </w:tcBorders>
            <w:shd w:val="clear" w:color="D9D9D9" w:fill="D9D9D9"/>
            <w:vAlign w:val="bottom"/>
            <w:hideMark/>
          </w:tcPr>
          <w:p w14:paraId="2CEC6770" w14:textId="77777777" w:rsidR="000F22F0" w:rsidRPr="000F22F0" w:rsidRDefault="000F22F0" w:rsidP="000F22F0">
            <w:pPr>
              <w:rPr>
                <w:rFonts w:ascii="Calibri" w:eastAsia="Times New Roman" w:hAnsi="Calibri" w:cs="Calibri"/>
                <w:lang w:val="en-GB" w:eastAsia="en-GB"/>
              </w:rPr>
            </w:pPr>
          </w:p>
        </w:tc>
      </w:tr>
      <w:tr w:rsidR="000F22F0" w:rsidRPr="000F22F0" w14:paraId="2D5BCFAE" w14:textId="77777777" w:rsidTr="000F22F0">
        <w:trPr>
          <w:trHeight w:val="680"/>
        </w:trPr>
        <w:tc>
          <w:tcPr>
            <w:tcW w:w="2537" w:type="dxa"/>
            <w:tcBorders>
              <w:top w:val="nil"/>
              <w:left w:val="nil"/>
              <w:bottom w:val="nil"/>
              <w:right w:val="nil"/>
            </w:tcBorders>
            <w:shd w:val="clear" w:color="auto" w:fill="auto"/>
            <w:vAlign w:val="bottom"/>
            <w:hideMark/>
          </w:tcPr>
          <w:p w14:paraId="7D6B75D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SN2015D</w:t>
            </w:r>
          </w:p>
        </w:tc>
        <w:tc>
          <w:tcPr>
            <w:tcW w:w="1480" w:type="dxa"/>
            <w:tcBorders>
              <w:top w:val="nil"/>
              <w:left w:val="nil"/>
              <w:bottom w:val="nil"/>
              <w:right w:val="nil"/>
            </w:tcBorders>
            <w:shd w:val="clear" w:color="auto" w:fill="auto"/>
            <w:vAlign w:val="bottom"/>
            <w:hideMark/>
          </w:tcPr>
          <w:p w14:paraId="1E93F78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2D8C6BE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1xGr13, 8xGr16</w:t>
            </w:r>
          </w:p>
        </w:tc>
        <w:tc>
          <w:tcPr>
            <w:tcW w:w="2114" w:type="dxa"/>
            <w:tcBorders>
              <w:top w:val="nil"/>
              <w:left w:val="nil"/>
              <w:bottom w:val="nil"/>
              <w:right w:val="nil"/>
            </w:tcBorders>
            <w:shd w:val="clear" w:color="auto" w:fill="auto"/>
            <w:vAlign w:val="bottom"/>
            <w:hideMark/>
          </w:tcPr>
          <w:p w14:paraId="7F139583" w14:textId="77777777" w:rsidR="000F22F0" w:rsidRPr="000F22F0" w:rsidRDefault="000F22F0" w:rsidP="000F22F0">
            <w:pPr>
              <w:rPr>
                <w:rFonts w:ascii="Calibri" w:eastAsia="Times New Roman" w:hAnsi="Calibri" w:cs="Calibri"/>
                <w:lang w:val="en-GB" w:eastAsia="en-GB"/>
              </w:rPr>
            </w:pPr>
          </w:p>
        </w:tc>
      </w:tr>
      <w:tr w:rsidR="000F22F0" w:rsidRPr="000F22F0" w14:paraId="5AAC2A37" w14:textId="77777777" w:rsidTr="000F22F0">
        <w:trPr>
          <w:trHeight w:val="1020"/>
        </w:trPr>
        <w:tc>
          <w:tcPr>
            <w:tcW w:w="2537" w:type="dxa"/>
            <w:tcBorders>
              <w:top w:val="nil"/>
              <w:left w:val="nil"/>
              <w:bottom w:val="nil"/>
              <w:right w:val="nil"/>
            </w:tcBorders>
            <w:shd w:val="clear" w:color="D9D9D9" w:fill="D9D9D9"/>
            <w:vAlign w:val="bottom"/>
            <w:hideMark/>
          </w:tcPr>
          <w:p w14:paraId="363B214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SN2015F</w:t>
            </w:r>
          </w:p>
        </w:tc>
        <w:tc>
          <w:tcPr>
            <w:tcW w:w="1480" w:type="dxa"/>
            <w:tcBorders>
              <w:top w:val="nil"/>
              <w:left w:val="nil"/>
              <w:bottom w:val="nil"/>
              <w:right w:val="nil"/>
            </w:tcBorders>
            <w:shd w:val="clear" w:color="D9D9D9" w:fill="D9D9D9"/>
            <w:vAlign w:val="bottom"/>
            <w:hideMark/>
          </w:tcPr>
          <w:p w14:paraId="157762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003EE5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12xGr11, 1xGr13, 11xGr16, 9xGB, 9xGR</w:t>
            </w:r>
          </w:p>
        </w:tc>
        <w:tc>
          <w:tcPr>
            <w:tcW w:w="2114" w:type="dxa"/>
            <w:tcBorders>
              <w:top w:val="nil"/>
              <w:left w:val="nil"/>
              <w:bottom w:val="nil"/>
              <w:right w:val="nil"/>
            </w:tcBorders>
            <w:shd w:val="clear" w:color="D9D9D9" w:fill="D9D9D9"/>
            <w:vAlign w:val="bottom"/>
            <w:hideMark/>
          </w:tcPr>
          <w:p w14:paraId="51DB0719" w14:textId="77777777" w:rsidR="000F22F0" w:rsidRPr="000F22F0" w:rsidRDefault="000F22F0" w:rsidP="000F22F0">
            <w:pPr>
              <w:rPr>
                <w:rFonts w:ascii="Calibri" w:eastAsia="Times New Roman" w:hAnsi="Calibri" w:cs="Calibri"/>
                <w:lang w:val="en-GB" w:eastAsia="en-GB"/>
              </w:rPr>
            </w:pPr>
          </w:p>
        </w:tc>
      </w:tr>
      <w:tr w:rsidR="000F22F0" w:rsidRPr="000F22F0" w14:paraId="51107AA1" w14:textId="77777777" w:rsidTr="000F22F0">
        <w:trPr>
          <w:trHeight w:val="680"/>
        </w:trPr>
        <w:tc>
          <w:tcPr>
            <w:tcW w:w="2537" w:type="dxa"/>
            <w:tcBorders>
              <w:top w:val="nil"/>
              <w:left w:val="nil"/>
              <w:bottom w:val="nil"/>
              <w:right w:val="nil"/>
            </w:tcBorders>
            <w:shd w:val="clear" w:color="auto" w:fill="auto"/>
            <w:vAlign w:val="bottom"/>
            <w:hideMark/>
          </w:tcPr>
          <w:p w14:paraId="19DC5B8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SN2015H</w:t>
            </w:r>
          </w:p>
        </w:tc>
        <w:tc>
          <w:tcPr>
            <w:tcW w:w="1480" w:type="dxa"/>
            <w:tcBorders>
              <w:top w:val="nil"/>
              <w:left w:val="nil"/>
              <w:bottom w:val="nil"/>
              <w:right w:val="nil"/>
            </w:tcBorders>
            <w:shd w:val="clear" w:color="auto" w:fill="auto"/>
            <w:vAlign w:val="bottom"/>
            <w:hideMark/>
          </w:tcPr>
          <w:p w14:paraId="35B0BB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5828A03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6xGr13, 5xGr16, 3xGB, 1xGR</w:t>
            </w:r>
          </w:p>
        </w:tc>
        <w:tc>
          <w:tcPr>
            <w:tcW w:w="2114" w:type="dxa"/>
            <w:tcBorders>
              <w:top w:val="nil"/>
              <w:left w:val="nil"/>
              <w:bottom w:val="nil"/>
              <w:right w:val="nil"/>
            </w:tcBorders>
            <w:shd w:val="clear" w:color="auto" w:fill="auto"/>
            <w:vAlign w:val="bottom"/>
            <w:hideMark/>
          </w:tcPr>
          <w:p w14:paraId="2998415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Magee et al. (2016)</w:t>
            </w:r>
          </w:p>
        </w:tc>
      </w:tr>
      <w:tr w:rsidR="000F22F0" w:rsidRPr="000F22F0" w14:paraId="5A782651" w14:textId="77777777" w:rsidTr="000F22F0">
        <w:trPr>
          <w:trHeight w:val="680"/>
        </w:trPr>
        <w:tc>
          <w:tcPr>
            <w:tcW w:w="2537" w:type="dxa"/>
            <w:tcBorders>
              <w:top w:val="nil"/>
              <w:left w:val="nil"/>
              <w:bottom w:val="nil"/>
              <w:right w:val="nil"/>
            </w:tcBorders>
            <w:shd w:val="clear" w:color="D9D9D9" w:fill="D9D9D9"/>
            <w:vAlign w:val="bottom"/>
            <w:hideMark/>
          </w:tcPr>
          <w:p w14:paraId="003D574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SN2015L</w:t>
            </w:r>
          </w:p>
        </w:tc>
        <w:tc>
          <w:tcPr>
            <w:tcW w:w="1480" w:type="dxa"/>
            <w:tcBorders>
              <w:top w:val="nil"/>
              <w:left w:val="nil"/>
              <w:bottom w:val="nil"/>
              <w:right w:val="nil"/>
            </w:tcBorders>
            <w:shd w:val="clear" w:color="D9D9D9" w:fill="D9D9D9"/>
            <w:vAlign w:val="bottom"/>
            <w:hideMark/>
          </w:tcPr>
          <w:p w14:paraId="4C49B1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4223E2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15xGr11, 5xGr13, 15xGr16</w:t>
            </w:r>
          </w:p>
        </w:tc>
        <w:tc>
          <w:tcPr>
            <w:tcW w:w="2114" w:type="dxa"/>
            <w:tcBorders>
              <w:top w:val="nil"/>
              <w:left w:val="nil"/>
              <w:bottom w:val="nil"/>
              <w:right w:val="nil"/>
            </w:tcBorders>
            <w:shd w:val="clear" w:color="D9D9D9" w:fill="D9D9D9"/>
            <w:vAlign w:val="bottom"/>
            <w:hideMark/>
          </w:tcPr>
          <w:p w14:paraId="75C3253A" w14:textId="77777777" w:rsidR="000F22F0" w:rsidRPr="000F22F0" w:rsidRDefault="000F22F0" w:rsidP="000F22F0">
            <w:pPr>
              <w:rPr>
                <w:rFonts w:ascii="Calibri" w:eastAsia="Times New Roman" w:hAnsi="Calibri" w:cs="Calibri"/>
                <w:lang w:val="en-GB" w:eastAsia="en-GB"/>
              </w:rPr>
            </w:pPr>
          </w:p>
        </w:tc>
      </w:tr>
      <w:tr w:rsidR="000F22F0" w:rsidRPr="000F22F0" w14:paraId="35860C21" w14:textId="77777777" w:rsidTr="000F22F0">
        <w:trPr>
          <w:trHeight w:val="680"/>
        </w:trPr>
        <w:tc>
          <w:tcPr>
            <w:tcW w:w="2537" w:type="dxa"/>
            <w:tcBorders>
              <w:top w:val="nil"/>
              <w:left w:val="nil"/>
              <w:bottom w:val="nil"/>
              <w:right w:val="nil"/>
            </w:tcBorders>
            <w:shd w:val="clear" w:color="auto" w:fill="auto"/>
            <w:vAlign w:val="bottom"/>
            <w:hideMark/>
          </w:tcPr>
          <w:p w14:paraId="4E62E2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SN2015ah</w:t>
            </w:r>
          </w:p>
        </w:tc>
        <w:tc>
          <w:tcPr>
            <w:tcW w:w="1480" w:type="dxa"/>
            <w:tcBorders>
              <w:top w:val="nil"/>
              <w:left w:val="nil"/>
              <w:bottom w:val="nil"/>
              <w:right w:val="nil"/>
            </w:tcBorders>
            <w:shd w:val="clear" w:color="auto" w:fill="auto"/>
            <w:vAlign w:val="bottom"/>
            <w:hideMark/>
          </w:tcPr>
          <w:p w14:paraId="428C59C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auto" w:fill="auto"/>
            <w:vAlign w:val="bottom"/>
            <w:hideMark/>
          </w:tcPr>
          <w:p w14:paraId="1D5DEB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4xGr16, 1xGB, 1xGR</w:t>
            </w:r>
          </w:p>
        </w:tc>
        <w:tc>
          <w:tcPr>
            <w:tcW w:w="2114" w:type="dxa"/>
            <w:tcBorders>
              <w:top w:val="nil"/>
              <w:left w:val="nil"/>
              <w:bottom w:val="nil"/>
              <w:right w:val="nil"/>
            </w:tcBorders>
            <w:shd w:val="clear" w:color="auto" w:fill="auto"/>
            <w:vAlign w:val="bottom"/>
            <w:hideMark/>
          </w:tcPr>
          <w:p w14:paraId="372C31FA" w14:textId="77777777" w:rsidR="000F22F0" w:rsidRPr="000F22F0" w:rsidRDefault="000F22F0" w:rsidP="000F22F0">
            <w:pPr>
              <w:rPr>
                <w:rFonts w:ascii="Calibri" w:eastAsia="Times New Roman" w:hAnsi="Calibri" w:cs="Calibri"/>
                <w:lang w:val="en-GB" w:eastAsia="en-GB"/>
              </w:rPr>
            </w:pPr>
          </w:p>
        </w:tc>
      </w:tr>
      <w:tr w:rsidR="000F22F0" w:rsidRPr="000F22F0" w14:paraId="3AF8DF3D" w14:textId="77777777" w:rsidTr="000F22F0">
        <w:trPr>
          <w:trHeight w:val="680"/>
        </w:trPr>
        <w:tc>
          <w:tcPr>
            <w:tcW w:w="2537" w:type="dxa"/>
            <w:tcBorders>
              <w:top w:val="nil"/>
              <w:left w:val="nil"/>
              <w:bottom w:val="nil"/>
              <w:right w:val="nil"/>
            </w:tcBorders>
            <w:shd w:val="clear" w:color="D9D9D9" w:fill="D9D9D9"/>
            <w:vAlign w:val="bottom"/>
            <w:hideMark/>
          </w:tcPr>
          <w:p w14:paraId="728C0C5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SN2015ap</w:t>
            </w:r>
          </w:p>
        </w:tc>
        <w:tc>
          <w:tcPr>
            <w:tcW w:w="1480" w:type="dxa"/>
            <w:tcBorders>
              <w:top w:val="nil"/>
              <w:left w:val="nil"/>
              <w:bottom w:val="nil"/>
              <w:right w:val="nil"/>
            </w:tcBorders>
            <w:shd w:val="clear" w:color="D9D9D9" w:fill="D9D9D9"/>
            <w:vAlign w:val="bottom"/>
            <w:hideMark/>
          </w:tcPr>
          <w:p w14:paraId="01C1D12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D9D9D9" w:fill="D9D9D9"/>
            <w:vAlign w:val="bottom"/>
            <w:hideMark/>
          </w:tcPr>
          <w:p w14:paraId="0381888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3xGr16, 1xGB, 1xGR</w:t>
            </w:r>
          </w:p>
        </w:tc>
        <w:tc>
          <w:tcPr>
            <w:tcW w:w="2114" w:type="dxa"/>
            <w:tcBorders>
              <w:top w:val="nil"/>
              <w:left w:val="nil"/>
              <w:bottom w:val="nil"/>
              <w:right w:val="nil"/>
            </w:tcBorders>
            <w:shd w:val="clear" w:color="D9D9D9" w:fill="D9D9D9"/>
            <w:vAlign w:val="bottom"/>
            <w:hideMark/>
          </w:tcPr>
          <w:p w14:paraId="1B5F8833" w14:textId="77777777" w:rsidR="000F22F0" w:rsidRPr="000F22F0" w:rsidRDefault="000F22F0" w:rsidP="000F22F0">
            <w:pPr>
              <w:rPr>
                <w:rFonts w:ascii="Calibri" w:eastAsia="Times New Roman" w:hAnsi="Calibri" w:cs="Calibri"/>
                <w:lang w:val="en-GB" w:eastAsia="en-GB"/>
              </w:rPr>
            </w:pPr>
          </w:p>
        </w:tc>
      </w:tr>
      <w:tr w:rsidR="000F22F0" w:rsidRPr="000F22F0" w14:paraId="4908985F" w14:textId="77777777" w:rsidTr="000F22F0">
        <w:trPr>
          <w:trHeight w:val="340"/>
        </w:trPr>
        <w:tc>
          <w:tcPr>
            <w:tcW w:w="2537" w:type="dxa"/>
            <w:tcBorders>
              <w:top w:val="nil"/>
              <w:left w:val="nil"/>
              <w:bottom w:val="nil"/>
              <w:right w:val="nil"/>
            </w:tcBorders>
            <w:shd w:val="clear" w:color="auto" w:fill="auto"/>
            <w:vAlign w:val="bottom"/>
            <w:hideMark/>
          </w:tcPr>
          <w:p w14:paraId="7899062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SN2015ay</w:t>
            </w:r>
          </w:p>
        </w:tc>
        <w:tc>
          <w:tcPr>
            <w:tcW w:w="1480" w:type="dxa"/>
            <w:tcBorders>
              <w:top w:val="nil"/>
              <w:left w:val="nil"/>
              <w:bottom w:val="nil"/>
              <w:right w:val="nil"/>
            </w:tcBorders>
            <w:shd w:val="clear" w:color="auto" w:fill="auto"/>
            <w:vAlign w:val="bottom"/>
            <w:hideMark/>
          </w:tcPr>
          <w:p w14:paraId="218D15C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C893B7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auto" w:fill="auto"/>
            <w:vAlign w:val="bottom"/>
            <w:hideMark/>
          </w:tcPr>
          <w:p w14:paraId="77BA818B" w14:textId="77777777" w:rsidR="000F22F0" w:rsidRPr="000F22F0" w:rsidRDefault="000F22F0" w:rsidP="000F22F0">
            <w:pPr>
              <w:rPr>
                <w:rFonts w:ascii="Calibri" w:eastAsia="Times New Roman" w:hAnsi="Calibri" w:cs="Calibri"/>
                <w:lang w:val="en-GB" w:eastAsia="en-GB"/>
              </w:rPr>
            </w:pPr>
          </w:p>
        </w:tc>
      </w:tr>
      <w:tr w:rsidR="000F22F0" w:rsidRPr="000F22F0" w14:paraId="072E6CDD" w14:textId="77777777" w:rsidTr="000F22F0">
        <w:trPr>
          <w:trHeight w:val="680"/>
        </w:trPr>
        <w:tc>
          <w:tcPr>
            <w:tcW w:w="2537" w:type="dxa"/>
            <w:tcBorders>
              <w:top w:val="nil"/>
              <w:left w:val="nil"/>
              <w:bottom w:val="nil"/>
              <w:right w:val="nil"/>
            </w:tcBorders>
            <w:shd w:val="clear" w:color="D9D9D9" w:fill="D9D9D9"/>
            <w:vAlign w:val="bottom"/>
            <w:hideMark/>
          </w:tcPr>
          <w:p w14:paraId="69CA5D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SN2016B</w:t>
            </w:r>
          </w:p>
        </w:tc>
        <w:tc>
          <w:tcPr>
            <w:tcW w:w="1480" w:type="dxa"/>
            <w:tcBorders>
              <w:top w:val="nil"/>
              <w:left w:val="nil"/>
              <w:bottom w:val="nil"/>
              <w:right w:val="nil"/>
            </w:tcBorders>
            <w:shd w:val="clear" w:color="D9D9D9" w:fill="D9D9D9"/>
            <w:vAlign w:val="bottom"/>
            <w:hideMark/>
          </w:tcPr>
          <w:p w14:paraId="13714A3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7C3A117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10xGr13, 3xGB, 3xGR</w:t>
            </w:r>
          </w:p>
        </w:tc>
        <w:tc>
          <w:tcPr>
            <w:tcW w:w="2114" w:type="dxa"/>
            <w:tcBorders>
              <w:top w:val="nil"/>
              <w:left w:val="nil"/>
              <w:bottom w:val="nil"/>
              <w:right w:val="nil"/>
            </w:tcBorders>
            <w:shd w:val="clear" w:color="D9D9D9" w:fill="D9D9D9"/>
            <w:vAlign w:val="bottom"/>
            <w:hideMark/>
          </w:tcPr>
          <w:p w14:paraId="5ABC5C51" w14:textId="77777777" w:rsidR="000F22F0" w:rsidRPr="000F22F0" w:rsidRDefault="000F22F0" w:rsidP="000F22F0">
            <w:pPr>
              <w:rPr>
                <w:rFonts w:ascii="Calibri" w:eastAsia="Times New Roman" w:hAnsi="Calibri" w:cs="Calibri"/>
                <w:lang w:val="en-GB" w:eastAsia="en-GB"/>
              </w:rPr>
            </w:pPr>
          </w:p>
        </w:tc>
      </w:tr>
      <w:tr w:rsidR="000F22F0" w:rsidRPr="000F22F0" w14:paraId="7C05E477" w14:textId="77777777" w:rsidTr="000F22F0">
        <w:trPr>
          <w:trHeight w:val="340"/>
        </w:trPr>
        <w:tc>
          <w:tcPr>
            <w:tcW w:w="2537" w:type="dxa"/>
            <w:tcBorders>
              <w:top w:val="nil"/>
              <w:left w:val="nil"/>
              <w:bottom w:val="nil"/>
              <w:right w:val="nil"/>
            </w:tcBorders>
            <w:shd w:val="clear" w:color="auto" w:fill="auto"/>
            <w:vAlign w:val="bottom"/>
            <w:hideMark/>
          </w:tcPr>
          <w:p w14:paraId="1B13212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SN2016O</w:t>
            </w:r>
          </w:p>
        </w:tc>
        <w:tc>
          <w:tcPr>
            <w:tcW w:w="1480" w:type="dxa"/>
            <w:tcBorders>
              <w:top w:val="nil"/>
              <w:left w:val="nil"/>
              <w:bottom w:val="nil"/>
              <w:right w:val="nil"/>
            </w:tcBorders>
            <w:shd w:val="clear" w:color="auto" w:fill="auto"/>
            <w:vAlign w:val="bottom"/>
            <w:hideMark/>
          </w:tcPr>
          <w:p w14:paraId="47EC420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4DAD73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8xGr13</w:t>
            </w:r>
          </w:p>
        </w:tc>
        <w:tc>
          <w:tcPr>
            <w:tcW w:w="2114" w:type="dxa"/>
            <w:tcBorders>
              <w:top w:val="nil"/>
              <w:left w:val="nil"/>
              <w:bottom w:val="nil"/>
              <w:right w:val="nil"/>
            </w:tcBorders>
            <w:shd w:val="clear" w:color="auto" w:fill="auto"/>
            <w:vAlign w:val="bottom"/>
            <w:hideMark/>
          </w:tcPr>
          <w:p w14:paraId="123AFCEE" w14:textId="77777777" w:rsidR="000F22F0" w:rsidRPr="000F22F0" w:rsidRDefault="000F22F0" w:rsidP="000F22F0">
            <w:pPr>
              <w:rPr>
                <w:rFonts w:ascii="Calibri" w:eastAsia="Times New Roman" w:hAnsi="Calibri" w:cs="Calibri"/>
                <w:lang w:val="en-GB" w:eastAsia="en-GB"/>
              </w:rPr>
            </w:pPr>
          </w:p>
        </w:tc>
      </w:tr>
      <w:tr w:rsidR="000F22F0" w:rsidRPr="000F22F0" w14:paraId="55E5043A" w14:textId="77777777" w:rsidTr="000F22F0">
        <w:trPr>
          <w:trHeight w:val="340"/>
        </w:trPr>
        <w:tc>
          <w:tcPr>
            <w:tcW w:w="2537" w:type="dxa"/>
            <w:tcBorders>
              <w:top w:val="nil"/>
              <w:left w:val="nil"/>
              <w:bottom w:val="nil"/>
              <w:right w:val="nil"/>
            </w:tcBorders>
            <w:shd w:val="clear" w:color="D9D9D9" w:fill="D9D9D9"/>
            <w:vAlign w:val="bottom"/>
            <w:hideMark/>
          </w:tcPr>
          <w:p w14:paraId="091A97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SN2016P</w:t>
            </w:r>
          </w:p>
        </w:tc>
        <w:tc>
          <w:tcPr>
            <w:tcW w:w="1480" w:type="dxa"/>
            <w:tcBorders>
              <w:top w:val="nil"/>
              <w:left w:val="nil"/>
              <w:bottom w:val="nil"/>
              <w:right w:val="nil"/>
            </w:tcBorders>
            <w:shd w:val="clear" w:color="D9D9D9" w:fill="D9D9D9"/>
            <w:vAlign w:val="bottom"/>
            <w:hideMark/>
          </w:tcPr>
          <w:p w14:paraId="5C2B385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011E4E5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6xGr16</w:t>
            </w:r>
          </w:p>
        </w:tc>
        <w:tc>
          <w:tcPr>
            <w:tcW w:w="2114" w:type="dxa"/>
            <w:tcBorders>
              <w:top w:val="nil"/>
              <w:left w:val="nil"/>
              <w:bottom w:val="nil"/>
              <w:right w:val="nil"/>
            </w:tcBorders>
            <w:shd w:val="clear" w:color="D9D9D9" w:fill="D9D9D9"/>
            <w:vAlign w:val="bottom"/>
            <w:hideMark/>
          </w:tcPr>
          <w:p w14:paraId="02B0DB98" w14:textId="77777777" w:rsidR="000F22F0" w:rsidRPr="000F22F0" w:rsidRDefault="000F22F0" w:rsidP="000F22F0">
            <w:pPr>
              <w:rPr>
                <w:rFonts w:ascii="Calibri" w:eastAsia="Times New Roman" w:hAnsi="Calibri" w:cs="Calibri"/>
                <w:lang w:val="en-GB" w:eastAsia="en-GB"/>
              </w:rPr>
            </w:pPr>
          </w:p>
        </w:tc>
      </w:tr>
      <w:tr w:rsidR="000F22F0" w:rsidRPr="000F22F0" w14:paraId="7FEAAFB0" w14:textId="77777777" w:rsidTr="000F22F0">
        <w:trPr>
          <w:trHeight w:val="680"/>
        </w:trPr>
        <w:tc>
          <w:tcPr>
            <w:tcW w:w="2537" w:type="dxa"/>
            <w:tcBorders>
              <w:top w:val="nil"/>
              <w:left w:val="nil"/>
              <w:bottom w:val="nil"/>
              <w:right w:val="nil"/>
            </w:tcBorders>
            <w:shd w:val="clear" w:color="auto" w:fill="auto"/>
            <w:vAlign w:val="bottom"/>
            <w:hideMark/>
          </w:tcPr>
          <w:p w14:paraId="4DDFF84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SN2016X</w:t>
            </w:r>
          </w:p>
        </w:tc>
        <w:tc>
          <w:tcPr>
            <w:tcW w:w="1480" w:type="dxa"/>
            <w:tcBorders>
              <w:top w:val="nil"/>
              <w:left w:val="nil"/>
              <w:bottom w:val="nil"/>
              <w:right w:val="nil"/>
            </w:tcBorders>
            <w:shd w:val="clear" w:color="auto" w:fill="auto"/>
            <w:vAlign w:val="bottom"/>
            <w:hideMark/>
          </w:tcPr>
          <w:p w14:paraId="244486C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73F4132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4xGr16, 2xGB, 2xGR</w:t>
            </w:r>
          </w:p>
        </w:tc>
        <w:tc>
          <w:tcPr>
            <w:tcW w:w="2114" w:type="dxa"/>
            <w:tcBorders>
              <w:top w:val="nil"/>
              <w:left w:val="nil"/>
              <w:bottom w:val="nil"/>
              <w:right w:val="nil"/>
            </w:tcBorders>
            <w:shd w:val="clear" w:color="auto" w:fill="auto"/>
            <w:vAlign w:val="bottom"/>
            <w:hideMark/>
          </w:tcPr>
          <w:p w14:paraId="758EBCB7" w14:textId="77777777" w:rsidR="000F22F0" w:rsidRPr="000F22F0" w:rsidRDefault="000F22F0" w:rsidP="000F22F0">
            <w:pPr>
              <w:rPr>
                <w:rFonts w:ascii="Calibri" w:eastAsia="Times New Roman" w:hAnsi="Calibri" w:cs="Calibri"/>
                <w:lang w:val="en-GB" w:eastAsia="en-GB"/>
              </w:rPr>
            </w:pPr>
          </w:p>
        </w:tc>
      </w:tr>
      <w:tr w:rsidR="000F22F0" w:rsidRPr="000F22F0" w14:paraId="39393DD1" w14:textId="77777777" w:rsidTr="000F22F0">
        <w:trPr>
          <w:trHeight w:val="680"/>
        </w:trPr>
        <w:tc>
          <w:tcPr>
            <w:tcW w:w="2537" w:type="dxa"/>
            <w:tcBorders>
              <w:top w:val="nil"/>
              <w:left w:val="nil"/>
              <w:bottom w:val="nil"/>
              <w:right w:val="nil"/>
            </w:tcBorders>
            <w:shd w:val="clear" w:color="D9D9D9" w:fill="D9D9D9"/>
            <w:vAlign w:val="bottom"/>
            <w:hideMark/>
          </w:tcPr>
          <w:p w14:paraId="6962F2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SN2016adj</w:t>
            </w:r>
          </w:p>
        </w:tc>
        <w:tc>
          <w:tcPr>
            <w:tcW w:w="1480" w:type="dxa"/>
            <w:tcBorders>
              <w:top w:val="nil"/>
              <w:left w:val="nil"/>
              <w:bottom w:val="nil"/>
              <w:right w:val="nil"/>
            </w:tcBorders>
            <w:shd w:val="clear" w:color="D9D9D9" w:fill="D9D9D9"/>
            <w:vAlign w:val="bottom"/>
            <w:hideMark/>
          </w:tcPr>
          <w:p w14:paraId="140AFE5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D9D9D9" w:fill="D9D9D9"/>
            <w:vAlign w:val="bottom"/>
            <w:hideMark/>
          </w:tcPr>
          <w:p w14:paraId="04CC40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6xGr16, 7xGB, 7xGR</w:t>
            </w:r>
          </w:p>
        </w:tc>
        <w:tc>
          <w:tcPr>
            <w:tcW w:w="2114" w:type="dxa"/>
            <w:tcBorders>
              <w:top w:val="nil"/>
              <w:left w:val="nil"/>
              <w:bottom w:val="nil"/>
              <w:right w:val="nil"/>
            </w:tcBorders>
            <w:shd w:val="clear" w:color="D9D9D9" w:fill="D9D9D9"/>
            <w:vAlign w:val="bottom"/>
            <w:hideMark/>
          </w:tcPr>
          <w:p w14:paraId="2AD14462" w14:textId="77777777" w:rsidR="000F22F0" w:rsidRPr="000F22F0" w:rsidRDefault="000F22F0" w:rsidP="000F22F0">
            <w:pPr>
              <w:rPr>
                <w:rFonts w:ascii="Calibri" w:eastAsia="Times New Roman" w:hAnsi="Calibri" w:cs="Calibri"/>
                <w:lang w:val="en-GB" w:eastAsia="en-GB"/>
              </w:rPr>
            </w:pPr>
          </w:p>
        </w:tc>
      </w:tr>
      <w:tr w:rsidR="000F22F0" w:rsidRPr="000F22F0" w14:paraId="3E462127" w14:textId="77777777" w:rsidTr="000F22F0">
        <w:trPr>
          <w:trHeight w:val="680"/>
        </w:trPr>
        <w:tc>
          <w:tcPr>
            <w:tcW w:w="2537" w:type="dxa"/>
            <w:tcBorders>
              <w:top w:val="nil"/>
              <w:left w:val="nil"/>
              <w:bottom w:val="nil"/>
              <w:right w:val="nil"/>
            </w:tcBorders>
            <w:shd w:val="clear" w:color="auto" w:fill="auto"/>
            <w:vAlign w:val="bottom"/>
            <w:hideMark/>
          </w:tcPr>
          <w:p w14:paraId="6405491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SN2016ado</w:t>
            </w:r>
          </w:p>
        </w:tc>
        <w:tc>
          <w:tcPr>
            <w:tcW w:w="1480" w:type="dxa"/>
            <w:tcBorders>
              <w:top w:val="nil"/>
              <w:left w:val="nil"/>
              <w:bottom w:val="nil"/>
              <w:right w:val="nil"/>
            </w:tcBorders>
            <w:shd w:val="clear" w:color="auto" w:fill="auto"/>
            <w:vAlign w:val="bottom"/>
            <w:hideMark/>
          </w:tcPr>
          <w:p w14:paraId="39D1490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CEC47D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7F8C23CB" w14:textId="77777777" w:rsidR="000F22F0" w:rsidRPr="000F22F0" w:rsidRDefault="000F22F0" w:rsidP="000F22F0">
            <w:pPr>
              <w:rPr>
                <w:rFonts w:ascii="Calibri" w:eastAsia="Times New Roman" w:hAnsi="Calibri" w:cs="Calibri"/>
                <w:lang w:val="en-GB" w:eastAsia="en-GB"/>
              </w:rPr>
            </w:pPr>
          </w:p>
        </w:tc>
      </w:tr>
      <w:tr w:rsidR="000F22F0" w:rsidRPr="000F22F0" w14:paraId="372C3575" w14:textId="77777777" w:rsidTr="000F22F0">
        <w:trPr>
          <w:trHeight w:val="680"/>
        </w:trPr>
        <w:tc>
          <w:tcPr>
            <w:tcW w:w="2537" w:type="dxa"/>
            <w:tcBorders>
              <w:top w:val="nil"/>
              <w:left w:val="nil"/>
              <w:bottom w:val="nil"/>
              <w:right w:val="nil"/>
            </w:tcBorders>
            <w:shd w:val="clear" w:color="D9D9D9" w:fill="D9D9D9"/>
            <w:vAlign w:val="bottom"/>
            <w:hideMark/>
          </w:tcPr>
          <w:p w14:paraId="2372992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SN2016aiy</w:t>
            </w:r>
          </w:p>
        </w:tc>
        <w:tc>
          <w:tcPr>
            <w:tcW w:w="1480" w:type="dxa"/>
            <w:tcBorders>
              <w:top w:val="nil"/>
              <w:left w:val="nil"/>
              <w:bottom w:val="nil"/>
              <w:right w:val="nil"/>
            </w:tcBorders>
            <w:shd w:val="clear" w:color="D9D9D9" w:fill="D9D9D9"/>
            <w:vAlign w:val="bottom"/>
            <w:hideMark/>
          </w:tcPr>
          <w:p w14:paraId="7E6957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2A41A75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2xGr13, 6xGr16</w:t>
            </w:r>
          </w:p>
        </w:tc>
        <w:tc>
          <w:tcPr>
            <w:tcW w:w="2114" w:type="dxa"/>
            <w:tcBorders>
              <w:top w:val="nil"/>
              <w:left w:val="nil"/>
              <w:bottom w:val="nil"/>
              <w:right w:val="nil"/>
            </w:tcBorders>
            <w:shd w:val="clear" w:color="D9D9D9" w:fill="D9D9D9"/>
            <w:vAlign w:val="bottom"/>
            <w:hideMark/>
          </w:tcPr>
          <w:p w14:paraId="33BEBB82" w14:textId="77777777" w:rsidR="000F22F0" w:rsidRPr="000F22F0" w:rsidRDefault="000F22F0" w:rsidP="000F22F0">
            <w:pPr>
              <w:rPr>
                <w:rFonts w:ascii="Calibri" w:eastAsia="Times New Roman" w:hAnsi="Calibri" w:cs="Calibri"/>
                <w:lang w:val="en-GB" w:eastAsia="en-GB"/>
              </w:rPr>
            </w:pPr>
          </w:p>
        </w:tc>
      </w:tr>
      <w:tr w:rsidR="000F22F0" w:rsidRPr="000F22F0" w14:paraId="61FF5DDB" w14:textId="77777777" w:rsidTr="000F22F0">
        <w:trPr>
          <w:trHeight w:val="340"/>
        </w:trPr>
        <w:tc>
          <w:tcPr>
            <w:tcW w:w="2537" w:type="dxa"/>
            <w:tcBorders>
              <w:top w:val="nil"/>
              <w:left w:val="nil"/>
              <w:bottom w:val="nil"/>
              <w:right w:val="nil"/>
            </w:tcBorders>
            <w:shd w:val="clear" w:color="auto" w:fill="auto"/>
            <w:vAlign w:val="bottom"/>
            <w:hideMark/>
          </w:tcPr>
          <w:p w14:paraId="360B8B1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SN2016aj</w:t>
            </w:r>
          </w:p>
        </w:tc>
        <w:tc>
          <w:tcPr>
            <w:tcW w:w="1480" w:type="dxa"/>
            <w:tcBorders>
              <w:top w:val="nil"/>
              <w:left w:val="nil"/>
              <w:bottom w:val="nil"/>
              <w:right w:val="nil"/>
            </w:tcBorders>
            <w:shd w:val="clear" w:color="auto" w:fill="auto"/>
            <w:vAlign w:val="bottom"/>
            <w:hideMark/>
          </w:tcPr>
          <w:p w14:paraId="73E2E28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6219C06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10F6AAB3" w14:textId="77777777" w:rsidR="000F22F0" w:rsidRPr="000F22F0" w:rsidRDefault="000F22F0" w:rsidP="000F22F0">
            <w:pPr>
              <w:rPr>
                <w:rFonts w:ascii="Calibri" w:eastAsia="Times New Roman" w:hAnsi="Calibri" w:cs="Calibri"/>
                <w:lang w:val="en-GB" w:eastAsia="en-GB"/>
              </w:rPr>
            </w:pPr>
          </w:p>
        </w:tc>
      </w:tr>
      <w:tr w:rsidR="000F22F0" w:rsidRPr="000F22F0" w14:paraId="32774CC4" w14:textId="77777777" w:rsidTr="000F22F0">
        <w:trPr>
          <w:trHeight w:val="340"/>
        </w:trPr>
        <w:tc>
          <w:tcPr>
            <w:tcW w:w="2537" w:type="dxa"/>
            <w:tcBorders>
              <w:top w:val="nil"/>
              <w:left w:val="nil"/>
              <w:bottom w:val="nil"/>
              <w:right w:val="nil"/>
            </w:tcBorders>
            <w:shd w:val="clear" w:color="D9D9D9" w:fill="D9D9D9"/>
            <w:vAlign w:val="bottom"/>
            <w:hideMark/>
          </w:tcPr>
          <w:p w14:paraId="1CC089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SN2016aqf</w:t>
            </w:r>
          </w:p>
        </w:tc>
        <w:tc>
          <w:tcPr>
            <w:tcW w:w="1480" w:type="dxa"/>
            <w:tcBorders>
              <w:top w:val="nil"/>
              <w:left w:val="nil"/>
              <w:bottom w:val="nil"/>
              <w:right w:val="nil"/>
            </w:tcBorders>
            <w:shd w:val="clear" w:color="D9D9D9" w:fill="D9D9D9"/>
            <w:vAlign w:val="bottom"/>
            <w:hideMark/>
          </w:tcPr>
          <w:p w14:paraId="216E9A0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2B16B7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15xGr13</w:t>
            </w:r>
          </w:p>
        </w:tc>
        <w:tc>
          <w:tcPr>
            <w:tcW w:w="2114" w:type="dxa"/>
            <w:tcBorders>
              <w:top w:val="nil"/>
              <w:left w:val="nil"/>
              <w:bottom w:val="nil"/>
              <w:right w:val="nil"/>
            </w:tcBorders>
            <w:shd w:val="clear" w:color="D9D9D9" w:fill="D9D9D9"/>
            <w:vAlign w:val="bottom"/>
            <w:hideMark/>
          </w:tcPr>
          <w:p w14:paraId="219A2B2E" w14:textId="77777777" w:rsidR="000F22F0" w:rsidRPr="000F22F0" w:rsidRDefault="000F22F0" w:rsidP="000F22F0">
            <w:pPr>
              <w:rPr>
                <w:rFonts w:ascii="Calibri" w:eastAsia="Times New Roman" w:hAnsi="Calibri" w:cs="Calibri"/>
                <w:lang w:val="en-GB" w:eastAsia="en-GB"/>
              </w:rPr>
            </w:pPr>
          </w:p>
        </w:tc>
      </w:tr>
      <w:tr w:rsidR="000F22F0" w:rsidRPr="000F22F0" w14:paraId="47EC917F" w14:textId="77777777" w:rsidTr="000F22F0">
        <w:trPr>
          <w:trHeight w:val="680"/>
        </w:trPr>
        <w:tc>
          <w:tcPr>
            <w:tcW w:w="2537" w:type="dxa"/>
            <w:tcBorders>
              <w:top w:val="nil"/>
              <w:left w:val="nil"/>
              <w:bottom w:val="nil"/>
              <w:right w:val="nil"/>
            </w:tcBorders>
            <w:shd w:val="clear" w:color="auto" w:fill="auto"/>
            <w:vAlign w:val="bottom"/>
            <w:hideMark/>
          </w:tcPr>
          <w:p w14:paraId="25C8D8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SN2016blz</w:t>
            </w:r>
          </w:p>
        </w:tc>
        <w:tc>
          <w:tcPr>
            <w:tcW w:w="1480" w:type="dxa"/>
            <w:tcBorders>
              <w:top w:val="nil"/>
              <w:left w:val="nil"/>
              <w:bottom w:val="nil"/>
              <w:right w:val="nil"/>
            </w:tcBorders>
            <w:shd w:val="clear" w:color="auto" w:fill="auto"/>
            <w:vAlign w:val="bottom"/>
            <w:hideMark/>
          </w:tcPr>
          <w:p w14:paraId="2534721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680909E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2xGr13, 5xGr16</w:t>
            </w:r>
          </w:p>
        </w:tc>
        <w:tc>
          <w:tcPr>
            <w:tcW w:w="2114" w:type="dxa"/>
            <w:tcBorders>
              <w:top w:val="nil"/>
              <w:left w:val="nil"/>
              <w:bottom w:val="nil"/>
              <w:right w:val="nil"/>
            </w:tcBorders>
            <w:shd w:val="clear" w:color="auto" w:fill="auto"/>
            <w:vAlign w:val="bottom"/>
            <w:hideMark/>
          </w:tcPr>
          <w:p w14:paraId="3DCEF728" w14:textId="77777777" w:rsidR="000F22F0" w:rsidRPr="000F22F0" w:rsidRDefault="000F22F0" w:rsidP="000F22F0">
            <w:pPr>
              <w:rPr>
                <w:rFonts w:ascii="Calibri" w:eastAsia="Times New Roman" w:hAnsi="Calibri" w:cs="Calibri"/>
                <w:lang w:val="en-GB" w:eastAsia="en-GB"/>
              </w:rPr>
            </w:pPr>
          </w:p>
        </w:tc>
      </w:tr>
      <w:tr w:rsidR="000F22F0" w:rsidRPr="000F22F0" w14:paraId="672FAACB" w14:textId="77777777" w:rsidTr="000F22F0">
        <w:trPr>
          <w:trHeight w:val="680"/>
        </w:trPr>
        <w:tc>
          <w:tcPr>
            <w:tcW w:w="2537" w:type="dxa"/>
            <w:tcBorders>
              <w:top w:val="nil"/>
              <w:left w:val="nil"/>
              <w:bottom w:val="nil"/>
              <w:right w:val="nil"/>
            </w:tcBorders>
            <w:shd w:val="clear" w:color="D9D9D9" w:fill="D9D9D9"/>
            <w:vAlign w:val="bottom"/>
            <w:hideMark/>
          </w:tcPr>
          <w:p w14:paraId="5996986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SN2016cvk</w:t>
            </w:r>
          </w:p>
        </w:tc>
        <w:tc>
          <w:tcPr>
            <w:tcW w:w="1480" w:type="dxa"/>
            <w:tcBorders>
              <w:top w:val="nil"/>
              <w:left w:val="nil"/>
              <w:bottom w:val="nil"/>
              <w:right w:val="nil"/>
            </w:tcBorders>
            <w:shd w:val="clear" w:color="D9D9D9" w:fill="D9D9D9"/>
            <w:vAlign w:val="bottom"/>
            <w:hideMark/>
          </w:tcPr>
          <w:p w14:paraId="01620E3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r w:rsidRPr="000F22F0">
              <w:rPr>
                <w:rFonts w:ascii="Calibri" w:eastAsia="Times New Roman" w:hAnsi="Calibri" w:cs="Calibri"/>
                <w:lang w:val="en-GB" w:eastAsia="en-GB"/>
              </w:rPr>
              <w:t>-pec</w:t>
            </w:r>
          </w:p>
        </w:tc>
        <w:tc>
          <w:tcPr>
            <w:tcW w:w="2129" w:type="dxa"/>
            <w:tcBorders>
              <w:top w:val="nil"/>
              <w:left w:val="nil"/>
              <w:bottom w:val="nil"/>
              <w:right w:val="nil"/>
            </w:tcBorders>
            <w:shd w:val="clear" w:color="D9D9D9" w:fill="D9D9D9"/>
            <w:vAlign w:val="bottom"/>
            <w:hideMark/>
          </w:tcPr>
          <w:p w14:paraId="29C77F6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10xGr16, 3xGB, 3xGR</w:t>
            </w:r>
          </w:p>
        </w:tc>
        <w:tc>
          <w:tcPr>
            <w:tcW w:w="2114" w:type="dxa"/>
            <w:tcBorders>
              <w:top w:val="nil"/>
              <w:left w:val="nil"/>
              <w:bottom w:val="nil"/>
              <w:right w:val="nil"/>
            </w:tcBorders>
            <w:shd w:val="clear" w:color="D9D9D9" w:fill="D9D9D9"/>
            <w:vAlign w:val="bottom"/>
            <w:hideMark/>
          </w:tcPr>
          <w:p w14:paraId="656ED008" w14:textId="77777777" w:rsidR="000F22F0" w:rsidRPr="000F22F0" w:rsidRDefault="000F22F0" w:rsidP="000F22F0">
            <w:pPr>
              <w:rPr>
                <w:rFonts w:ascii="Calibri" w:eastAsia="Times New Roman" w:hAnsi="Calibri" w:cs="Calibri"/>
                <w:lang w:val="en-GB" w:eastAsia="en-GB"/>
              </w:rPr>
            </w:pPr>
          </w:p>
        </w:tc>
      </w:tr>
      <w:tr w:rsidR="000F22F0" w:rsidRPr="000F22F0" w14:paraId="6E9A8236" w14:textId="77777777" w:rsidTr="000F22F0">
        <w:trPr>
          <w:trHeight w:val="340"/>
        </w:trPr>
        <w:tc>
          <w:tcPr>
            <w:tcW w:w="2537" w:type="dxa"/>
            <w:tcBorders>
              <w:top w:val="nil"/>
              <w:left w:val="nil"/>
              <w:bottom w:val="nil"/>
              <w:right w:val="nil"/>
            </w:tcBorders>
            <w:shd w:val="clear" w:color="auto" w:fill="auto"/>
            <w:vAlign w:val="bottom"/>
            <w:hideMark/>
          </w:tcPr>
          <w:p w14:paraId="2AB814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SN2016egz</w:t>
            </w:r>
          </w:p>
        </w:tc>
        <w:tc>
          <w:tcPr>
            <w:tcW w:w="1480" w:type="dxa"/>
            <w:tcBorders>
              <w:top w:val="nil"/>
              <w:left w:val="nil"/>
              <w:bottom w:val="nil"/>
              <w:right w:val="nil"/>
            </w:tcBorders>
            <w:shd w:val="clear" w:color="auto" w:fill="auto"/>
            <w:vAlign w:val="bottom"/>
            <w:hideMark/>
          </w:tcPr>
          <w:p w14:paraId="7304A04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385764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13xGr13</w:t>
            </w:r>
          </w:p>
        </w:tc>
        <w:tc>
          <w:tcPr>
            <w:tcW w:w="2114" w:type="dxa"/>
            <w:tcBorders>
              <w:top w:val="nil"/>
              <w:left w:val="nil"/>
              <w:bottom w:val="nil"/>
              <w:right w:val="nil"/>
            </w:tcBorders>
            <w:shd w:val="clear" w:color="auto" w:fill="auto"/>
            <w:vAlign w:val="bottom"/>
            <w:hideMark/>
          </w:tcPr>
          <w:p w14:paraId="02180593" w14:textId="77777777" w:rsidR="000F22F0" w:rsidRPr="000F22F0" w:rsidRDefault="000F22F0" w:rsidP="000F22F0">
            <w:pPr>
              <w:rPr>
                <w:rFonts w:ascii="Calibri" w:eastAsia="Times New Roman" w:hAnsi="Calibri" w:cs="Calibri"/>
                <w:lang w:val="en-GB" w:eastAsia="en-GB"/>
              </w:rPr>
            </w:pPr>
          </w:p>
        </w:tc>
      </w:tr>
      <w:tr w:rsidR="000F22F0" w:rsidRPr="000F22F0" w14:paraId="6E18E770" w14:textId="77777777" w:rsidTr="000F22F0">
        <w:trPr>
          <w:trHeight w:val="680"/>
        </w:trPr>
        <w:tc>
          <w:tcPr>
            <w:tcW w:w="2537" w:type="dxa"/>
            <w:tcBorders>
              <w:top w:val="nil"/>
              <w:left w:val="nil"/>
              <w:bottom w:val="nil"/>
              <w:right w:val="nil"/>
            </w:tcBorders>
            <w:shd w:val="clear" w:color="D9D9D9" w:fill="D9D9D9"/>
            <w:vAlign w:val="bottom"/>
            <w:hideMark/>
          </w:tcPr>
          <w:p w14:paraId="3882391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SN2016eiy</w:t>
            </w:r>
          </w:p>
        </w:tc>
        <w:tc>
          <w:tcPr>
            <w:tcW w:w="1480" w:type="dxa"/>
            <w:tcBorders>
              <w:top w:val="nil"/>
              <w:left w:val="nil"/>
              <w:bottom w:val="nil"/>
              <w:right w:val="nil"/>
            </w:tcBorders>
            <w:shd w:val="clear" w:color="D9D9D9" w:fill="D9D9D9"/>
            <w:vAlign w:val="bottom"/>
            <w:hideMark/>
          </w:tcPr>
          <w:p w14:paraId="76D538A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CEACD2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D9D9D9" w:fill="D9D9D9"/>
            <w:vAlign w:val="bottom"/>
            <w:hideMark/>
          </w:tcPr>
          <w:p w14:paraId="06CC7E60" w14:textId="77777777" w:rsidR="000F22F0" w:rsidRPr="000F22F0" w:rsidRDefault="000F22F0" w:rsidP="000F22F0">
            <w:pPr>
              <w:rPr>
                <w:rFonts w:ascii="Calibri" w:eastAsia="Times New Roman" w:hAnsi="Calibri" w:cs="Calibri"/>
                <w:lang w:val="en-GB" w:eastAsia="en-GB"/>
              </w:rPr>
            </w:pPr>
          </w:p>
        </w:tc>
      </w:tr>
      <w:tr w:rsidR="000F22F0" w:rsidRPr="000F22F0" w14:paraId="0D155AE3" w14:textId="77777777" w:rsidTr="000F22F0">
        <w:trPr>
          <w:trHeight w:val="340"/>
        </w:trPr>
        <w:tc>
          <w:tcPr>
            <w:tcW w:w="2537" w:type="dxa"/>
            <w:tcBorders>
              <w:top w:val="nil"/>
              <w:left w:val="nil"/>
              <w:bottom w:val="nil"/>
              <w:right w:val="nil"/>
            </w:tcBorders>
            <w:shd w:val="clear" w:color="auto" w:fill="auto"/>
            <w:vAlign w:val="bottom"/>
            <w:hideMark/>
          </w:tcPr>
          <w:p w14:paraId="4C73A73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SN2016els</w:t>
            </w:r>
          </w:p>
        </w:tc>
        <w:tc>
          <w:tcPr>
            <w:tcW w:w="1480" w:type="dxa"/>
            <w:tcBorders>
              <w:top w:val="nil"/>
              <w:left w:val="nil"/>
              <w:bottom w:val="nil"/>
              <w:right w:val="nil"/>
            </w:tcBorders>
            <w:shd w:val="clear" w:color="auto" w:fill="auto"/>
            <w:vAlign w:val="bottom"/>
            <w:hideMark/>
          </w:tcPr>
          <w:p w14:paraId="0BE339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SLSN-I</w:t>
            </w:r>
          </w:p>
        </w:tc>
        <w:tc>
          <w:tcPr>
            <w:tcW w:w="2129" w:type="dxa"/>
            <w:tcBorders>
              <w:top w:val="nil"/>
              <w:left w:val="nil"/>
              <w:bottom w:val="nil"/>
              <w:right w:val="nil"/>
            </w:tcBorders>
            <w:shd w:val="clear" w:color="auto" w:fill="auto"/>
            <w:vAlign w:val="bottom"/>
            <w:hideMark/>
          </w:tcPr>
          <w:p w14:paraId="2721F71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3xGr16</w:t>
            </w:r>
          </w:p>
        </w:tc>
        <w:tc>
          <w:tcPr>
            <w:tcW w:w="2114" w:type="dxa"/>
            <w:tcBorders>
              <w:top w:val="nil"/>
              <w:left w:val="nil"/>
              <w:bottom w:val="nil"/>
              <w:right w:val="nil"/>
            </w:tcBorders>
            <w:shd w:val="clear" w:color="auto" w:fill="auto"/>
            <w:vAlign w:val="bottom"/>
            <w:hideMark/>
          </w:tcPr>
          <w:p w14:paraId="5D11C091" w14:textId="77777777" w:rsidR="000F22F0" w:rsidRPr="000F22F0" w:rsidRDefault="000F22F0" w:rsidP="000F22F0">
            <w:pPr>
              <w:rPr>
                <w:rFonts w:ascii="Calibri" w:eastAsia="Times New Roman" w:hAnsi="Calibri" w:cs="Calibri"/>
                <w:lang w:val="en-GB" w:eastAsia="en-GB"/>
              </w:rPr>
            </w:pPr>
          </w:p>
        </w:tc>
      </w:tr>
      <w:tr w:rsidR="000F22F0" w:rsidRPr="000F22F0" w14:paraId="23D85A42" w14:textId="77777777" w:rsidTr="000F22F0">
        <w:trPr>
          <w:trHeight w:val="680"/>
        </w:trPr>
        <w:tc>
          <w:tcPr>
            <w:tcW w:w="2537" w:type="dxa"/>
            <w:tcBorders>
              <w:top w:val="nil"/>
              <w:left w:val="nil"/>
              <w:bottom w:val="nil"/>
              <w:right w:val="nil"/>
            </w:tcBorders>
            <w:shd w:val="clear" w:color="D9D9D9" w:fill="D9D9D9"/>
            <w:vAlign w:val="bottom"/>
            <w:hideMark/>
          </w:tcPr>
          <w:p w14:paraId="074C72A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SN2016enp</w:t>
            </w:r>
          </w:p>
        </w:tc>
        <w:tc>
          <w:tcPr>
            <w:tcW w:w="1480" w:type="dxa"/>
            <w:tcBorders>
              <w:top w:val="nil"/>
              <w:left w:val="nil"/>
              <w:bottom w:val="nil"/>
              <w:right w:val="nil"/>
            </w:tcBorders>
            <w:shd w:val="clear" w:color="D9D9D9" w:fill="D9D9D9"/>
            <w:vAlign w:val="bottom"/>
            <w:hideMark/>
          </w:tcPr>
          <w:p w14:paraId="1AD6853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2C1A36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5xGr13, 3xGr16</w:t>
            </w:r>
          </w:p>
        </w:tc>
        <w:tc>
          <w:tcPr>
            <w:tcW w:w="2114" w:type="dxa"/>
            <w:tcBorders>
              <w:top w:val="nil"/>
              <w:left w:val="nil"/>
              <w:bottom w:val="nil"/>
              <w:right w:val="nil"/>
            </w:tcBorders>
            <w:shd w:val="clear" w:color="D9D9D9" w:fill="D9D9D9"/>
            <w:vAlign w:val="bottom"/>
            <w:hideMark/>
          </w:tcPr>
          <w:p w14:paraId="49A6ECD4" w14:textId="77777777" w:rsidR="000F22F0" w:rsidRPr="000F22F0" w:rsidRDefault="000F22F0" w:rsidP="000F22F0">
            <w:pPr>
              <w:rPr>
                <w:rFonts w:ascii="Calibri" w:eastAsia="Times New Roman" w:hAnsi="Calibri" w:cs="Calibri"/>
                <w:lang w:val="en-GB" w:eastAsia="en-GB"/>
              </w:rPr>
            </w:pPr>
          </w:p>
        </w:tc>
      </w:tr>
      <w:tr w:rsidR="000F22F0" w:rsidRPr="000F22F0" w14:paraId="0808CE81" w14:textId="77777777" w:rsidTr="000F22F0">
        <w:trPr>
          <w:trHeight w:val="340"/>
        </w:trPr>
        <w:tc>
          <w:tcPr>
            <w:tcW w:w="2537" w:type="dxa"/>
            <w:tcBorders>
              <w:top w:val="nil"/>
              <w:left w:val="nil"/>
              <w:bottom w:val="nil"/>
              <w:right w:val="nil"/>
            </w:tcBorders>
            <w:shd w:val="clear" w:color="auto" w:fill="auto"/>
            <w:vAlign w:val="bottom"/>
            <w:hideMark/>
          </w:tcPr>
          <w:p w14:paraId="3E0B56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SN2016eso</w:t>
            </w:r>
          </w:p>
        </w:tc>
        <w:tc>
          <w:tcPr>
            <w:tcW w:w="1480" w:type="dxa"/>
            <w:tcBorders>
              <w:top w:val="nil"/>
              <w:left w:val="nil"/>
              <w:bottom w:val="nil"/>
              <w:right w:val="nil"/>
            </w:tcBorders>
            <w:shd w:val="clear" w:color="auto" w:fill="auto"/>
            <w:vAlign w:val="bottom"/>
            <w:hideMark/>
          </w:tcPr>
          <w:p w14:paraId="53F942B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1C8098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0C5DDD8B" w14:textId="77777777" w:rsidR="000F22F0" w:rsidRPr="000F22F0" w:rsidRDefault="000F22F0" w:rsidP="000F22F0">
            <w:pPr>
              <w:rPr>
                <w:rFonts w:ascii="Calibri" w:eastAsia="Times New Roman" w:hAnsi="Calibri" w:cs="Calibri"/>
                <w:lang w:val="en-GB" w:eastAsia="en-GB"/>
              </w:rPr>
            </w:pPr>
          </w:p>
        </w:tc>
      </w:tr>
      <w:tr w:rsidR="000F22F0" w:rsidRPr="000F22F0" w14:paraId="340BA79D" w14:textId="77777777" w:rsidTr="000F22F0">
        <w:trPr>
          <w:trHeight w:val="1020"/>
        </w:trPr>
        <w:tc>
          <w:tcPr>
            <w:tcW w:w="2537" w:type="dxa"/>
            <w:tcBorders>
              <w:top w:val="nil"/>
              <w:left w:val="nil"/>
              <w:bottom w:val="nil"/>
              <w:right w:val="nil"/>
            </w:tcBorders>
            <w:shd w:val="clear" w:color="D9D9D9" w:fill="D9D9D9"/>
            <w:vAlign w:val="bottom"/>
            <w:hideMark/>
          </w:tcPr>
          <w:p w14:paraId="54E6D6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SN2016ezh</w:t>
            </w:r>
          </w:p>
        </w:tc>
        <w:tc>
          <w:tcPr>
            <w:tcW w:w="1480" w:type="dxa"/>
            <w:tcBorders>
              <w:top w:val="nil"/>
              <w:left w:val="nil"/>
              <w:bottom w:val="nil"/>
              <w:right w:val="nil"/>
            </w:tcBorders>
            <w:shd w:val="clear" w:color="D9D9D9" w:fill="D9D9D9"/>
            <w:vAlign w:val="bottom"/>
            <w:hideMark/>
          </w:tcPr>
          <w:p w14:paraId="36BBCE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5E0081C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10xGr11, 1xGr13, 10xGr16, 2xGr18, 1xGB, 1xGR</w:t>
            </w:r>
          </w:p>
        </w:tc>
        <w:tc>
          <w:tcPr>
            <w:tcW w:w="2114" w:type="dxa"/>
            <w:tcBorders>
              <w:top w:val="nil"/>
              <w:left w:val="nil"/>
              <w:bottom w:val="nil"/>
              <w:right w:val="nil"/>
            </w:tcBorders>
            <w:shd w:val="clear" w:color="D9D9D9" w:fill="D9D9D9"/>
            <w:vAlign w:val="bottom"/>
            <w:hideMark/>
          </w:tcPr>
          <w:p w14:paraId="547F55CE" w14:textId="77777777" w:rsidR="000F22F0" w:rsidRPr="000F22F0" w:rsidRDefault="000F22F0" w:rsidP="000F22F0">
            <w:pPr>
              <w:rPr>
                <w:rFonts w:ascii="Calibri" w:eastAsia="Times New Roman" w:hAnsi="Calibri" w:cs="Calibri"/>
                <w:lang w:val="en-GB" w:eastAsia="en-GB"/>
              </w:rPr>
            </w:pPr>
          </w:p>
        </w:tc>
      </w:tr>
      <w:tr w:rsidR="000F22F0" w:rsidRPr="000F22F0" w14:paraId="0BDCA282" w14:textId="77777777" w:rsidTr="000F22F0">
        <w:trPr>
          <w:trHeight w:val="680"/>
        </w:trPr>
        <w:tc>
          <w:tcPr>
            <w:tcW w:w="2537" w:type="dxa"/>
            <w:tcBorders>
              <w:top w:val="nil"/>
              <w:left w:val="nil"/>
              <w:bottom w:val="nil"/>
              <w:right w:val="nil"/>
            </w:tcBorders>
            <w:shd w:val="clear" w:color="auto" w:fill="auto"/>
            <w:vAlign w:val="bottom"/>
            <w:hideMark/>
          </w:tcPr>
          <w:p w14:paraId="3E29FB7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SN2016fmb</w:t>
            </w:r>
          </w:p>
        </w:tc>
        <w:tc>
          <w:tcPr>
            <w:tcW w:w="1480" w:type="dxa"/>
            <w:tcBorders>
              <w:top w:val="nil"/>
              <w:left w:val="nil"/>
              <w:bottom w:val="nil"/>
              <w:right w:val="nil"/>
            </w:tcBorders>
            <w:shd w:val="clear" w:color="auto" w:fill="auto"/>
            <w:vAlign w:val="bottom"/>
            <w:hideMark/>
          </w:tcPr>
          <w:p w14:paraId="6BA0DE5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57FA9B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auto" w:fill="auto"/>
            <w:vAlign w:val="bottom"/>
            <w:hideMark/>
          </w:tcPr>
          <w:p w14:paraId="5D9DDAB8" w14:textId="77777777" w:rsidR="000F22F0" w:rsidRPr="000F22F0" w:rsidRDefault="000F22F0" w:rsidP="000F22F0">
            <w:pPr>
              <w:rPr>
                <w:rFonts w:ascii="Calibri" w:eastAsia="Times New Roman" w:hAnsi="Calibri" w:cs="Calibri"/>
                <w:lang w:val="en-GB" w:eastAsia="en-GB"/>
              </w:rPr>
            </w:pPr>
          </w:p>
        </w:tc>
      </w:tr>
      <w:tr w:rsidR="000F22F0" w:rsidRPr="000F22F0" w14:paraId="1374B53F" w14:textId="77777777" w:rsidTr="000F22F0">
        <w:trPr>
          <w:trHeight w:val="680"/>
        </w:trPr>
        <w:tc>
          <w:tcPr>
            <w:tcW w:w="2537" w:type="dxa"/>
            <w:tcBorders>
              <w:top w:val="nil"/>
              <w:left w:val="nil"/>
              <w:bottom w:val="nil"/>
              <w:right w:val="nil"/>
            </w:tcBorders>
            <w:shd w:val="clear" w:color="D9D9D9" w:fill="D9D9D9"/>
            <w:vAlign w:val="bottom"/>
            <w:hideMark/>
          </w:tcPr>
          <w:p w14:paraId="2A530AA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SN2016frp</w:t>
            </w:r>
          </w:p>
        </w:tc>
        <w:tc>
          <w:tcPr>
            <w:tcW w:w="1480" w:type="dxa"/>
            <w:tcBorders>
              <w:top w:val="nil"/>
              <w:left w:val="nil"/>
              <w:bottom w:val="nil"/>
              <w:right w:val="nil"/>
            </w:tcBorders>
            <w:shd w:val="clear" w:color="D9D9D9" w:fill="D9D9D9"/>
            <w:vAlign w:val="bottom"/>
            <w:hideMark/>
          </w:tcPr>
          <w:p w14:paraId="4ECC6FB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13E6075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3xGr13, 3xGr16</w:t>
            </w:r>
          </w:p>
        </w:tc>
        <w:tc>
          <w:tcPr>
            <w:tcW w:w="2114" w:type="dxa"/>
            <w:tcBorders>
              <w:top w:val="nil"/>
              <w:left w:val="nil"/>
              <w:bottom w:val="nil"/>
              <w:right w:val="nil"/>
            </w:tcBorders>
            <w:shd w:val="clear" w:color="D9D9D9" w:fill="D9D9D9"/>
            <w:vAlign w:val="bottom"/>
            <w:hideMark/>
          </w:tcPr>
          <w:p w14:paraId="7AB52C62" w14:textId="77777777" w:rsidR="000F22F0" w:rsidRPr="000F22F0" w:rsidRDefault="000F22F0" w:rsidP="000F22F0">
            <w:pPr>
              <w:rPr>
                <w:rFonts w:ascii="Calibri" w:eastAsia="Times New Roman" w:hAnsi="Calibri" w:cs="Calibri"/>
                <w:lang w:val="en-GB" w:eastAsia="en-GB"/>
              </w:rPr>
            </w:pPr>
          </w:p>
        </w:tc>
      </w:tr>
      <w:tr w:rsidR="000F22F0" w:rsidRPr="000F22F0" w14:paraId="4B84104C" w14:textId="77777777" w:rsidTr="000F22F0">
        <w:trPr>
          <w:trHeight w:val="340"/>
        </w:trPr>
        <w:tc>
          <w:tcPr>
            <w:tcW w:w="2537" w:type="dxa"/>
            <w:tcBorders>
              <w:top w:val="nil"/>
              <w:left w:val="nil"/>
              <w:bottom w:val="nil"/>
              <w:right w:val="nil"/>
            </w:tcBorders>
            <w:shd w:val="clear" w:color="auto" w:fill="auto"/>
            <w:vAlign w:val="bottom"/>
            <w:hideMark/>
          </w:tcPr>
          <w:p w14:paraId="7F59FF4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SN2016geu</w:t>
            </w:r>
          </w:p>
        </w:tc>
        <w:tc>
          <w:tcPr>
            <w:tcW w:w="1480" w:type="dxa"/>
            <w:tcBorders>
              <w:top w:val="nil"/>
              <w:left w:val="nil"/>
              <w:bottom w:val="nil"/>
              <w:right w:val="nil"/>
            </w:tcBorders>
            <w:shd w:val="clear" w:color="auto" w:fill="auto"/>
            <w:vAlign w:val="bottom"/>
            <w:hideMark/>
          </w:tcPr>
          <w:p w14:paraId="3AA385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E4D6A1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6AEAC492" w14:textId="77777777" w:rsidR="000F22F0" w:rsidRPr="000F22F0" w:rsidRDefault="000F22F0" w:rsidP="000F22F0">
            <w:pPr>
              <w:rPr>
                <w:rFonts w:ascii="Calibri" w:eastAsia="Times New Roman" w:hAnsi="Calibri" w:cs="Calibri"/>
                <w:lang w:val="en-GB" w:eastAsia="en-GB"/>
              </w:rPr>
            </w:pPr>
          </w:p>
        </w:tc>
      </w:tr>
      <w:tr w:rsidR="000F22F0" w:rsidRPr="000F22F0" w14:paraId="50A4BF19" w14:textId="77777777" w:rsidTr="000F22F0">
        <w:trPr>
          <w:trHeight w:val="680"/>
        </w:trPr>
        <w:tc>
          <w:tcPr>
            <w:tcW w:w="2537" w:type="dxa"/>
            <w:tcBorders>
              <w:top w:val="nil"/>
              <w:left w:val="nil"/>
              <w:bottom w:val="nil"/>
              <w:right w:val="nil"/>
            </w:tcBorders>
            <w:shd w:val="clear" w:color="D9D9D9" w:fill="D9D9D9"/>
            <w:vAlign w:val="bottom"/>
            <w:hideMark/>
          </w:tcPr>
          <w:p w14:paraId="247205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SN2016gkg</w:t>
            </w:r>
          </w:p>
        </w:tc>
        <w:tc>
          <w:tcPr>
            <w:tcW w:w="1480" w:type="dxa"/>
            <w:tcBorders>
              <w:top w:val="nil"/>
              <w:left w:val="nil"/>
              <w:bottom w:val="nil"/>
              <w:right w:val="nil"/>
            </w:tcBorders>
            <w:shd w:val="clear" w:color="D9D9D9" w:fill="D9D9D9"/>
            <w:vAlign w:val="bottom"/>
            <w:hideMark/>
          </w:tcPr>
          <w:p w14:paraId="455593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D9D9D9" w:fill="D9D9D9"/>
            <w:vAlign w:val="bottom"/>
            <w:hideMark/>
          </w:tcPr>
          <w:p w14:paraId="7F0DD25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13xGr11, 12xGr16, 5xGB, 4xGR</w:t>
            </w:r>
          </w:p>
        </w:tc>
        <w:tc>
          <w:tcPr>
            <w:tcW w:w="2114" w:type="dxa"/>
            <w:tcBorders>
              <w:top w:val="nil"/>
              <w:left w:val="nil"/>
              <w:bottom w:val="nil"/>
              <w:right w:val="nil"/>
            </w:tcBorders>
            <w:shd w:val="clear" w:color="D9D9D9" w:fill="D9D9D9"/>
            <w:vAlign w:val="bottom"/>
            <w:hideMark/>
          </w:tcPr>
          <w:p w14:paraId="504A622A" w14:textId="77777777" w:rsidR="000F22F0" w:rsidRPr="000F22F0" w:rsidRDefault="000F22F0" w:rsidP="000F22F0">
            <w:pPr>
              <w:rPr>
                <w:rFonts w:ascii="Calibri" w:eastAsia="Times New Roman" w:hAnsi="Calibri" w:cs="Calibri"/>
                <w:lang w:val="en-GB" w:eastAsia="en-GB"/>
              </w:rPr>
            </w:pPr>
          </w:p>
        </w:tc>
      </w:tr>
      <w:tr w:rsidR="000F22F0" w:rsidRPr="000F22F0" w14:paraId="3E353B26" w14:textId="77777777" w:rsidTr="000F22F0">
        <w:trPr>
          <w:trHeight w:val="340"/>
        </w:trPr>
        <w:tc>
          <w:tcPr>
            <w:tcW w:w="2537" w:type="dxa"/>
            <w:tcBorders>
              <w:top w:val="nil"/>
              <w:left w:val="nil"/>
              <w:bottom w:val="nil"/>
              <w:right w:val="nil"/>
            </w:tcBorders>
            <w:shd w:val="clear" w:color="auto" w:fill="auto"/>
            <w:vAlign w:val="bottom"/>
            <w:hideMark/>
          </w:tcPr>
          <w:p w14:paraId="5B43F3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SN2016gsd</w:t>
            </w:r>
          </w:p>
        </w:tc>
        <w:tc>
          <w:tcPr>
            <w:tcW w:w="1480" w:type="dxa"/>
            <w:tcBorders>
              <w:top w:val="nil"/>
              <w:left w:val="nil"/>
              <w:bottom w:val="nil"/>
              <w:right w:val="nil"/>
            </w:tcBorders>
            <w:shd w:val="clear" w:color="auto" w:fill="auto"/>
            <w:vAlign w:val="bottom"/>
            <w:hideMark/>
          </w:tcPr>
          <w:p w14:paraId="58EB0C8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4C4B7F1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0757611D" w14:textId="77777777" w:rsidR="000F22F0" w:rsidRPr="000F22F0" w:rsidRDefault="000F22F0" w:rsidP="000F22F0">
            <w:pPr>
              <w:rPr>
                <w:rFonts w:ascii="Calibri" w:eastAsia="Times New Roman" w:hAnsi="Calibri" w:cs="Calibri"/>
                <w:lang w:val="en-GB" w:eastAsia="en-GB"/>
              </w:rPr>
            </w:pPr>
          </w:p>
        </w:tc>
      </w:tr>
      <w:tr w:rsidR="000F22F0" w:rsidRPr="000F22F0" w14:paraId="27726718" w14:textId="77777777" w:rsidTr="000F22F0">
        <w:trPr>
          <w:trHeight w:val="340"/>
        </w:trPr>
        <w:tc>
          <w:tcPr>
            <w:tcW w:w="2537" w:type="dxa"/>
            <w:tcBorders>
              <w:top w:val="nil"/>
              <w:left w:val="nil"/>
              <w:bottom w:val="nil"/>
              <w:right w:val="nil"/>
            </w:tcBorders>
            <w:shd w:val="clear" w:color="D9D9D9" w:fill="D9D9D9"/>
            <w:vAlign w:val="bottom"/>
            <w:hideMark/>
          </w:tcPr>
          <w:p w14:paraId="1B2B01B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SN2016hmq</w:t>
            </w:r>
          </w:p>
        </w:tc>
        <w:tc>
          <w:tcPr>
            <w:tcW w:w="1480" w:type="dxa"/>
            <w:tcBorders>
              <w:top w:val="nil"/>
              <w:left w:val="nil"/>
              <w:bottom w:val="nil"/>
              <w:right w:val="nil"/>
            </w:tcBorders>
            <w:shd w:val="clear" w:color="D9D9D9" w:fill="D9D9D9"/>
            <w:vAlign w:val="bottom"/>
            <w:hideMark/>
          </w:tcPr>
          <w:p w14:paraId="5BEC91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1D950B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10xGr13</w:t>
            </w:r>
          </w:p>
        </w:tc>
        <w:tc>
          <w:tcPr>
            <w:tcW w:w="2114" w:type="dxa"/>
            <w:tcBorders>
              <w:top w:val="nil"/>
              <w:left w:val="nil"/>
              <w:bottom w:val="nil"/>
              <w:right w:val="nil"/>
            </w:tcBorders>
            <w:shd w:val="clear" w:color="D9D9D9" w:fill="D9D9D9"/>
            <w:vAlign w:val="bottom"/>
            <w:hideMark/>
          </w:tcPr>
          <w:p w14:paraId="79D97BE1" w14:textId="77777777" w:rsidR="000F22F0" w:rsidRPr="000F22F0" w:rsidRDefault="000F22F0" w:rsidP="000F22F0">
            <w:pPr>
              <w:rPr>
                <w:rFonts w:ascii="Calibri" w:eastAsia="Times New Roman" w:hAnsi="Calibri" w:cs="Calibri"/>
                <w:lang w:val="en-GB" w:eastAsia="en-GB"/>
              </w:rPr>
            </w:pPr>
          </w:p>
        </w:tc>
      </w:tr>
      <w:tr w:rsidR="000F22F0" w:rsidRPr="000F22F0" w14:paraId="26199B4D" w14:textId="77777777" w:rsidTr="000F22F0">
        <w:trPr>
          <w:trHeight w:val="680"/>
        </w:trPr>
        <w:tc>
          <w:tcPr>
            <w:tcW w:w="2537" w:type="dxa"/>
            <w:tcBorders>
              <w:top w:val="nil"/>
              <w:left w:val="nil"/>
              <w:bottom w:val="nil"/>
              <w:right w:val="nil"/>
            </w:tcBorders>
            <w:shd w:val="clear" w:color="auto" w:fill="auto"/>
            <w:vAlign w:val="bottom"/>
            <w:hideMark/>
          </w:tcPr>
          <w:p w14:paraId="6AE9BD0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SN2016hnk</w:t>
            </w:r>
          </w:p>
        </w:tc>
        <w:tc>
          <w:tcPr>
            <w:tcW w:w="1480" w:type="dxa"/>
            <w:tcBorders>
              <w:top w:val="nil"/>
              <w:left w:val="nil"/>
              <w:bottom w:val="nil"/>
              <w:right w:val="nil"/>
            </w:tcBorders>
            <w:shd w:val="clear" w:color="auto" w:fill="auto"/>
            <w:vAlign w:val="bottom"/>
            <w:hideMark/>
          </w:tcPr>
          <w:p w14:paraId="240600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557909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13xGr13, 4xGr16, 1xGB</w:t>
            </w:r>
          </w:p>
        </w:tc>
        <w:tc>
          <w:tcPr>
            <w:tcW w:w="2114" w:type="dxa"/>
            <w:tcBorders>
              <w:top w:val="nil"/>
              <w:left w:val="nil"/>
              <w:bottom w:val="nil"/>
              <w:right w:val="nil"/>
            </w:tcBorders>
            <w:shd w:val="clear" w:color="auto" w:fill="auto"/>
            <w:vAlign w:val="bottom"/>
            <w:hideMark/>
          </w:tcPr>
          <w:p w14:paraId="5B534F64" w14:textId="77777777" w:rsidR="000F22F0" w:rsidRPr="000F22F0" w:rsidRDefault="000F22F0" w:rsidP="000F22F0">
            <w:pPr>
              <w:rPr>
                <w:rFonts w:ascii="Calibri" w:eastAsia="Times New Roman" w:hAnsi="Calibri" w:cs="Calibri"/>
                <w:lang w:val="en-GB" w:eastAsia="en-GB"/>
              </w:rPr>
            </w:pPr>
          </w:p>
        </w:tc>
      </w:tr>
      <w:tr w:rsidR="000F22F0" w:rsidRPr="000F22F0" w14:paraId="7AA0C52B" w14:textId="77777777" w:rsidTr="000F22F0">
        <w:trPr>
          <w:trHeight w:val="680"/>
        </w:trPr>
        <w:tc>
          <w:tcPr>
            <w:tcW w:w="2537" w:type="dxa"/>
            <w:tcBorders>
              <w:top w:val="nil"/>
              <w:left w:val="nil"/>
              <w:bottom w:val="nil"/>
              <w:right w:val="nil"/>
            </w:tcBorders>
            <w:shd w:val="clear" w:color="D9D9D9" w:fill="D9D9D9"/>
            <w:vAlign w:val="bottom"/>
            <w:hideMark/>
          </w:tcPr>
          <w:p w14:paraId="3F67A8F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SN2016hvl</w:t>
            </w:r>
          </w:p>
        </w:tc>
        <w:tc>
          <w:tcPr>
            <w:tcW w:w="1480" w:type="dxa"/>
            <w:tcBorders>
              <w:top w:val="nil"/>
              <w:left w:val="nil"/>
              <w:bottom w:val="nil"/>
              <w:right w:val="nil"/>
            </w:tcBorders>
            <w:shd w:val="clear" w:color="D9D9D9" w:fill="D9D9D9"/>
            <w:vAlign w:val="bottom"/>
            <w:hideMark/>
          </w:tcPr>
          <w:p w14:paraId="06CB182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386B52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5xGr13, 5xGr16</w:t>
            </w:r>
          </w:p>
        </w:tc>
        <w:tc>
          <w:tcPr>
            <w:tcW w:w="2114" w:type="dxa"/>
            <w:tcBorders>
              <w:top w:val="nil"/>
              <w:left w:val="nil"/>
              <w:bottom w:val="nil"/>
              <w:right w:val="nil"/>
            </w:tcBorders>
            <w:shd w:val="clear" w:color="D9D9D9" w:fill="D9D9D9"/>
            <w:vAlign w:val="bottom"/>
            <w:hideMark/>
          </w:tcPr>
          <w:p w14:paraId="08492F1B" w14:textId="77777777" w:rsidR="000F22F0" w:rsidRPr="000F22F0" w:rsidRDefault="000F22F0" w:rsidP="000F22F0">
            <w:pPr>
              <w:rPr>
                <w:rFonts w:ascii="Calibri" w:eastAsia="Times New Roman" w:hAnsi="Calibri" w:cs="Calibri"/>
                <w:lang w:val="en-GB" w:eastAsia="en-GB"/>
              </w:rPr>
            </w:pPr>
          </w:p>
        </w:tc>
      </w:tr>
      <w:tr w:rsidR="000F22F0" w:rsidRPr="000F22F0" w14:paraId="7AAED229" w14:textId="77777777" w:rsidTr="000F22F0">
        <w:trPr>
          <w:trHeight w:val="680"/>
        </w:trPr>
        <w:tc>
          <w:tcPr>
            <w:tcW w:w="2537" w:type="dxa"/>
            <w:tcBorders>
              <w:top w:val="nil"/>
              <w:left w:val="nil"/>
              <w:bottom w:val="nil"/>
              <w:right w:val="nil"/>
            </w:tcBorders>
            <w:shd w:val="clear" w:color="auto" w:fill="auto"/>
            <w:vAlign w:val="bottom"/>
            <w:hideMark/>
          </w:tcPr>
          <w:p w14:paraId="04B902D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SN2016iae</w:t>
            </w:r>
          </w:p>
        </w:tc>
        <w:tc>
          <w:tcPr>
            <w:tcW w:w="1480" w:type="dxa"/>
            <w:tcBorders>
              <w:top w:val="nil"/>
              <w:left w:val="nil"/>
              <w:bottom w:val="nil"/>
              <w:right w:val="nil"/>
            </w:tcBorders>
            <w:shd w:val="clear" w:color="auto" w:fill="auto"/>
            <w:vAlign w:val="bottom"/>
            <w:hideMark/>
          </w:tcPr>
          <w:p w14:paraId="48AE2A6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5C9D6B6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4xGr13, 7xGr16</w:t>
            </w:r>
          </w:p>
        </w:tc>
        <w:tc>
          <w:tcPr>
            <w:tcW w:w="2114" w:type="dxa"/>
            <w:tcBorders>
              <w:top w:val="nil"/>
              <w:left w:val="nil"/>
              <w:bottom w:val="nil"/>
              <w:right w:val="nil"/>
            </w:tcBorders>
            <w:shd w:val="clear" w:color="auto" w:fill="auto"/>
            <w:vAlign w:val="bottom"/>
            <w:hideMark/>
          </w:tcPr>
          <w:p w14:paraId="1E2E8B9D" w14:textId="77777777" w:rsidR="000F22F0" w:rsidRPr="000F22F0" w:rsidRDefault="000F22F0" w:rsidP="000F22F0">
            <w:pPr>
              <w:rPr>
                <w:rFonts w:ascii="Calibri" w:eastAsia="Times New Roman" w:hAnsi="Calibri" w:cs="Calibri"/>
                <w:lang w:val="en-GB" w:eastAsia="en-GB"/>
              </w:rPr>
            </w:pPr>
          </w:p>
        </w:tc>
      </w:tr>
      <w:tr w:rsidR="000F22F0" w:rsidRPr="000F22F0" w14:paraId="2A1C33B5" w14:textId="77777777" w:rsidTr="000F22F0">
        <w:trPr>
          <w:trHeight w:val="680"/>
        </w:trPr>
        <w:tc>
          <w:tcPr>
            <w:tcW w:w="2537" w:type="dxa"/>
            <w:tcBorders>
              <w:top w:val="nil"/>
              <w:left w:val="nil"/>
              <w:bottom w:val="nil"/>
              <w:right w:val="nil"/>
            </w:tcBorders>
            <w:shd w:val="clear" w:color="D9D9D9" w:fill="D9D9D9"/>
            <w:vAlign w:val="bottom"/>
            <w:hideMark/>
          </w:tcPr>
          <w:p w14:paraId="1FC15DB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SN2016ija</w:t>
            </w:r>
          </w:p>
        </w:tc>
        <w:tc>
          <w:tcPr>
            <w:tcW w:w="1480" w:type="dxa"/>
            <w:tcBorders>
              <w:top w:val="nil"/>
              <w:left w:val="nil"/>
              <w:bottom w:val="nil"/>
              <w:right w:val="nil"/>
            </w:tcBorders>
            <w:shd w:val="clear" w:color="D9D9D9" w:fill="D9D9D9"/>
            <w:vAlign w:val="bottom"/>
            <w:hideMark/>
          </w:tcPr>
          <w:p w14:paraId="583501D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49425B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10xGr16, 5xGB, 4xGR</w:t>
            </w:r>
          </w:p>
        </w:tc>
        <w:tc>
          <w:tcPr>
            <w:tcW w:w="2114" w:type="dxa"/>
            <w:tcBorders>
              <w:top w:val="nil"/>
              <w:left w:val="nil"/>
              <w:bottom w:val="nil"/>
              <w:right w:val="nil"/>
            </w:tcBorders>
            <w:shd w:val="clear" w:color="D9D9D9" w:fill="D9D9D9"/>
            <w:vAlign w:val="bottom"/>
            <w:hideMark/>
          </w:tcPr>
          <w:p w14:paraId="4278A9F0" w14:textId="77777777" w:rsidR="000F22F0" w:rsidRPr="000F22F0" w:rsidRDefault="000F22F0" w:rsidP="000F22F0">
            <w:pPr>
              <w:rPr>
                <w:rFonts w:ascii="Calibri" w:eastAsia="Times New Roman" w:hAnsi="Calibri" w:cs="Calibri"/>
                <w:lang w:val="en-GB" w:eastAsia="en-GB"/>
              </w:rPr>
            </w:pPr>
          </w:p>
        </w:tc>
      </w:tr>
      <w:tr w:rsidR="000F22F0" w:rsidRPr="000F22F0" w14:paraId="4C870363" w14:textId="77777777" w:rsidTr="000F22F0">
        <w:trPr>
          <w:trHeight w:val="680"/>
        </w:trPr>
        <w:tc>
          <w:tcPr>
            <w:tcW w:w="2537" w:type="dxa"/>
            <w:tcBorders>
              <w:top w:val="nil"/>
              <w:left w:val="nil"/>
              <w:bottom w:val="nil"/>
              <w:right w:val="nil"/>
            </w:tcBorders>
            <w:shd w:val="clear" w:color="auto" w:fill="auto"/>
            <w:vAlign w:val="bottom"/>
            <w:hideMark/>
          </w:tcPr>
          <w:p w14:paraId="16F8603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SN2016ije</w:t>
            </w:r>
          </w:p>
        </w:tc>
        <w:tc>
          <w:tcPr>
            <w:tcW w:w="1480" w:type="dxa"/>
            <w:tcBorders>
              <w:top w:val="nil"/>
              <w:left w:val="nil"/>
              <w:bottom w:val="nil"/>
              <w:right w:val="nil"/>
            </w:tcBorders>
            <w:shd w:val="clear" w:color="auto" w:fill="auto"/>
            <w:vAlign w:val="bottom"/>
            <w:hideMark/>
          </w:tcPr>
          <w:p w14:paraId="519050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8770B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7xGr13, 2xGr16, 1xGB, 1xGR</w:t>
            </w:r>
          </w:p>
        </w:tc>
        <w:tc>
          <w:tcPr>
            <w:tcW w:w="2114" w:type="dxa"/>
            <w:tcBorders>
              <w:top w:val="nil"/>
              <w:left w:val="nil"/>
              <w:bottom w:val="nil"/>
              <w:right w:val="nil"/>
            </w:tcBorders>
            <w:shd w:val="clear" w:color="auto" w:fill="auto"/>
            <w:vAlign w:val="bottom"/>
            <w:hideMark/>
          </w:tcPr>
          <w:p w14:paraId="79FF26F8" w14:textId="77777777" w:rsidR="000F22F0" w:rsidRPr="000F22F0" w:rsidRDefault="000F22F0" w:rsidP="000F22F0">
            <w:pPr>
              <w:rPr>
                <w:rFonts w:ascii="Calibri" w:eastAsia="Times New Roman" w:hAnsi="Calibri" w:cs="Calibri"/>
                <w:lang w:val="en-GB" w:eastAsia="en-GB"/>
              </w:rPr>
            </w:pPr>
          </w:p>
        </w:tc>
      </w:tr>
      <w:tr w:rsidR="000F22F0" w:rsidRPr="000F22F0" w14:paraId="229BFCAB" w14:textId="77777777" w:rsidTr="000F22F0">
        <w:trPr>
          <w:trHeight w:val="680"/>
        </w:trPr>
        <w:tc>
          <w:tcPr>
            <w:tcW w:w="2537" w:type="dxa"/>
            <w:tcBorders>
              <w:top w:val="nil"/>
              <w:left w:val="nil"/>
              <w:bottom w:val="nil"/>
              <w:right w:val="nil"/>
            </w:tcBorders>
            <w:shd w:val="clear" w:color="D9D9D9" w:fill="D9D9D9"/>
            <w:vAlign w:val="bottom"/>
            <w:hideMark/>
          </w:tcPr>
          <w:p w14:paraId="7299BA3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SN2016iks</w:t>
            </w:r>
          </w:p>
        </w:tc>
        <w:tc>
          <w:tcPr>
            <w:tcW w:w="1480" w:type="dxa"/>
            <w:tcBorders>
              <w:top w:val="nil"/>
              <w:left w:val="nil"/>
              <w:bottom w:val="nil"/>
              <w:right w:val="nil"/>
            </w:tcBorders>
            <w:shd w:val="clear" w:color="D9D9D9" w:fill="D9D9D9"/>
            <w:vAlign w:val="bottom"/>
            <w:hideMark/>
          </w:tcPr>
          <w:p w14:paraId="0E89B43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53D43D2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1xGr13, 6xGr16</w:t>
            </w:r>
          </w:p>
        </w:tc>
        <w:tc>
          <w:tcPr>
            <w:tcW w:w="2114" w:type="dxa"/>
            <w:tcBorders>
              <w:top w:val="nil"/>
              <w:left w:val="nil"/>
              <w:bottom w:val="nil"/>
              <w:right w:val="nil"/>
            </w:tcBorders>
            <w:shd w:val="clear" w:color="D9D9D9" w:fill="D9D9D9"/>
            <w:vAlign w:val="bottom"/>
            <w:hideMark/>
          </w:tcPr>
          <w:p w14:paraId="103A2B4E" w14:textId="77777777" w:rsidR="000F22F0" w:rsidRPr="000F22F0" w:rsidRDefault="000F22F0" w:rsidP="000F22F0">
            <w:pPr>
              <w:rPr>
                <w:rFonts w:ascii="Calibri" w:eastAsia="Times New Roman" w:hAnsi="Calibri" w:cs="Calibri"/>
                <w:lang w:val="en-GB" w:eastAsia="en-GB"/>
              </w:rPr>
            </w:pPr>
          </w:p>
        </w:tc>
      </w:tr>
      <w:tr w:rsidR="000F22F0" w:rsidRPr="000F22F0" w14:paraId="0279E13E" w14:textId="77777777" w:rsidTr="000F22F0">
        <w:trPr>
          <w:trHeight w:val="340"/>
        </w:trPr>
        <w:tc>
          <w:tcPr>
            <w:tcW w:w="2537" w:type="dxa"/>
            <w:tcBorders>
              <w:top w:val="nil"/>
              <w:left w:val="nil"/>
              <w:bottom w:val="nil"/>
              <w:right w:val="nil"/>
            </w:tcBorders>
            <w:shd w:val="clear" w:color="auto" w:fill="auto"/>
            <w:vAlign w:val="bottom"/>
            <w:hideMark/>
          </w:tcPr>
          <w:p w14:paraId="553901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SN2016ipf</w:t>
            </w:r>
          </w:p>
        </w:tc>
        <w:tc>
          <w:tcPr>
            <w:tcW w:w="1480" w:type="dxa"/>
            <w:tcBorders>
              <w:top w:val="nil"/>
              <w:left w:val="nil"/>
              <w:bottom w:val="nil"/>
              <w:right w:val="nil"/>
            </w:tcBorders>
            <w:shd w:val="clear" w:color="auto" w:fill="auto"/>
            <w:vAlign w:val="bottom"/>
            <w:hideMark/>
          </w:tcPr>
          <w:p w14:paraId="070867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686A190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auto" w:fill="auto"/>
            <w:vAlign w:val="bottom"/>
            <w:hideMark/>
          </w:tcPr>
          <w:p w14:paraId="494F4E41" w14:textId="77777777" w:rsidR="000F22F0" w:rsidRPr="000F22F0" w:rsidRDefault="000F22F0" w:rsidP="000F22F0">
            <w:pPr>
              <w:rPr>
                <w:rFonts w:ascii="Calibri" w:eastAsia="Times New Roman" w:hAnsi="Calibri" w:cs="Calibri"/>
                <w:lang w:val="en-GB" w:eastAsia="en-GB"/>
              </w:rPr>
            </w:pPr>
          </w:p>
        </w:tc>
      </w:tr>
      <w:tr w:rsidR="000F22F0" w:rsidRPr="000F22F0" w14:paraId="30CA7315" w14:textId="77777777" w:rsidTr="000F22F0">
        <w:trPr>
          <w:trHeight w:val="680"/>
        </w:trPr>
        <w:tc>
          <w:tcPr>
            <w:tcW w:w="2537" w:type="dxa"/>
            <w:tcBorders>
              <w:top w:val="nil"/>
              <w:left w:val="nil"/>
              <w:bottom w:val="nil"/>
              <w:right w:val="nil"/>
            </w:tcBorders>
            <w:shd w:val="clear" w:color="D9D9D9" w:fill="D9D9D9"/>
            <w:vAlign w:val="bottom"/>
            <w:hideMark/>
          </w:tcPr>
          <w:p w14:paraId="18C2C1E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SN2016iyd</w:t>
            </w:r>
          </w:p>
        </w:tc>
        <w:tc>
          <w:tcPr>
            <w:tcW w:w="1480" w:type="dxa"/>
            <w:tcBorders>
              <w:top w:val="nil"/>
              <w:left w:val="nil"/>
              <w:bottom w:val="nil"/>
              <w:right w:val="nil"/>
            </w:tcBorders>
            <w:shd w:val="clear" w:color="D9D9D9" w:fill="D9D9D9"/>
            <w:vAlign w:val="bottom"/>
            <w:hideMark/>
          </w:tcPr>
          <w:p w14:paraId="029534C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11684D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1xGr13, 1xGr16</w:t>
            </w:r>
          </w:p>
        </w:tc>
        <w:tc>
          <w:tcPr>
            <w:tcW w:w="2114" w:type="dxa"/>
            <w:tcBorders>
              <w:top w:val="nil"/>
              <w:left w:val="nil"/>
              <w:bottom w:val="nil"/>
              <w:right w:val="nil"/>
            </w:tcBorders>
            <w:shd w:val="clear" w:color="D9D9D9" w:fill="D9D9D9"/>
            <w:vAlign w:val="bottom"/>
            <w:hideMark/>
          </w:tcPr>
          <w:p w14:paraId="47F22D8E" w14:textId="77777777" w:rsidR="000F22F0" w:rsidRPr="000F22F0" w:rsidRDefault="000F22F0" w:rsidP="000F22F0">
            <w:pPr>
              <w:rPr>
                <w:rFonts w:ascii="Calibri" w:eastAsia="Times New Roman" w:hAnsi="Calibri" w:cs="Calibri"/>
                <w:lang w:val="en-GB" w:eastAsia="en-GB"/>
              </w:rPr>
            </w:pPr>
          </w:p>
        </w:tc>
      </w:tr>
      <w:tr w:rsidR="000F22F0" w:rsidRPr="000F22F0" w14:paraId="66A7BB15" w14:textId="77777777" w:rsidTr="000F22F0">
        <w:trPr>
          <w:trHeight w:val="680"/>
        </w:trPr>
        <w:tc>
          <w:tcPr>
            <w:tcW w:w="2537" w:type="dxa"/>
            <w:tcBorders>
              <w:top w:val="nil"/>
              <w:left w:val="nil"/>
              <w:bottom w:val="nil"/>
              <w:right w:val="nil"/>
            </w:tcBorders>
            <w:shd w:val="clear" w:color="auto" w:fill="auto"/>
            <w:vAlign w:val="bottom"/>
            <w:hideMark/>
          </w:tcPr>
          <w:p w14:paraId="61ADC5F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SN2017abw</w:t>
            </w:r>
          </w:p>
        </w:tc>
        <w:tc>
          <w:tcPr>
            <w:tcW w:w="1480" w:type="dxa"/>
            <w:tcBorders>
              <w:top w:val="nil"/>
              <w:left w:val="nil"/>
              <w:bottom w:val="nil"/>
              <w:right w:val="nil"/>
            </w:tcBorders>
            <w:shd w:val="clear" w:color="auto" w:fill="auto"/>
            <w:vAlign w:val="bottom"/>
            <w:hideMark/>
          </w:tcPr>
          <w:p w14:paraId="628F9C2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A6713D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2xGr16</w:t>
            </w:r>
          </w:p>
        </w:tc>
        <w:tc>
          <w:tcPr>
            <w:tcW w:w="2114" w:type="dxa"/>
            <w:tcBorders>
              <w:top w:val="nil"/>
              <w:left w:val="nil"/>
              <w:bottom w:val="nil"/>
              <w:right w:val="nil"/>
            </w:tcBorders>
            <w:shd w:val="clear" w:color="auto" w:fill="auto"/>
            <w:vAlign w:val="bottom"/>
            <w:hideMark/>
          </w:tcPr>
          <w:p w14:paraId="1F71AA87" w14:textId="77777777" w:rsidR="000F22F0" w:rsidRPr="000F22F0" w:rsidRDefault="000F22F0" w:rsidP="000F22F0">
            <w:pPr>
              <w:rPr>
                <w:rFonts w:ascii="Calibri" w:eastAsia="Times New Roman" w:hAnsi="Calibri" w:cs="Calibri"/>
                <w:lang w:val="en-GB" w:eastAsia="en-GB"/>
              </w:rPr>
            </w:pPr>
          </w:p>
        </w:tc>
      </w:tr>
      <w:tr w:rsidR="000F22F0" w:rsidRPr="000F22F0" w14:paraId="2BF4E5F1" w14:textId="77777777" w:rsidTr="000F22F0">
        <w:trPr>
          <w:trHeight w:val="340"/>
        </w:trPr>
        <w:tc>
          <w:tcPr>
            <w:tcW w:w="2537" w:type="dxa"/>
            <w:tcBorders>
              <w:top w:val="nil"/>
              <w:left w:val="nil"/>
              <w:bottom w:val="nil"/>
              <w:right w:val="nil"/>
            </w:tcBorders>
            <w:shd w:val="clear" w:color="D9D9D9" w:fill="D9D9D9"/>
            <w:vAlign w:val="bottom"/>
            <w:hideMark/>
          </w:tcPr>
          <w:p w14:paraId="4BC0FD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SN2017aww</w:t>
            </w:r>
          </w:p>
        </w:tc>
        <w:tc>
          <w:tcPr>
            <w:tcW w:w="1480" w:type="dxa"/>
            <w:tcBorders>
              <w:top w:val="nil"/>
              <w:left w:val="nil"/>
              <w:bottom w:val="nil"/>
              <w:right w:val="nil"/>
            </w:tcBorders>
            <w:shd w:val="clear" w:color="D9D9D9" w:fill="D9D9D9"/>
            <w:vAlign w:val="bottom"/>
            <w:hideMark/>
          </w:tcPr>
          <w:p w14:paraId="45D3A8E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6402C2C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58F78D4F" w14:textId="77777777" w:rsidR="000F22F0" w:rsidRPr="000F22F0" w:rsidRDefault="000F22F0" w:rsidP="000F22F0">
            <w:pPr>
              <w:rPr>
                <w:rFonts w:ascii="Calibri" w:eastAsia="Times New Roman" w:hAnsi="Calibri" w:cs="Calibri"/>
                <w:lang w:val="en-GB" w:eastAsia="en-GB"/>
              </w:rPr>
            </w:pPr>
          </w:p>
        </w:tc>
      </w:tr>
      <w:tr w:rsidR="000F22F0" w:rsidRPr="000F22F0" w14:paraId="0B824005" w14:textId="77777777" w:rsidTr="000F22F0">
        <w:trPr>
          <w:trHeight w:val="680"/>
        </w:trPr>
        <w:tc>
          <w:tcPr>
            <w:tcW w:w="2537" w:type="dxa"/>
            <w:tcBorders>
              <w:top w:val="nil"/>
              <w:left w:val="nil"/>
              <w:bottom w:val="nil"/>
              <w:right w:val="nil"/>
            </w:tcBorders>
            <w:shd w:val="clear" w:color="auto" w:fill="auto"/>
            <w:vAlign w:val="bottom"/>
            <w:hideMark/>
          </w:tcPr>
          <w:p w14:paraId="6D262B0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SN2017awz</w:t>
            </w:r>
          </w:p>
        </w:tc>
        <w:tc>
          <w:tcPr>
            <w:tcW w:w="1480" w:type="dxa"/>
            <w:tcBorders>
              <w:top w:val="nil"/>
              <w:left w:val="nil"/>
              <w:bottom w:val="nil"/>
              <w:right w:val="nil"/>
            </w:tcBorders>
            <w:shd w:val="clear" w:color="auto" w:fill="auto"/>
            <w:vAlign w:val="bottom"/>
            <w:hideMark/>
          </w:tcPr>
          <w:p w14:paraId="6C4CF17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ED891A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3xGr13, 5xGr16</w:t>
            </w:r>
          </w:p>
        </w:tc>
        <w:tc>
          <w:tcPr>
            <w:tcW w:w="2114" w:type="dxa"/>
            <w:tcBorders>
              <w:top w:val="nil"/>
              <w:left w:val="nil"/>
              <w:bottom w:val="nil"/>
              <w:right w:val="nil"/>
            </w:tcBorders>
            <w:shd w:val="clear" w:color="auto" w:fill="auto"/>
            <w:vAlign w:val="bottom"/>
            <w:hideMark/>
          </w:tcPr>
          <w:p w14:paraId="3557FC99" w14:textId="77777777" w:rsidR="000F22F0" w:rsidRPr="000F22F0" w:rsidRDefault="000F22F0" w:rsidP="000F22F0">
            <w:pPr>
              <w:rPr>
                <w:rFonts w:ascii="Calibri" w:eastAsia="Times New Roman" w:hAnsi="Calibri" w:cs="Calibri"/>
                <w:lang w:val="en-GB" w:eastAsia="en-GB"/>
              </w:rPr>
            </w:pPr>
          </w:p>
        </w:tc>
      </w:tr>
      <w:tr w:rsidR="000F22F0" w:rsidRPr="000F22F0" w14:paraId="1A38CF39" w14:textId="77777777" w:rsidTr="000F22F0">
        <w:trPr>
          <w:trHeight w:val="680"/>
        </w:trPr>
        <w:tc>
          <w:tcPr>
            <w:tcW w:w="2537" w:type="dxa"/>
            <w:tcBorders>
              <w:top w:val="nil"/>
              <w:left w:val="nil"/>
              <w:bottom w:val="nil"/>
              <w:right w:val="nil"/>
            </w:tcBorders>
            <w:shd w:val="clear" w:color="D9D9D9" w:fill="D9D9D9"/>
            <w:vAlign w:val="bottom"/>
            <w:hideMark/>
          </w:tcPr>
          <w:p w14:paraId="1EDEA96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SN2017azw</w:t>
            </w:r>
          </w:p>
        </w:tc>
        <w:tc>
          <w:tcPr>
            <w:tcW w:w="1480" w:type="dxa"/>
            <w:tcBorders>
              <w:top w:val="nil"/>
              <w:left w:val="nil"/>
              <w:bottom w:val="nil"/>
              <w:right w:val="nil"/>
            </w:tcBorders>
            <w:shd w:val="clear" w:color="D9D9D9" w:fill="D9D9D9"/>
            <w:vAlign w:val="bottom"/>
            <w:hideMark/>
          </w:tcPr>
          <w:p w14:paraId="5F15A6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5CB418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D9D9D9" w:fill="D9D9D9"/>
            <w:vAlign w:val="bottom"/>
            <w:hideMark/>
          </w:tcPr>
          <w:p w14:paraId="0410F94E" w14:textId="77777777" w:rsidR="000F22F0" w:rsidRPr="000F22F0" w:rsidRDefault="000F22F0" w:rsidP="000F22F0">
            <w:pPr>
              <w:rPr>
                <w:rFonts w:ascii="Calibri" w:eastAsia="Times New Roman" w:hAnsi="Calibri" w:cs="Calibri"/>
                <w:lang w:val="en-GB" w:eastAsia="en-GB"/>
              </w:rPr>
            </w:pPr>
          </w:p>
        </w:tc>
      </w:tr>
      <w:tr w:rsidR="000F22F0" w:rsidRPr="000F22F0" w14:paraId="5D73F98B" w14:textId="77777777" w:rsidTr="000F22F0">
        <w:trPr>
          <w:trHeight w:val="680"/>
        </w:trPr>
        <w:tc>
          <w:tcPr>
            <w:tcW w:w="2537" w:type="dxa"/>
            <w:tcBorders>
              <w:top w:val="nil"/>
              <w:left w:val="nil"/>
              <w:bottom w:val="nil"/>
              <w:right w:val="nil"/>
            </w:tcBorders>
            <w:shd w:val="clear" w:color="auto" w:fill="auto"/>
            <w:vAlign w:val="bottom"/>
            <w:hideMark/>
          </w:tcPr>
          <w:p w14:paraId="107285C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SN2017bkc</w:t>
            </w:r>
          </w:p>
        </w:tc>
        <w:tc>
          <w:tcPr>
            <w:tcW w:w="1480" w:type="dxa"/>
            <w:tcBorders>
              <w:top w:val="nil"/>
              <w:left w:val="nil"/>
              <w:bottom w:val="nil"/>
              <w:right w:val="nil"/>
            </w:tcBorders>
            <w:shd w:val="clear" w:color="auto" w:fill="auto"/>
            <w:vAlign w:val="bottom"/>
            <w:hideMark/>
          </w:tcPr>
          <w:p w14:paraId="1483662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0FF3DD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auto" w:fill="auto"/>
            <w:vAlign w:val="bottom"/>
            <w:hideMark/>
          </w:tcPr>
          <w:p w14:paraId="198D5148" w14:textId="77777777" w:rsidR="000F22F0" w:rsidRPr="000F22F0" w:rsidRDefault="000F22F0" w:rsidP="000F22F0">
            <w:pPr>
              <w:rPr>
                <w:rFonts w:ascii="Calibri" w:eastAsia="Times New Roman" w:hAnsi="Calibri" w:cs="Calibri"/>
                <w:lang w:val="en-GB" w:eastAsia="en-GB"/>
              </w:rPr>
            </w:pPr>
          </w:p>
        </w:tc>
      </w:tr>
      <w:tr w:rsidR="000F22F0" w:rsidRPr="000F22F0" w14:paraId="6595275C" w14:textId="77777777" w:rsidTr="000F22F0">
        <w:trPr>
          <w:trHeight w:val="680"/>
        </w:trPr>
        <w:tc>
          <w:tcPr>
            <w:tcW w:w="2537" w:type="dxa"/>
            <w:tcBorders>
              <w:top w:val="nil"/>
              <w:left w:val="nil"/>
              <w:bottom w:val="nil"/>
              <w:right w:val="nil"/>
            </w:tcBorders>
            <w:shd w:val="clear" w:color="D9D9D9" w:fill="D9D9D9"/>
            <w:vAlign w:val="bottom"/>
            <w:hideMark/>
          </w:tcPr>
          <w:p w14:paraId="453920C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SN2017bzc</w:t>
            </w:r>
          </w:p>
        </w:tc>
        <w:tc>
          <w:tcPr>
            <w:tcW w:w="1480" w:type="dxa"/>
            <w:tcBorders>
              <w:top w:val="nil"/>
              <w:left w:val="nil"/>
              <w:bottom w:val="nil"/>
              <w:right w:val="nil"/>
            </w:tcBorders>
            <w:shd w:val="clear" w:color="D9D9D9" w:fill="D9D9D9"/>
            <w:vAlign w:val="bottom"/>
            <w:hideMark/>
          </w:tcPr>
          <w:p w14:paraId="3BABB0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4497B91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3xGr13, 4xGr16</w:t>
            </w:r>
          </w:p>
        </w:tc>
        <w:tc>
          <w:tcPr>
            <w:tcW w:w="2114" w:type="dxa"/>
            <w:tcBorders>
              <w:top w:val="nil"/>
              <w:left w:val="nil"/>
              <w:bottom w:val="nil"/>
              <w:right w:val="nil"/>
            </w:tcBorders>
            <w:shd w:val="clear" w:color="D9D9D9" w:fill="D9D9D9"/>
            <w:vAlign w:val="bottom"/>
            <w:hideMark/>
          </w:tcPr>
          <w:p w14:paraId="0BA57564" w14:textId="77777777" w:rsidR="000F22F0" w:rsidRPr="000F22F0" w:rsidRDefault="000F22F0" w:rsidP="000F22F0">
            <w:pPr>
              <w:rPr>
                <w:rFonts w:ascii="Calibri" w:eastAsia="Times New Roman" w:hAnsi="Calibri" w:cs="Calibri"/>
                <w:lang w:val="en-GB" w:eastAsia="en-GB"/>
              </w:rPr>
            </w:pPr>
          </w:p>
        </w:tc>
      </w:tr>
      <w:tr w:rsidR="000F22F0" w:rsidRPr="000F22F0" w14:paraId="50007D81" w14:textId="77777777" w:rsidTr="000F22F0">
        <w:trPr>
          <w:trHeight w:val="680"/>
        </w:trPr>
        <w:tc>
          <w:tcPr>
            <w:tcW w:w="2537" w:type="dxa"/>
            <w:tcBorders>
              <w:top w:val="nil"/>
              <w:left w:val="nil"/>
              <w:bottom w:val="nil"/>
              <w:right w:val="nil"/>
            </w:tcBorders>
            <w:shd w:val="clear" w:color="auto" w:fill="auto"/>
            <w:vAlign w:val="bottom"/>
            <w:hideMark/>
          </w:tcPr>
          <w:p w14:paraId="2613F0C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SN2017cbv</w:t>
            </w:r>
          </w:p>
        </w:tc>
        <w:tc>
          <w:tcPr>
            <w:tcW w:w="1480" w:type="dxa"/>
            <w:tcBorders>
              <w:top w:val="nil"/>
              <w:left w:val="nil"/>
              <w:bottom w:val="nil"/>
              <w:right w:val="nil"/>
            </w:tcBorders>
            <w:shd w:val="clear" w:color="auto" w:fill="auto"/>
            <w:vAlign w:val="bottom"/>
            <w:hideMark/>
          </w:tcPr>
          <w:p w14:paraId="6609D66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272A6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4xGr13, 4xGr16, 3xGB, 3xGR</w:t>
            </w:r>
          </w:p>
        </w:tc>
        <w:tc>
          <w:tcPr>
            <w:tcW w:w="2114" w:type="dxa"/>
            <w:tcBorders>
              <w:top w:val="nil"/>
              <w:left w:val="nil"/>
              <w:bottom w:val="nil"/>
              <w:right w:val="nil"/>
            </w:tcBorders>
            <w:shd w:val="clear" w:color="auto" w:fill="auto"/>
            <w:vAlign w:val="bottom"/>
            <w:hideMark/>
          </w:tcPr>
          <w:p w14:paraId="235A0863" w14:textId="77777777" w:rsidR="000F22F0" w:rsidRPr="000F22F0" w:rsidRDefault="000F22F0" w:rsidP="000F22F0">
            <w:pPr>
              <w:rPr>
                <w:rFonts w:ascii="Calibri" w:eastAsia="Times New Roman" w:hAnsi="Calibri" w:cs="Calibri"/>
                <w:lang w:val="en-GB" w:eastAsia="en-GB"/>
              </w:rPr>
            </w:pPr>
          </w:p>
        </w:tc>
      </w:tr>
      <w:tr w:rsidR="000F22F0" w:rsidRPr="000F22F0" w14:paraId="15320A8F" w14:textId="77777777" w:rsidTr="000F22F0">
        <w:trPr>
          <w:trHeight w:val="340"/>
        </w:trPr>
        <w:tc>
          <w:tcPr>
            <w:tcW w:w="2537" w:type="dxa"/>
            <w:tcBorders>
              <w:top w:val="nil"/>
              <w:left w:val="nil"/>
              <w:bottom w:val="nil"/>
              <w:right w:val="nil"/>
            </w:tcBorders>
            <w:shd w:val="clear" w:color="D9D9D9" w:fill="D9D9D9"/>
            <w:vAlign w:val="bottom"/>
            <w:hideMark/>
          </w:tcPr>
          <w:p w14:paraId="3DDB98E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SN2017cfo</w:t>
            </w:r>
          </w:p>
        </w:tc>
        <w:tc>
          <w:tcPr>
            <w:tcW w:w="1480" w:type="dxa"/>
            <w:tcBorders>
              <w:top w:val="nil"/>
              <w:left w:val="nil"/>
              <w:bottom w:val="nil"/>
              <w:right w:val="nil"/>
            </w:tcBorders>
            <w:shd w:val="clear" w:color="D9D9D9" w:fill="D9D9D9"/>
            <w:vAlign w:val="bottom"/>
            <w:hideMark/>
          </w:tcPr>
          <w:p w14:paraId="2C85A3F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1DF12B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481CD55C" w14:textId="77777777" w:rsidR="000F22F0" w:rsidRPr="000F22F0" w:rsidRDefault="000F22F0" w:rsidP="000F22F0">
            <w:pPr>
              <w:rPr>
                <w:rFonts w:ascii="Calibri" w:eastAsia="Times New Roman" w:hAnsi="Calibri" w:cs="Calibri"/>
                <w:lang w:val="en-GB" w:eastAsia="en-GB"/>
              </w:rPr>
            </w:pPr>
          </w:p>
        </w:tc>
      </w:tr>
      <w:tr w:rsidR="000F22F0" w:rsidRPr="000F22F0" w14:paraId="61E30F2C" w14:textId="77777777" w:rsidTr="000F22F0">
        <w:trPr>
          <w:trHeight w:val="340"/>
        </w:trPr>
        <w:tc>
          <w:tcPr>
            <w:tcW w:w="2537" w:type="dxa"/>
            <w:tcBorders>
              <w:top w:val="nil"/>
              <w:left w:val="nil"/>
              <w:bottom w:val="nil"/>
              <w:right w:val="nil"/>
            </w:tcBorders>
            <w:shd w:val="clear" w:color="auto" w:fill="auto"/>
            <w:vAlign w:val="bottom"/>
            <w:hideMark/>
          </w:tcPr>
          <w:p w14:paraId="3BCBC5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SN2017cfq</w:t>
            </w:r>
          </w:p>
        </w:tc>
        <w:tc>
          <w:tcPr>
            <w:tcW w:w="1480" w:type="dxa"/>
            <w:tcBorders>
              <w:top w:val="nil"/>
              <w:left w:val="nil"/>
              <w:bottom w:val="nil"/>
              <w:right w:val="nil"/>
            </w:tcBorders>
            <w:shd w:val="clear" w:color="auto" w:fill="auto"/>
            <w:vAlign w:val="bottom"/>
            <w:hideMark/>
          </w:tcPr>
          <w:p w14:paraId="13571B4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w:t>
            </w:r>
          </w:p>
        </w:tc>
        <w:tc>
          <w:tcPr>
            <w:tcW w:w="2129" w:type="dxa"/>
            <w:tcBorders>
              <w:top w:val="nil"/>
              <w:left w:val="nil"/>
              <w:bottom w:val="nil"/>
              <w:right w:val="nil"/>
            </w:tcBorders>
            <w:shd w:val="clear" w:color="auto" w:fill="auto"/>
            <w:vAlign w:val="bottom"/>
            <w:hideMark/>
          </w:tcPr>
          <w:p w14:paraId="0FBEF9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auto" w:fill="auto"/>
            <w:vAlign w:val="bottom"/>
            <w:hideMark/>
          </w:tcPr>
          <w:p w14:paraId="2C876965" w14:textId="77777777" w:rsidR="000F22F0" w:rsidRPr="000F22F0" w:rsidRDefault="000F22F0" w:rsidP="000F22F0">
            <w:pPr>
              <w:rPr>
                <w:rFonts w:ascii="Calibri" w:eastAsia="Times New Roman" w:hAnsi="Calibri" w:cs="Calibri"/>
                <w:lang w:val="en-GB" w:eastAsia="en-GB"/>
              </w:rPr>
            </w:pPr>
          </w:p>
        </w:tc>
      </w:tr>
      <w:tr w:rsidR="000F22F0" w:rsidRPr="000F22F0" w14:paraId="51D3D7D5" w14:textId="77777777" w:rsidTr="000F22F0">
        <w:trPr>
          <w:trHeight w:val="340"/>
        </w:trPr>
        <w:tc>
          <w:tcPr>
            <w:tcW w:w="2537" w:type="dxa"/>
            <w:tcBorders>
              <w:top w:val="nil"/>
              <w:left w:val="nil"/>
              <w:bottom w:val="nil"/>
              <w:right w:val="nil"/>
            </w:tcBorders>
            <w:shd w:val="clear" w:color="D9D9D9" w:fill="D9D9D9"/>
            <w:vAlign w:val="bottom"/>
            <w:hideMark/>
          </w:tcPr>
          <w:p w14:paraId="5EC9EFC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SN2017cik</w:t>
            </w:r>
          </w:p>
        </w:tc>
        <w:tc>
          <w:tcPr>
            <w:tcW w:w="1480" w:type="dxa"/>
            <w:tcBorders>
              <w:top w:val="nil"/>
              <w:left w:val="nil"/>
              <w:bottom w:val="nil"/>
              <w:right w:val="nil"/>
            </w:tcBorders>
            <w:shd w:val="clear" w:color="D9D9D9" w:fill="D9D9D9"/>
            <w:vAlign w:val="bottom"/>
            <w:hideMark/>
          </w:tcPr>
          <w:p w14:paraId="03FFF17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0CDE619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D9D9D9" w:fill="D9D9D9"/>
            <w:vAlign w:val="bottom"/>
            <w:hideMark/>
          </w:tcPr>
          <w:p w14:paraId="4A524953" w14:textId="77777777" w:rsidR="000F22F0" w:rsidRPr="000F22F0" w:rsidRDefault="000F22F0" w:rsidP="000F22F0">
            <w:pPr>
              <w:rPr>
                <w:rFonts w:ascii="Calibri" w:eastAsia="Times New Roman" w:hAnsi="Calibri" w:cs="Calibri"/>
                <w:lang w:val="en-GB" w:eastAsia="en-GB"/>
              </w:rPr>
            </w:pPr>
          </w:p>
        </w:tc>
      </w:tr>
      <w:tr w:rsidR="000F22F0" w:rsidRPr="000F22F0" w14:paraId="383BF530" w14:textId="77777777" w:rsidTr="000F22F0">
        <w:trPr>
          <w:trHeight w:val="340"/>
        </w:trPr>
        <w:tc>
          <w:tcPr>
            <w:tcW w:w="2537" w:type="dxa"/>
            <w:tcBorders>
              <w:top w:val="nil"/>
              <w:left w:val="nil"/>
              <w:bottom w:val="nil"/>
              <w:right w:val="nil"/>
            </w:tcBorders>
            <w:shd w:val="clear" w:color="auto" w:fill="auto"/>
            <w:vAlign w:val="bottom"/>
            <w:hideMark/>
          </w:tcPr>
          <w:p w14:paraId="470BE8A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SN2017cjb</w:t>
            </w:r>
          </w:p>
        </w:tc>
        <w:tc>
          <w:tcPr>
            <w:tcW w:w="1480" w:type="dxa"/>
            <w:tcBorders>
              <w:top w:val="nil"/>
              <w:left w:val="nil"/>
              <w:bottom w:val="nil"/>
              <w:right w:val="nil"/>
            </w:tcBorders>
            <w:shd w:val="clear" w:color="auto" w:fill="auto"/>
            <w:vAlign w:val="bottom"/>
            <w:hideMark/>
          </w:tcPr>
          <w:p w14:paraId="2EEA676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718DAE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636BC39B" w14:textId="77777777" w:rsidR="000F22F0" w:rsidRPr="000F22F0" w:rsidRDefault="000F22F0" w:rsidP="000F22F0">
            <w:pPr>
              <w:rPr>
                <w:rFonts w:ascii="Calibri" w:eastAsia="Times New Roman" w:hAnsi="Calibri" w:cs="Calibri"/>
                <w:lang w:val="en-GB" w:eastAsia="en-GB"/>
              </w:rPr>
            </w:pPr>
          </w:p>
        </w:tc>
      </w:tr>
      <w:tr w:rsidR="000F22F0" w:rsidRPr="000F22F0" w14:paraId="3B25FE8A" w14:textId="77777777" w:rsidTr="000F22F0">
        <w:trPr>
          <w:trHeight w:val="680"/>
        </w:trPr>
        <w:tc>
          <w:tcPr>
            <w:tcW w:w="2537" w:type="dxa"/>
            <w:tcBorders>
              <w:top w:val="nil"/>
              <w:left w:val="nil"/>
              <w:bottom w:val="nil"/>
              <w:right w:val="nil"/>
            </w:tcBorders>
            <w:shd w:val="clear" w:color="D9D9D9" w:fill="D9D9D9"/>
            <w:vAlign w:val="bottom"/>
            <w:hideMark/>
          </w:tcPr>
          <w:p w14:paraId="6F3A11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SN2017ckq</w:t>
            </w:r>
          </w:p>
        </w:tc>
        <w:tc>
          <w:tcPr>
            <w:tcW w:w="1480" w:type="dxa"/>
            <w:tcBorders>
              <w:top w:val="nil"/>
              <w:left w:val="nil"/>
              <w:bottom w:val="nil"/>
              <w:right w:val="nil"/>
            </w:tcBorders>
            <w:shd w:val="clear" w:color="D9D9D9" w:fill="D9D9D9"/>
            <w:vAlign w:val="bottom"/>
            <w:hideMark/>
          </w:tcPr>
          <w:p w14:paraId="21B0A91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11527E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D9D9D9" w:fill="D9D9D9"/>
            <w:vAlign w:val="bottom"/>
            <w:hideMark/>
          </w:tcPr>
          <w:p w14:paraId="24CF2E0A" w14:textId="77777777" w:rsidR="000F22F0" w:rsidRPr="000F22F0" w:rsidRDefault="000F22F0" w:rsidP="000F22F0">
            <w:pPr>
              <w:rPr>
                <w:rFonts w:ascii="Calibri" w:eastAsia="Times New Roman" w:hAnsi="Calibri" w:cs="Calibri"/>
                <w:lang w:val="en-GB" w:eastAsia="en-GB"/>
              </w:rPr>
            </w:pPr>
          </w:p>
        </w:tc>
      </w:tr>
      <w:tr w:rsidR="000F22F0" w:rsidRPr="000F22F0" w14:paraId="65F1D2E8" w14:textId="77777777" w:rsidTr="000F22F0">
        <w:trPr>
          <w:trHeight w:val="680"/>
        </w:trPr>
        <w:tc>
          <w:tcPr>
            <w:tcW w:w="2537" w:type="dxa"/>
            <w:tcBorders>
              <w:top w:val="nil"/>
              <w:left w:val="nil"/>
              <w:bottom w:val="nil"/>
              <w:right w:val="nil"/>
            </w:tcBorders>
            <w:shd w:val="clear" w:color="auto" w:fill="auto"/>
            <w:vAlign w:val="bottom"/>
            <w:hideMark/>
          </w:tcPr>
          <w:p w14:paraId="3BA2C3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SN2017cyy</w:t>
            </w:r>
          </w:p>
        </w:tc>
        <w:tc>
          <w:tcPr>
            <w:tcW w:w="1480" w:type="dxa"/>
            <w:tcBorders>
              <w:top w:val="nil"/>
              <w:left w:val="nil"/>
              <w:bottom w:val="nil"/>
              <w:right w:val="nil"/>
            </w:tcBorders>
            <w:shd w:val="clear" w:color="auto" w:fill="auto"/>
            <w:vAlign w:val="bottom"/>
            <w:hideMark/>
          </w:tcPr>
          <w:p w14:paraId="6E408C9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D5E43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auto" w:fill="auto"/>
            <w:vAlign w:val="bottom"/>
            <w:hideMark/>
          </w:tcPr>
          <w:p w14:paraId="64427E3D" w14:textId="77777777" w:rsidR="000F22F0" w:rsidRPr="000F22F0" w:rsidRDefault="000F22F0" w:rsidP="000F22F0">
            <w:pPr>
              <w:rPr>
                <w:rFonts w:ascii="Calibri" w:eastAsia="Times New Roman" w:hAnsi="Calibri" w:cs="Calibri"/>
                <w:lang w:val="en-GB" w:eastAsia="en-GB"/>
              </w:rPr>
            </w:pPr>
          </w:p>
        </w:tc>
      </w:tr>
      <w:tr w:rsidR="000F22F0" w:rsidRPr="000F22F0" w14:paraId="499C6B63" w14:textId="77777777" w:rsidTr="000F22F0">
        <w:trPr>
          <w:trHeight w:val="680"/>
        </w:trPr>
        <w:tc>
          <w:tcPr>
            <w:tcW w:w="2537" w:type="dxa"/>
            <w:tcBorders>
              <w:top w:val="nil"/>
              <w:left w:val="nil"/>
              <w:bottom w:val="nil"/>
              <w:right w:val="nil"/>
            </w:tcBorders>
            <w:shd w:val="clear" w:color="D9D9D9" w:fill="D9D9D9"/>
            <w:vAlign w:val="bottom"/>
            <w:hideMark/>
          </w:tcPr>
          <w:p w14:paraId="09350BF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SN2017dcc</w:t>
            </w:r>
          </w:p>
        </w:tc>
        <w:tc>
          <w:tcPr>
            <w:tcW w:w="1480" w:type="dxa"/>
            <w:tcBorders>
              <w:top w:val="nil"/>
              <w:left w:val="nil"/>
              <w:bottom w:val="nil"/>
              <w:right w:val="nil"/>
            </w:tcBorders>
            <w:shd w:val="clear" w:color="D9D9D9" w:fill="D9D9D9"/>
            <w:vAlign w:val="bottom"/>
            <w:hideMark/>
          </w:tcPr>
          <w:p w14:paraId="5317C11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515867F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w:t>
            </w:r>
          </w:p>
        </w:tc>
        <w:tc>
          <w:tcPr>
            <w:tcW w:w="2114" w:type="dxa"/>
            <w:tcBorders>
              <w:top w:val="nil"/>
              <w:left w:val="nil"/>
              <w:bottom w:val="nil"/>
              <w:right w:val="nil"/>
            </w:tcBorders>
            <w:shd w:val="clear" w:color="D9D9D9" w:fill="D9D9D9"/>
            <w:vAlign w:val="bottom"/>
            <w:hideMark/>
          </w:tcPr>
          <w:p w14:paraId="4798BD21" w14:textId="77777777" w:rsidR="000F22F0" w:rsidRPr="000F22F0" w:rsidRDefault="000F22F0" w:rsidP="000F22F0">
            <w:pPr>
              <w:rPr>
                <w:rFonts w:ascii="Calibri" w:eastAsia="Times New Roman" w:hAnsi="Calibri" w:cs="Calibri"/>
                <w:lang w:val="en-GB" w:eastAsia="en-GB"/>
              </w:rPr>
            </w:pPr>
          </w:p>
        </w:tc>
      </w:tr>
      <w:tr w:rsidR="000F22F0" w:rsidRPr="000F22F0" w14:paraId="02C2DF10" w14:textId="77777777" w:rsidTr="000F22F0">
        <w:trPr>
          <w:trHeight w:val="340"/>
        </w:trPr>
        <w:tc>
          <w:tcPr>
            <w:tcW w:w="2537" w:type="dxa"/>
            <w:tcBorders>
              <w:top w:val="nil"/>
              <w:left w:val="nil"/>
              <w:bottom w:val="nil"/>
              <w:right w:val="nil"/>
            </w:tcBorders>
            <w:shd w:val="clear" w:color="auto" w:fill="auto"/>
            <w:vAlign w:val="bottom"/>
            <w:hideMark/>
          </w:tcPr>
          <w:p w14:paraId="10D08AF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SN2017dfb</w:t>
            </w:r>
          </w:p>
        </w:tc>
        <w:tc>
          <w:tcPr>
            <w:tcW w:w="1480" w:type="dxa"/>
            <w:tcBorders>
              <w:top w:val="nil"/>
              <w:left w:val="nil"/>
              <w:bottom w:val="nil"/>
              <w:right w:val="nil"/>
            </w:tcBorders>
            <w:shd w:val="clear" w:color="auto" w:fill="auto"/>
            <w:vAlign w:val="bottom"/>
            <w:hideMark/>
          </w:tcPr>
          <w:p w14:paraId="2B70AD1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CADAA3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auto" w:fill="auto"/>
            <w:vAlign w:val="bottom"/>
            <w:hideMark/>
          </w:tcPr>
          <w:p w14:paraId="4D66FB48" w14:textId="77777777" w:rsidR="000F22F0" w:rsidRPr="000F22F0" w:rsidRDefault="000F22F0" w:rsidP="000F22F0">
            <w:pPr>
              <w:rPr>
                <w:rFonts w:ascii="Calibri" w:eastAsia="Times New Roman" w:hAnsi="Calibri" w:cs="Calibri"/>
                <w:lang w:val="en-GB" w:eastAsia="en-GB"/>
              </w:rPr>
            </w:pPr>
          </w:p>
        </w:tc>
      </w:tr>
      <w:tr w:rsidR="000F22F0" w:rsidRPr="000F22F0" w14:paraId="5FF72E32" w14:textId="77777777" w:rsidTr="000F22F0">
        <w:trPr>
          <w:trHeight w:val="340"/>
        </w:trPr>
        <w:tc>
          <w:tcPr>
            <w:tcW w:w="2537" w:type="dxa"/>
            <w:tcBorders>
              <w:top w:val="nil"/>
              <w:left w:val="nil"/>
              <w:bottom w:val="nil"/>
              <w:right w:val="nil"/>
            </w:tcBorders>
            <w:shd w:val="clear" w:color="D9D9D9" w:fill="D9D9D9"/>
            <w:vAlign w:val="bottom"/>
            <w:hideMark/>
          </w:tcPr>
          <w:p w14:paraId="08F41D7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SN2017dft</w:t>
            </w:r>
          </w:p>
        </w:tc>
        <w:tc>
          <w:tcPr>
            <w:tcW w:w="1480" w:type="dxa"/>
            <w:tcBorders>
              <w:top w:val="nil"/>
              <w:left w:val="nil"/>
              <w:bottom w:val="nil"/>
              <w:right w:val="nil"/>
            </w:tcBorders>
            <w:shd w:val="clear" w:color="D9D9D9" w:fill="D9D9D9"/>
            <w:vAlign w:val="bottom"/>
            <w:hideMark/>
          </w:tcPr>
          <w:p w14:paraId="181C127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7FE1A3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6xGr13</w:t>
            </w:r>
          </w:p>
        </w:tc>
        <w:tc>
          <w:tcPr>
            <w:tcW w:w="2114" w:type="dxa"/>
            <w:tcBorders>
              <w:top w:val="nil"/>
              <w:left w:val="nil"/>
              <w:bottom w:val="nil"/>
              <w:right w:val="nil"/>
            </w:tcBorders>
            <w:shd w:val="clear" w:color="D9D9D9" w:fill="D9D9D9"/>
            <w:vAlign w:val="bottom"/>
            <w:hideMark/>
          </w:tcPr>
          <w:p w14:paraId="3A40B89D" w14:textId="77777777" w:rsidR="000F22F0" w:rsidRPr="000F22F0" w:rsidRDefault="000F22F0" w:rsidP="000F22F0">
            <w:pPr>
              <w:rPr>
                <w:rFonts w:ascii="Calibri" w:eastAsia="Times New Roman" w:hAnsi="Calibri" w:cs="Calibri"/>
                <w:lang w:val="en-GB" w:eastAsia="en-GB"/>
              </w:rPr>
            </w:pPr>
          </w:p>
        </w:tc>
      </w:tr>
      <w:tr w:rsidR="000F22F0" w:rsidRPr="000F22F0" w14:paraId="01A449E7" w14:textId="77777777" w:rsidTr="000F22F0">
        <w:trPr>
          <w:trHeight w:val="680"/>
        </w:trPr>
        <w:tc>
          <w:tcPr>
            <w:tcW w:w="2537" w:type="dxa"/>
            <w:tcBorders>
              <w:top w:val="nil"/>
              <w:left w:val="nil"/>
              <w:bottom w:val="nil"/>
              <w:right w:val="nil"/>
            </w:tcBorders>
            <w:shd w:val="clear" w:color="auto" w:fill="auto"/>
            <w:vAlign w:val="bottom"/>
            <w:hideMark/>
          </w:tcPr>
          <w:p w14:paraId="28B41D8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SN2017dht</w:t>
            </w:r>
          </w:p>
        </w:tc>
        <w:tc>
          <w:tcPr>
            <w:tcW w:w="1480" w:type="dxa"/>
            <w:tcBorders>
              <w:top w:val="nil"/>
              <w:left w:val="nil"/>
              <w:bottom w:val="nil"/>
              <w:right w:val="nil"/>
            </w:tcBorders>
            <w:shd w:val="clear" w:color="auto" w:fill="auto"/>
            <w:vAlign w:val="bottom"/>
            <w:hideMark/>
          </w:tcPr>
          <w:p w14:paraId="20DD13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5C38E80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2xGr13, 1xGr16</w:t>
            </w:r>
          </w:p>
        </w:tc>
        <w:tc>
          <w:tcPr>
            <w:tcW w:w="2114" w:type="dxa"/>
            <w:tcBorders>
              <w:top w:val="nil"/>
              <w:left w:val="nil"/>
              <w:bottom w:val="nil"/>
              <w:right w:val="nil"/>
            </w:tcBorders>
            <w:shd w:val="clear" w:color="auto" w:fill="auto"/>
            <w:vAlign w:val="bottom"/>
            <w:hideMark/>
          </w:tcPr>
          <w:p w14:paraId="0E2A2398" w14:textId="77777777" w:rsidR="000F22F0" w:rsidRPr="000F22F0" w:rsidRDefault="000F22F0" w:rsidP="000F22F0">
            <w:pPr>
              <w:rPr>
                <w:rFonts w:ascii="Calibri" w:eastAsia="Times New Roman" w:hAnsi="Calibri" w:cs="Calibri"/>
                <w:lang w:val="en-GB" w:eastAsia="en-GB"/>
              </w:rPr>
            </w:pPr>
          </w:p>
        </w:tc>
      </w:tr>
      <w:tr w:rsidR="000F22F0" w:rsidRPr="000F22F0" w14:paraId="681797CA" w14:textId="77777777" w:rsidTr="000F22F0">
        <w:trPr>
          <w:trHeight w:val="680"/>
        </w:trPr>
        <w:tc>
          <w:tcPr>
            <w:tcW w:w="2537" w:type="dxa"/>
            <w:tcBorders>
              <w:top w:val="nil"/>
              <w:left w:val="nil"/>
              <w:bottom w:val="nil"/>
              <w:right w:val="nil"/>
            </w:tcBorders>
            <w:shd w:val="clear" w:color="D9D9D9" w:fill="D9D9D9"/>
            <w:vAlign w:val="bottom"/>
            <w:hideMark/>
          </w:tcPr>
          <w:p w14:paraId="16B3C19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SN2017dio</w:t>
            </w:r>
          </w:p>
        </w:tc>
        <w:tc>
          <w:tcPr>
            <w:tcW w:w="1480" w:type="dxa"/>
            <w:tcBorders>
              <w:top w:val="nil"/>
              <w:left w:val="nil"/>
              <w:bottom w:val="nil"/>
              <w:right w:val="nil"/>
            </w:tcBorders>
            <w:shd w:val="clear" w:color="D9D9D9" w:fill="D9D9D9"/>
            <w:vAlign w:val="bottom"/>
            <w:hideMark/>
          </w:tcPr>
          <w:p w14:paraId="0915965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1C34811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D9D9D9" w:fill="D9D9D9"/>
            <w:vAlign w:val="bottom"/>
            <w:hideMark/>
          </w:tcPr>
          <w:p w14:paraId="2548775B" w14:textId="77777777" w:rsidR="000F22F0" w:rsidRPr="000F22F0" w:rsidRDefault="000F22F0" w:rsidP="000F22F0">
            <w:pPr>
              <w:rPr>
                <w:rFonts w:ascii="Calibri" w:eastAsia="Times New Roman" w:hAnsi="Calibri" w:cs="Calibri"/>
                <w:lang w:val="en-GB" w:eastAsia="en-GB"/>
              </w:rPr>
            </w:pPr>
          </w:p>
        </w:tc>
      </w:tr>
      <w:tr w:rsidR="000F22F0" w:rsidRPr="000F22F0" w14:paraId="19E0F793" w14:textId="77777777" w:rsidTr="000F22F0">
        <w:trPr>
          <w:trHeight w:val="680"/>
        </w:trPr>
        <w:tc>
          <w:tcPr>
            <w:tcW w:w="2537" w:type="dxa"/>
            <w:tcBorders>
              <w:top w:val="nil"/>
              <w:left w:val="nil"/>
              <w:bottom w:val="nil"/>
              <w:right w:val="nil"/>
            </w:tcBorders>
            <w:shd w:val="clear" w:color="auto" w:fill="auto"/>
            <w:vAlign w:val="bottom"/>
            <w:hideMark/>
          </w:tcPr>
          <w:p w14:paraId="6C270B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SN2017dka</w:t>
            </w:r>
          </w:p>
        </w:tc>
        <w:tc>
          <w:tcPr>
            <w:tcW w:w="1480" w:type="dxa"/>
            <w:tcBorders>
              <w:top w:val="nil"/>
              <w:left w:val="nil"/>
              <w:bottom w:val="nil"/>
              <w:right w:val="nil"/>
            </w:tcBorders>
            <w:shd w:val="clear" w:color="auto" w:fill="auto"/>
            <w:vAlign w:val="bottom"/>
            <w:hideMark/>
          </w:tcPr>
          <w:p w14:paraId="30F6804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7BA3D44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571348E9" w14:textId="77777777" w:rsidR="000F22F0" w:rsidRPr="000F22F0" w:rsidRDefault="000F22F0" w:rsidP="000F22F0">
            <w:pPr>
              <w:rPr>
                <w:rFonts w:ascii="Calibri" w:eastAsia="Times New Roman" w:hAnsi="Calibri" w:cs="Calibri"/>
                <w:lang w:val="en-GB" w:eastAsia="en-GB"/>
              </w:rPr>
            </w:pPr>
          </w:p>
        </w:tc>
      </w:tr>
      <w:tr w:rsidR="000F22F0" w:rsidRPr="000F22F0" w14:paraId="13A8A1F5" w14:textId="77777777" w:rsidTr="000F22F0">
        <w:trPr>
          <w:trHeight w:val="680"/>
        </w:trPr>
        <w:tc>
          <w:tcPr>
            <w:tcW w:w="2537" w:type="dxa"/>
            <w:tcBorders>
              <w:top w:val="nil"/>
              <w:left w:val="nil"/>
              <w:bottom w:val="nil"/>
              <w:right w:val="nil"/>
            </w:tcBorders>
            <w:shd w:val="clear" w:color="D9D9D9" w:fill="D9D9D9"/>
            <w:vAlign w:val="bottom"/>
            <w:hideMark/>
          </w:tcPr>
          <w:p w14:paraId="66868F9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SN2017eby</w:t>
            </w:r>
          </w:p>
        </w:tc>
        <w:tc>
          <w:tcPr>
            <w:tcW w:w="1480" w:type="dxa"/>
            <w:tcBorders>
              <w:top w:val="nil"/>
              <w:left w:val="nil"/>
              <w:bottom w:val="nil"/>
              <w:right w:val="nil"/>
            </w:tcBorders>
            <w:shd w:val="clear" w:color="D9D9D9" w:fill="D9D9D9"/>
            <w:vAlign w:val="bottom"/>
            <w:hideMark/>
          </w:tcPr>
          <w:p w14:paraId="533EFE0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32A5180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D9D9D9" w:fill="D9D9D9"/>
            <w:vAlign w:val="bottom"/>
            <w:hideMark/>
          </w:tcPr>
          <w:p w14:paraId="0297C68C" w14:textId="77777777" w:rsidR="000F22F0" w:rsidRPr="000F22F0" w:rsidRDefault="000F22F0" w:rsidP="000F22F0">
            <w:pPr>
              <w:rPr>
                <w:rFonts w:ascii="Calibri" w:eastAsia="Times New Roman" w:hAnsi="Calibri" w:cs="Calibri"/>
                <w:lang w:val="en-GB" w:eastAsia="en-GB"/>
              </w:rPr>
            </w:pPr>
          </w:p>
        </w:tc>
      </w:tr>
      <w:tr w:rsidR="000F22F0" w:rsidRPr="000F22F0" w14:paraId="2631A0DB" w14:textId="77777777" w:rsidTr="000F22F0">
        <w:trPr>
          <w:trHeight w:val="340"/>
        </w:trPr>
        <w:tc>
          <w:tcPr>
            <w:tcW w:w="2537" w:type="dxa"/>
            <w:tcBorders>
              <w:top w:val="nil"/>
              <w:left w:val="nil"/>
              <w:bottom w:val="nil"/>
              <w:right w:val="nil"/>
            </w:tcBorders>
            <w:shd w:val="clear" w:color="auto" w:fill="auto"/>
            <w:vAlign w:val="bottom"/>
            <w:hideMark/>
          </w:tcPr>
          <w:p w14:paraId="4759F73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SN2017ejb</w:t>
            </w:r>
          </w:p>
        </w:tc>
        <w:tc>
          <w:tcPr>
            <w:tcW w:w="1480" w:type="dxa"/>
            <w:tcBorders>
              <w:top w:val="nil"/>
              <w:left w:val="nil"/>
              <w:bottom w:val="nil"/>
              <w:right w:val="nil"/>
            </w:tcBorders>
            <w:shd w:val="clear" w:color="auto" w:fill="auto"/>
            <w:vAlign w:val="bottom"/>
            <w:hideMark/>
          </w:tcPr>
          <w:p w14:paraId="616DE73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04B70C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7932A004" w14:textId="77777777" w:rsidR="000F22F0" w:rsidRPr="000F22F0" w:rsidRDefault="000F22F0" w:rsidP="000F22F0">
            <w:pPr>
              <w:rPr>
                <w:rFonts w:ascii="Calibri" w:eastAsia="Times New Roman" w:hAnsi="Calibri" w:cs="Calibri"/>
                <w:lang w:val="en-GB" w:eastAsia="en-GB"/>
              </w:rPr>
            </w:pPr>
          </w:p>
        </w:tc>
      </w:tr>
      <w:tr w:rsidR="000F22F0" w:rsidRPr="000F22F0" w14:paraId="79B3B380" w14:textId="77777777" w:rsidTr="000F22F0">
        <w:trPr>
          <w:trHeight w:val="680"/>
        </w:trPr>
        <w:tc>
          <w:tcPr>
            <w:tcW w:w="2537" w:type="dxa"/>
            <w:tcBorders>
              <w:top w:val="nil"/>
              <w:left w:val="nil"/>
              <w:bottom w:val="nil"/>
              <w:right w:val="nil"/>
            </w:tcBorders>
            <w:shd w:val="clear" w:color="D9D9D9" w:fill="D9D9D9"/>
            <w:vAlign w:val="bottom"/>
            <w:hideMark/>
          </w:tcPr>
          <w:p w14:paraId="58F4BE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SN2017ens</w:t>
            </w:r>
          </w:p>
        </w:tc>
        <w:tc>
          <w:tcPr>
            <w:tcW w:w="1480" w:type="dxa"/>
            <w:tcBorders>
              <w:top w:val="nil"/>
              <w:left w:val="nil"/>
              <w:bottom w:val="nil"/>
              <w:right w:val="nil"/>
            </w:tcBorders>
            <w:shd w:val="clear" w:color="D9D9D9" w:fill="D9D9D9"/>
            <w:vAlign w:val="bottom"/>
            <w:hideMark/>
          </w:tcPr>
          <w:p w14:paraId="403D6F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0FFD68C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2xGr13, 8xGr16</w:t>
            </w:r>
          </w:p>
        </w:tc>
        <w:tc>
          <w:tcPr>
            <w:tcW w:w="2114" w:type="dxa"/>
            <w:tcBorders>
              <w:top w:val="nil"/>
              <w:left w:val="nil"/>
              <w:bottom w:val="nil"/>
              <w:right w:val="nil"/>
            </w:tcBorders>
            <w:shd w:val="clear" w:color="D9D9D9" w:fill="D9D9D9"/>
            <w:vAlign w:val="bottom"/>
            <w:hideMark/>
          </w:tcPr>
          <w:p w14:paraId="07A901B8" w14:textId="77777777" w:rsidR="000F22F0" w:rsidRPr="000F22F0" w:rsidRDefault="000F22F0" w:rsidP="000F22F0">
            <w:pPr>
              <w:rPr>
                <w:rFonts w:ascii="Calibri" w:eastAsia="Times New Roman" w:hAnsi="Calibri" w:cs="Calibri"/>
                <w:lang w:val="en-GB" w:eastAsia="en-GB"/>
              </w:rPr>
            </w:pPr>
          </w:p>
        </w:tc>
      </w:tr>
      <w:tr w:rsidR="000F22F0" w:rsidRPr="000F22F0" w14:paraId="537DF502" w14:textId="77777777" w:rsidTr="000F22F0">
        <w:trPr>
          <w:trHeight w:val="340"/>
        </w:trPr>
        <w:tc>
          <w:tcPr>
            <w:tcW w:w="2537" w:type="dxa"/>
            <w:tcBorders>
              <w:top w:val="nil"/>
              <w:left w:val="nil"/>
              <w:bottom w:val="nil"/>
              <w:right w:val="nil"/>
            </w:tcBorders>
            <w:shd w:val="clear" w:color="auto" w:fill="auto"/>
            <w:vAlign w:val="bottom"/>
            <w:hideMark/>
          </w:tcPr>
          <w:p w14:paraId="7DFA36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SN2017fwm</w:t>
            </w:r>
          </w:p>
        </w:tc>
        <w:tc>
          <w:tcPr>
            <w:tcW w:w="1480" w:type="dxa"/>
            <w:tcBorders>
              <w:top w:val="nil"/>
              <w:left w:val="nil"/>
              <w:bottom w:val="nil"/>
              <w:right w:val="nil"/>
            </w:tcBorders>
            <w:shd w:val="clear" w:color="auto" w:fill="auto"/>
            <w:vAlign w:val="bottom"/>
            <w:hideMark/>
          </w:tcPr>
          <w:p w14:paraId="030AAAC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4B46E7D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6xGr13</w:t>
            </w:r>
          </w:p>
        </w:tc>
        <w:tc>
          <w:tcPr>
            <w:tcW w:w="2114" w:type="dxa"/>
            <w:tcBorders>
              <w:top w:val="nil"/>
              <w:left w:val="nil"/>
              <w:bottom w:val="nil"/>
              <w:right w:val="nil"/>
            </w:tcBorders>
            <w:shd w:val="clear" w:color="auto" w:fill="auto"/>
            <w:vAlign w:val="bottom"/>
            <w:hideMark/>
          </w:tcPr>
          <w:p w14:paraId="7A380DFF" w14:textId="77777777" w:rsidR="000F22F0" w:rsidRPr="000F22F0" w:rsidRDefault="000F22F0" w:rsidP="000F22F0">
            <w:pPr>
              <w:rPr>
                <w:rFonts w:ascii="Calibri" w:eastAsia="Times New Roman" w:hAnsi="Calibri" w:cs="Calibri"/>
                <w:lang w:val="en-GB" w:eastAsia="en-GB"/>
              </w:rPr>
            </w:pPr>
          </w:p>
        </w:tc>
      </w:tr>
      <w:tr w:rsidR="000F22F0" w:rsidRPr="000F22F0" w14:paraId="43C6EB98" w14:textId="77777777" w:rsidTr="000F22F0">
        <w:trPr>
          <w:trHeight w:val="680"/>
        </w:trPr>
        <w:tc>
          <w:tcPr>
            <w:tcW w:w="2537" w:type="dxa"/>
            <w:tcBorders>
              <w:top w:val="nil"/>
              <w:left w:val="nil"/>
              <w:bottom w:val="nil"/>
              <w:right w:val="nil"/>
            </w:tcBorders>
            <w:shd w:val="clear" w:color="D9D9D9" w:fill="D9D9D9"/>
            <w:vAlign w:val="bottom"/>
            <w:hideMark/>
          </w:tcPr>
          <w:p w14:paraId="222D33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SN2017fzw</w:t>
            </w:r>
          </w:p>
        </w:tc>
        <w:tc>
          <w:tcPr>
            <w:tcW w:w="1480" w:type="dxa"/>
            <w:tcBorders>
              <w:top w:val="nil"/>
              <w:left w:val="nil"/>
              <w:bottom w:val="nil"/>
              <w:right w:val="nil"/>
            </w:tcBorders>
            <w:shd w:val="clear" w:color="D9D9D9" w:fill="D9D9D9"/>
            <w:vAlign w:val="bottom"/>
            <w:hideMark/>
          </w:tcPr>
          <w:p w14:paraId="3B2B22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0C980C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12xGr11, 6xGr13, 12xGr16, 9xGB</w:t>
            </w:r>
          </w:p>
        </w:tc>
        <w:tc>
          <w:tcPr>
            <w:tcW w:w="2114" w:type="dxa"/>
            <w:tcBorders>
              <w:top w:val="nil"/>
              <w:left w:val="nil"/>
              <w:bottom w:val="nil"/>
              <w:right w:val="nil"/>
            </w:tcBorders>
            <w:shd w:val="clear" w:color="D9D9D9" w:fill="D9D9D9"/>
            <w:vAlign w:val="bottom"/>
            <w:hideMark/>
          </w:tcPr>
          <w:p w14:paraId="4D5EAAAF" w14:textId="77777777" w:rsidR="000F22F0" w:rsidRPr="000F22F0" w:rsidRDefault="000F22F0" w:rsidP="000F22F0">
            <w:pPr>
              <w:rPr>
                <w:rFonts w:ascii="Calibri" w:eastAsia="Times New Roman" w:hAnsi="Calibri" w:cs="Calibri"/>
                <w:lang w:val="en-GB" w:eastAsia="en-GB"/>
              </w:rPr>
            </w:pPr>
          </w:p>
        </w:tc>
      </w:tr>
      <w:tr w:rsidR="000F22F0" w:rsidRPr="000F22F0" w14:paraId="459373E6" w14:textId="77777777" w:rsidTr="000F22F0">
        <w:trPr>
          <w:trHeight w:val="680"/>
        </w:trPr>
        <w:tc>
          <w:tcPr>
            <w:tcW w:w="2537" w:type="dxa"/>
            <w:tcBorders>
              <w:top w:val="nil"/>
              <w:left w:val="nil"/>
              <w:bottom w:val="nil"/>
              <w:right w:val="nil"/>
            </w:tcBorders>
            <w:shd w:val="clear" w:color="auto" w:fill="auto"/>
            <w:vAlign w:val="bottom"/>
            <w:hideMark/>
          </w:tcPr>
          <w:p w14:paraId="4148FA5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SN2017gah</w:t>
            </w:r>
          </w:p>
        </w:tc>
        <w:tc>
          <w:tcPr>
            <w:tcW w:w="1480" w:type="dxa"/>
            <w:tcBorders>
              <w:top w:val="nil"/>
              <w:left w:val="nil"/>
              <w:bottom w:val="nil"/>
              <w:right w:val="nil"/>
            </w:tcBorders>
            <w:shd w:val="clear" w:color="auto" w:fill="auto"/>
            <w:vAlign w:val="bottom"/>
            <w:hideMark/>
          </w:tcPr>
          <w:p w14:paraId="27B99AF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67A3BF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14xGr11, 13xGr16, 4xGB</w:t>
            </w:r>
          </w:p>
        </w:tc>
        <w:tc>
          <w:tcPr>
            <w:tcW w:w="2114" w:type="dxa"/>
            <w:tcBorders>
              <w:top w:val="nil"/>
              <w:left w:val="nil"/>
              <w:bottom w:val="nil"/>
              <w:right w:val="nil"/>
            </w:tcBorders>
            <w:shd w:val="clear" w:color="auto" w:fill="auto"/>
            <w:vAlign w:val="bottom"/>
            <w:hideMark/>
          </w:tcPr>
          <w:p w14:paraId="6A5B247B" w14:textId="77777777" w:rsidR="000F22F0" w:rsidRPr="000F22F0" w:rsidRDefault="000F22F0" w:rsidP="000F22F0">
            <w:pPr>
              <w:rPr>
                <w:rFonts w:ascii="Calibri" w:eastAsia="Times New Roman" w:hAnsi="Calibri" w:cs="Calibri"/>
                <w:lang w:val="en-GB" w:eastAsia="en-GB"/>
              </w:rPr>
            </w:pPr>
          </w:p>
        </w:tc>
      </w:tr>
      <w:tr w:rsidR="000F22F0" w:rsidRPr="000F22F0" w14:paraId="24708FDF" w14:textId="77777777" w:rsidTr="000F22F0">
        <w:trPr>
          <w:trHeight w:val="680"/>
        </w:trPr>
        <w:tc>
          <w:tcPr>
            <w:tcW w:w="2537" w:type="dxa"/>
            <w:tcBorders>
              <w:top w:val="nil"/>
              <w:left w:val="nil"/>
              <w:bottom w:val="nil"/>
              <w:right w:val="nil"/>
            </w:tcBorders>
            <w:shd w:val="clear" w:color="D9D9D9" w:fill="D9D9D9"/>
            <w:vAlign w:val="bottom"/>
            <w:hideMark/>
          </w:tcPr>
          <w:p w14:paraId="44D22A0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SN2017gax</w:t>
            </w:r>
          </w:p>
        </w:tc>
        <w:tc>
          <w:tcPr>
            <w:tcW w:w="1480" w:type="dxa"/>
            <w:tcBorders>
              <w:top w:val="nil"/>
              <w:left w:val="nil"/>
              <w:bottom w:val="nil"/>
              <w:right w:val="nil"/>
            </w:tcBorders>
            <w:shd w:val="clear" w:color="D9D9D9" w:fill="D9D9D9"/>
            <w:vAlign w:val="bottom"/>
            <w:hideMark/>
          </w:tcPr>
          <w:p w14:paraId="4DA22D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Ibc</w:t>
            </w:r>
            <w:proofErr w:type="spellEnd"/>
          </w:p>
        </w:tc>
        <w:tc>
          <w:tcPr>
            <w:tcW w:w="2129" w:type="dxa"/>
            <w:tcBorders>
              <w:top w:val="nil"/>
              <w:left w:val="nil"/>
              <w:bottom w:val="nil"/>
              <w:right w:val="nil"/>
            </w:tcBorders>
            <w:shd w:val="clear" w:color="D9D9D9" w:fill="D9D9D9"/>
            <w:vAlign w:val="bottom"/>
            <w:hideMark/>
          </w:tcPr>
          <w:p w14:paraId="61CA797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7xGr16, 3xGB, 1xGR</w:t>
            </w:r>
          </w:p>
        </w:tc>
        <w:tc>
          <w:tcPr>
            <w:tcW w:w="2114" w:type="dxa"/>
            <w:tcBorders>
              <w:top w:val="nil"/>
              <w:left w:val="nil"/>
              <w:bottom w:val="nil"/>
              <w:right w:val="nil"/>
            </w:tcBorders>
            <w:shd w:val="clear" w:color="D9D9D9" w:fill="D9D9D9"/>
            <w:vAlign w:val="bottom"/>
            <w:hideMark/>
          </w:tcPr>
          <w:p w14:paraId="2FA33D39" w14:textId="77777777" w:rsidR="000F22F0" w:rsidRPr="000F22F0" w:rsidRDefault="000F22F0" w:rsidP="000F22F0">
            <w:pPr>
              <w:rPr>
                <w:rFonts w:ascii="Calibri" w:eastAsia="Times New Roman" w:hAnsi="Calibri" w:cs="Calibri"/>
                <w:lang w:val="en-GB" w:eastAsia="en-GB"/>
              </w:rPr>
            </w:pPr>
          </w:p>
        </w:tc>
      </w:tr>
      <w:tr w:rsidR="000F22F0" w:rsidRPr="000F22F0" w14:paraId="470BE9B7" w14:textId="77777777" w:rsidTr="000F22F0">
        <w:trPr>
          <w:trHeight w:val="340"/>
        </w:trPr>
        <w:tc>
          <w:tcPr>
            <w:tcW w:w="2537" w:type="dxa"/>
            <w:tcBorders>
              <w:top w:val="nil"/>
              <w:left w:val="nil"/>
              <w:bottom w:val="nil"/>
              <w:right w:val="nil"/>
            </w:tcBorders>
            <w:shd w:val="clear" w:color="auto" w:fill="auto"/>
            <w:vAlign w:val="bottom"/>
            <w:hideMark/>
          </w:tcPr>
          <w:p w14:paraId="0D4C21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SN2017gci</w:t>
            </w:r>
          </w:p>
        </w:tc>
        <w:tc>
          <w:tcPr>
            <w:tcW w:w="1480" w:type="dxa"/>
            <w:tcBorders>
              <w:top w:val="nil"/>
              <w:left w:val="nil"/>
              <w:bottom w:val="nil"/>
              <w:right w:val="nil"/>
            </w:tcBorders>
            <w:shd w:val="clear" w:color="auto" w:fill="auto"/>
            <w:vAlign w:val="bottom"/>
            <w:hideMark/>
          </w:tcPr>
          <w:p w14:paraId="3CAEDE6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auto" w:fill="auto"/>
            <w:vAlign w:val="bottom"/>
            <w:hideMark/>
          </w:tcPr>
          <w:p w14:paraId="1B97159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11xGr13</w:t>
            </w:r>
          </w:p>
        </w:tc>
        <w:tc>
          <w:tcPr>
            <w:tcW w:w="2114" w:type="dxa"/>
            <w:tcBorders>
              <w:top w:val="nil"/>
              <w:left w:val="nil"/>
              <w:bottom w:val="nil"/>
              <w:right w:val="nil"/>
            </w:tcBorders>
            <w:shd w:val="clear" w:color="auto" w:fill="auto"/>
            <w:vAlign w:val="bottom"/>
            <w:hideMark/>
          </w:tcPr>
          <w:p w14:paraId="0E254670" w14:textId="77777777" w:rsidR="000F22F0" w:rsidRPr="000F22F0" w:rsidRDefault="000F22F0" w:rsidP="000F22F0">
            <w:pPr>
              <w:rPr>
                <w:rFonts w:ascii="Calibri" w:eastAsia="Times New Roman" w:hAnsi="Calibri" w:cs="Calibri"/>
                <w:lang w:val="en-GB" w:eastAsia="en-GB"/>
              </w:rPr>
            </w:pPr>
          </w:p>
        </w:tc>
      </w:tr>
      <w:tr w:rsidR="000F22F0" w:rsidRPr="000F22F0" w14:paraId="03810487" w14:textId="77777777" w:rsidTr="000F22F0">
        <w:trPr>
          <w:trHeight w:val="680"/>
        </w:trPr>
        <w:tc>
          <w:tcPr>
            <w:tcW w:w="2537" w:type="dxa"/>
            <w:tcBorders>
              <w:top w:val="nil"/>
              <w:left w:val="nil"/>
              <w:bottom w:val="nil"/>
              <w:right w:val="nil"/>
            </w:tcBorders>
            <w:shd w:val="clear" w:color="D9D9D9" w:fill="D9D9D9"/>
            <w:vAlign w:val="bottom"/>
            <w:hideMark/>
          </w:tcPr>
          <w:p w14:paraId="2F11DFB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SN2017gga</w:t>
            </w:r>
          </w:p>
        </w:tc>
        <w:tc>
          <w:tcPr>
            <w:tcW w:w="1480" w:type="dxa"/>
            <w:tcBorders>
              <w:top w:val="nil"/>
              <w:left w:val="nil"/>
              <w:bottom w:val="nil"/>
              <w:right w:val="nil"/>
            </w:tcBorders>
            <w:shd w:val="clear" w:color="D9D9D9" w:fill="D9D9D9"/>
            <w:vAlign w:val="bottom"/>
            <w:hideMark/>
          </w:tcPr>
          <w:p w14:paraId="5BBFEE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6D2DBD3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6xGr13, 1xGr16</w:t>
            </w:r>
          </w:p>
        </w:tc>
        <w:tc>
          <w:tcPr>
            <w:tcW w:w="2114" w:type="dxa"/>
            <w:tcBorders>
              <w:top w:val="nil"/>
              <w:left w:val="nil"/>
              <w:bottom w:val="nil"/>
              <w:right w:val="nil"/>
            </w:tcBorders>
            <w:shd w:val="clear" w:color="D9D9D9" w:fill="D9D9D9"/>
            <w:vAlign w:val="bottom"/>
            <w:hideMark/>
          </w:tcPr>
          <w:p w14:paraId="0EC054C7" w14:textId="77777777" w:rsidR="000F22F0" w:rsidRPr="000F22F0" w:rsidRDefault="000F22F0" w:rsidP="000F22F0">
            <w:pPr>
              <w:rPr>
                <w:rFonts w:ascii="Calibri" w:eastAsia="Times New Roman" w:hAnsi="Calibri" w:cs="Calibri"/>
                <w:lang w:val="en-GB" w:eastAsia="en-GB"/>
              </w:rPr>
            </w:pPr>
          </w:p>
        </w:tc>
      </w:tr>
      <w:tr w:rsidR="000F22F0" w:rsidRPr="000F22F0" w14:paraId="3BEE60EF" w14:textId="77777777" w:rsidTr="000F22F0">
        <w:trPr>
          <w:trHeight w:val="680"/>
        </w:trPr>
        <w:tc>
          <w:tcPr>
            <w:tcW w:w="2537" w:type="dxa"/>
            <w:tcBorders>
              <w:top w:val="nil"/>
              <w:left w:val="nil"/>
              <w:bottom w:val="nil"/>
              <w:right w:val="nil"/>
            </w:tcBorders>
            <w:shd w:val="clear" w:color="auto" w:fill="auto"/>
            <w:vAlign w:val="bottom"/>
            <w:hideMark/>
          </w:tcPr>
          <w:p w14:paraId="0797654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SN2017gir</w:t>
            </w:r>
          </w:p>
        </w:tc>
        <w:tc>
          <w:tcPr>
            <w:tcW w:w="1480" w:type="dxa"/>
            <w:tcBorders>
              <w:top w:val="nil"/>
              <w:left w:val="nil"/>
              <w:bottom w:val="nil"/>
              <w:right w:val="nil"/>
            </w:tcBorders>
            <w:shd w:val="clear" w:color="auto" w:fill="auto"/>
            <w:vAlign w:val="bottom"/>
            <w:hideMark/>
          </w:tcPr>
          <w:p w14:paraId="5615B53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19D566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4xGr13, 1xGr16</w:t>
            </w:r>
          </w:p>
        </w:tc>
        <w:tc>
          <w:tcPr>
            <w:tcW w:w="2114" w:type="dxa"/>
            <w:tcBorders>
              <w:top w:val="nil"/>
              <w:left w:val="nil"/>
              <w:bottom w:val="nil"/>
              <w:right w:val="nil"/>
            </w:tcBorders>
            <w:shd w:val="clear" w:color="auto" w:fill="auto"/>
            <w:vAlign w:val="bottom"/>
            <w:hideMark/>
          </w:tcPr>
          <w:p w14:paraId="2AC0A7B4" w14:textId="77777777" w:rsidR="000F22F0" w:rsidRPr="000F22F0" w:rsidRDefault="000F22F0" w:rsidP="000F22F0">
            <w:pPr>
              <w:rPr>
                <w:rFonts w:ascii="Calibri" w:eastAsia="Times New Roman" w:hAnsi="Calibri" w:cs="Calibri"/>
                <w:lang w:val="en-GB" w:eastAsia="en-GB"/>
              </w:rPr>
            </w:pPr>
          </w:p>
        </w:tc>
      </w:tr>
      <w:tr w:rsidR="000F22F0" w:rsidRPr="000F22F0" w14:paraId="30C3F535" w14:textId="77777777" w:rsidTr="000F22F0">
        <w:trPr>
          <w:trHeight w:val="680"/>
        </w:trPr>
        <w:tc>
          <w:tcPr>
            <w:tcW w:w="2537" w:type="dxa"/>
            <w:tcBorders>
              <w:top w:val="nil"/>
              <w:left w:val="nil"/>
              <w:bottom w:val="nil"/>
              <w:right w:val="nil"/>
            </w:tcBorders>
            <w:shd w:val="clear" w:color="D9D9D9" w:fill="D9D9D9"/>
            <w:vAlign w:val="bottom"/>
            <w:hideMark/>
          </w:tcPr>
          <w:p w14:paraId="430981A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SN2017gmr</w:t>
            </w:r>
          </w:p>
        </w:tc>
        <w:tc>
          <w:tcPr>
            <w:tcW w:w="1480" w:type="dxa"/>
            <w:tcBorders>
              <w:top w:val="nil"/>
              <w:left w:val="nil"/>
              <w:bottom w:val="nil"/>
              <w:right w:val="nil"/>
            </w:tcBorders>
            <w:shd w:val="clear" w:color="D9D9D9" w:fill="D9D9D9"/>
            <w:vAlign w:val="bottom"/>
            <w:hideMark/>
          </w:tcPr>
          <w:p w14:paraId="5EC07C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19864B7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 3xGB, 3xGR</w:t>
            </w:r>
          </w:p>
        </w:tc>
        <w:tc>
          <w:tcPr>
            <w:tcW w:w="2114" w:type="dxa"/>
            <w:tcBorders>
              <w:top w:val="nil"/>
              <w:left w:val="nil"/>
              <w:bottom w:val="nil"/>
              <w:right w:val="nil"/>
            </w:tcBorders>
            <w:shd w:val="clear" w:color="D9D9D9" w:fill="D9D9D9"/>
            <w:vAlign w:val="bottom"/>
            <w:hideMark/>
          </w:tcPr>
          <w:p w14:paraId="500A2896" w14:textId="77777777" w:rsidR="000F22F0" w:rsidRPr="000F22F0" w:rsidRDefault="000F22F0" w:rsidP="000F22F0">
            <w:pPr>
              <w:rPr>
                <w:rFonts w:ascii="Calibri" w:eastAsia="Times New Roman" w:hAnsi="Calibri" w:cs="Calibri"/>
                <w:lang w:val="en-GB" w:eastAsia="en-GB"/>
              </w:rPr>
            </w:pPr>
          </w:p>
        </w:tc>
      </w:tr>
      <w:tr w:rsidR="000F22F0" w:rsidRPr="000F22F0" w14:paraId="13E220A3" w14:textId="77777777" w:rsidTr="000F22F0">
        <w:trPr>
          <w:trHeight w:val="340"/>
        </w:trPr>
        <w:tc>
          <w:tcPr>
            <w:tcW w:w="2537" w:type="dxa"/>
            <w:tcBorders>
              <w:top w:val="nil"/>
              <w:left w:val="nil"/>
              <w:bottom w:val="nil"/>
              <w:right w:val="nil"/>
            </w:tcBorders>
            <w:shd w:val="clear" w:color="auto" w:fill="auto"/>
            <w:vAlign w:val="bottom"/>
            <w:hideMark/>
          </w:tcPr>
          <w:p w14:paraId="68A2CF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SN2017guh</w:t>
            </w:r>
          </w:p>
        </w:tc>
        <w:tc>
          <w:tcPr>
            <w:tcW w:w="1480" w:type="dxa"/>
            <w:tcBorders>
              <w:top w:val="nil"/>
              <w:left w:val="nil"/>
              <w:bottom w:val="nil"/>
              <w:right w:val="nil"/>
            </w:tcBorders>
            <w:shd w:val="clear" w:color="auto" w:fill="auto"/>
            <w:vAlign w:val="bottom"/>
            <w:hideMark/>
          </w:tcPr>
          <w:p w14:paraId="4903A0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B29F49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auto" w:fill="auto"/>
            <w:vAlign w:val="bottom"/>
            <w:hideMark/>
          </w:tcPr>
          <w:p w14:paraId="0398B19A" w14:textId="77777777" w:rsidR="000F22F0" w:rsidRPr="000F22F0" w:rsidRDefault="000F22F0" w:rsidP="000F22F0">
            <w:pPr>
              <w:rPr>
                <w:rFonts w:ascii="Calibri" w:eastAsia="Times New Roman" w:hAnsi="Calibri" w:cs="Calibri"/>
                <w:lang w:val="en-GB" w:eastAsia="en-GB"/>
              </w:rPr>
            </w:pPr>
          </w:p>
        </w:tc>
      </w:tr>
      <w:tr w:rsidR="000F22F0" w:rsidRPr="000F22F0" w14:paraId="332FA69C" w14:textId="77777777" w:rsidTr="000F22F0">
        <w:trPr>
          <w:trHeight w:val="340"/>
        </w:trPr>
        <w:tc>
          <w:tcPr>
            <w:tcW w:w="2537" w:type="dxa"/>
            <w:tcBorders>
              <w:top w:val="nil"/>
              <w:left w:val="nil"/>
              <w:bottom w:val="nil"/>
              <w:right w:val="nil"/>
            </w:tcBorders>
            <w:shd w:val="clear" w:color="D9D9D9" w:fill="D9D9D9"/>
            <w:vAlign w:val="bottom"/>
            <w:hideMark/>
          </w:tcPr>
          <w:p w14:paraId="650ACFD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SN2017gvp</w:t>
            </w:r>
          </w:p>
        </w:tc>
        <w:tc>
          <w:tcPr>
            <w:tcW w:w="1480" w:type="dxa"/>
            <w:tcBorders>
              <w:top w:val="nil"/>
              <w:left w:val="nil"/>
              <w:bottom w:val="nil"/>
              <w:right w:val="nil"/>
            </w:tcBorders>
            <w:shd w:val="clear" w:color="D9D9D9" w:fill="D9D9D9"/>
            <w:vAlign w:val="bottom"/>
            <w:hideMark/>
          </w:tcPr>
          <w:p w14:paraId="6AD3BD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582712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D9D9D9" w:fill="D9D9D9"/>
            <w:vAlign w:val="bottom"/>
            <w:hideMark/>
          </w:tcPr>
          <w:p w14:paraId="6E079017" w14:textId="77777777" w:rsidR="000F22F0" w:rsidRPr="000F22F0" w:rsidRDefault="000F22F0" w:rsidP="000F22F0">
            <w:pPr>
              <w:rPr>
                <w:rFonts w:ascii="Calibri" w:eastAsia="Times New Roman" w:hAnsi="Calibri" w:cs="Calibri"/>
                <w:lang w:val="en-GB" w:eastAsia="en-GB"/>
              </w:rPr>
            </w:pPr>
          </w:p>
        </w:tc>
      </w:tr>
      <w:tr w:rsidR="000F22F0" w:rsidRPr="000F22F0" w14:paraId="6FE84A06" w14:textId="77777777" w:rsidTr="000F22F0">
        <w:trPr>
          <w:trHeight w:val="340"/>
        </w:trPr>
        <w:tc>
          <w:tcPr>
            <w:tcW w:w="2537" w:type="dxa"/>
            <w:tcBorders>
              <w:top w:val="nil"/>
              <w:left w:val="nil"/>
              <w:bottom w:val="nil"/>
              <w:right w:val="nil"/>
            </w:tcBorders>
            <w:shd w:val="clear" w:color="auto" w:fill="auto"/>
            <w:vAlign w:val="bottom"/>
            <w:hideMark/>
          </w:tcPr>
          <w:p w14:paraId="46178A0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SN2017hbj</w:t>
            </w:r>
          </w:p>
        </w:tc>
        <w:tc>
          <w:tcPr>
            <w:tcW w:w="1480" w:type="dxa"/>
            <w:tcBorders>
              <w:top w:val="nil"/>
              <w:left w:val="nil"/>
              <w:bottom w:val="nil"/>
              <w:right w:val="nil"/>
            </w:tcBorders>
            <w:shd w:val="clear" w:color="auto" w:fill="auto"/>
            <w:vAlign w:val="bottom"/>
            <w:hideMark/>
          </w:tcPr>
          <w:p w14:paraId="101658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4454B88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8xGr13</w:t>
            </w:r>
          </w:p>
        </w:tc>
        <w:tc>
          <w:tcPr>
            <w:tcW w:w="2114" w:type="dxa"/>
            <w:tcBorders>
              <w:top w:val="nil"/>
              <w:left w:val="nil"/>
              <w:bottom w:val="nil"/>
              <w:right w:val="nil"/>
            </w:tcBorders>
            <w:shd w:val="clear" w:color="auto" w:fill="auto"/>
            <w:vAlign w:val="bottom"/>
            <w:hideMark/>
          </w:tcPr>
          <w:p w14:paraId="01388238" w14:textId="77777777" w:rsidR="000F22F0" w:rsidRPr="000F22F0" w:rsidRDefault="000F22F0" w:rsidP="000F22F0">
            <w:pPr>
              <w:rPr>
                <w:rFonts w:ascii="Calibri" w:eastAsia="Times New Roman" w:hAnsi="Calibri" w:cs="Calibri"/>
                <w:lang w:val="en-GB" w:eastAsia="en-GB"/>
              </w:rPr>
            </w:pPr>
          </w:p>
        </w:tc>
      </w:tr>
      <w:tr w:rsidR="000F22F0" w:rsidRPr="000F22F0" w14:paraId="149EFD74" w14:textId="77777777" w:rsidTr="000F22F0">
        <w:trPr>
          <w:trHeight w:val="680"/>
        </w:trPr>
        <w:tc>
          <w:tcPr>
            <w:tcW w:w="2537" w:type="dxa"/>
            <w:tcBorders>
              <w:top w:val="nil"/>
              <w:left w:val="nil"/>
              <w:bottom w:val="nil"/>
              <w:right w:val="nil"/>
            </w:tcBorders>
            <w:shd w:val="clear" w:color="D9D9D9" w:fill="D9D9D9"/>
            <w:vAlign w:val="bottom"/>
            <w:hideMark/>
          </w:tcPr>
          <w:p w14:paraId="3D6CC46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SN2017hcc</w:t>
            </w:r>
          </w:p>
        </w:tc>
        <w:tc>
          <w:tcPr>
            <w:tcW w:w="1480" w:type="dxa"/>
            <w:tcBorders>
              <w:top w:val="nil"/>
              <w:left w:val="nil"/>
              <w:bottom w:val="nil"/>
              <w:right w:val="nil"/>
            </w:tcBorders>
            <w:shd w:val="clear" w:color="D9D9D9" w:fill="D9D9D9"/>
            <w:vAlign w:val="bottom"/>
            <w:hideMark/>
          </w:tcPr>
          <w:p w14:paraId="10B7DB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7872FBB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5xGr16, 3xGB, 3xGR</w:t>
            </w:r>
          </w:p>
        </w:tc>
        <w:tc>
          <w:tcPr>
            <w:tcW w:w="2114" w:type="dxa"/>
            <w:tcBorders>
              <w:top w:val="nil"/>
              <w:left w:val="nil"/>
              <w:bottom w:val="nil"/>
              <w:right w:val="nil"/>
            </w:tcBorders>
            <w:shd w:val="clear" w:color="D9D9D9" w:fill="D9D9D9"/>
            <w:vAlign w:val="bottom"/>
            <w:hideMark/>
          </w:tcPr>
          <w:p w14:paraId="6E2ECDED" w14:textId="77777777" w:rsidR="000F22F0" w:rsidRPr="000F22F0" w:rsidRDefault="000F22F0" w:rsidP="000F22F0">
            <w:pPr>
              <w:rPr>
                <w:rFonts w:ascii="Calibri" w:eastAsia="Times New Roman" w:hAnsi="Calibri" w:cs="Calibri"/>
                <w:lang w:val="en-GB" w:eastAsia="en-GB"/>
              </w:rPr>
            </w:pPr>
          </w:p>
        </w:tc>
      </w:tr>
      <w:tr w:rsidR="000F22F0" w:rsidRPr="000F22F0" w14:paraId="05545E7A" w14:textId="77777777" w:rsidTr="000F22F0">
        <w:trPr>
          <w:trHeight w:val="680"/>
        </w:trPr>
        <w:tc>
          <w:tcPr>
            <w:tcW w:w="2537" w:type="dxa"/>
            <w:tcBorders>
              <w:top w:val="nil"/>
              <w:left w:val="nil"/>
              <w:bottom w:val="nil"/>
              <w:right w:val="nil"/>
            </w:tcBorders>
            <w:shd w:val="clear" w:color="auto" w:fill="auto"/>
            <w:vAlign w:val="bottom"/>
            <w:hideMark/>
          </w:tcPr>
          <w:p w14:paraId="326E047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SN2017hm</w:t>
            </w:r>
          </w:p>
        </w:tc>
        <w:tc>
          <w:tcPr>
            <w:tcW w:w="1480" w:type="dxa"/>
            <w:tcBorders>
              <w:top w:val="nil"/>
              <w:left w:val="nil"/>
              <w:bottom w:val="nil"/>
              <w:right w:val="nil"/>
            </w:tcBorders>
            <w:shd w:val="clear" w:color="auto" w:fill="auto"/>
            <w:vAlign w:val="bottom"/>
            <w:hideMark/>
          </w:tcPr>
          <w:p w14:paraId="41ADFAF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4A82606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3xGr13, 3xGr16</w:t>
            </w:r>
          </w:p>
        </w:tc>
        <w:tc>
          <w:tcPr>
            <w:tcW w:w="2114" w:type="dxa"/>
            <w:tcBorders>
              <w:top w:val="nil"/>
              <w:left w:val="nil"/>
              <w:bottom w:val="nil"/>
              <w:right w:val="nil"/>
            </w:tcBorders>
            <w:shd w:val="clear" w:color="auto" w:fill="auto"/>
            <w:vAlign w:val="bottom"/>
            <w:hideMark/>
          </w:tcPr>
          <w:p w14:paraId="06B91481" w14:textId="77777777" w:rsidR="000F22F0" w:rsidRPr="000F22F0" w:rsidRDefault="000F22F0" w:rsidP="000F22F0">
            <w:pPr>
              <w:rPr>
                <w:rFonts w:ascii="Calibri" w:eastAsia="Times New Roman" w:hAnsi="Calibri" w:cs="Calibri"/>
                <w:lang w:val="en-GB" w:eastAsia="en-GB"/>
              </w:rPr>
            </w:pPr>
          </w:p>
        </w:tc>
      </w:tr>
      <w:tr w:rsidR="000F22F0" w:rsidRPr="000F22F0" w14:paraId="1F43C4E9" w14:textId="77777777" w:rsidTr="000F22F0">
        <w:trPr>
          <w:trHeight w:val="680"/>
        </w:trPr>
        <w:tc>
          <w:tcPr>
            <w:tcW w:w="2537" w:type="dxa"/>
            <w:tcBorders>
              <w:top w:val="nil"/>
              <w:left w:val="nil"/>
              <w:bottom w:val="nil"/>
              <w:right w:val="nil"/>
            </w:tcBorders>
            <w:shd w:val="clear" w:color="D9D9D9" w:fill="D9D9D9"/>
            <w:vAlign w:val="bottom"/>
            <w:hideMark/>
          </w:tcPr>
          <w:p w14:paraId="10B917F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SN2017hn</w:t>
            </w:r>
          </w:p>
        </w:tc>
        <w:tc>
          <w:tcPr>
            <w:tcW w:w="1480" w:type="dxa"/>
            <w:tcBorders>
              <w:top w:val="nil"/>
              <w:left w:val="nil"/>
              <w:bottom w:val="nil"/>
              <w:right w:val="nil"/>
            </w:tcBorders>
            <w:shd w:val="clear" w:color="D9D9D9" w:fill="D9D9D9"/>
            <w:vAlign w:val="bottom"/>
            <w:hideMark/>
          </w:tcPr>
          <w:p w14:paraId="27D9D1B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A4F825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w:t>
            </w:r>
          </w:p>
        </w:tc>
        <w:tc>
          <w:tcPr>
            <w:tcW w:w="2114" w:type="dxa"/>
            <w:tcBorders>
              <w:top w:val="nil"/>
              <w:left w:val="nil"/>
              <w:bottom w:val="nil"/>
              <w:right w:val="nil"/>
            </w:tcBorders>
            <w:shd w:val="clear" w:color="D9D9D9" w:fill="D9D9D9"/>
            <w:vAlign w:val="bottom"/>
            <w:hideMark/>
          </w:tcPr>
          <w:p w14:paraId="07493A07" w14:textId="77777777" w:rsidR="000F22F0" w:rsidRPr="000F22F0" w:rsidRDefault="000F22F0" w:rsidP="000F22F0">
            <w:pPr>
              <w:rPr>
                <w:rFonts w:ascii="Calibri" w:eastAsia="Times New Roman" w:hAnsi="Calibri" w:cs="Calibri"/>
                <w:lang w:val="en-GB" w:eastAsia="en-GB"/>
              </w:rPr>
            </w:pPr>
          </w:p>
        </w:tc>
      </w:tr>
      <w:tr w:rsidR="000F22F0" w:rsidRPr="000F22F0" w14:paraId="23DF5302" w14:textId="77777777" w:rsidTr="000F22F0">
        <w:trPr>
          <w:trHeight w:val="340"/>
        </w:trPr>
        <w:tc>
          <w:tcPr>
            <w:tcW w:w="2537" w:type="dxa"/>
            <w:tcBorders>
              <w:top w:val="nil"/>
              <w:left w:val="nil"/>
              <w:bottom w:val="nil"/>
              <w:right w:val="nil"/>
            </w:tcBorders>
            <w:shd w:val="clear" w:color="auto" w:fill="auto"/>
            <w:vAlign w:val="bottom"/>
            <w:hideMark/>
          </w:tcPr>
          <w:p w14:paraId="05E5D22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SN2017hpi</w:t>
            </w:r>
          </w:p>
        </w:tc>
        <w:tc>
          <w:tcPr>
            <w:tcW w:w="1480" w:type="dxa"/>
            <w:tcBorders>
              <w:top w:val="nil"/>
              <w:left w:val="nil"/>
              <w:bottom w:val="nil"/>
              <w:right w:val="nil"/>
            </w:tcBorders>
            <w:shd w:val="clear" w:color="auto" w:fill="auto"/>
            <w:vAlign w:val="bottom"/>
            <w:hideMark/>
          </w:tcPr>
          <w:p w14:paraId="5CBAC0E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3886A3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14xGr13</w:t>
            </w:r>
          </w:p>
        </w:tc>
        <w:tc>
          <w:tcPr>
            <w:tcW w:w="2114" w:type="dxa"/>
            <w:tcBorders>
              <w:top w:val="nil"/>
              <w:left w:val="nil"/>
              <w:bottom w:val="nil"/>
              <w:right w:val="nil"/>
            </w:tcBorders>
            <w:shd w:val="clear" w:color="auto" w:fill="auto"/>
            <w:vAlign w:val="bottom"/>
            <w:hideMark/>
          </w:tcPr>
          <w:p w14:paraId="235F8E35" w14:textId="77777777" w:rsidR="000F22F0" w:rsidRPr="000F22F0" w:rsidRDefault="000F22F0" w:rsidP="000F22F0">
            <w:pPr>
              <w:rPr>
                <w:rFonts w:ascii="Calibri" w:eastAsia="Times New Roman" w:hAnsi="Calibri" w:cs="Calibri"/>
                <w:lang w:val="en-GB" w:eastAsia="en-GB"/>
              </w:rPr>
            </w:pPr>
          </w:p>
        </w:tc>
      </w:tr>
      <w:tr w:rsidR="000F22F0" w:rsidRPr="000F22F0" w14:paraId="09AD55D1" w14:textId="77777777" w:rsidTr="000F22F0">
        <w:trPr>
          <w:trHeight w:val="680"/>
        </w:trPr>
        <w:tc>
          <w:tcPr>
            <w:tcW w:w="2537" w:type="dxa"/>
            <w:tcBorders>
              <w:top w:val="nil"/>
              <w:left w:val="nil"/>
              <w:bottom w:val="nil"/>
              <w:right w:val="nil"/>
            </w:tcBorders>
            <w:shd w:val="clear" w:color="D9D9D9" w:fill="D9D9D9"/>
            <w:vAlign w:val="bottom"/>
            <w:hideMark/>
          </w:tcPr>
          <w:p w14:paraId="49803FB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SN2017hrq</w:t>
            </w:r>
          </w:p>
        </w:tc>
        <w:tc>
          <w:tcPr>
            <w:tcW w:w="1480" w:type="dxa"/>
            <w:tcBorders>
              <w:top w:val="nil"/>
              <w:left w:val="nil"/>
              <w:bottom w:val="nil"/>
              <w:right w:val="nil"/>
            </w:tcBorders>
            <w:shd w:val="clear" w:color="D9D9D9" w:fill="D9D9D9"/>
            <w:vAlign w:val="bottom"/>
            <w:hideMark/>
          </w:tcPr>
          <w:p w14:paraId="5818BD4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4821FAF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 1xGr20</w:t>
            </w:r>
          </w:p>
        </w:tc>
        <w:tc>
          <w:tcPr>
            <w:tcW w:w="2114" w:type="dxa"/>
            <w:tcBorders>
              <w:top w:val="nil"/>
              <w:left w:val="nil"/>
              <w:bottom w:val="nil"/>
              <w:right w:val="nil"/>
            </w:tcBorders>
            <w:shd w:val="clear" w:color="D9D9D9" w:fill="D9D9D9"/>
            <w:vAlign w:val="bottom"/>
            <w:hideMark/>
          </w:tcPr>
          <w:p w14:paraId="5AA511EB" w14:textId="77777777" w:rsidR="000F22F0" w:rsidRPr="000F22F0" w:rsidRDefault="000F22F0" w:rsidP="000F22F0">
            <w:pPr>
              <w:rPr>
                <w:rFonts w:ascii="Calibri" w:eastAsia="Times New Roman" w:hAnsi="Calibri" w:cs="Calibri"/>
                <w:lang w:val="en-GB" w:eastAsia="en-GB"/>
              </w:rPr>
            </w:pPr>
          </w:p>
        </w:tc>
      </w:tr>
      <w:tr w:rsidR="000F22F0" w:rsidRPr="000F22F0" w14:paraId="20F96866" w14:textId="77777777" w:rsidTr="000F22F0">
        <w:trPr>
          <w:trHeight w:val="340"/>
        </w:trPr>
        <w:tc>
          <w:tcPr>
            <w:tcW w:w="2537" w:type="dxa"/>
            <w:tcBorders>
              <w:top w:val="nil"/>
              <w:left w:val="nil"/>
              <w:bottom w:val="nil"/>
              <w:right w:val="nil"/>
            </w:tcBorders>
            <w:shd w:val="clear" w:color="auto" w:fill="auto"/>
            <w:vAlign w:val="bottom"/>
            <w:hideMark/>
          </w:tcPr>
          <w:p w14:paraId="59C1E68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SN2017htp</w:t>
            </w:r>
          </w:p>
        </w:tc>
        <w:tc>
          <w:tcPr>
            <w:tcW w:w="1480" w:type="dxa"/>
            <w:tcBorders>
              <w:top w:val="nil"/>
              <w:left w:val="nil"/>
              <w:bottom w:val="nil"/>
              <w:right w:val="nil"/>
            </w:tcBorders>
            <w:shd w:val="clear" w:color="auto" w:fill="auto"/>
            <w:vAlign w:val="bottom"/>
            <w:hideMark/>
          </w:tcPr>
          <w:p w14:paraId="7EB68ED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3C9252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5474D417" w14:textId="77777777" w:rsidR="000F22F0" w:rsidRPr="000F22F0" w:rsidRDefault="000F22F0" w:rsidP="000F22F0">
            <w:pPr>
              <w:rPr>
                <w:rFonts w:ascii="Calibri" w:eastAsia="Times New Roman" w:hAnsi="Calibri" w:cs="Calibri"/>
                <w:lang w:val="en-GB" w:eastAsia="en-GB"/>
              </w:rPr>
            </w:pPr>
          </w:p>
        </w:tc>
      </w:tr>
      <w:tr w:rsidR="000F22F0" w:rsidRPr="000F22F0" w14:paraId="08125614" w14:textId="77777777" w:rsidTr="000F22F0">
        <w:trPr>
          <w:trHeight w:val="680"/>
        </w:trPr>
        <w:tc>
          <w:tcPr>
            <w:tcW w:w="2537" w:type="dxa"/>
            <w:tcBorders>
              <w:top w:val="nil"/>
              <w:left w:val="nil"/>
              <w:bottom w:val="nil"/>
              <w:right w:val="nil"/>
            </w:tcBorders>
            <w:shd w:val="clear" w:color="D9D9D9" w:fill="D9D9D9"/>
            <w:vAlign w:val="bottom"/>
            <w:hideMark/>
          </w:tcPr>
          <w:p w14:paraId="1B26D61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SN2017hxz</w:t>
            </w:r>
          </w:p>
        </w:tc>
        <w:tc>
          <w:tcPr>
            <w:tcW w:w="1480" w:type="dxa"/>
            <w:tcBorders>
              <w:top w:val="nil"/>
              <w:left w:val="nil"/>
              <w:bottom w:val="nil"/>
              <w:right w:val="nil"/>
            </w:tcBorders>
            <w:shd w:val="clear" w:color="D9D9D9" w:fill="D9D9D9"/>
            <w:vAlign w:val="bottom"/>
            <w:hideMark/>
          </w:tcPr>
          <w:p w14:paraId="3BEF08D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5C320E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4xGr13, 1xGr16</w:t>
            </w:r>
          </w:p>
        </w:tc>
        <w:tc>
          <w:tcPr>
            <w:tcW w:w="2114" w:type="dxa"/>
            <w:tcBorders>
              <w:top w:val="nil"/>
              <w:left w:val="nil"/>
              <w:bottom w:val="nil"/>
              <w:right w:val="nil"/>
            </w:tcBorders>
            <w:shd w:val="clear" w:color="D9D9D9" w:fill="D9D9D9"/>
            <w:vAlign w:val="bottom"/>
            <w:hideMark/>
          </w:tcPr>
          <w:p w14:paraId="0752A1B5" w14:textId="77777777" w:rsidR="000F22F0" w:rsidRPr="000F22F0" w:rsidRDefault="000F22F0" w:rsidP="000F22F0">
            <w:pPr>
              <w:rPr>
                <w:rFonts w:ascii="Calibri" w:eastAsia="Times New Roman" w:hAnsi="Calibri" w:cs="Calibri"/>
                <w:lang w:val="en-GB" w:eastAsia="en-GB"/>
              </w:rPr>
            </w:pPr>
          </w:p>
        </w:tc>
      </w:tr>
      <w:tr w:rsidR="000F22F0" w:rsidRPr="000F22F0" w14:paraId="5B7DF254" w14:textId="77777777" w:rsidTr="000F22F0">
        <w:trPr>
          <w:trHeight w:val="680"/>
        </w:trPr>
        <w:tc>
          <w:tcPr>
            <w:tcW w:w="2537" w:type="dxa"/>
            <w:tcBorders>
              <w:top w:val="nil"/>
              <w:left w:val="nil"/>
              <w:bottom w:val="nil"/>
              <w:right w:val="nil"/>
            </w:tcBorders>
            <w:shd w:val="clear" w:color="auto" w:fill="auto"/>
            <w:vAlign w:val="bottom"/>
            <w:hideMark/>
          </w:tcPr>
          <w:p w14:paraId="427CEF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SN2017hya</w:t>
            </w:r>
          </w:p>
        </w:tc>
        <w:tc>
          <w:tcPr>
            <w:tcW w:w="1480" w:type="dxa"/>
            <w:tcBorders>
              <w:top w:val="nil"/>
              <w:left w:val="nil"/>
              <w:bottom w:val="nil"/>
              <w:right w:val="nil"/>
            </w:tcBorders>
            <w:shd w:val="clear" w:color="auto" w:fill="auto"/>
            <w:vAlign w:val="bottom"/>
            <w:hideMark/>
          </w:tcPr>
          <w:p w14:paraId="4DEA5D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318549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auto" w:fill="auto"/>
            <w:vAlign w:val="bottom"/>
            <w:hideMark/>
          </w:tcPr>
          <w:p w14:paraId="47712AA6" w14:textId="77777777" w:rsidR="000F22F0" w:rsidRPr="000F22F0" w:rsidRDefault="000F22F0" w:rsidP="000F22F0">
            <w:pPr>
              <w:rPr>
                <w:rFonts w:ascii="Calibri" w:eastAsia="Times New Roman" w:hAnsi="Calibri" w:cs="Calibri"/>
                <w:lang w:val="en-GB" w:eastAsia="en-GB"/>
              </w:rPr>
            </w:pPr>
          </w:p>
        </w:tc>
      </w:tr>
      <w:tr w:rsidR="000F22F0" w:rsidRPr="000F22F0" w14:paraId="4FFB5284" w14:textId="77777777" w:rsidTr="000F22F0">
        <w:trPr>
          <w:trHeight w:val="680"/>
        </w:trPr>
        <w:tc>
          <w:tcPr>
            <w:tcW w:w="2537" w:type="dxa"/>
            <w:tcBorders>
              <w:top w:val="nil"/>
              <w:left w:val="nil"/>
              <w:bottom w:val="nil"/>
              <w:right w:val="nil"/>
            </w:tcBorders>
            <w:shd w:val="clear" w:color="D9D9D9" w:fill="D9D9D9"/>
            <w:vAlign w:val="bottom"/>
            <w:hideMark/>
          </w:tcPr>
          <w:p w14:paraId="09C65A0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SN2017ifu</w:t>
            </w:r>
          </w:p>
        </w:tc>
        <w:tc>
          <w:tcPr>
            <w:tcW w:w="1480" w:type="dxa"/>
            <w:tcBorders>
              <w:top w:val="nil"/>
              <w:left w:val="nil"/>
              <w:bottom w:val="nil"/>
              <w:right w:val="nil"/>
            </w:tcBorders>
            <w:shd w:val="clear" w:color="D9D9D9" w:fill="D9D9D9"/>
            <w:vAlign w:val="bottom"/>
            <w:hideMark/>
          </w:tcPr>
          <w:p w14:paraId="1979A74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B1205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4xGr13, 2xGr16</w:t>
            </w:r>
          </w:p>
        </w:tc>
        <w:tc>
          <w:tcPr>
            <w:tcW w:w="2114" w:type="dxa"/>
            <w:tcBorders>
              <w:top w:val="nil"/>
              <w:left w:val="nil"/>
              <w:bottom w:val="nil"/>
              <w:right w:val="nil"/>
            </w:tcBorders>
            <w:shd w:val="clear" w:color="D9D9D9" w:fill="D9D9D9"/>
            <w:vAlign w:val="bottom"/>
            <w:hideMark/>
          </w:tcPr>
          <w:p w14:paraId="2D73D691" w14:textId="77777777" w:rsidR="000F22F0" w:rsidRPr="000F22F0" w:rsidRDefault="000F22F0" w:rsidP="000F22F0">
            <w:pPr>
              <w:rPr>
                <w:rFonts w:ascii="Calibri" w:eastAsia="Times New Roman" w:hAnsi="Calibri" w:cs="Calibri"/>
                <w:lang w:val="en-GB" w:eastAsia="en-GB"/>
              </w:rPr>
            </w:pPr>
          </w:p>
        </w:tc>
      </w:tr>
      <w:tr w:rsidR="000F22F0" w:rsidRPr="000F22F0" w14:paraId="019EB31A" w14:textId="77777777" w:rsidTr="000F22F0">
        <w:trPr>
          <w:trHeight w:val="680"/>
        </w:trPr>
        <w:tc>
          <w:tcPr>
            <w:tcW w:w="2537" w:type="dxa"/>
            <w:tcBorders>
              <w:top w:val="nil"/>
              <w:left w:val="nil"/>
              <w:bottom w:val="nil"/>
              <w:right w:val="nil"/>
            </w:tcBorders>
            <w:shd w:val="clear" w:color="auto" w:fill="auto"/>
            <w:vAlign w:val="bottom"/>
            <w:hideMark/>
          </w:tcPr>
          <w:p w14:paraId="7799639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SN2017ijn</w:t>
            </w:r>
          </w:p>
        </w:tc>
        <w:tc>
          <w:tcPr>
            <w:tcW w:w="1480" w:type="dxa"/>
            <w:tcBorders>
              <w:top w:val="nil"/>
              <w:left w:val="nil"/>
              <w:bottom w:val="nil"/>
              <w:right w:val="nil"/>
            </w:tcBorders>
            <w:shd w:val="clear" w:color="auto" w:fill="auto"/>
            <w:vAlign w:val="bottom"/>
            <w:hideMark/>
          </w:tcPr>
          <w:p w14:paraId="528FCA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7158F84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10xGr16, 2xGB, 1xGR</w:t>
            </w:r>
          </w:p>
        </w:tc>
        <w:tc>
          <w:tcPr>
            <w:tcW w:w="2114" w:type="dxa"/>
            <w:tcBorders>
              <w:top w:val="nil"/>
              <w:left w:val="nil"/>
              <w:bottom w:val="nil"/>
              <w:right w:val="nil"/>
            </w:tcBorders>
            <w:shd w:val="clear" w:color="auto" w:fill="auto"/>
            <w:vAlign w:val="bottom"/>
            <w:hideMark/>
          </w:tcPr>
          <w:p w14:paraId="7D38A855" w14:textId="77777777" w:rsidR="000F22F0" w:rsidRPr="000F22F0" w:rsidRDefault="000F22F0" w:rsidP="000F22F0">
            <w:pPr>
              <w:rPr>
                <w:rFonts w:ascii="Calibri" w:eastAsia="Times New Roman" w:hAnsi="Calibri" w:cs="Calibri"/>
                <w:lang w:val="en-GB" w:eastAsia="en-GB"/>
              </w:rPr>
            </w:pPr>
          </w:p>
        </w:tc>
      </w:tr>
      <w:tr w:rsidR="000F22F0" w:rsidRPr="000F22F0" w14:paraId="4E313C8A" w14:textId="77777777" w:rsidTr="000F22F0">
        <w:trPr>
          <w:trHeight w:val="340"/>
        </w:trPr>
        <w:tc>
          <w:tcPr>
            <w:tcW w:w="2537" w:type="dxa"/>
            <w:tcBorders>
              <w:top w:val="nil"/>
              <w:left w:val="nil"/>
              <w:bottom w:val="nil"/>
              <w:right w:val="nil"/>
            </w:tcBorders>
            <w:shd w:val="clear" w:color="D9D9D9" w:fill="D9D9D9"/>
            <w:vAlign w:val="bottom"/>
            <w:hideMark/>
          </w:tcPr>
          <w:p w14:paraId="4049A76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SN2017imj</w:t>
            </w:r>
          </w:p>
        </w:tc>
        <w:tc>
          <w:tcPr>
            <w:tcW w:w="1480" w:type="dxa"/>
            <w:tcBorders>
              <w:top w:val="nil"/>
              <w:left w:val="nil"/>
              <w:bottom w:val="nil"/>
              <w:right w:val="nil"/>
            </w:tcBorders>
            <w:shd w:val="clear" w:color="D9D9D9" w:fill="D9D9D9"/>
            <w:vAlign w:val="bottom"/>
            <w:hideMark/>
          </w:tcPr>
          <w:p w14:paraId="64A8657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2B49C1B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w:t>
            </w:r>
          </w:p>
        </w:tc>
        <w:tc>
          <w:tcPr>
            <w:tcW w:w="2114" w:type="dxa"/>
            <w:tcBorders>
              <w:top w:val="nil"/>
              <w:left w:val="nil"/>
              <w:bottom w:val="nil"/>
              <w:right w:val="nil"/>
            </w:tcBorders>
            <w:shd w:val="clear" w:color="D9D9D9" w:fill="D9D9D9"/>
            <w:vAlign w:val="bottom"/>
            <w:hideMark/>
          </w:tcPr>
          <w:p w14:paraId="4798DBB3" w14:textId="77777777" w:rsidR="000F22F0" w:rsidRPr="000F22F0" w:rsidRDefault="000F22F0" w:rsidP="000F22F0">
            <w:pPr>
              <w:rPr>
                <w:rFonts w:ascii="Calibri" w:eastAsia="Times New Roman" w:hAnsi="Calibri" w:cs="Calibri"/>
                <w:lang w:val="en-GB" w:eastAsia="en-GB"/>
              </w:rPr>
            </w:pPr>
          </w:p>
        </w:tc>
      </w:tr>
      <w:tr w:rsidR="000F22F0" w:rsidRPr="000F22F0" w14:paraId="0366A390" w14:textId="77777777" w:rsidTr="000F22F0">
        <w:trPr>
          <w:trHeight w:val="340"/>
        </w:trPr>
        <w:tc>
          <w:tcPr>
            <w:tcW w:w="2537" w:type="dxa"/>
            <w:tcBorders>
              <w:top w:val="nil"/>
              <w:left w:val="nil"/>
              <w:bottom w:val="nil"/>
              <w:right w:val="nil"/>
            </w:tcBorders>
            <w:shd w:val="clear" w:color="auto" w:fill="auto"/>
            <w:vAlign w:val="bottom"/>
            <w:hideMark/>
          </w:tcPr>
          <w:p w14:paraId="51EC64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SN2017iue</w:t>
            </w:r>
          </w:p>
        </w:tc>
        <w:tc>
          <w:tcPr>
            <w:tcW w:w="1480" w:type="dxa"/>
            <w:tcBorders>
              <w:top w:val="nil"/>
              <w:left w:val="nil"/>
              <w:bottom w:val="nil"/>
              <w:right w:val="nil"/>
            </w:tcBorders>
            <w:shd w:val="clear" w:color="auto" w:fill="auto"/>
            <w:vAlign w:val="bottom"/>
            <w:hideMark/>
          </w:tcPr>
          <w:p w14:paraId="74CB2D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191A8C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w:t>
            </w:r>
          </w:p>
        </w:tc>
        <w:tc>
          <w:tcPr>
            <w:tcW w:w="2114" w:type="dxa"/>
            <w:tcBorders>
              <w:top w:val="nil"/>
              <w:left w:val="nil"/>
              <w:bottom w:val="nil"/>
              <w:right w:val="nil"/>
            </w:tcBorders>
            <w:shd w:val="clear" w:color="auto" w:fill="auto"/>
            <w:vAlign w:val="bottom"/>
            <w:hideMark/>
          </w:tcPr>
          <w:p w14:paraId="3C041356" w14:textId="77777777" w:rsidR="000F22F0" w:rsidRPr="000F22F0" w:rsidRDefault="000F22F0" w:rsidP="000F22F0">
            <w:pPr>
              <w:rPr>
                <w:rFonts w:ascii="Calibri" w:eastAsia="Times New Roman" w:hAnsi="Calibri" w:cs="Calibri"/>
                <w:lang w:val="en-GB" w:eastAsia="en-GB"/>
              </w:rPr>
            </w:pPr>
          </w:p>
        </w:tc>
      </w:tr>
      <w:tr w:rsidR="000F22F0" w:rsidRPr="000F22F0" w14:paraId="445B741A" w14:textId="77777777" w:rsidTr="000F22F0">
        <w:trPr>
          <w:trHeight w:val="1020"/>
        </w:trPr>
        <w:tc>
          <w:tcPr>
            <w:tcW w:w="2537" w:type="dxa"/>
            <w:tcBorders>
              <w:top w:val="nil"/>
              <w:left w:val="nil"/>
              <w:bottom w:val="nil"/>
              <w:right w:val="nil"/>
            </w:tcBorders>
            <w:shd w:val="clear" w:color="D9D9D9" w:fill="D9D9D9"/>
            <w:vAlign w:val="bottom"/>
            <w:hideMark/>
          </w:tcPr>
          <w:p w14:paraId="139D6C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SN2017iuk</w:t>
            </w:r>
          </w:p>
        </w:tc>
        <w:tc>
          <w:tcPr>
            <w:tcW w:w="1480" w:type="dxa"/>
            <w:tcBorders>
              <w:top w:val="nil"/>
              <w:left w:val="nil"/>
              <w:bottom w:val="nil"/>
              <w:right w:val="nil"/>
            </w:tcBorders>
            <w:shd w:val="clear" w:color="D9D9D9" w:fill="D9D9D9"/>
            <w:vAlign w:val="bottom"/>
            <w:hideMark/>
          </w:tcPr>
          <w:p w14:paraId="194CFD2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3997A6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10xGr11, 3xGr13, 10xGr16, 1xGB, 1xGR</w:t>
            </w:r>
          </w:p>
        </w:tc>
        <w:tc>
          <w:tcPr>
            <w:tcW w:w="2114" w:type="dxa"/>
            <w:tcBorders>
              <w:top w:val="nil"/>
              <w:left w:val="nil"/>
              <w:bottom w:val="nil"/>
              <w:right w:val="nil"/>
            </w:tcBorders>
            <w:shd w:val="clear" w:color="D9D9D9" w:fill="D9D9D9"/>
            <w:vAlign w:val="bottom"/>
            <w:hideMark/>
          </w:tcPr>
          <w:p w14:paraId="09DED343" w14:textId="77777777" w:rsidR="000F22F0" w:rsidRPr="000F22F0" w:rsidRDefault="000F22F0" w:rsidP="000F22F0">
            <w:pPr>
              <w:rPr>
                <w:rFonts w:ascii="Calibri" w:eastAsia="Times New Roman" w:hAnsi="Calibri" w:cs="Calibri"/>
                <w:lang w:val="en-GB" w:eastAsia="en-GB"/>
              </w:rPr>
            </w:pPr>
          </w:p>
        </w:tc>
      </w:tr>
      <w:tr w:rsidR="000F22F0" w:rsidRPr="000F22F0" w14:paraId="0C8D1769" w14:textId="77777777" w:rsidTr="000F22F0">
        <w:trPr>
          <w:trHeight w:val="340"/>
        </w:trPr>
        <w:tc>
          <w:tcPr>
            <w:tcW w:w="2537" w:type="dxa"/>
            <w:tcBorders>
              <w:top w:val="nil"/>
              <w:left w:val="nil"/>
              <w:bottom w:val="nil"/>
              <w:right w:val="nil"/>
            </w:tcBorders>
            <w:shd w:val="clear" w:color="auto" w:fill="auto"/>
            <w:vAlign w:val="bottom"/>
            <w:hideMark/>
          </w:tcPr>
          <w:p w14:paraId="0381DD3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SN2017ivv</w:t>
            </w:r>
          </w:p>
        </w:tc>
        <w:tc>
          <w:tcPr>
            <w:tcW w:w="1480" w:type="dxa"/>
            <w:tcBorders>
              <w:top w:val="nil"/>
              <w:left w:val="nil"/>
              <w:bottom w:val="nil"/>
              <w:right w:val="nil"/>
            </w:tcBorders>
            <w:shd w:val="clear" w:color="auto" w:fill="auto"/>
            <w:vAlign w:val="bottom"/>
            <w:hideMark/>
          </w:tcPr>
          <w:p w14:paraId="281063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7CC650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12xGr13</w:t>
            </w:r>
          </w:p>
        </w:tc>
        <w:tc>
          <w:tcPr>
            <w:tcW w:w="2114" w:type="dxa"/>
            <w:tcBorders>
              <w:top w:val="nil"/>
              <w:left w:val="nil"/>
              <w:bottom w:val="nil"/>
              <w:right w:val="nil"/>
            </w:tcBorders>
            <w:shd w:val="clear" w:color="auto" w:fill="auto"/>
            <w:vAlign w:val="bottom"/>
            <w:hideMark/>
          </w:tcPr>
          <w:p w14:paraId="174D539B" w14:textId="77777777" w:rsidR="000F22F0" w:rsidRPr="000F22F0" w:rsidRDefault="000F22F0" w:rsidP="000F22F0">
            <w:pPr>
              <w:rPr>
                <w:rFonts w:ascii="Calibri" w:eastAsia="Times New Roman" w:hAnsi="Calibri" w:cs="Calibri"/>
                <w:lang w:val="en-GB" w:eastAsia="en-GB"/>
              </w:rPr>
            </w:pPr>
          </w:p>
        </w:tc>
      </w:tr>
      <w:tr w:rsidR="000F22F0" w:rsidRPr="000F22F0" w14:paraId="26D4F4D0" w14:textId="77777777" w:rsidTr="000F22F0">
        <w:trPr>
          <w:trHeight w:val="680"/>
        </w:trPr>
        <w:tc>
          <w:tcPr>
            <w:tcW w:w="2537" w:type="dxa"/>
            <w:tcBorders>
              <w:top w:val="nil"/>
              <w:left w:val="nil"/>
              <w:bottom w:val="nil"/>
              <w:right w:val="nil"/>
            </w:tcBorders>
            <w:shd w:val="clear" w:color="D9D9D9" w:fill="D9D9D9"/>
            <w:vAlign w:val="bottom"/>
            <w:hideMark/>
          </w:tcPr>
          <w:p w14:paraId="1BC7D02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SN2017jan</w:t>
            </w:r>
          </w:p>
        </w:tc>
        <w:tc>
          <w:tcPr>
            <w:tcW w:w="1480" w:type="dxa"/>
            <w:tcBorders>
              <w:top w:val="nil"/>
              <w:left w:val="nil"/>
              <w:bottom w:val="nil"/>
              <w:right w:val="nil"/>
            </w:tcBorders>
            <w:shd w:val="clear" w:color="D9D9D9" w:fill="D9D9D9"/>
            <w:vAlign w:val="bottom"/>
            <w:hideMark/>
          </w:tcPr>
          <w:p w14:paraId="5B89BD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4E45A29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D9D9D9" w:fill="D9D9D9"/>
            <w:vAlign w:val="bottom"/>
            <w:hideMark/>
          </w:tcPr>
          <w:p w14:paraId="607C97B5" w14:textId="77777777" w:rsidR="000F22F0" w:rsidRPr="000F22F0" w:rsidRDefault="000F22F0" w:rsidP="000F22F0">
            <w:pPr>
              <w:rPr>
                <w:rFonts w:ascii="Calibri" w:eastAsia="Times New Roman" w:hAnsi="Calibri" w:cs="Calibri"/>
                <w:lang w:val="en-GB" w:eastAsia="en-GB"/>
              </w:rPr>
            </w:pPr>
          </w:p>
        </w:tc>
      </w:tr>
      <w:tr w:rsidR="000F22F0" w:rsidRPr="000F22F0" w14:paraId="4F98C77E" w14:textId="77777777" w:rsidTr="000F22F0">
        <w:trPr>
          <w:trHeight w:val="680"/>
        </w:trPr>
        <w:tc>
          <w:tcPr>
            <w:tcW w:w="2537" w:type="dxa"/>
            <w:tcBorders>
              <w:top w:val="nil"/>
              <w:left w:val="nil"/>
              <w:bottom w:val="nil"/>
              <w:right w:val="nil"/>
            </w:tcBorders>
            <w:shd w:val="clear" w:color="auto" w:fill="auto"/>
            <w:vAlign w:val="bottom"/>
            <w:hideMark/>
          </w:tcPr>
          <w:p w14:paraId="52C0A54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SN2017jei</w:t>
            </w:r>
          </w:p>
        </w:tc>
        <w:tc>
          <w:tcPr>
            <w:tcW w:w="1480" w:type="dxa"/>
            <w:tcBorders>
              <w:top w:val="nil"/>
              <w:left w:val="nil"/>
              <w:bottom w:val="nil"/>
              <w:right w:val="nil"/>
            </w:tcBorders>
            <w:shd w:val="clear" w:color="auto" w:fill="auto"/>
            <w:vAlign w:val="bottom"/>
            <w:hideMark/>
          </w:tcPr>
          <w:p w14:paraId="43918D3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41E2D9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1xGr13, 6xGr16</w:t>
            </w:r>
          </w:p>
        </w:tc>
        <w:tc>
          <w:tcPr>
            <w:tcW w:w="2114" w:type="dxa"/>
            <w:tcBorders>
              <w:top w:val="nil"/>
              <w:left w:val="nil"/>
              <w:bottom w:val="nil"/>
              <w:right w:val="nil"/>
            </w:tcBorders>
            <w:shd w:val="clear" w:color="auto" w:fill="auto"/>
            <w:vAlign w:val="bottom"/>
            <w:hideMark/>
          </w:tcPr>
          <w:p w14:paraId="36C8C776" w14:textId="77777777" w:rsidR="000F22F0" w:rsidRPr="000F22F0" w:rsidRDefault="000F22F0" w:rsidP="000F22F0">
            <w:pPr>
              <w:rPr>
                <w:rFonts w:ascii="Calibri" w:eastAsia="Times New Roman" w:hAnsi="Calibri" w:cs="Calibri"/>
                <w:lang w:val="en-GB" w:eastAsia="en-GB"/>
              </w:rPr>
            </w:pPr>
          </w:p>
        </w:tc>
      </w:tr>
      <w:tr w:rsidR="000F22F0" w:rsidRPr="000F22F0" w14:paraId="0A3D25B2" w14:textId="77777777" w:rsidTr="000F22F0">
        <w:trPr>
          <w:trHeight w:val="340"/>
        </w:trPr>
        <w:tc>
          <w:tcPr>
            <w:tcW w:w="2537" w:type="dxa"/>
            <w:tcBorders>
              <w:top w:val="nil"/>
              <w:left w:val="nil"/>
              <w:bottom w:val="nil"/>
              <w:right w:val="nil"/>
            </w:tcBorders>
            <w:shd w:val="clear" w:color="D9D9D9" w:fill="D9D9D9"/>
            <w:vAlign w:val="bottom"/>
            <w:hideMark/>
          </w:tcPr>
          <w:p w14:paraId="332A0D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SN2017jfs</w:t>
            </w:r>
          </w:p>
        </w:tc>
        <w:tc>
          <w:tcPr>
            <w:tcW w:w="1480" w:type="dxa"/>
            <w:tcBorders>
              <w:top w:val="nil"/>
              <w:left w:val="nil"/>
              <w:bottom w:val="nil"/>
              <w:right w:val="nil"/>
            </w:tcBorders>
            <w:shd w:val="clear" w:color="D9D9D9" w:fill="D9D9D9"/>
            <w:vAlign w:val="bottom"/>
            <w:hideMark/>
          </w:tcPr>
          <w:p w14:paraId="6F54FAC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2A26B51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w:t>
            </w:r>
          </w:p>
        </w:tc>
        <w:tc>
          <w:tcPr>
            <w:tcW w:w="2114" w:type="dxa"/>
            <w:tcBorders>
              <w:top w:val="nil"/>
              <w:left w:val="nil"/>
              <w:bottom w:val="nil"/>
              <w:right w:val="nil"/>
            </w:tcBorders>
            <w:shd w:val="clear" w:color="D9D9D9" w:fill="D9D9D9"/>
            <w:vAlign w:val="bottom"/>
            <w:hideMark/>
          </w:tcPr>
          <w:p w14:paraId="29FDD766" w14:textId="77777777" w:rsidR="000F22F0" w:rsidRPr="000F22F0" w:rsidRDefault="000F22F0" w:rsidP="000F22F0">
            <w:pPr>
              <w:rPr>
                <w:rFonts w:ascii="Calibri" w:eastAsia="Times New Roman" w:hAnsi="Calibri" w:cs="Calibri"/>
                <w:lang w:val="en-GB" w:eastAsia="en-GB"/>
              </w:rPr>
            </w:pPr>
          </w:p>
        </w:tc>
      </w:tr>
      <w:tr w:rsidR="000F22F0" w:rsidRPr="000F22F0" w14:paraId="2F22033B" w14:textId="77777777" w:rsidTr="000F22F0">
        <w:trPr>
          <w:trHeight w:val="680"/>
        </w:trPr>
        <w:tc>
          <w:tcPr>
            <w:tcW w:w="2537" w:type="dxa"/>
            <w:tcBorders>
              <w:top w:val="nil"/>
              <w:left w:val="nil"/>
              <w:bottom w:val="nil"/>
              <w:right w:val="nil"/>
            </w:tcBorders>
            <w:shd w:val="clear" w:color="auto" w:fill="auto"/>
            <w:vAlign w:val="bottom"/>
            <w:hideMark/>
          </w:tcPr>
          <w:p w14:paraId="66DBD5A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SN2017jfv</w:t>
            </w:r>
          </w:p>
        </w:tc>
        <w:tc>
          <w:tcPr>
            <w:tcW w:w="1480" w:type="dxa"/>
            <w:tcBorders>
              <w:top w:val="nil"/>
              <w:left w:val="nil"/>
              <w:bottom w:val="nil"/>
              <w:right w:val="nil"/>
            </w:tcBorders>
            <w:shd w:val="clear" w:color="auto" w:fill="auto"/>
            <w:vAlign w:val="bottom"/>
            <w:hideMark/>
          </w:tcPr>
          <w:p w14:paraId="1A9F9BF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auto" w:fill="auto"/>
            <w:vAlign w:val="bottom"/>
            <w:hideMark/>
          </w:tcPr>
          <w:p w14:paraId="7830279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auto" w:fill="auto"/>
            <w:vAlign w:val="bottom"/>
            <w:hideMark/>
          </w:tcPr>
          <w:p w14:paraId="6A6B3D78" w14:textId="77777777" w:rsidR="000F22F0" w:rsidRPr="000F22F0" w:rsidRDefault="000F22F0" w:rsidP="000F22F0">
            <w:pPr>
              <w:rPr>
                <w:rFonts w:ascii="Calibri" w:eastAsia="Times New Roman" w:hAnsi="Calibri" w:cs="Calibri"/>
                <w:lang w:val="en-GB" w:eastAsia="en-GB"/>
              </w:rPr>
            </w:pPr>
          </w:p>
        </w:tc>
      </w:tr>
      <w:tr w:rsidR="000F22F0" w:rsidRPr="000F22F0" w14:paraId="2EB0D6C6" w14:textId="77777777" w:rsidTr="000F22F0">
        <w:trPr>
          <w:trHeight w:val="340"/>
        </w:trPr>
        <w:tc>
          <w:tcPr>
            <w:tcW w:w="2537" w:type="dxa"/>
            <w:tcBorders>
              <w:top w:val="nil"/>
              <w:left w:val="nil"/>
              <w:bottom w:val="nil"/>
              <w:right w:val="nil"/>
            </w:tcBorders>
            <w:shd w:val="clear" w:color="D9D9D9" w:fill="D9D9D9"/>
            <w:vAlign w:val="bottom"/>
            <w:hideMark/>
          </w:tcPr>
          <w:p w14:paraId="46E2B1B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SN2017pn</w:t>
            </w:r>
          </w:p>
        </w:tc>
        <w:tc>
          <w:tcPr>
            <w:tcW w:w="1480" w:type="dxa"/>
            <w:tcBorders>
              <w:top w:val="nil"/>
              <w:left w:val="nil"/>
              <w:bottom w:val="nil"/>
              <w:right w:val="nil"/>
            </w:tcBorders>
            <w:shd w:val="clear" w:color="D9D9D9" w:fill="D9D9D9"/>
            <w:vAlign w:val="bottom"/>
            <w:hideMark/>
          </w:tcPr>
          <w:p w14:paraId="01C8BE0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D2EF8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5E0987EF" w14:textId="77777777" w:rsidR="000F22F0" w:rsidRPr="000F22F0" w:rsidRDefault="000F22F0" w:rsidP="000F22F0">
            <w:pPr>
              <w:rPr>
                <w:rFonts w:ascii="Calibri" w:eastAsia="Times New Roman" w:hAnsi="Calibri" w:cs="Calibri"/>
                <w:lang w:val="en-GB" w:eastAsia="en-GB"/>
              </w:rPr>
            </w:pPr>
          </w:p>
        </w:tc>
      </w:tr>
      <w:tr w:rsidR="000F22F0" w:rsidRPr="000F22F0" w14:paraId="34EF66E9" w14:textId="77777777" w:rsidTr="000F22F0">
        <w:trPr>
          <w:trHeight w:val="340"/>
        </w:trPr>
        <w:tc>
          <w:tcPr>
            <w:tcW w:w="2537" w:type="dxa"/>
            <w:tcBorders>
              <w:top w:val="nil"/>
              <w:left w:val="nil"/>
              <w:bottom w:val="nil"/>
              <w:right w:val="nil"/>
            </w:tcBorders>
            <w:shd w:val="clear" w:color="auto" w:fill="auto"/>
            <w:vAlign w:val="bottom"/>
            <w:hideMark/>
          </w:tcPr>
          <w:p w14:paraId="512C37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SN2017vp</w:t>
            </w:r>
          </w:p>
        </w:tc>
        <w:tc>
          <w:tcPr>
            <w:tcW w:w="1480" w:type="dxa"/>
            <w:tcBorders>
              <w:top w:val="nil"/>
              <w:left w:val="nil"/>
              <w:bottom w:val="nil"/>
              <w:right w:val="nil"/>
            </w:tcBorders>
            <w:shd w:val="clear" w:color="auto" w:fill="auto"/>
            <w:vAlign w:val="bottom"/>
            <w:hideMark/>
          </w:tcPr>
          <w:p w14:paraId="2850A3D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8AA1F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71932495" w14:textId="77777777" w:rsidR="000F22F0" w:rsidRPr="000F22F0" w:rsidRDefault="000F22F0" w:rsidP="000F22F0">
            <w:pPr>
              <w:rPr>
                <w:rFonts w:ascii="Calibri" w:eastAsia="Times New Roman" w:hAnsi="Calibri" w:cs="Calibri"/>
                <w:lang w:val="en-GB" w:eastAsia="en-GB"/>
              </w:rPr>
            </w:pPr>
          </w:p>
        </w:tc>
      </w:tr>
      <w:tr w:rsidR="000F22F0" w:rsidRPr="000F22F0" w14:paraId="4ECFE058" w14:textId="77777777" w:rsidTr="000F22F0">
        <w:trPr>
          <w:trHeight w:val="680"/>
        </w:trPr>
        <w:tc>
          <w:tcPr>
            <w:tcW w:w="2537" w:type="dxa"/>
            <w:tcBorders>
              <w:top w:val="nil"/>
              <w:left w:val="nil"/>
              <w:bottom w:val="nil"/>
              <w:right w:val="nil"/>
            </w:tcBorders>
            <w:shd w:val="clear" w:color="D9D9D9" w:fill="D9D9D9"/>
            <w:vAlign w:val="bottom"/>
            <w:hideMark/>
          </w:tcPr>
          <w:p w14:paraId="5F4BB90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SN2017yv</w:t>
            </w:r>
          </w:p>
        </w:tc>
        <w:tc>
          <w:tcPr>
            <w:tcW w:w="1480" w:type="dxa"/>
            <w:tcBorders>
              <w:top w:val="nil"/>
              <w:left w:val="nil"/>
              <w:bottom w:val="nil"/>
              <w:right w:val="nil"/>
            </w:tcBorders>
            <w:shd w:val="clear" w:color="D9D9D9" w:fill="D9D9D9"/>
            <w:vAlign w:val="bottom"/>
            <w:hideMark/>
          </w:tcPr>
          <w:p w14:paraId="77055CB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3C1B96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4xGr13, 2xGr16</w:t>
            </w:r>
          </w:p>
        </w:tc>
        <w:tc>
          <w:tcPr>
            <w:tcW w:w="2114" w:type="dxa"/>
            <w:tcBorders>
              <w:top w:val="nil"/>
              <w:left w:val="nil"/>
              <w:bottom w:val="nil"/>
              <w:right w:val="nil"/>
            </w:tcBorders>
            <w:shd w:val="clear" w:color="D9D9D9" w:fill="D9D9D9"/>
            <w:vAlign w:val="bottom"/>
            <w:hideMark/>
          </w:tcPr>
          <w:p w14:paraId="59F2B328" w14:textId="77777777" w:rsidR="000F22F0" w:rsidRPr="000F22F0" w:rsidRDefault="000F22F0" w:rsidP="000F22F0">
            <w:pPr>
              <w:rPr>
                <w:rFonts w:ascii="Calibri" w:eastAsia="Times New Roman" w:hAnsi="Calibri" w:cs="Calibri"/>
                <w:lang w:val="en-GB" w:eastAsia="en-GB"/>
              </w:rPr>
            </w:pPr>
          </w:p>
        </w:tc>
      </w:tr>
      <w:tr w:rsidR="000F22F0" w:rsidRPr="000F22F0" w14:paraId="1A9AE9BE" w14:textId="77777777" w:rsidTr="000F22F0">
        <w:trPr>
          <w:trHeight w:val="340"/>
        </w:trPr>
        <w:tc>
          <w:tcPr>
            <w:tcW w:w="2537" w:type="dxa"/>
            <w:tcBorders>
              <w:top w:val="nil"/>
              <w:left w:val="nil"/>
              <w:bottom w:val="nil"/>
              <w:right w:val="nil"/>
            </w:tcBorders>
            <w:shd w:val="clear" w:color="auto" w:fill="auto"/>
            <w:vAlign w:val="bottom"/>
            <w:hideMark/>
          </w:tcPr>
          <w:p w14:paraId="17DE6F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SN2018aad</w:t>
            </w:r>
          </w:p>
        </w:tc>
        <w:tc>
          <w:tcPr>
            <w:tcW w:w="1480" w:type="dxa"/>
            <w:tcBorders>
              <w:top w:val="nil"/>
              <w:left w:val="nil"/>
              <w:bottom w:val="nil"/>
              <w:right w:val="nil"/>
            </w:tcBorders>
            <w:shd w:val="clear" w:color="auto" w:fill="auto"/>
            <w:vAlign w:val="bottom"/>
            <w:hideMark/>
          </w:tcPr>
          <w:p w14:paraId="4B68720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00EBE31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5xGr16</w:t>
            </w:r>
          </w:p>
        </w:tc>
        <w:tc>
          <w:tcPr>
            <w:tcW w:w="2114" w:type="dxa"/>
            <w:tcBorders>
              <w:top w:val="nil"/>
              <w:left w:val="nil"/>
              <w:bottom w:val="nil"/>
              <w:right w:val="nil"/>
            </w:tcBorders>
            <w:shd w:val="clear" w:color="auto" w:fill="auto"/>
            <w:vAlign w:val="bottom"/>
            <w:hideMark/>
          </w:tcPr>
          <w:p w14:paraId="7473D40D" w14:textId="77777777" w:rsidR="000F22F0" w:rsidRPr="000F22F0" w:rsidRDefault="000F22F0" w:rsidP="000F22F0">
            <w:pPr>
              <w:rPr>
                <w:rFonts w:ascii="Calibri" w:eastAsia="Times New Roman" w:hAnsi="Calibri" w:cs="Calibri"/>
                <w:lang w:val="en-GB" w:eastAsia="en-GB"/>
              </w:rPr>
            </w:pPr>
          </w:p>
        </w:tc>
      </w:tr>
      <w:tr w:rsidR="000F22F0" w:rsidRPr="000F22F0" w14:paraId="0B530114" w14:textId="77777777" w:rsidTr="000F22F0">
        <w:trPr>
          <w:trHeight w:val="340"/>
        </w:trPr>
        <w:tc>
          <w:tcPr>
            <w:tcW w:w="2537" w:type="dxa"/>
            <w:tcBorders>
              <w:top w:val="nil"/>
              <w:left w:val="nil"/>
              <w:bottom w:val="nil"/>
              <w:right w:val="nil"/>
            </w:tcBorders>
            <w:shd w:val="clear" w:color="D9D9D9" w:fill="D9D9D9"/>
            <w:vAlign w:val="bottom"/>
            <w:hideMark/>
          </w:tcPr>
          <w:p w14:paraId="4405D6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SN2018agk</w:t>
            </w:r>
          </w:p>
        </w:tc>
        <w:tc>
          <w:tcPr>
            <w:tcW w:w="1480" w:type="dxa"/>
            <w:tcBorders>
              <w:top w:val="nil"/>
              <w:left w:val="nil"/>
              <w:bottom w:val="nil"/>
              <w:right w:val="nil"/>
            </w:tcBorders>
            <w:shd w:val="clear" w:color="D9D9D9" w:fill="D9D9D9"/>
            <w:vAlign w:val="bottom"/>
            <w:hideMark/>
          </w:tcPr>
          <w:p w14:paraId="2EF525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D9F2F9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D9D9D9" w:fill="D9D9D9"/>
            <w:vAlign w:val="bottom"/>
            <w:hideMark/>
          </w:tcPr>
          <w:p w14:paraId="2EF1BFAC" w14:textId="77777777" w:rsidR="000F22F0" w:rsidRPr="000F22F0" w:rsidRDefault="000F22F0" w:rsidP="000F22F0">
            <w:pPr>
              <w:rPr>
                <w:rFonts w:ascii="Calibri" w:eastAsia="Times New Roman" w:hAnsi="Calibri" w:cs="Calibri"/>
                <w:lang w:val="en-GB" w:eastAsia="en-GB"/>
              </w:rPr>
            </w:pPr>
          </w:p>
        </w:tc>
      </w:tr>
      <w:tr w:rsidR="000F22F0" w:rsidRPr="000F22F0" w14:paraId="291525A7" w14:textId="77777777" w:rsidTr="000F22F0">
        <w:trPr>
          <w:trHeight w:val="680"/>
        </w:trPr>
        <w:tc>
          <w:tcPr>
            <w:tcW w:w="2537" w:type="dxa"/>
            <w:tcBorders>
              <w:top w:val="nil"/>
              <w:left w:val="nil"/>
              <w:bottom w:val="nil"/>
              <w:right w:val="nil"/>
            </w:tcBorders>
            <w:shd w:val="clear" w:color="auto" w:fill="auto"/>
            <w:vAlign w:val="bottom"/>
            <w:hideMark/>
          </w:tcPr>
          <w:p w14:paraId="0A5D1CB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SN2018ahq</w:t>
            </w:r>
          </w:p>
        </w:tc>
        <w:tc>
          <w:tcPr>
            <w:tcW w:w="1480" w:type="dxa"/>
            <w:tcBorders>
              <w:top w:val="nil"/>
              <w:left w:val="nil"/>
              <w:bottom w:val="nil"/>
              <w:right w:val="nil"/>
            </w:tcBorders>
            <w:shd w:val="clear" w:color="auto" w:fill="auto"/>
            <w:vAlign w:val="bottom"/>
            <w:hideMark/>
          </w:tcPr>
          <w:p w14:paraId="3123075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7DCBE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4xGr13, 1xGr16</w:t>
            </w:r>
          </w:p>
        </w:tc>
        <w:tc>
          <w:tcPr>
            <w:tcW w:w="2114" w:type="dxa"/>
            <w:tcBorders>
              <w:top w:val="nil"/>
              <w:left w:val="nil"/>
              <w:bottom w:val="nil"/>
              <w:right w:val="nil"/>
            </w:tcBorders>
            <w:shd w:val="clear" w:color="auto" w:fill="auto"/>
            <w:vAlign w:val="bottom"/>
            <w:hideMark/>
          </w:tcPr>
          <w:p w14:paraId="5A772D63" w14:textId="77777777" w:rsidR="000F22F0" w:rsidRPr="000F22F0" w:rsidRDefault="000F22F0" w:rsidP="000F22F0">
            <w:pPr>
              <w:rPr>
                <w:rFonts w:ascii="Calibri" w:eastAsia="Times New Roman" w:hAnsi="Calibri" w:cs="Calibri"/>
                <w:lang w:val="en-GB" w:eastAsia="en-GB"/>
              </w:rPr>
            </w:pPr>
          </w:p>
        </w:tc>
      </w:tr>
      <w:tr w:rsidR="000F22F0" w:rsidRPr="000F22F0" w14:paraId="041B02B3" w14:textId="77777777" w:rsidTr="000F22F0">
        <w:trPr>
          <w:trHeight w:val="680"/>
        </w:trPr>
        <w:tc>
          <w:tcPr>
            <w:tcW w:w="2537" w:type="dxa"/>
            <w:tcBorders>
              <w:top w:val="nil"/>
              <w:left w:val="nil"/>
              <w:bottom w:val="nil"/>
              <w:right w:val="nil"/>
            </w:tcBorders>
            <w:shd w:val="clear" w:color="D9D9D9" w:fill="D9D9D9"/>
            <w:vAlign w:val="bottom"/>
            <w:hideMark/>
          </w:tcPr>
          <w:p w14:paraId="2B5246B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SN2018aoz</w:t>
            </w:r>
          </w:p>
        </w:tc>
        <w:tc>
          <w:tcPr>
            <w:tcW w:w="1480" w:type="dxa"/>
            <w:tcBorders>
              <w:top w:val="nil"/>
              <w:left w:val="nil"/>
              <w:bottom w:val="nil"/>
              <w:right w:val="nil"/>
            </w:tcBorders>
            <w:shd w:val="clear" w:color="D9D9D9" w:fill="D9D9D9"/>
            <w:vAlign w:val="bottom"/>
            <w:hideMark/>
          </w:tcPr>
          <w:p w14:paraId="0E6FCC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7205F5B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D9D9D9" w:fill="D9D9D9"/>
            <w:vAlign w:val="bottom"/>
            <w:hideMark/>
          </w:tcPr>
          <w:p w14:paraId="69AF45F0" w14:textId="77777777" w:rsidR="000F22F0" w:rsidRPr="000F22F0" w:rsidRDefault="000F22F0" w:rsidP="000F22F0">
            <w:pPr>
              <w:rPr>
                <w:rFonts w:ascii="Calibri" w:eastAsia="Times New Roman" w:hAnsi="Calibri" w:cs="Calibri"/>
                <w:lang w:val="en-GB" w:eastAsia="en-GB"/>
              </w:rPr>
            </w:pPr>
          </w:p>
        </w:tc>
      </w:tr>
      <w:tr w:rsidR="000F22F0" w:rsidRPr="000F22F0" w14:paraId="1E284CB2" w14:textId="77777777" w:rsidTr="000F22F0">
        <w:trPr>
          <w:trHeight w:val="680"/>
        </w:trPr>
        <w:tc>
          <w:tcPr>
            <w:tcW w:w="2537" w:type="dxa"/>
            <w:tcBorders>
              <w:top w:val="nil"/>
              <w:left w:val="nil"/>
              <w:bottom w:val="nil"/>
              <w:right w:val="nil"/>
            </w:tcBorders>
            <w:shd w:val="clear" w:color="auto" w:fill="auto"/>
            <w:vAlign w:val="bottom"/>
            <w:hideMark/>
          </w:tcPr>
          <w:p w14:paraId="1B433FD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SN2018apo</w:t>
            </w:r>
          </w:p>
        </w:tc>
        <w:tc>
          <w:tcPr>
            <w:tcW w:w="1480" w:type="dxa"/>
            <w:tcBorders>
              <w:top w:val="nil"/>
              <w:left w:val="nil"/>
              <w:bottom w:val="nil"/>
              <w:right w:val="nil"/>
            </w:tcBorders>
            <w:shd w:val="clear" w:color="auto" w:fill="auto"/>
            <w:vAlign w:val="bottom"/>
            <w:hideMark/>
          </w:tcPr>
          <w:p w14:paraId="7DF487B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906B6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2xGr13, 1xGr16</w:t>
            </w:r>
          </w:p>
        </w:tc>
        <w:tc>
          <w:tcPr>
            <w:tcW w:w="2114" w:type="dxa"/>
            <w:tcBorders>
              <w:top w:val="nil"/>
              <w:left w:val="nil"/>
              <w:bottom w:val="nil"/>
              <w:right w:val="nil"/>
            </w:tcBorders>
            <w:shd w:val="clear" w:color="auto" w:fill="auto"/>
            <w:vAlign w:val="bottom"/>
            <w:hideMark/>
          </w:tcPr>
          <w:p w14:paraId="0186744D" w14:textId="77777777" w:rsidR="000F22F0" w:rsidRPr="000F22F0" w:rsidRDefault="000F22F0" w:rsidP="000F22F0">
            <w:pPr>
              <w:rPr>
                <w:rFonts w:ascii="Calibri" w:eastAsia="Times New Roman" w:hAnsi="Calibri" w:cs="Calibri"/>
                <w:lang w:val="en-GB" w:eastAsia="en-GB"/>
              </w:rPr>
            </w:pPr>
          </w:p>
        </w:tc>
      </w:tr>
      <w:tr w:rsidR="000F22F0" w:rsidRPr="000F22F0" w14:paraId="4318A251" w14:textId="77777777" w:rsidTr="000F22F0">
        <w:trPr>
          <w:trHeight w:val="680"/>
        </w:trPr>
        <w:tc>
          <w:tcPr>
            <w:tcW w:w="2537" w:type="dxa"/>
            <w:tcBorders>
              <w:top w:val="nil"/>
              <w:left w:val="nil"/>
              <w:bottom w:val="nil"/>
              <w:right w:val="nil"/>
            </w:tcBorders>
            <w:shd w:val="clear" w:color="D9D9D9" w:fill="D9D9D9"/>
            <w:vAlign w:val="bottom"/>
            <w:hideMark/>
          </w:tcPr>
          <w:p w14:paraId="0B130E4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SN2018atq</w:t>
            </w:r>
          </w:p>
        </w:tc>
        <w:tc>
          <w:tcPr>
            <w:tcW w:w="1480" w:type="dxa"/>
            <w:tcBorders>
              <w:top w:val="nil"/>
              <w:left w:val="nil"/>
              <w:bottom w:val="nil"/>
              <w:right w:val="nil"/>
            </w:tcBorders>
            <w:shd w:val="clear" w:color="D9D9D9" w:fill="D9D9D9"/>
            <w:vAlign w:val="bottom"/>
            <w:hideMark/>
          </w:tcPr>
          <w:p w14:paraId="75176EF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II</w:t>
            </w:r>
          </w:p>
        </w:tc>
        <w:tc>
          <w:tcPr>
            <w:tcW w:w="2129" w:type="dxa"/>
            <w:tcBorders>
              <w:top w:val="nil"/>
              <w:left w:val="nil"/>
              <w:bottom w:val="nil"/>
              <w:right w:val="nil"/>
            </w:tcBorders>
            <w:shd w:val="clear" w:color="D9D9D9" w:fill="D9D9D9"/>
            <w:vAlign w:val="bottom"/>
            <w:hideMark/>
          </w:tcPr>
          <w:p w14:paraId="1F086ED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7xGr13, 2xGr16</w:t>
            </w:r>
          </w:p>
        </w:tc>
        <w:tc>
          <w:tcPr>
            <w:tcW w:w="2114" w:type="dxa"/>
            <w:tcBorders>
              <w:top w:val="nil"/>
              <w:left w:val="nil"/>
              <w:bottom w:val="nil"/>
              <w:right w:val="nil"/>
            </w:tcBorders>
            <w:shd w:val="clear" w:color="D9D9D9" w:fill="D9D9D9"/>
            <w:vAlign w:val="bottom"/>
            <w:hideMark/>
          </w:tcPr>
          <w:p w14:paraId="219097B4" w14:textId="77777777" w:rsidR="000F22F0" w:rsidRPr="000F22F0" w:rsidRDefault="000F22F0" w:rsidP="000F22F0">
            <w:pPr>
              <w:rPr>
                <w:rFonts w:ascii="Calibri" w:eastAsia="Times New Roman" w:hAnsi="Calibri" w:cs="Calibri"/>
                <w:lang w:val="en-GB" w:eastAsia="en-GB"/>
              </w:rPr>
            </w:pPr>
          </w:p>
        </w:tc>
      </w:tr>
      <w:tr w:rsidR="000F22F0" w:rsidRPr="000F22F0" w14:paraId="0ABF0781" w14:textId="77777777" w:rsidTr="000F22F0">
        <w:trPr>
          <w:trHeight w:val="680"/>
        </w:trPr>
        <w:tc>
          <w:tcPr>
            <w:tcW w:w="2537" w:type="dxa"/>
            <w:tcBorders>
              <w:top w:val="nil"/>
              <w:left w:val="nil"/>
              <w:bottom w:val="nil"/>
              <w:right w:val="nil"/>
            </w:tcBorders>
            <w:shd w:val="clear" w:color="auto" w:fill="auto"/>
            <w:vAlign w:val="bottom"/>
            <w:hideMark/>
          </w:tcPr>
          <w:p w14:paraId="2317D3A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SN2018beh</w:t>
            </w:r>
          </w:p>
        </w:tc>
        <w:tc>
          <w:tcPr>
            <w:tcW w:w="1480" w:type="dxa"/>
            <w:tcBorders>
              <w:top w:val="nil"/>
              <w:left w:val="nil"/>
              <w:bottom w:val="nil"/>
              <w:right w:val="nil"/>
            </w:tcBorders>
            <w:shd w:val="clear" w:color="auto" w:fill="auto"/>
            <w:vAlign w:val="bottom"/>
            <w:hideMark/>
          </w:tcPr>
          <w:p w14:paraId="6420239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auto" w:fill="auto"/>
            <w:vAlign w:val="bottom"/>
            <w:hideMark/>
          </w:tcPr>
          <w:p w14:paraId="4001EA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auto" w:fill="auto"/>
            <w:vAlign w:val="bottom"/>
            <w:hideMark/>
          </w:tcPr>
          <w:p w14:paraId="248E8633" w14:textId="77777777" w:rsidR="000F22F0" w:rsidRPr="000F22F0" w:rsidRDefault="000F22F0" w:rsidP="000F22F0">
            <w:pPr>
              <w:rPr>
                <w:rFonts w:ascii="Calibri" w:eastAsia="Times New Roman" w:hAnsi="Calibri" w:cs="Calibri"/>
                <w:lang w:val="en-GB" w:eastAsia="en-GB"/>
              </w:rPr>
            </w:pPr>
          </w:p>
        </w:tc>
      </w:tr>
      <w:tr w:rsidR="000F22F0" w:rsidRPr="000F22F0" w14:paraId="16487A10" w14:textId="77777777" w:rsidTr="000F22F0">
        <w:trPr>
          <w:trHeight w:val="680"/>
        </w:trPr>
        <w:tc>
          <w:tcPr>
            <w:tcW w:w="2537" w:type="dxa"/>
            <w:tcBorders>
              <w:top w:val="nil"/>
              <w:left w:val="nil"/>
              <w:bottom w:val="nil"/>
              <w:right w:val="nil"/>
            </w:tcBorders>
            <w:shd w:val="clear" w:color="D9D9D9" w:fill="D9D9D9"/>
            <w:vAlign w:val="bottom"/>
            <w:hideMark/>
          </w:tcPr>
          <w:p w14:paraId="5D8FA37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SN2018bgz</w:t>
            </w:r>
          </w:p>
        </w:tc>
        <w:tc>
          <w:tcPr>
            <w:tcW w:w="1480" w:type="dxa"/>
            <w:tcBorders>
              <w:top w:val="nil"/>
              <w:left w:val="nil"/>
              <w:bottom w:val="nil"/>
              <w:right w:val="nil"/>
            </w:tcBorders>
            <w:shd w:val="clear" w:color="D9D9D9" w:fill="D9D9D9"/>
            <w:vAlign w:val="bottom"/>
            <w:hideMark/>
          </w:tcPr>
          <w:p w14:paraId="6A7E467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96265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1EE36FE5" w14:textId="77777777" w:rsidR="000F22F0" w:rsidRPr="000F22F0" w:rsidRDefault="000F22F0" w:rsidP="000F22F0">
            <w:pPr>
              <w:rPr>
                <w:rFonts w:ascii="Calibri" w:eastAsia="Times New Roman" w:hAnsi="Calibri" w:cs="Calibri"/>
                <w:lang w:val="en-GB" w:eastAsia="en-GB"/>
              </w:rPr>
            </w:pPr>
          </w:p>
        </w:tc>
      </w:tr>
      <w:tr w:rsidR="000F22F0" w:rsidRPr="000F22F0" w14:paraId="6F4AA884" w14:textId="77777777" w:rsidTr="000F22F0">
        <w:trPr>
          <w:trHeight w:val="680"/>
        </w:trPr>
        <w:tc>
          <w:tcPr>
            <w:tcW w:w="2537" w:type="dxa"/>
            <w:tcBorders>
              <w:top w:val="nil"/>
              <w:left w:val="nil"/>
              <w:bottom w:val="nil"/>
              <w:right w:val="nil"/>
            </w:tcBorders>
            <w:shd w:val="clear" w:color="auto" w:fill="auto"/>
            <w:vAlign w:val="bottom"/>
            <w:hideMark/>
          </w:tcPr>
          <w:p w14:paraId="757F716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SN2018bie</w:t>
            </w:r>
          </w:p>
        </w:tc>
        <w:tc>
          <w:tcPr>
            <w:tcW w:w="1480" w:type="dxa"/>
            <w:tcBorders>
              <w:top w:val="nil"/>
              <w:left w:val="nil"/>
              <w:bottom w:val="nil"/>
              <w:right w:val="nil"/>
            </w:tcBorders>
            <w:shd w:val="clear" w:color="auto" w:fill="auto"/>
            <w:vAlign w:val="bottom"/>
            <w:hideMark/>
          </w:tcPr>
          <w:p w14:paraId="352F7CF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79D9570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21EBD4AD" w14:textId="77777777" w:rsidR="000F22F0" w:rsidRPr="000F22F0" w:rsidRDefault="000F22F0" w:rsidP="000F22F0">
            <w:pPr>
              <w:rPr>
                <w:rFonts w:ascii="Calibri" w:eastAsia="Times New Roman" w:hAnsi="Calibri" w:cs="Calibri"/>
                <w:lang w:val="en-GB" w:eastAsia="en-GB"/>
              </w:rPr>
            </w:pPr>
          </w:p>
        </w:tc>
      </w:tr>
      <w:tr w:rsidR="000F22F0" w:rsidRPr="000F22F0" w14:paraId="56844D02" w14:textId="77777777" w:rsidTr="000F22F0">
        <w:trPr>
          <w:trHeight w:val="680"/>
        </w:trPr>
        <w:tc>
          <w:tcPr>
            <w:tcW w:w="2537" w:type="dxa"/>
            <w:tcBorders>
              <w:top w:val="nil"/>
              <w:left w:val="nil"/>
              <w:bottom w:val="nil"/>
              <w:right w:val="nil"/>
            </w:tcBorders>
            <w:shd w:val="clear" w:color="D9D9D9" w:fill="D9D9D9"/>
            <w:vAlign w:val="bottom"/>
            <w:hideMark/>
          </w:tcPr>
          <w:p w14:paraId="1E2FCE9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SN2018bsz</w:t>
            </w:r>
          </w:p>
        </w:tc>
        <w:tc>
          <w:tcPr>
            <w:tcW w:w="1480" w:type="dxa"/>
            <w:tcBorders>
              <w:top w:val="nil"/>
              <w:left w:val="nil"/>
              <w:bottom w:val="nil"/>
              <w:right w:val="nil"/>
            </w:tcBorders>
            <w:shd w:val="clear" w:color="D9D9D9" w:fill="D9D9D9"/>
            <w:vAlign w:val="bottom"/>
            <w:hideMark/>
          </w:tcPr>
          <w:p w14:paraId="2B1503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6023945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3xGr13, 5xGr16</w:t>
            </w:r>
          </w:p>
        </w:tc>
        <w:tc>
          <w:tcPr>
            <w:tcW w:w="2114" w:type="dxa"/>
            <w:tcBorders>
              <w:top w:val="nil"/>
              <w:left w:val="nil"/>
              <w:bottom w:val="nil"/>
              <w:right w:val="nil"/>
            </w:tcBorders>
            <w:shd w:val="clear" w:color="D9D9D9" w:fill="D9D9D9"/>
            <w:vAlign w:val="bottom"/>
            <w:hideMark/>
          </w:tcPr>
          <w:p w14:paraId="4FFDCBE7" w14:textId="77777777" w:rsidR="000F22F0" w:rsidRPr="000F22F0" w:rsidRDefault="000F22F0" w:rsidP="000F22F0">
            <w:pPr>
              <w:rPr>
                <w:rFonts w:ascii="Calibri" w:eastAsia="Times New Roman" w:hAnsi="Calibri" w:cs="Calibri"/>
                <w:lang w:val="en-GB" w:eastAsia="en-GB"/>
              </w:rPr>
            </w:pPr>
          </w:p>
        </w:tc>
      </w:tr>
      <w:tr w:rsidR="000F22F0" w:rsidRPr="000F22F0" w14:paraId="067B9DB2" w14:textId="77777777" w:rsidTr="000F22F0">
        <w:trPr>
          <w:trHeight w:val="340"/>
        </w:trPr>
        <w:tc>
          <w:tcPr>
            <w:tcW w:w="2537" w:type="dxa"/>
            <w:tcBorders>
              <w:top w:val="nil"/>
              <w:left w:val="nil"/>
              <w:bottom w:val="nil"/>
              <w:right w:val="nil"/>
            </w:tcBorders>
            <w:shd w:val="clear" w:color="auto" w:fill="auto"/>
            <w:vAlign w:val="bottom"/>
            <w:hideMark/>
          </w:tcPr>
          <w:p w14:paraId="2C8B3BB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SN2018cnf</w:t>
            </w:r>
          </w:p>
        </w:tc>
        <w:tc>
          <w:tcPr>
            <w:tcW w:w="1480" w:type="dxa"/>
            <w:tcBorders>
              <w:top w:val="nil"/>
              <w:left w:val="nil"/>
              <w:bottom w:val="nil"/>
              <w:right w:val="nil"/>
            </w:tcBorders>
            <w:shd w:val="clear" w:color="auto" w:fill="auto"/>
            <w:vAlign w:val="bottom"/>
            <w:hideMark/>
          </w:tcPr>
          <w:p w14:paraId="747F9EB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5EF8E99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w:t>
            </w:r>
          </w:p>
        </w:tc>
        <w:tc>
          <w:tcPr>
            <w:tcW w:w="2114" w:type="dxa"/>
            <w:tcBorders>
              <w:top w:val="nil"/>
              <w:left w:val="nil"/>
              <w:bottom w:val="nil"/>
              <w:right w:val="nil"/>
            </w:tcBorders>
            <w:shd w:val="clear" w:color="auto" w:fill="auto"/>
            <w:vAlign w:val="bottom"/>
            <w:hideMark/>
          </w:tcPr>
          <w:p w14:paraId="0E26EDC0" w14:textId="77777777" w:rsidR="000F22F0" w:rsidRPr="000F22F0" w:rsidRDefault="000F22F0" w:rsidP="000F22F0">
            <w:pPr>
              <w:rPr>
                <w:rFonts w:ascii="Calibri" w:eastAsia="Times New Roman" w:hAnsi="Calibri" w:cs="Calibri"/>
                <w:lang w:val="en-GB" w:eastAsia="en-GB"/>
              </w:rPr>
            </w:pPr>
          </w:p>
        </w:tc>
      </w:tr>
      <w:tr w:rsidR="000F22F0" w:rsidRPr="000F22F0" w14:paraId="7FAEE962" w14:textId="77777777" w:rsidTr="000F22F0">
        <w:trPr>
          <w:trHeight w:val="340"/>
        </w:trPr>
        <w:tc>
          <w:tcPr>
            <w:tcW w:w="2537" w:type="dxa"/>
            <w:tcBorders>
              <w:top w:val="nil"/>
              <w:left w:val="nil"/>
              <w:bottom w:val="nil"/>
              <w:right w:val="nil"/>
            </w:tcBorders>
            <w:shd w:val="clear" w:color="D9D9D9" w:fill="D9D9D9"/>
            <w:vAlign w:val="bottom"/>
            <w:hideMark/>
          </w:tcPr>
          <w:p w14:paraId="4F5D58F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SN2018coq</w:t>
            </w:r>
          </w:p>
        </w:tc>
        <w:tc>
          <w:tcPr>
            <w:tcW w:w="1480" w:type="dxa"/>
            <w:tcBorders>
              <w:top w:val="nil"/>
              <w:left w:val="nil"/>
              <w:bottom w:val="nil"/>
              <w:right w:val="nil"/>
            </w:tcBorders>
            <w:shd w:val="clear" w:color="D9D9D9" w:fill="D9D9D9"/>
            <w:vAlign w:val="bottom"/>
            <w:hideMark/>
          </w:tcPr>
          <w:p w14:paraId="4B2A77A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73E55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6D6CBD81" w14:textId="77777777" w:rsidR="000F22F0" w:rsidRPr="000F22F0" w:rsidRDefault="000F22F0" w:rsidP="000F22F0">
            <w:pPr>
              <w:rPr>
                <w:rFonts w:ascii="Calibri" w:eastAsia="Times New Roman" w:hAnsi="Calibri" w:cs="Calibri"/>
                <w:lang w:val="en-GB" w:eastAsia="en-GB"/>
              </w:rPr>
            </w:pPr>
          </w:p>
        </w:tc>
      </w:tr>
      <w:tr w:rsidR="000F22F0" w:rsidRPr="000F22F0" w14:paraId="7F731606" w14:textId="77777777" w:rsidTr="000F22F0">
        <w:trPr>
          <w:trHeight w:val="340"/>
        </w:trPr>
        <w:tc>
          <w:tcPr>
            <w:tcW w:w="2537" w:type="dxa"/>
            <w:tcBorders>
              <w:top w:val="nil"/>
              <w:left w:val="nil"/>
              <w:bottom w:val="nil"/>
              <w:right w:val="nil"/>
            </w:tcBorders>
            <w:shd w:val="clear" w:color="auto" w:fill="auto"/>
            <w:vAlign w:val="bottom"/>
            <w:hideMark/>
          </w:tcPr>
          <w:p w14:paraId="743C47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SN2018ec</w:t>
            </w:r>
          </w:p>
        </w:tc>
        <w:tc>
          <w:tcPr>
            <w:tcW w:w="1480" w:type="dxa"/>
            <w:tcBorders>
              <w:top w:val="nil"/>
              <w:left w:val="nil"/>
              <w:bottom w:val="nil"/>
              <w:right w:val="nil"/>
            </w:tcBorders>
            <w:shd w:val="clear" w:color="auto" w:fill="auto"/>
            <w:vAlign w:val="bottom"/>
            <w:hideMark/>
          </w:tcPr>
          <w:p w14:paraId="47944B5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1F1B4B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 3xGB</w:t>
            </w:r>
          </w:p>
        </w:tc>
        <w:tc>
          <w:tcPr>
            <w:tcW w:w="2114" w:type="dxa"/>
            <w:tcBorders>
              <w:top w:val="nil"/>
              <w:left w:val="nil"/>
              <w:bottom w:val="nil"/>
              <w:right w:val="nil"/>
            </w:tcBorders>
            <w:shd w:val="clear" w:color="auto" w:fill="auto"/>
            <w:vAlign w:val="bottom"/>
            <w:hideMark/>
          </w:tcPr>
          <w:p w14:paraId="7537F9B2" w14:textId="77777777" w:rsidR="000F22F0" w:rsidRPr="000F22F0" w:rsidRDefault="000F22F0" w:rsidP="000F22F0">
            <w:pPr>
              <w:rPr>
                <w:rFonts w:ascii="Calibri" w:eastAsia="Times New Roman" w:hAnsi="Calibri" w:cs="Calibri"/>
                <w:lang w:val="en-GB" w:eastAsia="en-GB"/>
              </w:rPr>
            </w:pPr>
          </w:p>
        </w:tc>
      </w:tr>
      <w:tr w:rsidR="000F22F0" w:rsidRPr="000F22F0" w14:paraId="13CE7DB9" w14:textId="77777777" w:rsidTr="000F22F0">
        <w:trPr>
          <w:trHeight w:val="340"/>
        </w:trPr>
        <w:tc>
          <w:tcPr>
            <w:tcW w:w="2537" w:type="dxa"/>
            <w:tcBorders>
              <w:top w:val="nil"/>
              <w:left w:val="nil"/>
              <w:bottom w:val="nil"/>
              <w:right w:val="nil"/>
            </w:tcBorders>
            <w:shd w:val="clear" w:color="D9D9D9" w:fill="D9D9D9"/>
            <w:vAlign w:val="bottom"/>
            <w:hideMark/>
          </w:tcPr>
          <w:p w14:paraId="7D20E7D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SN2018emt</w:t>
            </w:r>
          </w:p>
        </w:tc>
        <w:tc>
          <w:tcPr>
            <w:tcW w:w="1480" w:type="dxa"/>
            <w:tcBorders>
              <w:top w:val="nil"/>
              <w:left w:val="nil"/>
              <w:bottom w:val="nil"/>
              <w:right w:val="nil"/>
            </w:tcBorders>
            <w:shd w:val="clear" w:color="D9D9D9" w:fill="D9D9D9"/>
            <w:vAlign w:val="bottom"/>
            <w:hideMark/>
          </w:tcPr>
          <w:p w14:paraId="726A8F6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7D0C1EB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4xGr13</w:t>
            </w:r>
          </w:p>
        </w:tc>
        <w:tc>
          <w:tcPr>
            <w:tcW w:w="2114" w:type="dxa"/>
            <w:tcBorders>
              <w:top w:val="nil"/>
              <w:left w:val="nil"/>
              <w:bottom w:val="nil"/>
              <w:right w:val="nil"/>
            </w:tcBorders>
            <w:shd w:val="clear" w:color="D9D9D9" w:fill="D9D9D9"/>
            <w:vAlign w:val="bottom"/>
            <w:hideMark/>
          </w:tcPr>
          <w:p w14:paraId="5503F4AD" w14:textId="77777777" w:rsidR="000F22F0" w:rsidRPr="000F22F0" w:rsidRDefault="000F22F0" w:rsidP="000F22F0">
            <w:pPr>
              <w:rPr>
                <w:rFonts w:ascii="Calibri" w:eastAsia="Times New Roman" w:hAnsi="Calibri" w:cs="Calibri"/>
                <w:lang w:val="en-GB" w:eastAsia="en-GB"/>
              </w:rPr>
            </w:pPr>
          </w:p>
        </w:tc>
      </w:tr>
      <w:tr w:rsidR="000F22F0" w:rsidRPr="000F22F0" w14:paraId="412AC638" w14:textId="77777777" w:rsidTr="000F22F0">
        <w:trPr>
          <w:trHeight w:val="340"/>
        </w:trPr>
        <w:tc>
          <w:tcPr>
            <w:tcW w:w="2537" w:type="dxa"/>
            <w:tcBorders>
              <w:top w:val="nil"/>
              <w:left w:val="nil"/>
              <w:bottom w:val="nil"/>
              <w:right w:val="nil"/>
            </w:tcBorders>
            <w:shd w:val="clear" w:color="auto" w:fill="auto"/>
            <w:vAlign w:val="bottom"/>
            <w:hideMark/>
          </w:tcPr>
          <w:p w14:paraId="73B9D2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SN2018enc</w:t>
            </w:r>
          </w:p>
        </w:tc>
        <w:tc>
          <w:tcPr>
            <w:tcW w:w="1480" w:type="dxa"/>
            <w:tcBorders>
              <w:top w:val="nil"/>
              <w:left w:val="nil"/>
              <w:bottom w:val="nil"/>
              <w:right w:val="nil"/>
            </w:tcBorders>
            <w:shd w:val="clear" w:color="auto" w:fill="auto"/>
            <w:vAlign w:val="bottom"/>
            <w:hideMark/>
          </w:tcPr>
          <w:p w14:paraId="3AD7514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715664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auto" w:fill="auto"/>
            <w:vAlign w:val="bottom"/>
            <w:hideMark/>
          </w:tcPr>
          <w:p w14:paraId="1A5EC7FC" w14:textId="77777777" w:rsidR="000F22F0" w:rsidRPr="000F22F0" w:rsidRDefault="000F22F0" w:rsidP="000F22F0">
            <w:pPr>
              <w:rPr>
                <w:rFonts w:ascii="Calibri" w:eastAsia="Times New Roman" w:hAnsi="Calibri" w:cs="Calibri"/>
                <w:lang w:val="en-GB" w:eastAsia="en-GB"/>
              </w:rPr>
            </w:pPr>
          </w:p>
        </w:tc>
      </w:tr>
      <w:tr w:rsidR="000F22F0" w:rsidRPr="000F22F0" w14:paraId="54E09F65" w14:textId="77777777" w:rsidTr="000F22F0">
        <w:trPr>
          <w:trHeight w:val="340"/>
        </w:trPr>
        <w:tc>
          <w:tcPr>
            <w:tcW w:w="2537" w:type="dxa"/>
            <w:tcBorders>
              <w:top w:val="nil"/>
              <w:left w:val="nil"/>
              <w:bottom w:val="nil"/>
              <w:right w:val="nil"/>
            </w:tcBorders>
            <w:shd w:val="clear" w:color="D9D9D9" w:fill="D9D9D9"/>
            <w:vAlign w:val="bottom"/>
            <w:hideMark/>
          </w:tcPr>
          <w:p w14:paraId="21032A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SN2018eov</w:t>
            </w:r>
          </w:p>
        </w:tc>
        <w:tc>
          <w:tcPr>
            <w:tcW w:w="1480" w:type="dxa"/>
            <w:tcBorders>
              <w:top w:val="nil"/>
              <w:left w:val="nil"/>
              <w:bottom w:val="nil"/>
              <w:right w:val="nil"/>
            </w:tcBorders>
            <w:shd w:val="clear" w:color="D9D9D9" w:fill="D9D9D9"/>
            <w:vAlign w:val="bottom"/>
            <w:hideMark/>
          </w:tcPr>
          <w:p w14:paraId="11867B7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F3B41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2xGB</w:t>
            </w:r>
          </w:p>
        </w:tc>
        <w:tc>
          <w:tcPr>
            <w:tcW w:w="2114" w:type="dxa"/>
            <w:tcBorders>
              <w:top w:val="nil"/>
              <w:left w:val="nil"/>
              <w:bottom w:val="nil"/>
              <w:right w:val="nil"/>
            </w:tcBorders>
            <w:shd w:val="clear" w:color="D9D9D9" w:fill="D9D9D9"/>
            <w:vAlign w:val="bottom"/>
            <w:hideMark/>
          </w:tcPr>
          <w:p w14:paraId="4F3C3C42" w14:textId="77777777" w:rsidR="000F22F0" w:rsidRPr="000F22F0" w:rsidRDefault="000F22F0" w:rsidP="000F22F0">
            <w:pPr>
              <w:rPr>
                <w:rFonts w:ascii="Calibri" w:eastAsia="Times New Roman" w:hAnsi="Calibri" w:cs="Calibri"/>
                <w:lang w:val="en-GB" w:eastAsia="en-GB"/>
              </w:rPr>
            </w:pPr>
          </w:p>
        </w:tc>
      </w:tr>
      <w:tr w:rsidR="000F22F0" w:rsidRPr="000F22F0" w14:paraId="068A4C8D" w14:textId="77777777" w:rsidTr="000F22F0">
        <w:trPr>
          <w:trHeight w:val="680"/>
        </w:trPr>
        <w:tc>
          <w:tcPr>
            <w:tcW w:w="2537" w:type="dxa"/>
            <w:tcBorders>
              <w:top w:val="nil"/>
              <w:left w:val="nil"/>
              <w:bottom w:val="nil"/>
              <w:right w:val="nil"/>
            </w:tcBorders>
            <w:shd w:val="clear" w:color="auto" w:fill="auto"/>
            <w:vAlign w:val="bottom"/>
            <w:hideMark/>
          </w:tcPr>
          <w:p w14:paraId="484FC35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SN2018eph</w:t>
            </w:r>
          </w:p>
        </w:tc>
        <w:tc>
          <w:tcPr>
            <w:tcW w:w="1480" w:type="dxa"/>
            <w:tcBorders>
              <w:top w:val="nil"/>
              <w:left w:val="nil"/>
              <w:bottom w:val="nil"/>
              <w:right w:val="nil"/>
            </w:tcBorders>
            <w:shd w:val="clear" w:color="auto" w:fill="auto"/>
            <w:vAlign w:val="bottom"/>
            <w:hideMark/>
          </w:tcPr>
          <w:p w14:paraId="37062F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3586F1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7xGr13, 3xGr16</w:t>
            </w:r>
          </w:p>
        </w:tc>
        <w:tc>
          <w:tcPr>
            <w:tcW w:w="2114" w:type="dxa"/>
            <w:tcBorders>
              <w:top w:val="nil"/>
              <w:left w:val="nil"/>
              <w:bottom w:val="nil"/>
              <w:right w:val="nil"/>
            </w:tcBorders>
            <w:shd w:val="clear" w:color="auto" w:fill="auto"/>
            <w:vAlign w:val="bottom"/>
            <w:hideMark/>
          </w:tcPr>
          <w:p w14:paraId="72AA3398" w14:textId="77777777" w:rsidR="000F22F0" w:rsidRPr="000F22F0" w:rsidRDefault="000F22F0" w:rsidP="000F22F0">
            <w:pPr>
              <w:rPr>
                <w:rFonts w:ascii="Calibri" w:eastAsia="Times New Roman" w:hAnsi="Calibri" w:cs="Calibri"/>
                <w:lang w:val="en-GB" w:eastAsia="en-GB"/>
              </w:rPr>
            </w:pPr>
          </w:p>
        </w:tc>
      </w:tr>
      <w:tr w:rsidR="000F22F0" w:rsidRPr="000F22F0" w14:paraId="351D7D5D" w14:textId="77777777" w:rsidTr="000F22F0">
        <w:trPr>
          <w:trHeight w:val="680"/>
        </w:trPr>
        <w:tc>
          <w:tcPr>
            <w:tcW w:w="2537" w:type="dxa"/>
            <w:tcBorders>
              <w:top w:val="nil"/>
              <w:left w:val="nil"/>
              <w:bottom w:val="nil"/>
              <w:right w:val="nil"/>
            </w:tcBorders>
            <w:shd w:val="clear" w:color="D9D9D9" w:fill="D9D9D9"/>
            <w:vAlign w:val="bottom"/>
            <w:hideMark/>
          </w:tcPr>
          <w:p w14:paraId="02A77A4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SN2018evy</w:t>
            </w:r>
          </w:p>
        </w:tc>
        <w:tc>
          <w:tcPr>
            <w:tcW w:w="1480" w:type="dxa"/>
            <w:tcBorders>
              <w:top w:val="nil"/>
              <w:left w:val="nil"/>
              <w:bottom w:val="nil"/>
              <w:right w:val="nil"/>
            </w:tcBorders>
            <w:shd w:val="clear" w:color="D9D9D9" w:fill="D9D9D9"/>
            <w:vAlign w:val="bottom"/>
            <w:hideMark/>
          </w:tcPr>
          <w:p w14:paraId="6E0B44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4142226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D9D9D9" w:fill="D9D9D9"/>
            <w:vAlign w:val="bottom"/>
            <w:hideMark/>
          </w:tcPr>
          <w:p w14:paraId="212F780E" w14:textId="77777777" w:rsidR="000F22F0" w:rsidRPr="000F22F0" w:rsidRDefault="000F22F0" w:rsidP="000F22F0">
            <w:pPr>
              <w:rPr>
                <w:rFonts w:ascii="Calibri" w:eastAsia="Times New Roman" w:hAnsi="Calibri" w:cs="Calibri"/>
                <w:lang w:val="en-GB" w:eastAsia="en-GB"/>
              </w:rPr>
            </w:pPr>
          </w:p>
        </w:tc>
      </w:tr>
      <w:tr w:rsidR="000F22F0" w:rsidRPr="000F22F0" w14:paraId="2584505A" w14:textId="77777777" w:rsidTr="000F22F0">
        <w:trPr>
          <w:trHeight w:val="340"/>
        </w:trPr>
        <w:tc>
          <w:tcPr>
            <w:tcW w:w="2537" w:type="dxa"/>
            <w:tcBorders>
              <w:top w:val="nil"/>
              <w:left w:val="nil"/>
              <w:bottom w:val="nil"/>
              <w:right w:val="nil"/>
            </w:tcBorders>
            <w:shd w:val="clear" w:color="auto" w:fill="auto"/>
            <w:vAlign w:val="bottom"/>
            <w:hideMark/>
          </w:tcPr>
          <w:p w14:paraId="475F2F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SN2018exb</w:t>
            </w:r>
          </w:p>
        </w:tc>
        <w:tc>
          <w:tcPr>
            <w:tcW w:w="1480" w:type="dxa"/>
            <w:tcBorders>
              <w:top w:val="nil"/>
              <w:left w:val="nil"/>
              <w:bottom w:val="nil"/>
              <w:right w:val="nil"/>
            </w:tcBorders>
            <w:shd w:val="clear" w:color="auto" w:fill="auto"/>
            <w:vAlign w:val="bottom"/>
            <w:hideMark/>
          </w:tcPr>
          <w:p w14:paraId="29A1BBB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CAC65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2xGB</w:t>
            </w:r>
          </w:p>
        </w:tc>
        <w:tc>
          <w:tcPr>
            <w:tcW w:w="2114" w:type="dxa"/>
            <w:tcBorders>
              <w:top w:val="nil"/>
              <w:left w:val="nil"/>
              <w:bottom w:val="nil"/>
              <w:right w:val="nil"/>
            </w:tcBorders>
            <w:shd w:val="clear" w:color="auto" w:fill="auto"/>
            <w:vAlign w:val="bottom"/>
            <w:hideMark/>
          </w:tcPr>
          <w:p w14:paraId="3CBFCF66" w14:textId="77777777" w:rsidR="000F22F0" w:rsidRPr="000F22F0" w:rsidRDefault="000F22F0" w:rsidP="000F22F0">
            <w:pPr>
              <w:rPr>
                <w:rFonts w:ascii="Calibri" w:eastAsia="Times New Roman" w:hAnsi="Calibri" w:cs="Calibri"/>
                <w:lang w:val="en-GB" w:eastAsia="en-GB"/>
              </w:rPr>
            </w:pPr>
          </w:p>
        </w:tc>
      </w:tr>
      <w:tr w:rsidR="000F22F0" w:rsidRPr="000F22F0" w14:paraId="610A4EEE" w14:textId="77777777" w:rsidTr="000F22F0">
        <w:trPr>
          <w:trHeight w:val="340"/>
        </w:trPr>
        <w:tc>
          <w:tcPr>
            <w:tcW w:w="2537" w:type="dxa"/>
            <w:tcBorders>
              <w:top w:val="nil"/>
              <w:left w:val="nil"/>
              <w:bottom w:val="nil"/>
              <w:right w:val="nil"/>
            </w:tcBorders>
            <w:shd w:val="clear" w:color="D9D9D9" w:fill="D9D9D9"/>
            <w:vAlign w:val="bottom"/>
            <w:hideMark/>
          </w:tcPr>
          <w:p w14:paraId="600B4D6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SN2018exc</w:t>
            </w:r>
          </w:p>
        </w:tc>
        <w:tc>
          <w:tcPr>
            <w:tcW w:w="1480" w:type="dxa"/>
            <w:tcBorders>
              <w:top w:val="nil"/>
              <w:left w:val="nil"/>
              <w:bottom w:val="nil"/>
              <w:right w:val="nil"/>
            </w:tcBorders>
            <w:shd w:val="clear" w:color="D9D9D9" w:fill="D9D9D9"/>
            <w:vAlign w:val="bottom"/>
            <w:hideMark/>
          </w:tcPr>
          <w:p w14:paraId="2CA672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88DA2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2xGB</w:t>
            </w:r>
          </w:p>
        </w:tc>
        <w:tc>
          <w:tcPr>
            <w:tcW w:w="2114" w:type="dxa"/>
            <w:tcBorders>
              <w:top w:val="nil"/>
              <w:left w:val="nil"/>
              <w:bottom w:val="nil"/>
              <w:right w:val="nil"/>
            </w:tcBorders>
            <w:shd w:val="clear" w:color="D9D9D9" w:fill="D9D9D9"/>
            <w:vAlign w:val="bottom"/>
            <w:hideMark/>
          </w:tcPr>
          <w:p w14:paraId="3C8F505A" w14:textId="77777777" w:rsidR="000F22F0" w:rsidRPr="000F22F0" w:rsidRDefault="000F22F0" w:rsidP="000F22F0">
            <w:pPr>
              <w:rPr>
                <w:rFonts w:ascii="Calibri" w:eastAsia="Times New Roman" w:hAnsi="Calibri" w:cs="Calibri"/>
                <w:lang w:val="en-GB" w:eastAsia="en-GB"/>
              </w:rPr>
            </w:pPr>
          </w:p>
        </w:tc>
      </w:tr>
      <w:tr w:rsidR="000F22F0" w:rsidRPr="000F22F0" w14:paraId="3B932A4F" w14:textId="77777777" w:rsidTr="000F22F0">
        <w:trPr>
          <w:trHeight w:val="680"/>
        </w:trPr>
        <w:tc>
          <w:tcPr>
            <w:tcW w:w="2537" w:type="dxa"/>
            <w:tcBorders>
              <w:top w:val="nil"/>
              <w:left w:val="nil"/>
              <w:bottom w:val="nil"/>
              <w:right w:val="nil"/>
            </w:tcBorders>
            <w:shd w:val="clear" w:color="auto" w:fill="auto"/>
            <w:vAlign w:val="bottom"/>
            <w:hideMark/>
          </w:tcPr>
          <w:p w14:paraId="6382F0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SN2018fcg</w:t>
            </w:r>
          </w:p>
        </w:tc>
        <w:tc>
          <w:tcPr>
            <w:tcW w:w="1480" w:type="dxa"/>
            <w:tcBorders>
              <w:top w:val="nil"/>
              <w:left w:val="nil"/>
              <w:bottom w:val="nil"/>
              <w:right w:val="nil"/>
            </w:tcBorders>
            <w:shd w:val="clear" w:color="auto" w:fill="auto"/>
            <w:vAlign w:val="bottom"/>
            <w:hideMark/>
          </w:tcPr>
          <w:p w14:paraId="3144E7E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auto" w:fill="auto"/>
            <w:vAlign w:val="bottom"/>
            <w:hideMark/>
          </w:tcPr>
          <w:p w14:paraId="3B80946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4ECA2250" w14:textId="77777777" w:rsidR="000F22F0" w:rsidRPr="000F22F0" w:rsidRDefault="000F22F0" w:rsidP="000F22F0">
            <w:pPr>
              <w:rPr>
                <w:rFonts w:ascii="Calibri" w:eastAsia="Times New Roman" w:hAnsi="Calibri" w:cs="Calibri"/>
                <w:lang w:val="en-GB" w:eastAsia="en-GB"/>
              </w:rPr>
            </w:pPr>
          </w:p>
        </w:tc>
      </w:tr>
      <w:tr w:rsidR="000F22F0" w:rsidRPr="000F22F0" w14:paraId="1D64DF2C" w14:textId="77777777" w:rsidTr="000F22F0">
        <w:trPr>
          <w:trHeight w:val="680"/>
        </w:trPr>
        <w:tc>
          <w:tcPr>
            <w:tcW w:w="2537" w:type="dxa"/>
            <w:tcBorders>
              <w:top w:val="nil"/>
              <w:left w:val="nil"/>
              <w:bottom w:val="nil"/>
              <w:right w:val="nil"/>
            </w:tcBorders>
            <w:shd w:val="clear" w:color="D9D9D9" w:fill="D9D9D9"/>
            <w:vAlign w:val="bottom"/>
            <w:hideMark/>
          </w:tcPr>
          <w:p w14:paraId="17CAEA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SN2018ffj</w:t>
            </w:r>
          </w:p>
        </w:tc>
        <w:tc>
          <w:tcPr>
            <w:tcW w:w="1480" w:type="dxa"/>
            <w:tcBorders>
              <w:top w:val="nil"/>
              <w:left w:val="nil"/>
              <w:bottom w:val="nil"/>
              <w:right w:val="nil"/>
            </w:tcBorders>
            <w:shd w:val="clear" w:color="D9D9D9" w:fill="D9D9D9"/>
            <w:vAlign w:val="bottom"/>
            <w:hideMark/>
          </w:tcPr>
          <w:p w14:paraId="5EA516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7E6B16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2xGr13, 7xGr16</w:t>
            </w:r>
          </w:p>
        </w:tc>
        <w:tc>
          <w:tcPr>
            <w:tcW w:w="2114" w:type="dxa"/>
            <w:tcBorders>
              <w:top w:val="nil"/>
              <w:left w:val="nil"/>
              <w:bottom w:val="nil"/>
              <w:right w:val="nil"/>
            </w:tcBorders>
            <w:shd w:val="clear" w:color="D9D9D9" w:fill="D9D9D9"/>
            <w:vAlign w:val="bottom"/>
            <w:hideMark/>
          </w:tcPr>
          <w:p w14:paraId="6D4223D0" w14:textId="77777777" w:rsidR="000F22F0" w:rsidRPr="000F22F0" w:rsidRDefault="000F22F0" w:rsidP="000F22F0">
            <w:pPr>
              <w:rPr>
                <w:rFonts w:ascii="Calibri" w:eastAsia="Times New Roman" w:hAnsi="Calibri" w:cs="Calibri"/>
                <w:lang w:val="en-GB" w:eastAsia="en-GB"/>
              </w:rPr>
            </w:pPr>
          </w:p>
        </w:tc>
      </w:tr>
      <w:tr w:rsidR="000F22F0" w:rsidRPr="000F22F0" w14:paraId="02F62052" w14:textId="77777777" w:rsidTr="000F22F0">
        <w:trPr>
          <w:trHeight w:val="340"/>
        </w:trPr>
        <w:tc>
          <w:tcPr>
            <w:tcW w:w="2537" w:type="dxa"/>
            <w:tcBorders>
              <w:top w:val="nil"/>
              <w:left w:val="nil"/>
              <w:bottom w:val="nil"/>
              <w:right w:val="nil"/>
            </w:tcBorders>
            <w:shd w:val="clear" w:color="auto" w:fill="auto"/>
            <w:vAlign w:val="bottom"/>
            <w:hideMark/>
          </w:tcPr>
          <w:p w14:paraId="41D251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SN2018fit</w:t>
            </w:r>
          </w:p>
        </w:tc>
        <w:tc>
          <w:tcPr>
            <w:tcW w:w="1480" w:type="dxa"/>
            <w:tcBorders>
              <w:top w:val="nil"/>
              <w:left w:val="nil"/>
              <w:bottom w:val="nil"/>
              <w:right w:val="nil"/>
            </w:tcBorders>
            <w:shd w:val="clear" w:color="auto" w:fill="auto"/>
            <w:vAlign w:val="bottom"/>
            <w:hideMark/>
          </w:tcPr>
          <w:p w14:paraId="3C8051E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21D229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auto" w:fill="auto"/>
            <w:vAlign w:val="bottom"/>
            <w:hideMark/>
          </w:tcPr>
          <w:p w14:paraId="16923B35" w14:textId="77777777" w:rsidR="000F22F0" w:rsidRPr="000F22F0" w:rsidRDefault="000F22F0" w:rsidP="000F22F0">
            <w:pPr>
              <w:rPr>
                <w:rFonts w:ascii="Calibri" w:eastAsia="Times New Roman" w:hAnsi="Calibri" w:cs="Calibri"/>
                <w:lang w:val="en-GB" w:eastAsia="en-GB"/>
              </w:rPr>
            </w:pPr>
          </w:p>
        </w:tc>
      </w:tr>
      <w:tr w:rsidR="000F22F0" w:rsidRPr="000F22F0" w14:paraId="775071D7" w14:textId="77777777" w:rsidTr="000F22F0">
        <w:trPr>
          <w:trHeight w:val="340"/>
        </w:trPr>
        <w:tc>
          <w:tcPr>
            <w:tcW w:w="2537" w:type="dxa"/>
            <w:tcBorders>
              <w:top w:val="nil"/>
              <w:left w:val="nil"/>
              <w:bottom w:val="nil"/>
              <w:right w:val="nil"/>
            </w:tcBorders>
            <w:shd w:val="clear" w:color="D9D9D9" w:fill="D9D9D9"/>
            <w:vAlign w:val="bottom"/>
            <w:hideMark/>
          </w:tcPr>
          <w:p w14:paraId="3742A8E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SN2018fus</w:t>
            </w:r>
          </w:p>
        </w:tc>
        <w:tc>
          <w:tcPr>
            <w:tcW w:w="1480" w:type="dxa"/>
            <w:tcBorders>
              <w:top w:val="nil"/>
              <w:left w:val="nil"/>
              <w:bottom w:val="nil"/>
              <w:right w:val="nil"/>
            </w:tcBorders>
            <w:shd w:val="clear" w:color="D9D9D9" w:fill="D9D9D9"/>
            <w:vAlign w:val="bottom"/>
            <w:hideMark/>
          </w:tcPr>
          <w:p w14:paraId="135597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559B6F5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5xGr13</w:t>
            </w:r>
          </w:p>
        </w:tc>
        <w:tc>
          <w:tcPr>
            <w:tcW w:w="2114" w:type="dxa"/>
            <w:tcBorders>
              <w:top w:val="nil"/>
              <w:left w:val="nil"/>
              <w:bottom w:val="nil"/>
              <w:right w:val="nil"/>
            </w:tcBorders>
            <w:shd w:val="clear" w:color="D9D9D9" w:fill="D9D9D9"/>
            <w:vAlign w:val="bottom"/>
            <w:hideMark/>
          </w:tcPr>
          <w:p w14:paraId="470A75A7" w14:textId="77777777" w:rsidR="000F22F0" w:rsidRPr="000F22F0" w:rsidRDefault="000F22F0" w:rsidP="000F22F0">
            <w:pPr>
              <w:rPr>
                <w:rFonts w:ascii="Calibri" w:eastAsia="Times New Roman" w:hAnsi="Calibri" w:cs="Calibri"/>
                <w:lang w:val="en-GB" w:eastAsia="en-GB"/>
              </w:rPr>
            </w:pPr>
          </w:p>
        </w:tc>
      </w:tr>
      <w:tr w:rsidR="000F22F0" w:rsidRPr="000F22F0" w14:paraId="49D2ABF6" w14:textId="77777777" w:rsidTr="000F22F0">
        <w:trPr>
          <w:trHeight w:val="340"/>
        </w:trPr>
        <w:tc>
          <w:tcPr>
            <w:tcW w:w="2537" w:type="dxa"/>
            <w:tcBorders>
              <w:top w:val="nil"/>
              <w:left w:val="nil"/>
              <w:bottom w:val="nil"/>
              <w:right w:val="nil"/>
            </w:tcBorders>
            <w:shd w:val="clear" w:color="auto" w:fill="auto"/>
            <w:vAlign w:val="bottom"/>
            <w:hideMark/>
          </w:tcPr>
          <w:p w14:paraId="642C2DB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SN2018fvx</w:t>
            </w:r>
          </w:p>
        </w:tc>
        <w:tc>
          <w:tcPr>
            <w:tcW w:w="1480" w:type="dxa"/>
            <w:tcBorders>
              <w:top w:val="nil"/>
              <w:left w:val="nil"/>
              <w:bottom w:val="nil"/>
              <w:right w:val="nil"/>
            </w:tcBorders>
            <w:shd w:val="clear" w:color="auto" w:fill="auto"/>
            <w:vAlign w:val="bottom"/>
            <w:hideMark/>
          </w:tcPr>
          <w:p w14:paraId="0DE2421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C0EFF5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w:t>
            </w:r>
          </w:p>
        </w:tc>
        <w:tc>
          <w:tcPr>
            <w:tcW w:w="2114" w:type="dxa"/>
            <w:tcBorders>
              <w:top w:val="nil"/>
              <w:left w:val="nil"/>
              <w:bottom w:val="nil"/>
              <w:right w:val="nil"/>
            </w:tcBorders>
            <w:shd w:val="clear" w:color="auto" w:fill="auto"/>
            <w:vAlign w:val="bottom"/>
            <w:hideMark/>
          </w:tcPr>
          <w:p w14:paraId="26669E46" w14:textId="77777777" w:rsidR="000F22F0" w:rsidRPr="000F22F0" w:rsidRDefault="000F22F0" w:rsidP="000F22F0">
            <w:pPr>
              <w:rPr>
                <w:rFonts w:ascii="Calibri" w:eastAsia="Times New Roman" w:hAnsi="Calibri" w:cs="Calibri"/>
                <w:lang w:val="en-GB" w:eastAsia="en-GB"/>
              </w:rPr>
            </w:pPr>
          </w:p>
        </w:tc>
      </w:tr>
      <w:tr w:rsidR="000F22F0" w:rsidRPr="000F22F0" w14:paraId="4E165A5E" w14:textId="77777777" w:rsidTr="000F22F0">
        <w:trPr>
          <w:trHeight w:val="680"/>
        </w:trPr>
        <w:tc>
          <w:tcPr>
            <w:tcW w:w="2537" w:type="dxa"/>
            <w:tcBorders>
              <w:top w:val="nil"/>
              <w:left w:val="nil"/>
              <w:bottom w:val="nil"/>
              <w:right w:val="nil"/>
            </w:tcBorders>
            <w:shd w:val="clear" w:color="D9D9D9" w:fill="D9D9D9"/>
            <w:vAlign w:val="bottom"/>
            <w:hideMark/>
          </w:tcPr>
          <w:p w14:paraId="321BCF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SN2018gft</w:t>
            </w:r>
          </w:p>
        </w:tc>
        <w:tc>
          <w:tcPr>
            <w:tcW w:w="1480" w:type="dxa"/>
            <w:tcBorders>
              <w:top w:val="nil"/>
              <w:left w:val="nil"/>
              <w:bottom w:val="nil"/>
              <w:right w:val="nil"/>
            </w:tcBorders>
            <w:shd w:val="clear" w:color="D9D9D9" w:fill="D9D9D9"/>
            <w:vAlign w:val="bottom"/>
            <w:hideMark/>
          </w:tcPr>
          <w:p w14:paraId="6FF88C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2D2B771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D9D9D9" w:fill="D9D9D9"/>
            <w:vAlign w:val="bottom"/>
            <w:hideMark/>
          </w:tcPr>
          <w:p w14:paraId="778540DD" w14:textId="77777777" w:rsidR="000F22F0" w:rsidRPr="000F22F0" w:rsidRDefault="000F22F0" w:rsidP="000F22F0">
            <w:pPr>
              <w:rPr>
                <w:rFonts w:ascii="Calibri" w:eastAsia="Times New Roman" w:hAnsi="Calibri" w:cs="Calibri"/>
                <w:lang w:val="en-GB" w:eastAsia="en-GB"/>
              </w:rPr>
            </w:pPr>
          </w:p>
        </w:tc>
      </w:tr>
      <w:tr w:rsidR="000F22F0" w:rsidRPr="000F22F0" w14:paraId="7D72DADF" w14:textId="77777777" w:rsidTr="000F22F0">
        <w:trPr>
          <w:trHeight w:val="680"/>
        </w:trPr>
        <w:tc>
          <w:tcPr>
            <w:tcW w:w="2537" w:type="dxa"/>
            <w:tcBorders>
              <w:top w:val="nil"/>
              <w:left w:val="nil"/>
              <w:bottom w:val="nil"/>
              <w:right w:val="nil"/>
            </w:tcBorders>
            <w:shd w:val="clear" w:color="auto" w:fill="auto"/>
            <w:vAlign w:val="bottom"/>
            <w:hideMark/>
          </w:tcPr>
          <w:p w14:paraId="4A959A3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SN2018ghb</w:t>
            </w:r>
          </w:p>
        </w:tc>
        <w:tc>
          <w:tcPr>
            <w:tcW w:w="1480" w:type="dxa"/>
            <w:tcBorders>
              <w:top w:val="nil"/>
              <w:left w:val="nil"/>
              <w:bottom w:val="nil"/>
              <w:right w:val="nil"/>
            </w:tcBorders>
            <w:shd w:val="clear" w:color="auto" w:fill="auto"/>
            <w:vAlign w:val="bottom"/>
            <w:hideMark/>
          </w:tcPr>
          <w:p w14:paraId="6849460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E1080E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2xGr13, 1xGr16</w:t>
            </w:r>
          </w:p>
        </w:tc>
        <w:tc>
          <w:tcPr>
            <w:tcW w:w="2114" w:type="dxa"/>
            <w:tcBorders>
              <w:top w:val="nil"/>
              <w:left w:val="nil"/>
              <w:bottom w:val="nil"/>
              <w:right w:val="nil"/>
            </w:tcBorders>
            <w:shd w:val="clear" w:color="auto" w:fill="auto"/>
            <w:vAlign w:val="bottom"/>
            <w:hideMark/>
          </w:tcPr>
          <w:p w14:paraId="3A2D7874" w14:textId="77777777" w:rsidR="000F22F0" w:rsidRPr="000F22F0" w:rsidRDefault="000F22F0" w:rsidP="000F22F0">
            <w:pPr>
              <w:rPr>
                <w:rFonts w:ascii="Calibri" w:eastAsia="Times New Roman" w:hAnsi="Calibri" w:cs="Calibri"/>
                <w:lang w:val="en-GB" w:eastAsia="en-GB"/>
              </w:rPr>
            </w:pPr>
          </w:p>
        </w:tc>
      </w:tr>
      <w:tr w:rsidR="000F22F0" w:rsidRPr="000F22F0" w14:paraId="2F49342D" w14:textId="77777777" w:rsidTr="000F22F0">
        <w:trPr>
          <w:trHeight w:val="680"/>
        </w:trPr>
        <w:tc>
          <w:tcPr>
            <w:tcW w:w="2537" w:type="dxa"/>
            <w:tcBorders>
              <w:top w:val="nil"/>
              <w:left w:val="nil"/>
              <w:bottom w:val="nil"/>
              <w:right w:val="nil"/>
            </w:tcBorders>
            <w:shd w:val="clear" w:color="D9D9D9" w:fill="D9D9D9"/>
            <w:vAlign w:val="bottom"/>
            <w:hideMark/>
          </w:tcPr>
          <w:p w14:paraId="3A4389F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SN2018giu</w:t>
            </w:r>
          </w:p>
        </w:tc>
        <w:tc>
          <w:tcPr>
            <w:tcW w:w="1480" w:type="dxa"/>
            <w:tcBorders>
              <w:top w:val="nil"/>
              <w:left w:val="nil"/>
              <w:bottom w:val="nil"/>
              <w:right w:val="nil"/>
            </w:tcBorders>
            <w:shd w:val="clear" w:color="D9D9D9" w:fill="D9D9D9"/>
            <w:vAlign w:val="bottom"/>
            <w:hideMark/>
          </w:tcPr>
          <w:p w14:paraId="4C105A0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2A5B09E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D9D9D9" w:fill="D9D9D9"/>
            <w:vAlign w:val="bottom"/>
            <w:hideMark/>
          </w:tcPr>
          <w:p w14:paraId="01979559" w14:textId="77777777" w:rsidR="000F22F0" w:rsidRPr="000F22F0" w:rsidRDefault="000F22F0" w:rsidP="000F22F0">
            <w:pPr>
              <w:rPr>
                <w:rFonts w:ascii="Calibri" w:eastAsia="Times New Roman" w:hAnsi="Calibri" w:cs="Calibri"/>
                <w:lang w:val="en-GB" w:eastAsia="en-GB"/>
              </w:rPr>
            </w:pPr>
          </w:p>
        </w:tc>
      </w:tr>
      <w:tr w:rsidR="000F22F0" w:rsidRPr="000F22F0" w14:paraId="1B6CCD02" w14:textId="77777777" w:rsidTr="000F22F0">
        <w:trPr>
          <w:trHeight w:val="680"/>
        </w:trPr>
        <w:tc>
          <w:tcPr>
            <w:tcW w:w="2537" w:type="dxa"/>
            <w:tcBorders>
              <w:top w:val="nil"/>
              <w:left w:val="nil"/>
              <w:bottom w:val="nil"/>
              <w:right w:val="nil"/>
            </w:tcBorders>
            <w:shd w:val="clear" w:color="auto" w:fill="auto"/>
            <w:vAlign w:val="bottom"/>
            <w:hideMark/>
          </w:tcPr>
          <w:p w14:paraId="266368B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SN2018gjx</w:t>
            </w:r>
          </w:p>
        </w:tc>
        <w:tc>
          <w:tcPr>
            <w:tcW w:w="1480" w:type="dxa"/>
            <w:tcBorders>
              <w:top w:val="nil"/>
              <w:left w:val="nil"/>
              <w:bottom w:val="nil"/>
              <w:right w:val="nil"/>
            </w:tcBorders>
            <w:shd w:val="clear" w:color="auto" w:fill="auto"/>
            <w:vAlign w:val="bottom"/>
            <w:hideMark/>
          </w:tcPr>
          <w:p w14:paraId="4EB4BC3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auto" w:fill="auto"/>
            <w:vAlign w:val="bottom"/>
            <w:hideMark/>
          </w:tcPr>
          <w:p w14:paraId="06A62F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4xGr13, 1xGr16</w:t>
            </w:r>
          </w:p>
        </w:tc>
        <w:tc>
          <w:tcPr>
            <w:tcW w:w="2114" w:type="dxa"/>
            <w:tcBorders>
              <w:top w:val="nil"/>
              <w:left w:val="nil"/>
              <w:bottom w:val="nil"/>
              <w:right w:val="nil"/>
            </w:tcBorders>
            <w:shd w:val="clear" w:color="auto" w:fill="auto"/>
            <w:vAlign w:val="bottom"/>
            <w:hideMark/>
          </w:tcPr>
          <w:p w14:paraId="306B3213" w14:textId="77777777" w:rsidR="000F22F0" w:rsidRPr="000F22F0" w:rsidRDefault="000F22F0" w:rsidP="000F22F0">
            <w:pPr>
              <w:rPr>
                <w:rFonts w:ascii="Calibri" w:eastAsia="Times New Roman" w:hAnsi="Calibri" w:cs="Calibri"/>
                <w:lang w:val="en-GB" w:eastAsia="en-GB"/>
              </w:rPr>
            </w:pPr>
          </w:p>
        </w:tc>
      </w:tr>
      <w:tr w:rsidR="000F22F0" w:rsidRPr="000F22F0" w14:paraId="1680F68E" w14:textId="77777777" w:rsidTr="000F22F0">
        <w:trPr>
          <w:trHeight w:val="340"/>
        </w:trPr>
        <w:tc>
          <w:tcPr>
            <w:tcW w:w="2537" w:type="dxa"/>
            <w:tcBorders>
              <w:top w:val="nil"/>
              <w:left w:val="nil"/>
              <w:bottom w:val="nil"/>
              <w:right w:val="nil"/>
            </w:tcBorders>
            <w:shd w:val="clear" w:color="D9D9D9" w:fill="D9D9D9"/>
            <w:vAlign w:val="bottom"/>
            <w:hideMark/>
          </w:tcPr>
          <w:p w14:paraId="380191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SN2018gl</w:t>
            </w:r>
          </w:p>
        </w:tc>
        <w:tc>
          <w:tcPr>
            <w:tcW w:w="1480" w:type="dxa"/>
            <w:tcBorders>
              <w:top w:val="nil"/>
              <w:left w:val="nil"/>
              <w:bottom w:val="nil"/>
              <w:right w:val="nil"/>
            </w:tcBorders>
            <w:shd w:val="clear" w:color="D9D9D9" w:fill="D9D9D9"/>
            <w:vAlign w:val="bottom"/>
            <w:hideMark/>
          </w:tcPr>
          <w:p w14:paraId="2F45470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FC230B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2xGr16</w:t>
            </w:r>
          </w:p>
        </w:tc>
        <w:tc>
          <w:tcPr>
            <w:tcW w:w="2114" w:type="dxa"/>
            <w:tcBorders>
              <w:top w:val="nil"/>
              <w:left w:val="nil"/>
              <w:bottom w:val="nil"/>
              <w:right w:val="nil"/>
            </w:tcBorders>
            <w:shd w:val="clear" w:color="D9D9D9" w:fill="D9D9D9"/>
            <w:vAlign w:val="bottom"/>
            <w:hideMark/>
          </w:tcPr>
          <w:p w14:paraId="27D44C54" w14:textId="77777777" w:rsidR="000F22F0" w:rsidRPr="000F22F0" w:rsidRDefault="000F22F0" w:rsidP="000F22F0">
            <w:pPr>
              <w:rPr>
                <w:rFonts w:ascii="Calibri" w:eastAsia="Times New Roman" w:hAnsi="Calibri" w:cs="Calibri"/>
                <w:lang w:val="en-GB" w:eastAsia="en-GB"/>
              </w:rPr>
            </w:pPr>
          </w:p>
        </w:tc>
      </w:tr>
      <w:tr w:rsidR="000F22F0" w:rsidRPr="000F22F0" w14:paraId="0912DF22" w14:textId="77777777" w:rsidTr="000F22F0">
        <w:trPr>
          <w:trHeight w:val="680"/>
        </w:trPr>
        <w:tc>
          <w:tcPr>
            <w:tcW w:w="2537" w:type="dxa"/>
            <w:tcBorders>
              <w:top w:val="nil"/>
              <w:left w:val="nil"/>
              <w:bottom w:val="nil"/>
              <w:right w:val="nil"/>
            </w:tcBorders>
            <w:shd w:val="clear" w:color="auto" w:fill="auto"/>
            <w:vAlign w:val="bottom"/>
            <w:hideMark/>
          </w:tcPr>
          <w:p w14:paraId="6C7F565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SN2018gsk</w:t>
            </w:r>
          </w:p>
        </w:tc>
        <w:tc>
          <w:tcPr>
            <w:tcW w:w="1480" w:type="dxa"/>
            <w:tcBorders>
              <w:top w:val="nil"/>
              <w:left w:val="nil"/>
              <w:bottom w:val="nil"/>
              <w:right w:val="nil"/>
            </w:tcBorders>
            <w:shd w:val="clear" w:color="auto" w:fill="auto"/>
            <w:vAlign w:val="bottom"/>
            <w:hideMark/>
          </w:tcPr>
          <w:p w14:paraId="6C21112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4B9B66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4xGr13, 4xGr16</w:t>
            </w:r>
          </w:p>
        </w:tc>
        <w:tc>
          <w:tcPr>
            <w:tcW w:w="2114" w:type="dxa"/>
            <w:tcBorders>
              <w:top w:val="nil"/>
              <w:left w:val="nil"/>
              <w:bottom w:val="nil"/>
              <w:right w:val="nil"/>
            </w:tcBorders>
            <w:shd w:val="clear" w:color="auto" w:fill="auto"/>
            <w:vAlign w:val="bottom"/>
            <w:hideMark/>
          </w:tcPr>
          <w:p w14:paraId="23B8F16E" w14:textId="77777777" w:rsidR="000F22F0" w:rsidRPr="000F22F0" w:rsidRDefault="000F22F0" w:rsidP="000F22F0">
            <w:pPr>
              <w:rPr>
                <w:rFonts w:ascii="Calibri" w:eastAsia="Times New Roman" w:hAnsi="Calibri" w:cs="Calibri"/>
                <w:lang w:val="en-GB" w:eastAsia="en-GB"/>
              </w:rPr>
            </w:pPr>
          </w:p>
        </w:tc>
      </w:tr>
      <w:tr w:rsidR="000F22F0" w:rsidRPr="000F22F0" w14:paraId="7B29AA5F" w14:textId="77777777" w:rsidTr="000F22F0">
        <w:trPr>
          <w:trHeight w:val="340"/>
        </w:trPr>
        <w:tc>
          <w:tcPr>
            <w:tcW w:w="2537" w:type="dxa"/>
            <w:tcBorders>
              <w:top w:val="nil"/>
              <w:left w:val="nil"/>
              <w:bottom w:val="nil"/>
              <w:right w:val="nil"/>
            </w:tcBorders>
            <w:shd w:val="clear" w:color="D9D9D9" w:fill="D9D9D9"/>
            <w:vAlign w:val="bottom"/>
            <w:hideMark/>
          </w:tcPr>
          <w:p w14:paraId="3406CA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SN2018hfm</w:t>
            </w:r>
          </w:p>
        </w:tc>
        <w:tc>
          <w:tcPr>
            <w:tcW w:w="1480" w:type="dxa"/>
            <w:tcBorders>
              <w:top w:val="nil"/>
              <w:left w:val="nil"/>
              <w:bottom w:val="nil"/>
              <w:right w:val="nil"/>
            </w:tcBorders>
            <w:shd w:val="clear" w:color="D9D9D9" w:fill="D9D9D9"/>
            <w:vAlign w:val="bottom"/>
            <w:hideMark/>
          </w:tcPr>
          <w:p w14:paraId="0392B4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2E1777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 1xGB</w:t>
            </w:r>
          </w:p>
        </w:tc>
        <w:tc>
          <w:tcPr>
            <w:tcW w:w="2114" w:type="dxa"/>
            <w:tcBorders>
              <w:top w:val="nil"/>
              <w:left w:val="nil"/>
              <w:bottom w:val="nil"/>
              <w:right w:val="nil"/>
            </w:tcBorders>
            <w:shd w:val="clear" w:color="D9D9D9" w:fill="D9D9D9"/>
            <w:vAlign w:val="bottom"/>
            <w:hideMark/>
          </w:tcPr>
          <w:p w14:paraId="5556B9FB" w14:textId="77777777" w:rsidR="000F22F0" w:rsidRPr="000F22F0" w:rsidRDefault="000F22F0" w:rsidP="000F22F0">
            <w:pPr>
              <w:rPr>
                <w:rFonts w:ascii="Calibri" w:eastAsia="Times New Roman" w:hAnsi="Calibri" w:cs="Calibri"/>
                <w:lang w:val="en-GB" w:eastAsia="en-GB"/>
              </w:rPr>
            </w:pPr>
          </w:p>
        </w:tc>
      </w:tr>
      <w:tr w:rsidR="000F22F0" w:rsidRPr="000F22F0" w14:paraId="368EDE9E" w14:textId="77777777" w:rsidTr="000F22F0">
        <w:trPr>
          <w:trHeight w:val="340"/>
        </w:trPr>
        <w:tc>
          <w:tcPr>
            <w:tcW w:w="2537" w:type="dxa"/>
            <w:tcBorders>
              <w:top w:val="nil"/>
              <w:left w:val="nil"/>
              <w:bottom w:val="nil"/>
              <w:right w:val="nil"/>
            </w:tcBorders>
            <w:shd w:val="clear" w:color="auto" w:fill="auto"/>
            <w:vAlign w:val="bottom"/>
            <w:hideMark/>
          </w:tcPr>
          <w:p w14:paraId="0879F6B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SN2018hfp</w:t>
            </w:r>
          </w:p>
        </w:tc>
        <w:tc>
          <w:tcPr>
            <w:tcW w:w="1480" w:type="dxa"/>
            <w:tcBorders>
              <w:top w:val="nil"/>
              <w:left w:val="nil"/>
              <w:bottom w:val="nil"/>
              <w:right w:val="nil"/>
            </w:tcBorders>
            <w:shd w:val="clear" w:color="auto" w:fill="auto"/>
            <w:vAlign w:val="bottom"/>
            <w:hideMark/>
          </w:tcPr>
          <w:p w14:paraId="49F9F1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4C563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1xGB</w:t>
            </w:r>
          </w:p>
        </w:tc>
        <w:tc>
          <w:tcPr>
            <w:tcW w:w="2114" w:type="dxa"/>
            <w:tcBorders>
              <w:top w:val="nil"/>
              <w:left w:val="nil"/>
              <w:bottom w:val="nil"/>
              <w:right w:val="nil"/>
            </w:tcBorders>
            <w:shd w:val="clear" w:color="auto" w:fill="auto"/>
            <w:vAlign w:val="bottom"/>
            <w:hideMark/>
          </w:tcPr>
          <w:p w14:paraId="737DA77A" w14:textId="77777777" w:rsidR="000F22F0" w:rsidRPr="000F22F0" w:rsidRDefault="000F22F0" w:rsidP="000F22F0">
            <w:pPr>
              <w:rPr>
                <w:rFonts w:ascii="Calibri" w:eastAsia="Times New Roman" w:hAnsi="Calibri" w:cs="Calibri"/>
                <w:lang w:val="en-GB" w:eastAsia="en-GB"/>
              </w:rPr>
            </w:pPr>
          </w:p>
        </w:tc>
      </w:tr>
      <w:tr w:rsidR="000F22F0" w:rsidRPr="000F22F0" w14:paraId="7E2AE529" w14:textId="77777777" w:rsidTr="000F22F0">
        <w:trPr>
          <w:trHeight w:val="340"/>
        </w:trPr>
        <w:tc>
          <w:tcPr>
            <w:tcW w:w="2537" w:type="dxa"/>
            <w:tcBorders>
              <w:top w:val="nil"/>
              <w:left w:val="nil"/>
              <w:bottom w:val="nil"/>
              <w:right w:val="nil"/>
            </w:tcBorders>
            <w:shd w:val="clear" w:color="D9D9D9" w:fill="D9D9D9"/>
            <w:vAlign w:val="bottom"/>
            <w:hideMark/>
          </w:tcPr>
          <w:p w14:paraId="21FF317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SN2018hgc</w:t>
            </w:r>
          </w:p>
        </w:tc>
        <w:tc>
          <w:tcPr>
            <w:tcW w:w="1480" w:type="dxa"/>
            <w:tcBorders>
              <w:top w:val="nil"/>
              <w:left w:val="nil"/>
              <w:bottom w:val="nil"/>
              <w:right w:val="nil"/>
            </w:tcBorders>
            <w:shd w:val="clear" w:color="D9D9D9" w:fill="D9D9D9"/>
            <w:vAlign w:val="bottom"/>
            <w:hideMark/>
          </w:tcPr>
          <w:p w14:paraId="561847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7C7F44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D9D9D9" w:fill="D9D9D9"/>
            <w:vAlign w:val="bottom"/>
            <w:hideMark/>
          </w:tcPr>
          <w:p w14:paraId="39795126" w14:textId="77777777" w:rsidR="000F22F0" w:rsidRPr="000F22F0" w:rsidRDefault="000F22F0" w:rsidP="000F22F0">
            <w:pPr>
              <w:rPr>
                <w:rFonts w:ascii="Calibri" w:eastAsia="Times New Roman" w:hAnsi="Calibri" w:cs="Calibri"/>
                <w:lang w:val="en-GB" w:eastAsia="en-GB"/>
              </w:rPr>
            </w:pPr>
          </w:p>
        </w:tc>
      </w:tr>
      <w:tr w:rsidR="000F22F0" w:rsidRPr="000F22F0" w14:paraId="1D9FFE7E" w14:textId="77777777" w:rsidTr="000F22F0">
        <w:trPr>
          <w:trHeight w:val="680"/>
        </w:trPr>
        <w:tc>
          <w:tcPr>
            <w:tcW w:w="2537" w:type="dxa"/>
            <w:tcBorders>
              <w:top w:val="nil"/>
              <w:left w:val="nil"/>
              <w:bottom w:val="nil"/>
              <w:right w:val="nil"/>
            </w:tcBorders>
            <w:shd w:val="clear" w:color="auto" w:fill="auto"/>
            <w:vAlign w:val="bottom"/>
            <w:hideMark/>
          </w:tcPr>
          <w:p w14:paraId="4EA6453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SN2018hhn</w:t>
            </w:r>
          </w:p>
        </w:tc>
        <w:tc>
          <w:tcPr>
            <w:tcW w:w="1480" w:type="dxa"/>
            <w:tcBorders>
              <w:top w:val="nil"/>
              <w:left w:val="nil"/>
              <w:bottom w:val="nil"/>
              <w:right w:val="nil"/>
            </w:tcBorders>
            <w:shd w:val="clear" w:color="auto" w:fill="auto"/>
            <w:vAlign w:val="bottom"/>
            <w:hideMark/>
          </w:tcPr>
          <w:p w14:paraId="5BBB0C0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1C849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 2xGB</w:t>
            </w:r>
          </w:p>
        </w:tc>
        <w:tc>
          <w:tcPr>
            <w:tcW w:w="2114" w:type="dxa"/>
            <w:tcBorders>
              <w:top w:val="nil"/>
              <w:left w:val="nil"/>
              <w:bottom w:val="nil"/>
              <w:right w:val="nil"/>
            </w:tcBorders>
            <w:shd w:val="clear" w:color="auto" w:fill="auto"/>
            <w:vAlign w:val="bottom"/>
            <w:hideMark/>
          </w:tcPr>
          <w:p w14:paraId="6BC5C83F" w14:textId="77777777" w:rsidR="000F22F0" w:rsidRPr="000F22F0" w:rsidRDefault="000F22F0" w:rsidP="000F22F0">
            <w:pPr>
              <w:rPr>
                <w:rFonts w:ascii="Calibri" w:eastAsia="Times New Roman" w:hAnsi="Calibri" w:cs="Calibri"/>
                <w:lang w:val="en-GB" w:eastAsia="en-GB"/>
              </w:rPr>
            </w:pPr>
          </w:p>
        </w:tc>
      </w:tr>
      <w:tr w:rsidR="000F22F0" w:rsidRPr="000F22F0" w14:paraId="5BD34B83" w14:textId="77777777" w:rsidTr="000F22F0">
        <w:trPr>
          <w:trHeight w:val="340"/>
        </w:trPr>
        <w:tc>
          <w:tcPr>
            <w:tcW w:w="2537" w:type="dxa"/>
            <w:tcBorders>
              <w:top w:val="nil"/>
              <w:left w:val="nil"/>
              <w:bottom w:val="nil"/>
              <w:right w:val="nil"/>
            </w:tcBorders>
            <w:shd w:val="clear" w:color="D9D9D9" w:fill="D9D9D9"/>
            <w:vAlign w:val="bottom"/>
            <w:hideMark/>
          </w:tcPr>
          <w:p w14:paraId="1DF2E6F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SN2018hjw</w:t>
            </w:r>
          </w:p>
        </w:tc>
        <w:tc>
          <w:tcPr>
            <w:tcW w:w="1480" w:type="dxa"/>
            <w:tcBorders>
              <w:top w:val="nil"/>
              <w:left w:val="nil"/>
              <w:bottom w:val="nil"/>
              <w:right w:val="nil"/>
            </w:tcBorders>
            <w:shd w:val="clear" w:color="D9D9D9" w:fill="D9D9D9"/>
            <w:vAlign w:val="bottom"/>
            <w:hideMark/>
          </w:tcPr>
          <w:p w14:paraId="0A9263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D0979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D9D9D9" w:fill="D9D9D9"/>
            <w:vAlign w:val="bottom"/>
            <w:hideMark/>
          </w:tcPr>
          <w:p w14:paraId="5F76637B" w14:textId="77777777" w:rsidR="000F22F0" w:rsidRPr="000F22F0" w:rsidRDefault="000F22F0" w:rsidP="000F22F0">
            <w:pPr>
              <w:rPr>
                <w:rFonts w:ascii="Calibri" w:eastAsia="Times New Roman" w:hAnsi="Calibri" w:cs="Calibri"/>
                <w:lang w:val="en-GB" w:eastAsia="en-GB"/>
              </w:rPr>
            </w:pPr>
          </w:p>
        </w:tc>
      </w:tr>
      <w:tr w:rsidR="000F22F0" w:rsidRPr="000F22F0" w14:paraId="7591FD16" w14:textId="77777777" w:rsidTr="000F22F0">
        <w:trPr>
          <w:trHeight w:val="680"/>
        </w:trPr>
        <w:tc>
          <w:tcPr>
            <w:tcW w:w="2537" w:type="dxa"/>
            <w:tcBorders>
              <w:top w:val="nil"/>
              <w:left w:val="nil"/>
              <w:bottom w:val="nil"/>
              <w:right w:val="nil"/>
            </w:tcBorders>
            <w:shd w:val="clear" w:color="auto" w:fill="auto"/>
            <w:vAlign w:val="bottom"/>
            <w:hideMark/>
          </w:tcPr>
          <w:p w14:paraId="5404B4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SN2018hjx</w:t>
            </w:r>
          </w:p>
        </w:tc>
        <w:tc>
          <w:tcPr>
            <w:tcW w:w="1480" w:type="dxa"/>
            <w:tcBorders>
              <w:top w:val="nil"/>
              <w:left w:val="nil"/>
              <w:bottom w:val="nil"/>
              <w:right w:val="nil"/>
            </w:tcBorders>
            <w:shd w:val="clear" w:color="auto" w:fill="auto"/>
            <w:vAlign w:val="bottom"/>
            <w:hideMark/>
          </w:tcPr>
          <w:p w14:paraId="539389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auto" w:fill="auto"/>
            <w:vAlign w:val="bottom"/>
            <w:hideMark/>
          </w:tcPr>
          <w:p w14:paraId="5E1249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4xGr13, 1xGr16</w:t>
            </w:r>
          </w:p>
        </w:tc>
        <w:tc>
          <w:tcPr>
            <w:tcW w:w="2114" w:type="dxa"/>
            <w:tcBorders>
              <w:top w:val="nil"/>
              <w:left w:val="nil"/>
              <w:bottom w:val="nil"/>
              <w:right w:val="nil"/>
            </w:tcBorders>
            <w:shd w:val="clear" w:color="auto" w:fill="auto"/>
            <w:vAlign w:val="bottom"/>
            <w:hideMark/>
          </w:tcPr>
          <w:p w14:paraId="7EA0B022" w14:textId="77777777" w:rsidR="000F22F0" w:rsidRPr="000F22F0" w:rsidRDefault="000F22F0" w:rsidP="000F22F0">
            <w:pPr>
              <w:rPr>
                <w:rFonts w:ascii="Calibri" w:eastAsia="Times New Roman" w:hAnsi="Calibri" w:cs="Calibri"/>
                <w:lang w:val="en-GB" w:eastAsia="en-GB"/>
              </w:rPr>
            </w:pPr>
          </w:p>
        </w:tc>
      </w:tr>
      <w:tr w:rsidR="000F22F0" w:rsidRPr="000F22F0" w14:paraId="0C10949D" w14:textId="77777777" w:rsidTr="000F22F0">
        <w:trPr>
          <w:trHeight w:val="680"/>
        </w:trPr>
        <w:tc>
          <w:tcPr>
            <w:tcW w:w="2537" w:type="dxa"/>
            <w:tcBorders>
              <w:top w:val="nil"/>
              <w:left w:val="nil"/>
              <w:bottom w:val="nil"/>
              <w:right w:val="nil"/>
            </w:tcBorders>
            <w:shd w:val="clear" w:color="D9D9D9" w:fill="D9D9D9"/>
            <w:vAlign w:val="bottom"/>
            <w:hideMark/>
          </w:tcPr>
          <w:p w14:paraId="7CA735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SN2018hti</w:t>
            </w:r>
          </w:p>
        </w:tc>
        <w:tc>
          <w:tcPr>
            <w:tcW w:w="1480" w:type="dxa"/>
            <w:tcBorders>
              <w:top w:val="nil"/>
              <w:left w:val="nil"/>
              <w:bottom w:val="nil"/>
              <w:right w:val="nil"/>
            </w:tcBorders>
            <w:shd w:val="clear" w:color="D9D9D9" w:fill="D9D9D9"/>
            <w:vAlign w:val="bottom"/>
            <w:hideMark/>
          </w:tcPr>
          <w:p w14:paraId="35B090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51B41B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2xGr13, 5xGr16</w:t>
            </w:r>
          </w:p>
        </w:tc>
        <w:tc>
          <w:tcPr>
            <w:tcW w:w="2114" w:type="dxa"/>
            <w:tcBorders>
              <w:top w:val="nil"/>
              <w:left w:val="nil"/>
              <w:bottom w:val="nil"/>
              <w:right w:val="nil"/>
            </w:tcBorders>
            <w:shd w:val="clear" w:color="D9D9D9" w:fill="D9D9D9"/>
            <w:vAlign w:val="bottom"/>
            <w:hideMark/>
          </w:tcPr>
          <w:p w14:paraId="057F9F58" w14:textId="77777777" w:rsidR="000F22F0" w:rsidRPr="000F22F0" w:rsidRDefault="000F22F0" w:rsidP="000F22F0">
            <w:pPr>
              <w:rPr>
                <w:rFonts w:ascii="Calibri" w:eastAsia="Times New Roman" w:hAnsi="Calibri" w:cs="Calibri"/>
                <w:lang w:val="en-GB" w:eastAsia="en-GB"/>
              </w:rPr>
            </w:pPr>
          </w:p>
        </w:tc>
      </w:tr>
      <w:tr w:rsidR="000F22F0" w:rsidRPr="000F22F0" w14:paraId="75B4DA92" w14:textId="77777777" w:rsidTr="000F22F0">
        <w:trPr>
          <w:trHeight w:val="340"/>
        </w:trPr>
        <w:tc>
          <w:tcPr>
            <w:tcW w:w="2537" w:type="dxa"/>
            <w:tcBorders>
              <w:top w:val="nil"/>
              <w:left w:val="nil"/>
              <w:bottom w:val="nil"/>
              <w:right w:val="nil"/>
            </w:tcBorders>
            <w:shd w:val="clear" w:color="auto" w:fill="auto"/>
            <w:vAlign w:val="bottom"/>
            <w:hideMark/>
          </w:tcPr>
          <w:p w14:paraId="732213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SN2018htt</w:t>
            </w:r>
          </w:p>
        </w:tc>
        <w:tc>
          <w:tcPr>
            <w:tcW w:w="1480" w:type="dxa"/>
            <w:tcBorders>
              <w:top w:val="nil"/>
              <w:left w:val="nil"/>
              <w:bottom w:val="nil"/>
              <w:right w:val="nil"/>
            </w:tcBorders>
            <w:shd w:val="clear" w:color="auto" w:fill="auto"/>
            <w:vAlign w:val="bottom"/>
            <w:hideMark/>
          </w:tcPr>
          <w:p w14:paraId="7D60F46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0B8CFBA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3A9EB5E5" w14:textId="77777777" w:rsidR="000F22F0" w:rsidRPr="000F22F0" w:rsidRDefault="000F22F0" w:rsidP="000F22F0">
            <w:pPr>
              <w:rPr>
                <w:rFonts w:ascii="Calibri" w:eastAsia="Times New Roman" w:hAnsi="Calibri" w:cs="Calibri"/>
                <w:lang w:val="en-GB" w:eastAsia="en-GB"/>
              </w:rPr>
            </w:pPr>
          </w:p>
        </w:tc>
      </w:tr>
      <w:tr w:rsidR="000F22F0" w:rsidRPr="000F22F0" w14:paraId="46D9C36A" w14:textId="77777777" w:rsidTr="000F22F0">
        <w:trPr>
          <w:trHeight w:val="680"/>
        </w:trPr>
        <w:tc>
          <w:tcPr>
            <w:tcW w:w="2537" w:type="dxa"/>
            <w:tcBorders>
              <w:top w:val="nil"/>
              <w:left w:val="nil"/>
              <w:bottom w:val="nil"/>
              <w:right w:val="nil"/>
            </w:tcBorders>
            <w:shd w:val="clear" w:color="D9D9D9" w:fill="D9D9D9"/>
            <w:vAlign w:val="bottom"/>
            <w:hideMark/>
          </w:tcPr>
          <w:p w14:paraId="3631FE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SN2018ibb</w:t>
            </w:r>
          </w:p>
        </w:tc>
        <w:tc>
          <w:tcPr>
            <w:tcW w:w="1480" w:type="dxa"/>
            <w:tcBorders>
              <w:top w:val="nil"/>
              <w:left w:val="nil"/>
              <w:bottom w:val="nil"/>
              <w:right w:val="nil"/>
            </w:tcBorders>
            <w:shd w:val="clear" w:color="D9D9D9" w:fill="D9D9D9"/>
            <w:vAlign w:val="bottom"/>
            <w:hideMark/>
          </w:tcPr>
          <w:p w14:paraId="370566B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6541F86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2xGr13, 3xGr16</w:t>
            </w:r>
          </w:p>
        </w:tc>
        <w:tc>
          <w:tcPr>
            <w:tcW w:w="2114" w:type="dxa"/>
            <w:tcBorders>
              <w:top w:val="nil"/>
              <w:left w:val="nil"/>
              <w:bottom w:val="nil"/>
              <w:right w:val="nil"/>
            </w:tcBorders>
            <w:shd w:val="clear" w:color="D9D9D9" w:fill="D9D9D9"/>
            <w:vAlign w:val="bottom"/>
            <w:hideMark/>
          </w:tcPr>
          <w:p w14:paraId="2EE29E25" w14:textId="77777777" w:rsidR="000F22F0" w:rsidRPr="000F22F0" w:rsidRDefault="000F22F0" w:rsidP="000F22F0">
            <w:pPr>
              <w:rPr>
                <w:rFonts w:ascii="Calibri" w:eastAsia="Times New Roman" w:hAnsi="Calibri" w:cs="Calibri"/>
                <w:lang w:val="en-GB" w:eastAsia="en-GB"/>
              </w:rPr>
            </w:pPr>
          </w:p>
        </w:tc>
      </w:tr>
      <w:tr w:rsidR="000F22F0" w:rsidRPr="000F22F0" w14:paraId="274495A3" w14:textId="77777777" w:rsidTr="000F22F0">
        <w:trPr>
          <w:trHeight w:val="680"/>
        </w:trPr>
        <w:tc>
          <w:tcPr>
            <w:tcW w:w="2537" w:type="dxa"/>
            <w:tcBorders>
              <w:top w:val="nil"/>
              <w:left w:val="nil"/>
              <w:bottom w:val="nil"/>
              <w:right w:val="nil"/>
            </w:tcBorders>
            <w:shd w:val="clear" w:color="auto" w:fill="auto"/>
            <w:vAlign w:val="bottom"/>
            <w:hideMark/>
          </w:tcPr>
          <w:p w14:paraId="2B2A886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SN2018ilu</w:t>
            </w:r>
          </w:p>
        </w:tc>
        <w:tc>
          <w:tcPr>
            <w:tcW w:w="1480" w:type="dxa"/>
            <w:tcBorders>
              <w:top w:val="nil"/>
              <w:left w:val="nil"/>
              <w:bottom w:val="nil"/>
              <w:right w:val="nil"/>
            </w:tcBorders>
            <w:shd w:val="clear" w:color="auto" w:fill="auto"/>
            <w:vAlign w:val="bottom"/>
            <w:hideMark/>
          </w:tcPr>
          <w:p w14:paraId="19BFE1E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71498EB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auto" w:fill="auto"/>
            <w:vAlign w:val="bottom"/>
            <w:hideMark/>
          </w:tcPr>
          <w:p w14:paraId="2DF4E6BC" w14:textId="77777777" w:rsidR="000F22F0" w:rsidRPr="000F22F0" w:rsidRDefault="000F22F0" w:rsidP="000F22F0">
            <w:pPr>
              <w:rPr>
                <w:rFonts w:ascii="Calibri" w:eastAsia="Times New Roman" w:hAnsi="Calibri" w:cs="Calibri"/>
                <w:lang w:val="en-GB" w:eastAsia="en-GB"/>
              </w:rPr>
            </w:pPr>
          </w:p>
        </w:tc>
      </w:tr>
      <w:tr w:rsidR="000F22F0" w:rsidRPr="000F22F0" w14:paraId="4F6A0789" w14:textId="77777777" w:rsidTr="000F22F0">
        <w:trPr>
          <w:trHeight w:val="340"/>
        </w:trPr>
        <w:tc>
          <w:tcPr>
            <w:tcW w:w="2537" w:type="dxa"/>
            <w:tcBorders>
              <w:top w:val="nil"/>
              <w:left w:val="nil"/>
              <w:bottom w:val="nil"/>
              <w:right w:val="nil"/>
            </w:tcBorders>
            <w:shd w:val="clear" w:color="D9D9D9" w:fill="D9D9D9"/>
            <w:vAlign w:val="bottom"/>
            <w:hideMark/>
          </w:tcPr>
          <w:p w14:paraId="0D2D51C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SN2018iuq</w:t>
            </w:r>
          </w:p>
        </w:tc>
        <w:tc>
          <w:tcPr>
            <w:tcW w:w="1480" w:type="dxa"/>
            <w:tcBorders>
              <w:top w:val="nil"/>
              <w:left w:val="nil"/>
              <w:bottom w:val="nil"/>
              <w:right w:val="nil"/>
            </w:tcBorders>
            <w:shd w:val="clear" w:color="D9D9D9" w:fill="D9D9D9"/>
            <w:vAlign w:val="bottom"/>
            <w:hideMark/>
          </w:tcPr>
          <w:p w14:paraId="1EA7F92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2D0EBC5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9xGr13</w:t>
            </w:r>
          </w:p>
        </w:tc>
        <w:tc>
          <w:tcPr>
            <w:tcW w:w="2114" w:type="dxa"/>
            <w:tcBorders>
              <w:top w:val="nil"/>
              <w:left w:val="nil"/>
              <w:bottom w:val="nil"/>
              <w:right w:val="nil"/>
            </w:tcBorders>
            <w:shd w:val="clear" w:color="D9D9D9" w:fill="D9D9D9"/>
            <w:vAlign w:val="bottom"/>
            <w:hideMark/>
          </w:tcPr>
          <w:p w14:paraId="295C27A7" w14:textId="77777777" w:rsidR="000F22F0" w:rsidRPr="000F22F0" w:rsidRDefault="000F22F0" w:rsidP="000F22F0">
            <w:pPr>
              <w:rPr>
                <w:rFonts w:ascii="Calibri" w:eastAsia="Times New Roman" w:hAnsi="Calibri" w:cs="Calibri"/>
                <w:lang w:val="en-GB" w:eastAsia="en-GB"/>
              </w:rPr>
            </w:pPr>
          </w:p>
        </w:tc>
      </w:tr>
      <w:tr w:rsidR="000F22F0" w:rsidRPr="000F22F0" w14:paraId="1A2C3A51" w14:textId="77777777" w:rsidTr="000F22F0">
        <w:trPr>
          <w:trHeight w:val="680"/>
        </w:trPr>
        <w:tc>
          <w:tcPr>
            <w:tcW w:w="2537" w:type="dxa"/>
            <w:tcBorders>
              <w:top w:val="nil"/>
              <w:left w:val="nil"/>
              <w:bottom w:val="nil"/>
              <w:right w:val="nil"/>
            </w:tcBorders>
            <w:shd w:val="clear" w:color="auto" w:fill="auto"/>
            <w:vAlign w:val="bottom"/>
            <w:hideMark/>
          </w:tcPr>
          <w:p w14:paraId="31AFF2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SN2018ivc</w:t>
            </w:r>
          </w:p>
        </w:tc>
        <w:tc>
          <w:tcPr>
            <w:tcW w:w="1480" w:type="dxa"/>
            <w:tcBorders>
              <w:top w:val="nil"/>
              <w:left w:val="nil"/>
              <w:bottom w:val="nil"/>
              <w:right w:val="nil"/>
            </w:tcBorders>
            <w:shd w:val="clear" w:color="auto" w:fill="auto"/>
            <w:vAlign w:val="bottom"/>
            <w:hideMark/>
          </w:tcPr>
          <w:p w14:paraId="4600A3B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21966A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auto" w:fill="auto"/>
            <w:vAlign w:val="bottom"/>
            <w:hideMark/>
          </w:tcPr>
          <w:p w14:paraId="227C6B47" w14:textId="77777777" w:rsidR="000F22F0" w:rsidRPr="000F22F0" w:rsidRDefault="000F22F0" w:rsidP="000F22F0">
            <w:pPr>
              <w:rPr>
                <w:rFonts w:ascii="Calibri" w:eastAsia="Times New Roman" w:hAnsi="Calibri" w:cs="Calibri"/>
                <w:lang w:val="en-GB" w:eastAsia="en-GB"/>
              </w:rPr>
            </w:pPr>
          </w:p>
        </w:tc>
      </w:tr>
      <w:tr w:rsidR="000F22F0" w:rsidRPr="000F22F0" w14:paraId="3D9CFBD5" w14:textId="77777777" w:rsidTr="000F22F0">
        <w:trPr>
          <w:trHeight w:val="340"/>
        </w:trPr>
        <w:tc>
          <w:tcPr>
            <w:tcW w:w="2537" w:type="dxa"/>
            <w:tcBorders>
              <w:top w:val="nil"/>
              <w:left w:val="nil"/>
              <w:bottom w:val="nil"/>
              <w:right w:val="nil"/>
            </w:tcBorders>
            <w:shd w:val="clear" w:color="D9D9D9" w:fill="D9D9D9"/>
            <w:vAlign w:val="bottom"/>
            <w:hideMark/>
          </w:tcPr>
          <w:p w14:paraId="2DC5FF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SN2018jfz</w:t>
            </w:r>
          </w:p>
        </w:tc>
        <w:tc>
          <w:tcPr>
            <w:tcW w:w="1480" w:type="dxa"/>
            <w:tcBorders>
              <w:top w:val="nil"/>
              <w:left w:val="nil"/>
              <w:bottom w:val="nil"/>
              <w:right w:val="nil"/>
            </w:tcBorders>
            <w:shd w:val="clear" w:color="D9D9D9" w:fill="D9D9D9"/>
            <w:vAlign w:val="bottom"/>
            <w:hideMark/>
          </w:tcPr>
          <w:p w14:paraId="1FF170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C681DE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7xGr13</w:t>
            </w:r>
          </w:p>
        </w:tc>
        <w:tc>
          <w:tcPr>
            <w:tcW w:w="2114" w:type="dxa"/>
            <w:tcBorders>
              <w:top w:val="nil"/>
              <w:left w:val="nil"/>
              <w:bottom w:val="nil"/>
              <w:right w:val="nil"/>
            </w:tcBorders>
            <w:shd w:val="clear" w:color="D9D9D9" w:fill="D9D9D9"/>
            <w:vAlign w:val="bottom"/>
            <w:hideMark/>
          </w:tcPr>
          <w:p w14:paraId="114FCDF5" w14:textId="77777777" w:rsidR="000F22F0" w:rsidRPr="000F22F0" w:rsidRDefault="000F22F0" w:rsidP="000F22F0">
            <w:pPr>
              <w:rPr>
                <w:rFonts w:ascii="Calibri" w:eastAsia="Times New Roman" w:hAnsi="Calibri" w:cs="Calibri"/>
                <w:lang w:val="en-GB" w:eastAsia="en-GB"/>
              </w:rPr>
            </w:pPr>
          </w:p>
        </w:tc>
      </w:tr>
      <w:tr w:rsidR="000F22F0" w:rsidRPr="000F22F0" w14:paraId="6115D278" w14:textId="77777777" w:rsidTr="000F22F0">
        <w:trPr>
          <w:trHeight w:val="680"/>
        </w:trPr>
        <w:tc>
          <w:tcPr>
            <w:tcW w:w="2537" w:type="dxa"/>
            <w:tcBorders>
              <w:top w:val="nil"/>
              <w:left w:val="nil"/>
              <w:bottom w:val="nil"/>
              <w:right w:val="nil"/>
            </w:tcBorders>
            <w:shd w:val="clear" w:color="auto" w:fill="auto"/>
            <w:vAlign w:val="bottom"/>
            <w:hideMark/>
          </w:tcPr>
          <w:p w14:paraId="4A75ED5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SN2018jkb</w:t>
            </w:r>
          </w:p>
        </w:tc>
        <w:tc>
          <w:tcPr>
            <w:tcW w:w="1480" w:type="dxa"/>
            <w:tcBorders>
              <w:top w:val="nil"/>
              <w:left w:val="nil"/>
              <w:bottom w:val="nil"/>
              <w:right w:val="nil"/>
            </w:tcBorders>
            <w:shd w:val="clear" w:color="auto" w:fill="auto"/>
            <w:vAlign w:val="bottom"/>
            <w:hideMark/>
          </w:tcPr>
          <w:p w14:paraId="291E65E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E3896E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auto" w:fill="auto"/>
            <w:vAlign w:val="bottom"/>
            <w:hideMark/>
          </w:tcPr>
          <w:p w14:paraId="2C01EE0A" w14:textId="77777777" w:rsidR="000F22F0" w:rsidRPr="000F22F0" w:rsidRDefault="000F22F0" w:rsidP="000F22F0">
            <w:pPr>
              <w:rPr>
                <w:rFonts w:ascii="Calibri" w:eastAsia="Times New Roman" w:hAnsi="Calibri" w:cs="Calibri"/>
                <w:lang w:val="en-GB" w:eastAsia="en-GB"/>
              </w:rPr>
            </w:pPr>
          </w:p>
        </w:tc>
      </w:tr>
      <w:tr w:rsidR="000F22F0" w:rsidRPr="000F22F0" w14:paraId="5022585B" w14:textId="77777777" w:rsidTr="000F22F0">
        <w:trPr>
          <w:trHeight w:val="340"/>
        </w:trPr>
        <w:tc>
          <w:tcPr>
            <w:tcW w:w="2537" w:type="dxa"/>
            <w:tcBorders>
              <w:top w:val="nil"/>
              <w:left w:val="nil"/>
              <w:bottom w:val="nil"/>
              <w:right w:val="nil"/>
            </w:tcBorders>
            <w:shd w:val="clear" w:color="D9D9D9" w:fill="D9D9D9"/>
            <w:vAlign w:val="bottom"/>
            <w:hideMark/>
          </w:tcPr>
          <w:p w14:paraId="1D3821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SN2018jky</w:t>
            </w:r>
          </w:p>
        </w:tc>
        <w:tc>
          <w:tcPr>
            <w:tcW w:w="1480" w:type="dxa"/>
            <w:tcBorders>
              <w:top w:val="nil"/>
              <w:left w:val="nil"/>
              <w:bottom w:val="nil"/>
              <w:right w:val="nil"/>
            </w:tcBorders>
            <w:shd w:val="clear" w:color="D9D9D9" w:fill="D9D9D9"/>
            <w:vAlign w:val="bottom"/>
            <w:hideMark/>
          </w:tcPr>
          <w:p w14:paraId="0D6853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765859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1xGB</w:t>
            </w:r>
          </w:p>
        </w:tc>
        <w:tc>
          <w:tcPr>
            <w:tcW w:w="2114" w:type="dxa"/>
            <w:tcBorders>
              <w:top w:val="nil"/>
              <w:left w:val="nil"/>
              <w:bottom w:val="nil"/>
              <w:right w:val="nil"/>
            </w:tcBorders>
            <w:shd w:val="clear" w:color="D9D9D9" w:fill="D9D9D9"/>
            <w:vAlign w:val="bottom"/>
            <w:hideMark/>
          </w:tcPr>
          <w:p w14:paraId="365E063E" w14:textId="77777777" w:rsidR="000F22F0" w:rsidRPr="000F22F0" w:rsidRDefault="000F22F0" w:rsidP="000F22F0">
            <w:pPr>
              <w:rPr>
                <w:rFonts w:ascii="Calibri" w:eastAsia="Times New Roman" w:hAnsi="Calibri" w:cs="Calibri"/>
                <w:lang w:val="en-GB" w:eastAsia="en-GB"/>
              </w:rPr>
            </w:pPr>
          </w:p>
        </w:tc>
      </w:tr>
      <w:tr w:rsidR="000F22F0" w:rsidRPr="000F22F0" w14:paraId="79C969B0" w14:textId="77777777" w:rsidTr="000F22F0">
        <w:trPr>
          <w:trHeight w:val="680"/>
        </w:trPr>
        <w:tc>
          <w:tcPr>
            <w:tcW w:w="2537" w:type="dxa"/>
            <w:tcBorders>
              <w:top w:val="nil"/>
              <w:left w:val="nil"/>
              <w:bottom w:val="nil"/>
              <w:right w:val="nil"/>
            </w:tcBorders>
            <w:shd w:val="clear" w:color="auto" w:fill="auto"/>
            <w:vAlign w:val="bottom"/>
            <w:hideMark/>
          </w:tcPr>
          <w:p w14:paraId="50A4811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SN2018jmt</w:t>
            </w:r>
          </w:p>
        </w:tc>
        <w:tc>
          <w:tcPr>
            <w:tcW w:w="1480" w:type="dxa"/>
            <w:tcBorders>
              <w:top w:val="nil"/>
              <w:left w:val="nil"/>
              <w:bottom w:val="nil"/>
              <w:right w:val="nil"/>
            </w:tcBorders>
            <w:shd w:val="clear" w:color="auto" w:fill="auto"/>
            <w:vAlign w:val="bottom"/>
            <w:hideMark/>
          </w:tcPr>
          <w:p w14:paraId="51F9F8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auto" w:fill="auto"/>
            <w:vAlign w:val="bottom"/>
            <w:hideMark/>
          </w:tcPr>
          <w:p w14:paraId="7DB18FA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1xGr16</w:t>
            </w:r>
          </w:p>
        </w:tc>
        <w:tc>
          <w:tcPr>
            <w:tcW w:w="2114" w:type="dxa"/>
            <w:tcBorders>
              <w:top w:val="nil"/>
              <w:left w:val="nil"/>
              <w:bottom w:val="nil"/>
              <w:right w:val="nil"/>
            </w:tcBorders>
            <w:shd w:val="clear" w:color="auto" w:fill="auto"/>
            <w:vAlign w:val="bottom"/>
            <w:hideMark/>
          </w:tcPr>
          <w:p w14:paraId="1FE04525" w14:textId="77777777" w:rsidR="000F22F0" w:rsidRPr="000F22F0" w:rsidRDefault="000F22F0" w:rsidP="000F22F0">
            <w:pPr>
              <w:rPr>
                <w:rFonts w:ascii="Calibri" w:eastAsia="Times New Roman" w:hAnsi="Calibri" w:cs="Calibri"/>
                <w:lang w:val="en-GB" w:eastAsia="en-GB"/>
              </w:rPr>
            </w:pPr>
          </w:p>
        </w:tc>
      </w:tr>
      <w:tr w:rsidR="000F22F0" w:rsidRPr="000F22F0" w14:paraId="402DCD87" w14:textId="77777777" w:rsidTr="000F22F0">
        <w:trPr>
          <w:trHeight w:val="340"/>
        </w:trPr>
        <w:tc>
          <w:tcPr>
            <w:tcW w:w="2537" w:type="dxa"/>
            <w:tcBorders>
              <w:top w:val="nil"/>
              <w:left w:val="nil"/>
              <w:bottom w:val="nil"/>
              <w:right w:val="nil"/>
            </w:tcBorders>
            <w:shd w:val="clear" w:color="D9D9D9" w:fill="D9D9D9"/>
            <w:vAlign w:val="bottom"/>
            <w:hideMark/>
          </w:tcPr>
          <w:p w14:paraId="3EE88F8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SN2018khh</w:t>
            </w:r>
          </w:p>
        </w:tc>
        <w:tc>
          <w:tcPr>
            <w:tcW w:w="1480" w:type="dxa"/>
            <w:tcBorders>
              <w:top w:val="nil"/>
              <w:left w:val="nil"/>
              <w:bottom w:val="nil"/>
              <w:right w:val="nil"/>
            </w:tcBorders>
            <w:shd w:val="clear" w:color="D9D9D9" w:fill="D9D9D9"/>
            <w:vAlign w:val="bottom"/>
            <w:hideMark/>
          </w:tcPr>
          <w:p w14:paraId="7AD815E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4ECDE8A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w:t>
            </w:r>
          </w:p>
        </w:tc>
        <w:tc>
          <w:tcPr>
            <w:tcW w:w="2114" w:type="dxa"/>
            <w:tcBorders>
              <w:top w:val="nil"/>
              <w:left w:val="nil"/>
              <w:bottom w:val="nil"/>
              <w:right w:val="nil"/>
            </w:tcBorders>
            <w:shd w:val="clear" w:color="D9D9D9" w:fill="D9D9D9"/>
            <w:vAlign w:val="bottom"/>
            <w:hideMark/>
          </w:tcPr>
          <w:p w14:paraId="4C64556B" w14:textId="77777777" w:rsidR="000F22F0" w:rsidRPr="000F22F0" w:rsidRDefault="000F22F0" w:rsidP="000F22F0">
            <w:pPr>
              <w:rPr>
                <w:rFonts w:ascii="Calibri" w:eastAsia="Times New Roman" w:hAnsi="Calibri" w:cs="Calibri"/>
                <w:lang w:val="en-GB" w:eastAsia="en-GB"/>
              </w:rPr>
            </w:pPr>
          </w:p>
        </w:tc>
      </w:tr>
      <w:tr w:rsidR="000F22F0" w:rsidRPr="000F22F0" w14:paraId="2B7C093E" w14:textId="77777777" w:rsidTr="000F22F0">
        <w:trPr>
          <w:trHeight w:val="680"/>
        </w:trPr>
        <w:tc>
          <w:tcPr>
            <w:tcW w:w="2537" w:type="dxa"/>
            <w:tcBorders>
              <w:top w:val="nil"/>
              <w:left w:val="nil"/>
              <w:bottom w:val="nil"/>
              <w:right w:val="nil"/>
            </w:tcBorders>
            <w:shd w:val="clear" w:color="auto" w:fill="auto"/>
            <w:vAlign w:val="bottom"/>
            <w:hideMark/>
          </w:tcPr>
          <w:p w14:paraId="38327D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SN2018kpo</w:t>
            </w:r>
          </w:p>
        </w:tc>
        <w:tc>
          <w:tcPr>
            <w:tcW w:w="1480" w:type="dxa"/>
            <w:tcBorders>
              <w:top w:val="nil"/>
              <w:left w:val="nil"/>
              <w:bottom w:val="nil"/>
              <w:right w:val="nil"/>
            </w:tcBorders>
            <w:shd w:val="clear" w:color="auto" w:fill="auto"/>
            <w:vAlign w:val="bottom"/>
            <w:hideMark/>
          </w:tcPr>
          <w:p w14:paraId="0412C4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5F0748B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auto" w:fill="auto"/>
            <w:vAlign w:val="bottom"/>
            <w:hideMark/>
          </w:tcPr>
          <w:p w14:paraId="357D85A0" w14:textId="77777777" w:rsidR="000F22F0" w:rsidRPr="000F22F0" w:rsidRDefault="000F22F0" w:rsidP="000F22F0">
            <w:pPr>
              <w:rPr>
                <w:rFonts w:ascii="Calibri" w:eastAsia="Times New Roman" w:hAnsi="Calibri" w:cs="Calibri"/>
                <w:lang w:val="en-GB" w:eastAsia="en-GB"/>
              </w:rPr>
            </w:pPr>
          </w:p>
        </w:tc>
      </w:tr>
      <w:tr w:rsidR="000F22F0" w:rsidRPr="000F22F0" w14:paraId="7D84DE5C" w14:textId="77777777" w:rsidTr="000F22F0">
        <w:trPr>
          <w:trHeight w:val="680"/>
        </w:trPr>
        <w:tc>
          <w:tcPr>
            <w:tcW w:w="2537" w:type="dxa"/>
            <w:tcBorders>
              <w:top w:val="nil"/>
              <w:left w:val="nil"/>
              <w:bottom w:val="nil"/>
              <w:right w:val="nil"/>
            </w:tcBorders>
            <w:shd w:val="clear" w:color="D9D9D9" w:fill="D9D9D9"/>
            <w:vAlign w:val="bottom"/>
            <w:hideMark/>
          </w:tcPr>
          <w:p w14:paraId="507B59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SN2018kzr</w:t>
            </w:r>
          </w:p>
        </w:tc>
        <w:tc>
          <w:tcPr>
            <w:tcW w:w="1480" w:type="dxa"/>
            <w:tcBorders>
              <w:top w:val="nil"/>
              <w:left w:val="nil"/>
              <w:bottom w:val="nil"/>
              <w:right w:val="nil"/>
            </w:tcBorders>
            <w:shd w:val="clear" w:color="D9D9D9" w:fill="D9D9D9"/>
            <w:vAlign w:val="bottom"/>
            <w:hideMark/>
          </w:tcPr>
          <w:p w14:paraId="271BE2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73C4016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D9D9D9" w:fill="D9D9D9"/>
            <w:vAlign w:val="bottom"/>
            <w:hideMark/>
          </w:tcPr>
          <w:p w14:paraId="417696D2" w14:textId="77777777" w:rsidR="000F22F0" w:rsidRPr="000F22F0" w:rsidRDefault="000F22F0" w:rsidP="000F22F0">
            <w:pPr>
              <w:rPr>
                <w:rFonts w:ascii="Calibri" w:eastAsia="Times New Roman" w:hAnsi="Calibri" w:cs="Calibri"/>
                <w:lang w:val="en-GB" w:eastAsia="en-GB"/>
              </w:rPr>
            </w:pPr>
          </w:p>
        </w:tc>
      </w:tr>
      <w:tr w:rsidR="000F22F0" w:rsidRPr="000F22F0" w14:paraId="1BC2F1AC" w14:textId="77777777" w:rsidTr="000F22F0">
        <w:trPr>
          <w:trHeight w:val="340"/>
        </w:trPr>
        <w:tc>
          <w:tcPr>
            <w:tcW w:w="2537" w:type="dxa"/>
            <w:tcBorders>
              <w:top w:val="nil"/>
              <w:left w:val="nil"/>
              <w:bottom w:val="nil"/>
              <w:right w:val="nil"/>
            </w:tcBorders>
            <w:shd w:val="clear" w:color="auto" w:fill="auto"/>
            <w:vAlign w:val="bottom"/>
            <w:hideMark/>
          </w:tcPr>
          <w:p w14:paraId="6D537B1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SN2018ldu</w:t>
            </w:r>
          </w:p>
        </w:tc>
        <w:tc>
          <w:tcPr>
            <w:tcW w:w="1480" w:type="dxa"/>
            <w:tcBorders>
              <w:top w:val="nil"/>
              <w:left w:val="nil"/>
              <w:bottom w:val="nil"/>
              <w:right w:val="nil"/>
            </w:tcBorders>
            <w:shd w:val="clear" w:color="auto" w:fill="auto"/>
            <w:vAlign w:val="bottom"/>
            <w:hideMark/>
          </w:tcPr>
          <w:p w14:paraId="36A5EB0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6359A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6xGr13</w:t>
            </w:r>
          </w:p>
        </w:tc>
        <w:tc>
          <w:tcPr>
            <w:tcW w:w="2114" w:type="dxa"/>
            <w:tcBorders>
              <w:top w:val="nil"/>
              <w:left w:val="nil"/>
              <w:bottom w:val="nil"/>
              <w:right w:val="nil"/>
            </w:tcBorders>
            <w:shd w:val="clear" w:color="auto" w:fill="auto"/>
            <w:vAlign w:val="bottom"/>
            <w:hideMark/>
          </w:tcPr>
          <w:p w14:paraId="2182389F" w14:textId="77777777" w:rsidR="000F22F0" w:rsidRPr="000F22F0" w:rsidRDefault="000F22F0" w:rsidP="000F22F0">
            <w:pPr>
              <w:rPr>
                <w:rFonts w:ascii="Calibri" w:eastAsia="Times New Roman" w:hAnsi="Calibri" w:cs="Calibri"/>
                <w:lang w:val="en-GB" w:eastAsia="en-GB"/>
              </w:rPr>
            </w:pPr>
          </w:p>
        </w:tc>
      </w:tr>
      <w:tr w:rsidR="000F22F0" w:rsidRPr="000F22F0" w14:paraId="776FB775" w14:textId="77777777" w:rsidTr="000F22F0">
        <w:trPr>
          <w:trHeight w:val="680"/>
        </w:trPr>
        <w:tc>
          <w:tcPr>
            <w:tcW w:w="2537" w:type="dxa"/>
            <w:tcBorders>
              <w:top w:val="nil"/>
              <w:left w:val="nil"/>
              <w:bottom w:val="nil"/>
              <w:right w:val="nil"/>
            </w:tcBorders>
            <w:shd w:val="clear" w:color="D9D9D9" w:fill="D9D9D9"/>
            <w:vAlign w:val="bottom"/>
            <w:hideMark/>
          </w:tcPr>
          <w:p w14:paraId="20BE19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SN2018lfe</w:t>
            </w:r>
          </w:p>
        </w:tc>
        <w:tc>
          <w:tcPr>
            <w:tcW w:w="1480" w:type="dxa"/>
            <w:tcBorders>
              <w:top w:val="nil"/>
              <w:left w:val="nil"/>
              <w:bottom w:val="nil"/>
              <w:right w:val="nil"/>
            </w:tcBorders>
            <w:shd w:val="clear" w:color="D9D9D9" w:fill="D9D9D9"/>
            <w:vAlign w:val="bottom"/>
            <w:hideMark/>
          </w:tcPr>
          <w:p w14:paraId="37D29DD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25FF51A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D9D9D9" w:fill="D9D9D9"/>
            <w:vAlign w:val="bottom"/>
            <w:hideMark/>
          </w:tcPr>
          <w:p w14:paraId="4EED0F45" w14:textId="77777777" w:rsidR="000F22F0" w:rsidRPr="000F22F0" w:rsidRDefault="000F22F0" w:rsidP="000F22F0">
            <w:pPr>
              <w:rPr>
                <w:rFonts w:ascii="Calibri" w:eastAsia="Times New Roman" w:hAnsi="Calibri" w:cs="Calibri"/>
                <w:lang w:val="en-GB" w:eastAsia="en-GB"/>
              </w:rPr>
            </w:pPr>
          </w:p>
        </w:tc>
      </w:tr>
      <w:tr w:rsidR="000F22F0" w:rsidRPr="000F22F0" w14:paraId="0F539993" w14:textId="77777777" w:rsidTr="000F22F0">
        <w:trPr>
          <w:trHeight w:val="680"/>
        </w:trPr>
        <w:tc>
          <w:tcPr>
            <w:tcW w:w="2537" w:type="dxa"/>
            <w:tcBorders>
              <w:top w:val="nil"/>
              <w:left w:val="nil"/>
              <w:bottom w:val="nil"/>
              <w:right w:val="nil"/>
            </w:tcBorders>
            <w:shd w:val="clear" w:color="auto" w:fill="auto"/>
            <w:vAlign w:val="bottom"/>
            <w:hideMark/>
          </w:tcPr>
          <w:p w14:paraId="13DE0B3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SN2018oh</w:t>
            </w:r>
          </w:p>
        </w:tc>
        <w:tc>
          <w:tcPr>
            <w:tcW w:w="1480" w:type="dxa"/>
            <w:tcBorders>
              <w:top w:val="nil"/>
              <w:left w:val="nil"/>
              <w:bottom w:val="nil"/>
              <w:right w:val="nil"/>
            </w:tcBorders>
            <w:shd w:val="clear" w:color="auto" w:fill="auto"/>
            <w:vAlign w:val="bottom"/>
            <w:hideMark/>
          </w:tcPr>
          <w:p w14:paraId="48607B9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87153E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9xGr11, 1xGr13, 6xGr16, 3xGB</w:t>
            </w:r>
          </w:p>
        </w:tc>
        <w:tc>
          <w:tcPr>
            <w:tcW w:w="2114" w:type="dxa"/>
            <w:tcBorders>
              <w:top w:val="nil"/>
              <w:left w:val="nil"/>
              <w:bottom w:val="nil"/>
              <w:right w:val="nil"/>
            </w:tcBorders>
            <w:shd w:val="clear" w:color="auto" w:fill="auto"/>
            <w:vAlign w:val="bottom"/>
            <w:hideMark/>
          </w:tcPr>
          <w:p w14:paraId="6EAD744D" w14:textId="77777777" w:rsidR="000F22F0" w:rsidRPr="000F22F0" w:rsidRDefault="000F22F0" w:rsidP="000F22F0">
            <w:pPr>
              <w:rPr>
                <w:rFonts w:ascii="Calibri" w:eastAsia="Times New Roman" w:hAnsi="Calibri" w:cs="Calibri"/>
                <w:lang w:val="en-GB" w:eastAsia="en-GB"/>
              </w:rPr>
            </w:pPr>
          </w:p>
        </w:tc>
      </w:tr>
      <w:tr w:rsidR="000F22F0" w:rsidRPr="000F22F0" w14:paraId="0B796166" w14:textId="77777777" w:rsidTr="000F22F0">
        <w:trPr>
          <w:trHeight w:val="680"/>
        </w:trPr>
        <w:tc>
          <w:tcPr>
            <w:tcW w:w="2537" w:type="dxa"/>
            <w:tcBorders>
              <w:top w:val="nil"/>
              <w:left w:val="nil"/>
              <w:bottom w:val="nil"/>
              <w:right w:val="nil"/>
            </w:tcBorders>
            <w:shd w:val="clear" w:color="D9D9D9" w:fill="D9D9D9"/>
            <w:vAlign w:val="bottom"/>
            <w:hideMark/>
          </w:tcPr>
          <w:p w14:paraId="1537499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SN2018rw</w:t>
            </w:r>
          </w:p>
        </w:tc>
        <w:tc>
          <w:tcPr>
            <w:tcW w:w="1480" w:type="dxa"/>
            <w:tcBorders>
              <w:top w:val="nil"/>
              <w:left w:val="nil"/>
              <w:bottom w:val="nil"/>
              <w:right w:val="nil"/>
            </w:tcBorders>
            <w:shd w:val="clear" w:color="D9D9D9" w:fill="D9D9D9"/>
            <w:vAlign w:val="bottom"/>
            <w:hideMark/>
          </w:tcPr>
          <w:p w14:paraId="050EC74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2FFA2B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8xGr13, 3xGr16</w:t>
            </w:r>
          </w:p>
        </w:tc>
        <w:tc>
          <w:tcPr>
            <w:tcW w:w="2114" w:type="dxa"/>
            <w:tcBorders>
              <w:top w:val="nil"/>
              <w:left w:val="nil"/>
              <w:bottom w:val="nil"/>
              <w:right w:val="nil"/>
            </w:tcBorders>
            <w:shd w:val="clear" w:color="D9D9D9" w:fill="D9D9D9"/>
            <w:vAlign w:val="bottom"/>
            <w:hideMark/>
          </w:tcPr>
          <w:p w14:paraId="441241F6" w14:textId="77777777" w:rsidR="000F22F0" w:rsidRPr="000F22F0" w:rsidRDefault="000F22F0" w:rsidP="000F22F0">
            <w:pPr>
              <w:rPr>
                <w:rFonts w:ascii="Calibri" w:eastAsia="Times New Roman" w:hAnsi="Calibri" w:cs="Calibri"/>
                <w:lang w:val="en-GB" w:eastAsia="en-GB"/>
              </w:rPr>
            </w:pPr>
          </w:p>
        </w:tc>
      </w:tr>
      <w:tr w:rsidR="000F22F0" w:rsidRPr="000F22F0" w14:paraId="0DD9D59C" w14:textId="77777777" w:rsidTr="000F22F0">
        <w:trPr>
          <w:trHeight w:val="340"/>
        </w:trPr>
        <w:tc>
          <w:tcPr>
            <w:tcW w:w="2537" w:type="dxa"/>
            <w:tcBorders>
              <w:top w:val="nil"/>
              <w:left w:val="nil"/>
              <w:bottom w:val="nil"/>
              <w:right w:val="nil"/>
            </w:tcBorders>
            <w:shd w:val="clear" w:color="auto" w:fill="auto"/>
            <w:vAlign w:val="bottom"/>
            <w:hideMark/>
          </w:tcPr>
          <w:p w14:paraId="4A9A302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SN2018yu</w:t>
            </w:r>
          </w:p>
        </w:tc>
        <w:tc>
          <w:tcPr>
            <w:tcW w:w="1480" w:type="dxa"/>
            <w:tcBorders>
              <w:top w:val="nil"/>
              <w:left w:val="nil"/>
              <w:bottom w:val="nil"/>
              <w:right w:val="nil"/>
            </w:tcBorders>
            <w:shd w:val="clear" w:color="auto" w:fill="auto"/>
            <w:vAlign w:val="bottom"/>
            <w:hideMark/>
          </w:tcPr>
          <w:p w14:paraId="1836983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017B6C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auto" w:fill="auto"/>
            <w:vAlign w:val="bottom"/>
            <w:hideMark/>
          </w:tcPr>
          <w:p w14:paraId="76F771E8" w14:textId="77777777" w:rsidR="000F22F0" w:rsidRPr="000F22F0" w:rsidRDefault="000F22F0" w:rsidP="000F22F0">
            <w:pPr>
              <w:rPr>
                <w:rFonts w:ascii="Calibri" w:eastAsia="Times New Roman" w:hAnsi="Calibri" w:cs="Calibri"/>
                <w:lang w:val="en-GB" w:eastAsia="en-GB"/>
              </w:rPr>
            </w:pPr>
          </w:p>
        </w:tc>
      </w:tr>
      <w:tr w:rsidR="000F22F0" w:rsidRPr="000F22F0" w14:paraId="6B6B9721" w14:textId="77777777" w:rsidTr="000F22F0">
        <w:trPr>
          <w:trHeight w:val="340"/>
        </w:trPr>
        <w:tc>
          <w:tcPr>
            <w:tcW w:w="2537" w:type="dxa"/>
            <w:tcBorders>
              <w:top w:val="nil"/>
              <w:left w:val="nil"/>
              <w:bottom w:val="nil"/>
              <w:right w:val="nil"/>
            </w:tcBorders>
            <w:shd w:val="clear" w:color="D9D9D9" w:fill="D9D9D9"/>
            <w:vAlign w:val="bottom"/>
            <w:hideMark/>
          </w:tcPr>
          <w:p w14:paraId="78E478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SN2019abu</w:t>
            </w:r>
          </w:p>
        </w:tc>
        <w:tc>
          <w:tcPr>
            <w:tcW w:w="1480" w:type="dxa"/>
            <w:tcBorders>
              <w:top w:val="nil"/>
              <w:left w:val="nil"/>
              <w:bottom w:val="nil"/>
              <w:right w:val="nil"/>
            </w:tcBorders>
            <w:shd w:val="clear" w:color="D9D9D9" w:fill="D9D9D9"/>
            <w:vAlign w:val="bottom"/>
            <w:hideMark/>
          </w:tcPr>
          <w:p w14:paraId="6FE1FF4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4C0C21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D9D9D9" w:fill="D9D9D9"/>
            <w:vAlign w:val="bottom"/>
            <w:hideMark/>
          </w:tcPr>
          <w:p w14:paraId="086D7D46" w14:textId="77777777" w:rsidR="000F22F0" w:rsidRPr="000F22F0" w:rsidRDefault="000F22F0" w:rsidP="000F22F0">
            <w:pPr>
              <w:rPr>
                <w:rFonts w:ascii="Calibri" w:eastAsia="Times New Roman" w:hAnsi="Calibri" w:cs="Calibri"/>
                <w:lang w:val="en-GB" w:eastAsia="en-GB"/>
              </w:rPr>
            </w:pPr>
          </w:p>
        </w:tc>
      </w:tr>
      <w:tr w:rsidR="000F22F0" w:rsidRPr="000F22F0" w14:paraId="65347573" w14:textId="77777777" w:rsidTr="000F22F0">
        <w:trPr>
          <w:trHeight w:val="340"/>
        </w:trPr>
        <w:tc>
          <w:tcPr>
            <w:tcW w:w="2537" w:type="dxa"/>
            <w:tcBorders>
              <w:top w:val="nil"/>
              <w:left w:val="nil"/>
              <w:bottom w:val="nil"/>
              <w:right w:val="nil"/>
            </w:tcBorders>
            <w:shd w:val="clear" w:color="auto" w:fill="auto"/>
            <w:vAlign w:val="bottom"/>
            <w:hideMark/>
          </w:tcPr>
          <w:p w14:paraId="1991CFB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SN2019akg</w:t>
            </w:r>
          </w:p>
        </w:tc>
        <w:tc>
          <w:tcPr>
            <w:tcW w:w="1480" w:type="dxa"/>
            <w:tcBorders>
              <w:top w:val="nil"/>
              <w:left w:val="nil"/>
              <w:bottom w:val="nil"/>
              <w:right w:val="nil"/>
            </w:tcBorders>
            <w:shd w:val="clear" w:color="auto" w:fill="auto"/>
            <w:vAlign w:val="bottom"/>
            <w:hideMark/>
          </w:tcPr>
          <w:p w14:paraId="09DB5E2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FB7C58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auto" w:fill="auto"/>
            <w:vAlign w:val="bottom"/>
            <w:hideMark/>
          </w:tcPr>
          <w:p w14:paraId="08209658" w14:textId="77777777" w:rsidR="000F22F0" w:rsidRPr="000F22F0" w:rsidRDefault="000F22F0" w:rsidP="000F22F0">
            <w:pPr>
              <w:rPr>
                <w:rFonts w:ascii="Calibri" w:eastAsia="Times New Roman" w:hAnsi="Calibri" w:cs="Calibri"/>
                <w:lang w:val="en-GB" w:eastAsia="en-GB"/>
              </w:rPr>
            </w:pPr>
          </w:p>
        </w:tc>
      </w:tr>
      <w:tr w:rsidR="000F22F0" w:rsidRPr="000F22F0" w14:paraId="368DAB90" w14:textId="77777777" w:rsidTr="000F22F0">
        <w:trPr>
          <w:trHeight w:val="680"/>
        </w:trPr>
        <w:tc>
          <w:tcPr>
            <w:tcW w:w="2537" w:type="dxa"/>
            <w:tcBorders>
              <w:top w:val="nil"/>
              <w:left w:val="nil"/>
              <w:bottom w:val="nil"/>
              <w:right w:val="nil"/>
            </w:tcBorders>
            <w:shd w:val="clear" w:color="D9D9D9" w:fill="D9D9D9"/>
            <w:vAlign w:val="bottom"/>
            <w:hideMark/>
          </w:tcPr>
          <w:p w14:paraId="288AA18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SN2019ape</w:t>
            </w:r>
          </w:p>
        </w:tc>
        <w:tc>
          <w:tcPr>
            <w:tcW w:w="1480" w:type="dxa"/>
            <w:tcBorders>
              <w:top w:val="nil"/>
              <w:left w:val="nil"/>
              <w:bottom w:val="nil"/>
              <w:right w:val="nil"/>
            </w:tcBorders>
            <w:shd w:val="clear" w:color="D9D9D9" w:fill="D9D9D9"/>
            <w:vAlign w:val="bottom"/>
            <w:hideMark/>
          </w:tcPr>
          <w:p w14:paraId="6964AA3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55E1D8F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2xGr13, 1xGr16</w:t>
            </w:r>
          </w:p>
        </w:tc>
        <w:tc>
          <w:tcPr>
            <w:tcW w:w="2114" w:type="dxa"/>
            <w:tcBorders>
              <w:top w:val="nil"/>
              <w:left w:val="nil"/>
              <w:bottom w:val="nil"/>
              <w:right w:val="nil"/>
            </w:tcBorders>
            <w:shd w:val="clear" w:color="D9D9D9" w:fill="D9D9D9"/>
            <w:vAlign w:val="bottom"/>
            <w:hideMark/>
          </w:tcPr>
          <w:p w14:paraId="544D5A4A" w14:textId="77777777" w:rsidR="000F22F0" w:rsidRPr="000F22F0" w:rsidRDefault="000F22F0" w:rsidP="000F22F0">
            <w:pPr>
              <w:rPr>
                <w:rFonts w:ascii="Calibri" w:eastAsia="Times New Roman" w:hAnsi="Calibri" w:cs="Calibri"/>
                <w:lang w:val="en-GB" w:eastAsia="en-GB"/>
              </w:rPr>
            </w:pPr>
          </w:p>
        </w:tc>
      </w:tr>
      <w:tr w:rsidR="000F22F0" w:rsidRPr="000F22F0" w14:paraId="4222B720" w14:textId="77777777" w:rsidTr="000F22F0">
        <w:trPr>
          <w:trHeight w:val="340"/>
        </w:trPr>
        <w:tc>
          <w:tcPr>
            <w:tcW w:w="2537" w:type="dxa"/>
            <w:tcBorders>
              <w:top w:val="nil"/>
              <w:left w:val="nil"/>
              <w:bottom w:val="nil"/>
              <w:right w:val="nil"/>
            </w:tcBorders>
            <w:shd w:val="clear" w:color="auto" w:fill="auto"/>
            <w:vAlign w:val="bottom"/>
            <w:hideMark/>
          </w:tcPr>
          <w:p w14:paraId="73FB959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SN2019asz</w:t>
            </w:r>
          </w:p>
        </w:tc>
        <w:tc>
          <w:tcPr>
            <w:tcW w:w="1480" w:type="dxa"/>
            <w:tcBorders>
              <w:top w:val="nil"/>
              <w:left w:val="nil"/>
              <w:bottom w:val="nil"/>
              <w:right w:val="nil"/>
            </w:tcBorders>
            <w:shd w:val="clear" w:color="auto" w:fill="auto"/>
            <w:vAlign w:val="bottom"/>
            <w:hideMark/>
          </w:tcPr>
          <w:p w14:paraId="15A7B43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5DB9E93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w:t>
            </w:r>
          </w:p>
        </w:tc>
        <w:tc>
          <w:tcPr>
            <w:tcW w:w="2114" w:type="dxa"/>
            <w:tcBorders>
              <w:top w:val="nil"/>
              <w:left w:val="nil"/>
              <w:bottom w:val="nil"/>
              <w:right w:val="nil"/>
            </w:tcBorders>
            <w:shd w:val="clear" w:color="auto" w:fill="auto"/>
            <w:vAlign w:val="bottom"/>
            <w:hideMark/>
          </w:tcPr>
          <w:p w14:paraId="4034BC25" w14:textId="77777777" w:rsidR="000F22F0" w:rsidRPr="000F22F0" w:rsidRDefault="000F22F0" w:rsidP="000F22F0">
            <w:pPr>
              <w:rPr>
                <w:rFonts w:ascii="Calibri" w:eastAsia="Times New Roman" w:hAnsi="Calibri" w:cs="Calibri"/>
                <w:lang w:val="en-GB" w:eastAsia="en-GB"/>
              </w:rPr>
            </w:pPr>
          </w:p>
        </w:tc>
      </w:tr>
      <w:tr w:rsidR="000F22F0" w:rsidRPr="000F22F0" w14:paraId="67C3575C" w14:textId="77777777" w:rsidTr="000F22F0">
        <w:trPr>
          <w:trHeight w:val="340"/>
        </w:trPr>
        <w:tc>
          <w:tcPr>
            <w:tcW w:w="2537" w:type="dxa"/>
            <w:tcBorders>
              <w:top w:val="nil"/>
              <w:left w:val="nil"/>
              <w:bottom w:val="nil"/>
              <w:right w:val="nil"/>
            </w:tcBorders>
            <w:shd w:val="clear" w:color="D9D9D9" w:fill="D9D9D9"/>
            <w:vAlign w:val="bottom"/>
            <w:hideMark/>
          </w:tcPr>
          <w:p w14:paraId="48D81EB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SN2019awq</w:t>
            </w:r>
          </w:p>
        </w:tc>
        <w:tc>
          <w:tcPr>
            <w:tcW w:w="1480" w:type="dxa"/>
            <w:tcBorders>
              <w:top w:val="nil"/>
              <w:left w:val="nil"/>
              <w:bottom w:val="nil"/>
              <w:right w:val="nil"/>
            </w:tcBorders>
            <w:shd w:val="clear" w:color="D9D9D9" w:fill="D9D9D9"/>
            <w:vAlign w:val="bottom"/>
            <w:hideMark/>
          </w:tcPr>
          <w:p w14:paraId="262029E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3AF361D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1xGB</w:t>
            </w:r>
          </w:p>
        </w:tc>
        <w:tc>
          <w:tcPr>
            <w:tcW w:w="2114" w:type="dxa"/>
            <w:tcBorders>
              <w:top w:val="nil"/>
              <w:left w:val="nil"/>
              <w:bottom w:val="nil"/>
              <w:right w:val="nil"/>
            </w:tcBorders>
            <w:shd w:val="clear" w:color="D9D9D9" w:fill="D9D9D9"/>
            <w:vAlign w:val="bottom"/>
            <w:hideMark/>
          </w:tcPr>
          <w:p w14:paraId="25FCA143" w14:textId="77777777" w:rsidR="000F22F0" w:rsidRPr="000F22F0" w:rsidRDefault="000F22F0" w:rsidP="000F22F0">
            <w:pPr>
              <w:rPr>
                <w:rFonts w:ascii="Calibri" w:eastAsia="Times New Roman" w:hAnsi="Calibri" w:cs="Calibri"/>
                <w:lang w:val="en-GB" w:eastAsia="en-GB"/>
              </w:rPr>
            </w:pPr>
          </w:p>
        </w:tc>
      </w:tr>
      <w:tr w:rsidR="000F22F0" w:rsidRPr="000F22F0" w14:paraId="178A77DA" w14:textId="77777777" w:rsidTr="000F22F0">
        <w:trPr>
          <w:trHeight w:val="340"/>
        </w:trPr>
        <w:tc>
          <w:tcPr>
            <w:tcW w:w="2537" w:type="dxa"/>
            <w:tcBorders>
              <w:top w:val="nil"/>
              <w:left w:val="nil"/>
              <w:bottom w:val="nil"/>
              <w:right w:val="nil"/>
            </w:tcBorders>
            <w:shd w:val="clear" w:color="auto" w:fill="auto"/>
            <w:vAlign w:val="bottom"/>
            <w:hideMark/>
          </w:tcPr>
          <w:p w14:paraId="4BFB645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SN2019bao</w:t>
            </w:r>
          </w:p>
        </w:tc>
        <w:tc>
          <w:tcPr>
            <w:tcW w:w="1480" w:type="dxa"/>
            <w:tcBorders>
              <w:top w:val="nil"/>
              <w:left w:val="nil"/>
              <w:bottom w:val="nil"/>
              <w:right w:val="nil"/>
            </w:tcBorders>
            <w:shd w:val="clear" w:color="auto" w:fill="auto"/>
            <w:vAlign w:val="bottom"/>
            <w:hideMark/>
          </w:tcPr>
          <w:p w14:paraId="0644A05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auto" w:fill="auto"/>
            <w:vAlign w:val="bottom"/>
            <w:hideMark/>
          </w:tcPr>
          <w:p w14:paraId="11C706F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1xGr16</w:t>
            </w:r>
          </w:p>
        </w:tc>
        <w:tc>
          <w:tcPr>
            <w:tcW w:w="2114" w:type="dxa"/>
            <w:tcBorders>
              <w:top w:val="nil"/>
              <w:left w:val="nil"/>
              <w:bottom w:val="nil"/>
              <w:right w:val="nil"/>
            </w:tcBorders>
            <w:shd w:val="clear" w:color="auto" w:fill="auto"/>
            <w:vAlign w:val="bottom"/>
            <w:hideMark/>
          </w:tcPr>
          <w:p w14:paraId="1B61F1EB" w14:textId="77777777" w:rsidR="000F22F0" w:rsidRPr="000F22F0" w:rsidRDefault="000F22F0" w:rsidP="000F22F0">
            <w:pPr>
              <w:rPr>
                <w:rFonts w:ascii="Calibri" w:eastAsia="Times New Roman" w:hAnsi="Calibri" w:cs="Calibri"/>
                <w:lang w:val="en-GB" w:eastAsia="en-GB"/>
              </w:rPr>
            </w:pPr>
          </w:p>
        </w:tc>
      </w:tr>
      <w:tr w:rsidR="000F22F0" w:rsidRPr="000F22F0" w14:paraId="670E44F9" w14:textId="77777777" w:rsidTr="000F22F0">
        <w:trPr>
          <w:trHeight w:val="340"/>
        </w:trPr>
        <w:tc>
          <w:tcPr>
            <w:tcW w:w="2537" w:type="dxa"/>
            <w:tcBorders>
              <w:top w:val="nil"/>
              <w:left w:val="nil"/>
              <w:bottom w:val="nil"/>
              <w:right w:val="nil"/>
            </w:tcBorders>
            <w:shd w:val="clear" w:color="D9D9D9" w:fill="D9D9D9"/>
            <w:vAlign w:val="bottom"/>
            <w:hideMark/>
          </w:tcPr>
          <w:p w14:paraId="362491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SN2019bdz</w:t>
            </w:r>
          </w:p>
        </w:tc>
        <w:tc>
          <w:tcPr>
            <w:tcW w:w="1480" w:type="dxa"/>
            <w:tcBorders>
              <w:top w:val="nil"/>
              <w:left w:val="nil"/>
              <w:bottom w:val="nil"/>
              <w:right w:val="nil"/>
            </w:tcBorders>
            <w:shd w:val="clear" w:color="D9D9D9" w:fill="D9D9D9"/>
            <w:vAlign w:val="bottom"/>
            <w:hideMark/>
          </w:tcPr>
          <w:p w14:paraId="33EEDB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D5E1AD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D9D9D9" w:fill="D9D9D9"/>
            <w:vAlign w:val="bottom"/>
            <w:hideMark/>
          </w:tcPr>
          <w:p w14:paraId="4E3875DC" w14:textId="77777777" w:rsidR="000F22F0" w:rsidRPr="000F22F0" w:rsidRDefault="000F22F0" w:rsidP="000F22F0">
            <w:pPr>
              <w:rPr>
                <w:rFonts w:ascii="Calibri" w:eastAsia="Times New Roman" w:hAnsi="Calibri" w:cs="Calibri"/>
                <w:lang w:val="en-GB" w:eastAsia="en-GB"/>
              </w:rPr>
            </w:pPr>
          </w:p>
        </w:tc>
      </w:tr>
      <w:tr w:rsidR="000F22F0" w:rsidRPr="000F22F0" w14:paraId="046FB0C0" w14:textId="77777777" w:rsidTr="000F22F0">
        <w:trPr>
          <w:trHeight w:val="340"/>
        </w:trPr>
        <w:tc>
          <w:tcPr>
            <w:tcW w:w="2537" w:type="dxa"/>
            <w:tcBorders>
              <w:top w:val="nil"/>
              <w:left w:val="nil"/>
              <w:bottom w:val="nil"/>
              <w:right w:val="nil"/>
            </w:tcBorders>
            <w:shd w:val="clear" w:color="auto" w:fill="auto"/>
            <w:vAlign w:val="bottom"/>
            <w:hideMark/>
          </w:tcPr>
          <w:p w14:paraId="2978EC4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SN2019bka</w:t>
            </w:r>
          </w:p>
        </w:tc>
        <w:tc>
          <w:tcPr>
            <w:tcW w:w="1480" w:type="dxa"/>
            <w:tcBorders>
              <w:top w:val="nil"/>
              <w:left w:val="nil"/>
              <w:bottom w:val="nil"/>
              <w:right w:val="nil"/>
            </w:tcBorders>
            <w:shd w:val="clear" w:color="auto" w:fill="auto"/>
            <w:vAlign w:val="bottom"/>
            <w:hideMark/>
          </w:tcPr>
          <w:p w14:paraId="1F0E631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05FC8C1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auto" w:fill="auto"/>
            <w:vAlign w:val="bottom"/>
            <w:hideMark/>
          </w:tcPr>
          <w:p w14:paraId="44978900" w14:textId="77777777" w:rsidR="000F22F0" w:rsidRPr="000F22F0" w:rsidRDefault="000F22F0" w:rsidP="000F22F0">
            <w:pPr>
              <w:rPr>
                <w:rFonts w:ascii="Calibri" w:eastAsia="Times New Roman" w:hAnsi="Calibri" w:cs="Calibri"/>
                <w:lang w:val="en-GB" w:eastAsia="en-GB"/>
              </w:rPr>
            </w:pPr>
          </w:p>
        </w:tc>
      </w:tr>
      <w:tr w:rsidR="000F22F0" w:rsidRPr="000F22F0" w14:paraId="15F25CB1" w14:textId="77777777" w:rsidTr="000F22F0">
        <w:trPr>
          <w:trHeight w:val="680"/>
        </w:trPr>
        <w:tc>
          <w:tcPr>
            <w:tcW w:w="2537" w:type="dxa"/>
            <w:tcBorders>
              <w:top w:val="nil"/>
              <w:left w:val="nil"/>
              <w:bottom w:val="nil"/>
              <w:right w:val="nil"/>
            </w:tcBorders>
            <w:shd w:val="clear" w:color="D9D9D9" w:fill="D9D9D9"/>
            <w:vAlign w:val="bottom"/>
            <w:hideMark/>
          </w:tcPr>
          <w:p w14:paraId="4BDC70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SN2019bkc</w:t>
            </w:r>
          </w:p>
        </w:tc>
        <w:tc>
          <w:tcPr>
            <w:tcW w:w="1480" w:type="dxa"/>
            <w:tcBorders>
              <w:top w:val="nil"/>
              <w:left w:val="nil"/>
              <w:bottom w:val="nil"/>
              <w:right w:val="nil"/>
            </w:tcBorders>
            <w:shd w:val="clear" w:color="D9D9D9" w:fill="D9D9D9"/>
            <w:vAlign w:val="bottom"/>
            <w:hideMark/>
          </w:tcPr>
          <w:p w14:paraId="62E2DA8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33E72E4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46E68E6A" w14:textId="77777777" w:rsidR="000F22F0" w:rsidRPr="000F22F0" w:rsidRDefault="000F22F0" w:rsidP="000F22F0">
            <w:pPr>
              <w:rPr>
                <w:rFonts w:ascii="Calibri" w:eastAsia="Times New Roman" w:hAnsi="Calibri" w:cs="Calibri"/>
                <w:lang w:val="en-GB" w:eastAsia="en-GB"/>
              </w:rPr>
            </w:pPr>
          </w:p>
        </w:tc>
      </w:tr>
      <w:tr w:rsidR="000F22F0" w:rsidRPr="000F22F0" w14:paraId="3BC99E7D" w14:textId="77777777" w:rsidTr="000F22F0">
        <w:trPr>
          <w:trHeight w:val="340"/>
        </w:trPr>
        <w:tc>
          <w:tcPr>
            <w:tcW w:w="2537" w:type="dxa"/>
            <w:tcBorders>
              <w:top w:val="nil"/>
              <w:left w:val="nil"/>
              <w:bottom w:val="nil"/>
              <w:right w:val="nil"/>
            </w:tcBorders>
            <w:shd w:val="clear" w:color="auto" w:fill="auto"/>
            <w:vAlign w:val="bottom"/>
            <w:hideMark/>
          </w:tcPr>
          <w:p w14:paraId="0DDAA0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SN2019cj</w:t>
            </w:r>
          </w:p>
        </w:tc>
        <w:tc>
          <w:tcPr>
            <w:tcW w:w="1480" w:type="dxa"/>
            <w:tcBorders>
              <w:top w:val="nil"/>
              <w:left w:val="nil"/>
              <w:bottom w:val="nil"/>
              <w:right w:val="nil"/>
            </w:tcBorders>
            <w:shd w:val="clear" w:color="auto" w:fill="auto"/>
            <w:vAlign w:val="bottom"/>
            <w:hideMark/>
          </w:tcPr>
          <w:p w14:paraId="173EFE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auto" w:fill="auto"/>
            <w:vAlign w:val="bottom"/>
            <w:hideMark/>
          </w:tcPr>
          <w:p w14:paraId="66BC9B5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2xGr13</w:t>
            </w:r>
          </w:p>
        </w:tc>
        <w:tc>
          <w:tcPr>
            <w:tcW w:w="2114" w:type="dxa"/>
            <w:tcBorders>
              <w:top w:val="nil"/>
              <w:left w:val="nil"/>
              <w:bottom w:val="nil"/>
              <w:right w:val="nil"/>
            </w:tcBorders>
            <w:shd w:val="clear" w:color="auto" w:fill="auto"/>
            <w:vAlign w:val="bottom"/>
            <w:hideMark/>
          </w:tcPr>
          <w:p w14:paraId="6C9F7147" w14:textId="77777777" w:rsidR="000F22F0" w:rsidRPr="000F22F0" w:rsidRDefault="000F22F0" w:rsidP="000F22F0">
            <w:pPr>
              <w:rPr>
                <w:rFonts w:ascii="Calibri" w:eastAsia="Times New Roman" w:hAnsi="Calibri" w:cs="Calibri"/>
                <w:lang w:val="en-GB" w:eastAsia="en-GB"/>
              </w:rPr>
            </w:pPr>
          </w:p>
        </w:tc>
      </w:tr>
      <w:tr w:rsidR="000F22F0" w:rsidRPr="000F22F0" w14:paraId="06B78731" w14:textId="77777777" w:rsidTr="000F22F0">
        <w:trPr>
          <w:trHeight w:val="340"/>
        </w:trPr>
        <w:tc>
          <w:tcPr>
            <w:tcW w:w="2537" w:type="dxa"/>
            <w:tcBorders>
              <w:top w:val="nil"/>
              <w:left w:val="nil"/>
              <w:bottom w:val="nil"/>
              <w:right w:val="nil"/>
            </w:tcBorders>
            <w:shd w:val="clear" w:color="D9D9D9" w:fill="D9D9D9"/>
            <w:vAlign w:val="bottom"/>
            <w:hideMark/>
          </w:tcPr>
          <w:p w14:paraId="40D1F8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SN2019rm</w:t>
            </w:r>
          </w:p>
        </w:tc>
        <w:tc>
          <w:tcPr>
            <w:tcW w:w="1480" w:type="dxa"/>
            <w:tcBorders>
              <w:top w:val="nil"/>
              <w:left w:val="nil"/>
              <w:bottom w:val="nil"/>
              <w:right w:val="nil"/>
            </w:tcBorders>
            <w:shd w:val="clear" w:color="D9D9D9" w:fill="D9D9D9"/>
            <w:vAlign w:val="bottom"/>
            <w:hideMark/>
          </w:tcPr>
          <w:p w14:paraId="522D9D1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3AF0867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38649BBE" w14:textId="77777777" w:rsidR="000F22F0" w:rsidRPr="000F22F0" w:rsidRDefault="000F22F0" w:rsidP="000F22F0">
            <w:pPr>
              <w:rPr>
                <w:rFonts w:ascii="Calibri" w:eastAsia="Times New Roman" w:hAnsi="Calibri" w:cs="Calibri"/>
                <w:lang w:val="en-GB" w:eastAsia="en-GB"/>
              </w:rPr>
            </w:pPr>
          </w:p>
        </w:tc>
      </w:tr>
      <w:tr w:rsidR="000F22F0" w:rsidRPr="000F22F0" w14:paraId="633C0FE8" w14:textId="77777777" w:rsidTr="000F22F0">
        <w:trPr>
          <w:trHeight w:val="680"/>
        </w:trPr>
        <w:tc>
          <w:tcPr>
            <w:tcW w:w="2537" w:type="dxa"/>
            <w:tcBorders>
              <w:top w:val="nil"/>
              <w:left w:val="nil"/>
              <w:bottom w:val="nil"/>
              <w:right w:val="nil"/>
            </w:tcBorders>
            <w:shd w:val="clear" w:color="auto" w:fill="auto"/>
            <w:vAlign w:val="bottom"/>
            <w:hideMark/>
          </w:tcPr>
          <w:p w14:paraId="49CA1AF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SN2019so</w:t>
            </w:r>
          </w:p>
        </w:tc>
        <w:tc>
          <w:tcPr>
            <w:tcW w:w="1480" w:type="dxa"/>
            <w:tcBorders>
              <w:top w:val="nil"/>
              <w:left w:val="nil"/>
              <w:bottom w:val="nil"/>
              <w:right w:val="nil"/>
            </w:tcBorders>
            <w:shd w:val="clear" w:color="auto" w:fill="auto"/>
            <w:vAlign w:val="bottom"/>
            <w:hideMark/>
          </w:tcPr>
          <w:p w14:paraId="697A8B5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D3F84B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1xGr13, 4xGr16</w:t>
            </w:r>
          </w:p>
        </w:tc>
        <w:tc>
          <w:tcPr>
            <w:tcW w:w="2114" w:type="dxa"/>
            <w:tcBorders>
              <w:top w:val="nil"/>
              <w:left w:val="nil"/>
              <w:bottom w:val="nil"/>
              <w:right w:val="nil"/>
            </w:tcBorders>
            <w:shd w:val="clear" w:color="auto" w:fill="auto"/>
            <w:vAlign w:val="bottom"/>
            <w:hideMark/>
          </w:tcPr>
          <w:p w14:paraId="28D3DFC3" w14:textId="77777777" w:rsidR="000F22F0" w:rsidRPr="000F22F0" w:rsidRDefault="000F22F0" w:rsidP="000F22F0">
            <w:pPr>
              <w:rPr>
                <w:rFonts w:ascii="Calibri" w:eastAsia="Times New Roman" w:hAnsi="Calibri" w:cs="Calibri"/>
                <w:lang w:val="en-GB" w:eastAsia="en-GB"/>
              </w:rPr>
            </w:pPr>
          </w:p>
        </w:tc>
      </w:tr>
      <w:tr w:rsidR="000F22F0" w:rsidRPr="000F22F0" w14:paraId="7F69AF4B" w14:textId="77777777" w:rsidTr="000F22F0">
        <w:trPr>
          <w:trHeight w:val="680"/>
        </w:trPr>
        <w:tc>
          <w:tcPr>
            <w:tcW w:w="2537" w:type="dxa"/>
            <w:tcBorders>
              <w:top w:val="nil"/>
              <w:left w:val="nil"/>
              <w:bottom w:val="nil"/>
              <w:right w:val="nil"/>
            </w:tcBorders>
            <w:shd w:val="clear" w:color="D9D9D9" w:fill="D9D9D9"/>
            <w:vAlign w:val="bottom"/>
            <w:hideMark/>
          </w:tcPr>
          <w:p w14:paraId="123B2FD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SSS120810-231802-560926</w:t>
            </w:r>
          </w:p>
        </w:tc>
        <w:tc>
          <w:tcPr>
            <w:tcW w:w="1480" w:type="dxa"/>
            <w:tcBorders>
              <w:top w:val="nil"/>
              <w:left w:val="nil"/>
              <w:bottom w:val="nil"/>
              <w:right w:val="nil"/>
            </w:tcBorders>
            <w:shd w:val="clear" w:color="D9D9D9" w:fill="D9D9D9"/>
            <w:vAlign w:val="bottom"/>
            <w:hideMark/>
          </w:tcPr>
          <w:p w14:paraId="03A72EE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3FBF786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12xGr13</w:t>
            </w:r>
          </w:p>
        </w:tc>
        <w:tc>
          <w:tcPr>
            <w:tcW w:w="2114" w:type="dxa"/>
            <w:tcBorders>
              <w:top w:val="nil"/>
              <w:left w:val="nil"/>
              <w:bottom w:val="nil"/>
              <w:right w:val="nil"/>
            </w:tcBorders>
            <w:shd w:val="clear" w:color="D9D9D9" w:fill="D9D9D9"/>
            <w:vAlign w:val="bottom"/>
            <w:hideMark/>
          </w:tcPr>
          <w:p w14:paraId="2F7A3C5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Nicholl et al. (2014)</w:t>
            </w:r>
          </w:p>
        </w:tc>
      </w:tr>
      <w:tr w:rsidR="000F22F0" w:rsidRPr="000F22F0" w14:paraId="0FBA93BC" w14:textId="77777777" w:rsidTr="000F22F0">
        <w:trPr>
          <w:trHeight w:val="680"/>
        </w:trPr>
        <w:tc>
          <w:tcPr>
            <w:tcW w:w="2537" w:type="dxa"/>
            <w:tcBorders>
              <w:top w:val="nil"/>
              <w:left w:val="nil"/>
              <w:bottom w:val="nil"/>
              <w:right w:val="nil"/>
            </w:tcBorders>
            <w:shd w:val="clear" w:color="auto" w:fill="auto"/>
            <w:vAlign w:val="bottom"/>
            <w:hideMark/>
          </w:tcPr>
          <w:p w14:paraId="1476BA5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SSS130221-133330-194457</w:t>
            </w:r>
          </w:p>
        </w:tc>
        <w:tc>
          <w:tcPr>
            <w:tcW w:w="1480" w:type="dxa"/>
            <w:tcBorders>
              <w:top w:val="nil"/>
              <w:left w:val="nil"/>
              <w:bottom w:val="nil"/>
              <w:right w:val="nil"/>
            </w:tcBorders>
            <w:shd w:val="clear" w:color="auto" w:fill="auto"/>
            <w:vAlign w:val="bottom"/>
            <w:hideMark/>
          </w:tcPr>
          <w:p w14:paraId="29D7A39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50AC186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6xGr13</w:t>
            </w:r>
          </w:p>
        </w:tc>
        <w:tc>
          <w:tcPr>
            <w:tcW w:w="2114" w:type="dxa"/>
            <w:tcBorders>
              <w:top w:val="nil"/>
              <w:left w:val="nil"/>
              <w:bottom w:val="nil"/>
              <w:right w:val="nil"/>
            </w:tcBorders>
            <w:shd w:val="clear" w:color="auto" w:fill="auto"/>
            <w:vAlign w:val="bottom"/>
            <w:hideMark/>
          </w:tcPr>
          <w:p w14:paraId="7531BA07" w14:textId="77777777" w:rsidR="000F22F0" w:rsidRPr="000F22F0" w:rsidRDefault="000F22F0" w:rsidP="000F22F0">
            <w:pPr>
              <w:rPr>
                <w:rFonts w:ascii="Calibri" w:eastAsia="Times New Roman" w:hAnsi="Calibri" w:cs="Calibri"/>
                <w:lang w:val="en-GB" w:eastAsia="en-GB"/>
              </w:rPr>
            </w:pPr>
          </w:p>
        </w:tc>
      </w:tr>
      <w:tr w:rsidR="000F22F0" w:rsidRPr="000F22F0" w14:paraId="4BCEC495" w14:textId="77777777" w:rsidTr="000F22F0">
        <w:trPr>
          <w:trHeight w:val="680"/>
        </w:trPr>
        <w:tc>
          <w:tcPr>
            <w:tcW w:w="2537" w:type="dxa"/>
            <w:tcBorders>
              <w:top w:val="nil"/>
              <w:left w:val="nil"/>
              <w:bottom w:val="nil"/>
              <w:right w:val="nil"/>
            </w:tcBorders>
            <w:shd w:val="clear" w:color="D9D9D9" w:fill="D9D9D9"/>
            <w:vAlign w:val="bottom"/>
            <w:hideMark/>
          </w:tcPr>
          <w:p w14:paraId="03C24A1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SSS130404-102043-062657</w:t>
            </w:r>
          </w:p>
        </w:tc>
        <w:tc>
          <w:tcPr>
            <w:tcW w:w="1480" w:type="dxa"/>
            <w:tcBorders>
              <w:top w:val="nil"/>
              <w:left w:val="nil"/>
              <w:bottom w:val="nil"/>
              <w:right w:val="nil"/>
            </w:tcBorders>
            <w:shd w:val="clear" w:color="D9D9D9" w:fill="D9D9D9"/>
            <w:vAlign w:val="bottom"/>
            <w:hideMark/>
          </w:tcPr>
          <w:p w14:paraId="4FA065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57727F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D9D9D9" w:fill="D9D9D9"/>
            <w:vAlign w:val="bottom"/>
            <w:hideMark/>
          </w:tcPr>
          <w:p w14:paraId="5E931663" w14:textId="77777777" w:rsidR="000F22F0" w:rsidRPr="000F22F0" w:rsidRDefault="000F22F0" w:rsidP="000F22F0">
            <w:pPr>
              <w:rPr>
                <w:rFonts w:ascii="Calibri" w:eastAsia="Times New Roman" w:hAnsi="Calibri" w:cs="Calibri"/>
                <w:lang w:val="en-GB" w:eastAsia="en-GB"/>
              </w:rPr>
            </w:pPr>
          </w:p>
        </w:tc>
      </w:tr>
      <w:tr w:rsidR="000F22F0" w:rsidRPr="000F22F0" w14:paraId="3CC99846" w14:textId="77777777" w:rsidTr="000F22F0">
        <w:trPr>
          <w:trHeight w:val="680"/>
        </w:trPr>
        <w:tc>
          <w:tcPr>
            <w:tcW w:w="2537" w:type="dxa"/>
            <w:tcBorders>
              <w:top w:val="nil"/>
              <w:left w:val="nil"/>
              <w:bottom w:val="nil"/>
              <w:right w:val="nil"/>
            </w:tcBorders>
            <w:shd w:val="clear" w:color="auto" w:fill="auto"/>
            <w:vAlign w:val="bottom"/>
            <w:hideMark/>
          </w:tcPr>
          <w:p w14:paraId="565862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TCPJ17344775-2409042</w:t>
            </w:r>
          </w:p>
        </w:tc>
        <w:tc>
          <w:tcPr>
            <w:tcW w:w="1480" w:type="dxa"/>
            <w:tcBorders>
              <w:top w:val="nil"/>
              <w:left w:val="nil"/>
              <w:bottom w:val="nil"/>
              <w:right w:val="nil"/>
            </w:tcBorders>
            <w:shd w:val="clear" w:color="auto" w:fill="auto"/>
            <w:vAlign w:val="bottom"/>
            <w:hideMark/>
          </w:tcPr>
          <w:p w14:paraId="17BBD86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Variable star</w:t>
            </w:r>
          </w:p>
        </w:tc>
        <w:tc>
          <w:tcPr>
            <w:tcW w:w="2129" w:type="dxa"/>
            <w:tcBorders>
              <w:top w:val="nil"/>
              <w:left w:val="nil"/>
              <w:bottom w:val="nil"/>
              <w:right w:val="nil"/>
            </w:tcBorders>
            <w:shd w:val="clear" w:color="auto" w:fill="auto"/>
            <w:vAlign w:val="bottom"/>
            <w:hideMark/>
          </w:tcPr>
          <w:p w14:paraId="1C68CE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7BBDD60D" w14:textId="77777777" w:rsidR="000F22F0" w:rsidRPr="000F22F0" w:rsidRDefault="000F22F0" w:rsidP="000F22F0">
            <w:pPr>
              <w:rPr>
                <w:rFonts w:ascii="Calibri" w:eastAsia="Times New Roman" w:hAnsi="Calibri" w:cs="Calibri"/>
                <w:lang w:val="en-GB" w:eastAsia="en-GB"/>
              </w:rPr>
            </w:pPr>
          </w:p>
        </w:tc>
      </w:tr>
      <w:tr w:rsidR="000F22F0" w:rsidRPr="000F22F0" w14:paraId="31EE7EEF" w14:textId="77777777" w:rsidTr="000F22F0">
        <w:trPr>
          <w:trHeight w:val="340"/>
        </w:trPr>
        <w:tc>
          <w:tcPr>
            <w:tcW w:w="2537" w:type="dxa"/>
            <w:tcBorders>
              <w:top w:val="nil"/>
              <w:left w:val="nil"/>
              <w:bottom w:val="single" w:sz="4" w:space="0" w:color="000000"/>
              <w:right w:val="nil"/>
            </w:tcBorders>
            <w:shd w:val="clear" w:color="D9D9D9" w:fill="D9D9D9"/>
            <w:vAlign w:val="bottom"/>
            <w:hideMark/>
          </w:tcPr>
          <w:p w14:paraId="1CE3907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iPTF13dge</w:t>
            </w:r>
          </w:p>
        </w:tc>
        <w:tc>
          <w:tcPr>
            <w:tcW w:w="1480" w:type="dxa"/>
            <w:tcBorders>
              <w:top w:val="nil"/>
              <w:left w:val="nil"/>
              <w:bottom w:val="single" w:sz="4" w:space="0" w:color="000000"/>
              <w:right w:val="nil"/>
            </w:tcBorders>
            <w:shd w:val="clear" w:color="D9D9D9" w:fill="D9D9D9"/>
            <w:vAlign w:val="bottom"/>
            <w:hideMark/>
          </w:tcPr>
          <w:p w14:paraId="612A19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single" w:sz="4" w:space="0" w:color="000000"/>
              <w:right w:val="nil"/>
            </w:tcBorders>
            <w:shd w:val="clear" w:color="D9D9D9" w:fill="D9D9D9"/>
            <w:vAlign w:val="bottom"/>
            <w:hideMark/>
          </w:tcPr>
          <w:p w14:paraId="2727994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4xGr16</w:t>
            </w:r>
          </w:p>
        </w:tc>
        <w:tc>
          <w:tcPr>
            <w:tcW w:w="2114" w:type="dxa"/>
            <w:tcBorders>
              <w:top w:val="nil"/>
              <w:left w:val="nil"/>
              <w:bottom w:val="single" w:sz="4" w:space="0" w:color="000000"/>
              <w:right w:val="nil"/>
            </w:tcBorders>
            <w:shd w:val="clear" w:color="D9D9D9" w:fill="D9D9D9"/>
            <w:vAlign w:val="bottom"/>
            <w:hideMark/>
          </w:tcPr>
          <w:p w14:paraId="3530F331" w14:textId="77777777" w:rsidR="000F22F0" w:rsidRPr="000F22F0" w:rsidRDefault="000F22F0" w:rsidP="000F22F0">
            <w:pPr>
              <w:rPr>
                <w:rFonts w:ascii="Calibri" w:eastAsia="Times New Roman" w:hAnsi="Calibri" w:cs="Calibri"/>
                <w:lang w:val="en-GB" w:eastAsia="en-GB"/>
              </w:rPr>
            </w:pPr>
          </w:p>
        </w:tc>
      </w:tr>
    </w:tbl>
    <w:p w14:paraId="3EB4FACC" w14:textId="77777777" w:rsidR="008E4869" w:rsidRDefault="008E4869">
      <w:pPr>
        <w:jc w:val="both"/>
      </w:pPr>
    </w:p>
    <w:p w14:paraId="5046C6E4" w14:textId="77777777" w:rsidR="006D359D" w:rsidRDefault="006D359D">
      <w:pPr>
        <w:jc w:val="both"/>
      </w:pPr>
    </w:p>
    <w:p w14:paraId="4DB09283" w14:textId="77777777" w:rsidR="0018733F" w:rsidRPr="00357555" w:rsidRDefault="0018733F">
      <w:pPr>
        <w:jc w:val="both"/>
      </w:pPr>
      <w:r w:rsidRPr="00357555">
        <w:t xml:space="preserve">Table </w:t>
      </w:r>
      <w:r w:rsidR="00282D04">
        <w:t>4</w:t>
      </w:r>
      <w:r w:rsidRPr="00357555">
        <w:t>: Total number of science files released in the various formats described here.</w:t>
      </w:r>
      <w:r w:rsidR="00640F6F" w:rsidRPr="00357555">
        <w:t xml:space="preserve"> </w:t>
      </w:r>
    </w:p>
    <w:p w14:paraId="6EE12CFB" w14:textId="637EE0C4" w:rsidR="0018733F" w:rsidRDefault="0018733F">
      <w:pPr>
        <w:rPr>
          <w:rFonts w:ascii="Cambria Italic" w:hAnsi="Cambria Italic"/>
        </w:rPr>
      </w:pPr>
    </w:p>
    <w:tbl>
      <w:tblPr>
        <w:tblW w:w="8700" w:type="dxa"/>
        <w:tblLook w:val="04A0" w:firstRow="1" w:lastRow="0" w:firstColumn="1" w:lastColumn="0" w:noHBand="0" w:noVBand="1"/>
      </w:tblPr>
      <w:tblGrid>
        <w:gridCol w:w="2880"/>
        <w:gridCol w:w="2120"/>
        <w:gridCol w:w="2000"/>
        <w:gridCol w:w="1700"/>
      </w:tblGrid>
      <w:tr w:rsidR="00541857" w:rsidRPr="00541857" w14:paraId="08024B83" w14:textId="77777777" w:rsidTr="00541857">
        <w:trPr>
          <w:trHeight w:val="340"/>
        </w:trPr>
        <w:tc>
          <w:tcPr>
            <w:tcW w:w="2880" w:type="dxa"/>
            <w:tcBorders>
              <w:top w:val="single" w:sz="4" w:space="0" w:color="000000"/>
              <w:left w:val="nil"/>
              <w:bottom w:val="single" w:sz="4" w:space="0" w:color="000000"/>
              <w:right w:val="nil"/>
            </w:tcBorders>
            <w:shd w:val="clear" w:color="auto" w:fill="auto"/>
            <w:vAlign w:val="bottom"/>
            <w:hideMark/>
          </w:tcPr>
          <w:p w14:paraId="347B80F9" w14:textId="77777777" w:rsidR="00541857" w:rsidRPr="00541857" w:rsidRDefault="00541857" w:rsidP="00541857">
            <w:pPr>
              <w:rPr>
                <w:rFonts w:ascii="Calibri" w:eastAsia="Times New Roman" w:hAnsi="Calibri" w:cs="Calibri"/>
                <w:b/>
                <w:bCs/>
                <w:lang w:val="en-GB" w:eastAsia="en-GB"/>
              </w:rPr>
            </w:pPr>
            <w:r w:rsidRPr="00541857">
              <w:rPr>
                <w:rFonts w:ascii="Calibri" w:eastAsia="Times New Roman" w:hAnsi="Calibri" w:cs="Calibri"/>
                <w:b/>
                <w:bCs/>
                <w:lang w:val="en-GB" w:eastAsia="en-GB"/>
              </w:rPr>
              <w:t>File Type</w:t>
            </w:r>
          </w:p>
        </w:tc>
        <w:tc>
          <w:tcPr>
            <w:tcW w:w="2120" w:type="dxa"/>
            <w:tcBorders>
              <w:top w:val="single" w:sz="4" w:space="0" w:color="000000"/>
              <w:left w:val="nil"/>
              <w:bottom w:val="single" w:sz="4" w:space="0" w:color="000000"/>
              <w:right w:val="nil"/>
            </w:tcBorders>
            <w:shd w:val="clear" w:color="auto" w:fill="auto"/>
            <w:vAlign w:val="bottom"/>
            <w:hideMark/>
          </w:tcPr>
          <w:p w14:paraId="010F98EB" w14:textId="77777777" w:rsidR="00541857" w:rsidRPr="00541857" w:rsidRDefault="00541857" w:rsidP="00541857">
            <w:pPr>
              <w:rPr>
                <w:rFonts w:ascii="Calibri" w:eastAsia="Times New Roman" w:hAnsi="Calibri" w:cs="Calibri"/>
                <w:b/>
                <w:bCs/>
                <w:lang w:val="en-GB" w:eastAsia="en-GB"/>
              </w:rPr>
            </w:pPr>
            <w:r w:rsidRPr="00541857">
              <w:rPr>
                <w:rFonts w:ascii="Calibri" w:eastAsia="Times New Roman" w:hAnsi="Calibri" w:cs="Calibri"/>
                <w:b/>
                <w:bCs/>
                <w:lang w:val="en-GB" w:eastAsia="en-GB"/>
              </w:rPr>
              <w:t>Format</w:t>
            </w:r>
          </w:p>
        </w:tc>
        <w:tc>
          <w:tcPr>
            <w:tcW w:w="2000" w:type="dxa"/>
            <w:tcBorders>
              <w:top w:val="single" w:sz="4" w:space="0" w:color="000000"/>
              <w:left w:val="nil"/>
              <w:bottom w:val="single" w:sz="4" w:space="0" w:color="000000"/>
              <w:right w:val="nil"/>
            </w:tcBorders>
            <w:shd w:val="clear" w:color="auto" w:fill="auto"/>
            <w:vAlign w:val="bottom"/>
            <w:hideMark/>
          </w:tcPr>
          <w:p w14:paraId="4E6A1549" w14:textId="77777777" w:rsidR="00541857" w:rsidRPr="00541857" w:rsidRDefault="00541857" w:rsidP="00541857">
            <w:pPr>
              <w:rPr>
                <w:rFonts w:ascii="Calibri" w:eastAsia="Times New Roman" w:hAnsi="Calibri" w:cs="Calibri"/>
                <w:b/>
                <w:bCs/>
                <w:lang w:val="en-GB" w:eastAsia="en-GB"/>
              </w:rPr>
            </w:pPr>
            <w:r w:rsidRPr="00541857">
              <w:rPr>
                <w:rFonts w:ascii="Calibri" w:eastAsia="Times New Roman" w:hAnsi="Calibri" w:cs="Calibri"/>
                <w:b/>
                <w:bCs/>
                <w:lang w:val="en-GB" w:eastAsia="en-GB"/>
              </w:rPr>
              <w:t>Number of Files</w:t>
            </w:r>
          </w:p>
        </w:tc>
        <w:tc>
          <w:tcPr>
            <w:tcW w:w="1700" w:type="dxa"/>
            <w:tcBorders>
              <w:top w:val="single" w:sz="4" w:space="0" w:color="000000"/>
              <w:left w:val="nil"/>
              <w:bottom w:val="single" w:sz="4" w:space="0" w:color="000000"/>
              <w:right w:val="nil"/>
            </w:tcBorders>
            <w:shd w:val="clear" w:color="auto" w:fill="auto"/>
            <w:vAlign w:val="bottom"/>
            <w:hideMark/>
          </w:tcPr>
          <w:p w14:paraId="56BF67E9" w14:textId="77777777" w:rsidR="00541857" w:rsidRPr="00541857" w:rsidRDefault="00541857" w:rsidP="00541857">
            <w:pPr>
              <w:rPr>
                <w:rFonts w:ascii="Calibri" w:eastAsia="Times New Roman" w:hAnsi="Calibri" w:cs="Calibri"/>
                <w:b/>
                <w:bCs/>
                <w:lang w:val="en-GB" w:eastAsia="en-GB"/>
              </w:rPr>
            </w:pPr>
            <w:r w:rsidRPr="00541857">
              <w:rPr>
                <w:rFonts w:ascii="Calibri" w:eastAsia="Times New Roman" w:hAnsi="Calibri" w:cs="Calibri"/>
                <w:b/>
                <w:bCs/>
                <w:lang w:val="en-GB" w:eastAsia="en-GB"/>
              </w:rPr>
              <w:t>Data Volume</w:t>
            </w:r>
          </w:p>
        </w:tc>
      </w:tr>
      <w:tr w:rsidR="00541857" w:rsidRPr="00541857" w14:paraId="69EEB9E2" w14:textId="77777777" w:rsidTr="00541857">
        <w:trPr>
          <w:trHeight w:val="340"/>
        </w:trPr>
        <w:tc>
          <w:tcPr>
            <w:tcW w:w="2880" w:type="dxa"/>
            <w:tcBorders>
              <w:top w:val="nil"/>
              <w:left w:val="nil"/>
              <w:bottom w:val="nil"/>
              <w:right w:val="nil"/>
            </w:tcBorders>
            <w:shd w:val="clear" w:color="D9D9D9" w:fill="D9D9D9"/>
            <w:vAlign w:val="bottom"/>
            <w:hideMark/>
          </w:tcPr>
          <w:p w14:paraId="5B178959"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EFOSC2 1D spectra</w:t>
            </w:r>
          </w:p>
        </w:tc>
        <w:tc>
          <w:tcPr>
            <w:tcW w:w="2120" w:type="dxa"/>
            <w:tcBorders>
              <w:top w:val="nil"/>
              <w:left w:val="nil"/>
              <w:bottom w:val="nil"/>
              <w:right w:val="nil"/>
            </w:tcBorders>
            <w:shd w:val="clear" w:color="D9D9D9" w:fill="D9D9D9"/>
            <w:vAlign w:val="bottom"/>
            <w:hideMark/>
          </w:tcPr>
          <w:p w14:paraId="30FD1458"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Binary table</w:t>
            </w:r>
          </w:p>
        </w:tc>
        <w:tc>
          <w:tcPr>
            <w:tcW w:w="2000" w:type="dxa"/>
            <w:tcBorders>
              <w:top w:val="nil"/>
              <w:left w:val="nil"/>
              <w:bottom w:val="nil"/>
              <w:right w:val="nil"/>
            </w:tcBorders>
            <w:shd w:val="clear" w:color="D9D9D9" w:fill="D9D9D9"/>
            <w:vAlign w:val="bottom"/>
            <w:hideMark/>
          </w:tcPr>
          <w:p w14:paraId="780234DB"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5560</w:t>
            </w:r>
          </w:p>
        </w:tc>
        <w:tc>
          <w:tcPr>
            <w:tcW w:w="1700" w:type="dxa"/>
            <w:tcBorders>
              <w:top w:val="nil"/>
              <w:left w:val="nil"/>
              <w:bottom w:val="nil"/>
              <w:right w:val="nil"/>
            </w:tcBorders>
            <w:shd w:val="clear" w:color="D9D9D9" w:fill="D9D9D9"/>
            <w:vAlign w:val="bottom"/>
            <w:hideMark/>
          </w:tcPr>
          <w:p w14:paraId="07B29AF1" w14:textId="465229F9" w:rsidR="00541857" w:rsidRPr="00541857" w:rsidRDefault="00CE27C0" w:rsidP="00541857">
            <w:pPr>
              <w:rPr>
                <w:rFonts w:ascii="Calibri" w:eastAsia="Times New Roman" w:hAnsi="Calibri" w:cs="Calibri"/>
                <w:lang w:val="en-GB" w:eastAsia="en-GB"/>
              </w:rPr>
            </w:pPr>
            <w:r>
              <w:rPr>
                <w:rFonts w:ascii="Calibri" w:eastAsia="Times New Roman" w:hAnsi="Calibri" w:cs="Calibri"/>
                <w:lang w:val="en-GB" w:eastAsia="en-GB"/>
              </w:rPr>
              <w:t>0.3 GB</w:t>
            </w:r>
          </w:p>
        </w:tc>
      </w:tr>
      <w:tr w:rsidR="00541857" w:rsidRPr="00541857" w14:paraId="1BA5C3FA" w14:textId="77777777" w:rsidTr="00541857">
        <w:trPr>
          <w:trHeight w:val="340"/>
        </w:trPr>
        <w:tc>
          <w:tcPr>
            <w:tcW w:w="2880" w:type="dxa"/>
            <w:tcBorders>
              <w:top w:val="nil"/>
              <w:left w:val="nil"/>
              <w:bottom w:val="nil"/>
              <w:right w:val="nil"/>
            </w:tcBorders>
            <w:shd w:val="clear" w:color="auto" w:fill="auto"/>
            <w:vAlign w:val="bottom"/>
            <w:hideMark/>
          </w:tcPr>
          <w:p w14:paraId="065E04FF"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EFOSC2 2D spectral images</w:t>
            </w:r>
          </w:p>
        </w:tc>
        <w:tc>
          <w:tcPr>
            <w:tcW w:w="2120" w:type="dxa"/>
            <w:tcBorders>
              <w:top w:val="nil"/>
              <w:left w:val="nil"/>
              <w:bottom w:val="nil"/>
              <w:right w:val="nil"/>
            </w:tcBorders>
            <w:shd w:val="clear" w:color="auto" w:fill="auto"/>
            <w:vAlign w:val="bottom"/>
            <w:hideMark/>
          </w:tcPr>
          <w:p w14:paraId="5FF261B5"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FITS image</w:t>
            </w:r>
          </w:p>
        </w:tc>
        <w:tc>
          <w:tcPr>
            <w:tcW w:w="2000" w:type="dxa"/>
            <w:tcBorders>
              <w:top w:val="nil"/>
              <w:left w:val="nil"/>
              <w:bottom w:val="nil"/>
              <w:right w:val="nil"/>
            </w:tcBorders>
            <w:shd w:val="clear" w:color="auto" w:fill="auto"/>
            <w:vAlign w:val="bottom"/>
            <w:hideMark/>
          </w:tcPr>
          <w:p w14:paraId="709B49FF"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5560</w:t>
            </w:r>
          </w:p>
        </w:tc>
        <w:tc>
          <w:tcPr>
            <w:tcW w:w="1700" w:type="dxa"/>
            <w:tcBorders>
              <w:top w:val="nil"/>
              <w:left w:val="nil"/>
              <w:bottom w:val="nil"/>
              <w:right w:val="nil"/>
            </w:tcBorders>
            <w:shd w:val="clear" w:color="auto" w:fill="auto"/>
            <w:vAlign w:val="bottom"/>
            <w:hideMark/>
          </w:tcPr>
          <w:p w14:paraId="1072B566" w14:textId="050BEC14" w:rsidR="00541857" w:rsidRPr="00541857" w:rsidRDefault="00CE27C0" w:rsidP="00541857">
            <w:pPr>
              <w:rPr>
                <w:rFonts w:ascii="Calibri" w:eastAsia="Times New Roman" w:hAnsi="Calibri" w:cs="Calibri"/>
                <w:lang w:val="en-GB" w:eastAsia="en-GB"/>
              </w:rPr>
            </w:pPr>
            <w:r>
              <w:rPr>
                <w:rFonts w:ascii="Calibri" w:eastAsia="Times New Roman" w:hAnsi="Calibri" w:cs="Calibri"/>
                <w:lang w:val="en-GB" w:eastAsia="en-GB"/>
              </w:rPr>
              <w:t>19.1 GB</w:t>
            </w:r>
          </w:p>
        </w:tc>
      </w:tr>
      <w:tr w:rsidR="00541857" w:rsidRPr="00541857" w14:paraId="59C6C5DD" w14:textId="77777777" w:rsidTr="00541857">
        <w:trPr>
          <w:trHeight w:val="340"/>
        </w:trPr>
        <w:tc>
          <w:tcPr>
            <w:tcW w:w="2880" w:type="dxa"/>
            <w:tcBorders>
              <w:top w:val="nil"/>
              <w:left w:val="nil"/>
              <w:bottom w:val="nil"/>
              <w:right w:val="nil"/>
            </w:tcBorders>
            <w:shd w:val="clear" w:color="D9D9D9" w:fill="D9D9D9"/>
            <w:vAlign w:val="bottom"/>
            <w:hideMark/>
          </w:tcPr>
          <w:p w14:paraId="415C10F5"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SOFI 1D spectra</w:t>
            </w:r>
          </w:p>
        </w:tc>
        <w:tc>
          <w:tcPr>
            <w:tcW w:w="2120" w:type="dxa"/>
            <w:tcBorders>
              <w:top w:val="nil"/>
              <w:left w:val="nil"/>
              <w:bottom w:val="nil"/>
              <w:right w:val="nil"/>
            </w:tcBorders>
            <w:shd w:val="clear" w:color="D9D9D9" w:fill="D9D9D9"/>
            <w:vAlign w:val="bottom"/>
            <w:hideMark/>
          </w:tcPr>
          <w:p w14:paraId="04035742"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Binary table</w:t>
            </w:r>
          </w:p>
        </w:tc>
        <w:tc>
          <w:tcPr>
            <w:tcW w:w="2000" w:type="dxa"/>
            <w:tcBorders>
              <w:top w:val="nil"/>
              <w:left w:val="nil"/>
              <w:bottom w:val="nil"/>
              <w:right w:val="nil"/>
            </w:tcBorders>
            <w:shd w:val="clear" w:color="D9D9D9" w:fill="D9D9D9"/>
            <w:vAlign w:val="bottom"/>
            <w:hideMark/>
          </w:tcPr>
          <w:p w14:paraId="0F3720B3"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342</w:t>
            </w:r>
          </w:p>
        </w:tc>
        <w:tc>
          <w:tcPr>
            <w:tcW w:w="1700" w:type="dxa"/>
            <w:tcBorders>
              <w:top w:val="nil"/>
              <w:left w:val="nil"/>
              <w:bottom w:val="nil"/>
              <w:right w:val="nil"/>
            </w:tcBorders>
            <w:shd w:val="clear" w:color="D9D9D9" w:fill="D9D9D9"/>
            <w:vAlign w:val="bottom"/>
            <w:hideMark/>
          </w:tcPr>
          <w:p w14:paraId="50EE1C76" w14:textId="32862E7E" w:rsidR="00541857" w:rsidRPr="00541857" w:rsidRDefault="00CE27C0" w:rsidP="00541857">
            <w:pPr>
              <w:rPr>
                <w:rFonts w:ascii="Calibri" w:eastAsia="Times New Roman" w:hAnsi="Calibri" w:cs="Calibri"/>
                <w:lang w:val="en-GB" w:eastAsia="en-GB"/>
              </w:rPr>
            </w:pPr>
            <w:r>
              <w:rPr>
                <w:rFonts w:ascii="Calibri" w:eastAsia="Times New Roman" w:hAnsi="Calibri" w:cs="Calibri"/>
                <w:lang w:val="en-GB" w:eastAsia="en-GB"/>
              </w:rPr>
              <w:t>0.0</w:t>
            </w:r>
            <w:r w:rsidR="00507238">
              <w:rPr>
                <w:rFonts w:ascii="Calibri" w:eastAsia="Times New Roman" w:hAnsi="Calibri" w:cs="Calibri"/>
                <w:lang w:val="en-GB" w:eastAsia="en-GB"/>
              </w:rPr>
              <w:t>2 GB</w:t>
            </w:r>
          </w:p>
        </w:tc>
      </w:tr>
      <w:tr w:rsidR="00541857" w:rsidRPr="00541857" w14:paraId="72860625" w14:textId="77777777" w:rsidTr="00541857">
        <w:trPr>
          <w:trHeight w:val="340"/>
        </w:trPr>
        <w:tc>
          <w:tcPr>
            <w:tcW w:w="2880" w:type="dxa"/>
            <w:tcBorders>
              <w:top w:val="nil"/>
              <w:left w:val="nil"/>
              <w:bottom w:val="nil"/>
              <w:right w:val="nil"/>
            </w:tcBorders>
            <w:shd w:val="clear" w:color="auto" w:fill="auto"/>
            <w:vAlign w:val="bottom"/>
            <w:hideMark/>
          </w:tcPr>
          <w:p w14:paraId="39A197D0"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SOFI 2D spectral images</w:t>
            </w:r>
          </w:p>
        </w:tc>
        <w:tc>
          <w:tcPr>
            <w:tcW w:w="2120" w:type="dxa"/>
            <w:tcBorders>
              <w:top w:val="nil"/>
              <w:left w:val="nil"/>
              <w:bottom w:val="nil"/>
              <w:right w:val="nil"/>
            </w:tcBorders>
            <w:shd w:val="clear" w:color="auto" w:fill="auto"/>
            <w:vAlign w:val="bottom"/>
            <w:hideMark/>
          </w:tcPr>
          <w:p w14:paraId="0749C8F4"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FITS image</w:t>
            </w:r>
          </w:p>
        </w:tc>
        <w:tc>
          <w:tcPr>
            <w:tcW w:w="2000" w:type="dxa"/>
            <w:tcBorders>
              <w:top w:val="nil"/>
              <w:left w:val="nil"/>
              <w:bottom w:val="nil"/>
              <w:right w:val="nil"/>
            </w:tcBorders>
            <w:shd w:val="clear" w:color="auto" w:fill="auto"/>
            <w:vAlign w:val="bottom"/>
            <w:hideMark/>
          </w:tcPr>
          <w:p w14:paraId="34AEE992"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342</w:t>
            </w:r>
          </w:p>
        </w:tc>
        <w:tc>
          <w:tcPr>
            <w:tcW w:w="1700" w:type="dxa"/>
            <w:tcBorders>
              <w:top w:val="nil"/>
              <w:left w:val="nil"/>
              <w:bottom w:val="nil"/>
              <w:right w:val="nil"/>
            </w:tcBorders>
            <w:shd w:val="clear" w:color="auto" w:fill="auto"/>
            <w:vAlign w:val="bottom"/>
            <w:hideMark/>
          </w:tcPr>
          <w:p w14:paraId="354350F8" w14:textId="7C54034A" w:rsidR="00541857" w:rsidRPr="00541857" w:rsidRDefault="00507238" w:rsidP="00541857">
            <w:pPr>
              <w:rPr>
                <w:rFonts w:ascii="Calibri" w:eastAsia="Times New Roman" w:hAnsi="Calibri" w:cs="Calibri"/>
                <w:lang w:val="en-GB" w:eastAsia="en-GB"/>
              </w:rPr>
            </w:pPr>
            <w:r>
              <w:rPr>
                <w:rFonts w:ascii="Calibri" w:eastAsia="Times New Roman" w:hAnsi="Calibri" w:cs="Calibri"/>
                <w:lang w:val="en-GB" w:eastAsia="en-GB"/>
              </w:rPr>
              <w:t>1.3 GB</w:t>
            </w:r>
          </w:p>
        </w:tc>
      </w:tr>
      <w:tr w:rsidR="00541857" w:rsidRPr="00541857" w14:paraId="12AA76E4" w14:textId="77777777" w:rsidTr="00541857">
        <w:trPr>
          <w:trHeight w:val="340"/>
        </w:trPr>
        <w:tc>
          <w:tcPr>
            <w:tcW w:w="2880" w:type="dxa"/>
            <w:tcBorders>
              <w:top w:val="nil"/>
              <w:left w:val="nil"/>
              <w:bottom w:val="nil"/>
              <w:right w:val="nil"/>
            </w:tcBorders>
            <w:shd w:val="clear" w:color="D9D9D9" w:fill="D9D9D9"/>
            <w:vAlign w:val="bottom"/>
            <w:hideMark/>
          </w:tcPr>
          <w:p w14:paraId="1AA6A14B"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lastRenderedPageBreak/>
              <w:t>SOFI images</w:t>
            </w:r>
          </w:p>
        </w:tc>
        <w:tc>
          <w:tcPr>
            <w:tcW w:w="2120" w:type="dxa"/>
            <w:tcBorders>
              <w:top w:val="nil"/>
              <w:left w:val="nil"/>
              <w:bottom w:val="nil"/>
              <w:right w:val="nil"/>
            </w:tcBorders>
            <w:shd w:val="clear" w:color="D9D9D9" w:fill="D9D9D9"/>
            <w:vAlign w:val="bottom"/>
            <w:hideMark/>
          </w:tcPr>
          <w:p w14:paraId="05868ACC"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FITS image</w:t>
            </w:r>
          </w:p>
        </w:tc>
        <w:tc>
          <w:tcPr>
            <w:tcW w:w="2000" w:type="dxa"/>
            <w:tcBorders>
              <w:top w:val="nil"/>
              <w:left w:val="nil"/>
              <w:bottom w:val="nil"/>
              <w:right w:val="nil"/>
            </w:tcBorders>
            <w:shd w:val="clear" w:color="D9D9D9" w:fill="D9D9D9"/>
            <w:vAlign w:val="bottom"/>
            <w:hideMark/>
          </w:tcPr>
          <w:p w14:paraId="158771B4" w14:textId="40447E25"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15</w:t>
            </w:r>
            <w:r w:rsidR="009D5A8D">
              <w:rPr>
                <w:rFonts w:ascii="Calibri" w:eastAsia="Times New Roman" w:hAnsi="Calibri" w:cs="Calibri"/>
                <w:lang w:val="en-GB" w:eastAsia="en-GB"/>
              </w:rPr>
              <w:t>80</w:t>
            </w:r>
          </w:p>
        </w:tc>
        <w:tc>
          <w:tcPr>
            <w:tcW w:w="1700" w:type="dxa"/>
            <w:tcBorders>
              <w:top w:val="nil"/>
              <w:left w:val="nil"/>
              <w:bottom w:val="nil"/>
              <w:right w:val="nil"/>
            </w:tcBorders>
            <w:shd w:val="clear" w:color="D9D9D9" w:fill="D9D9D9"/>
            <w:vAlign w:val="bottom"/>
            <w:hideMark/>
          </w:tcPr>
          <w:p w14:paraId="0821C5B5" w14:textId="7D0EDE22" w:rsidR="00541857" w:rsidRPr="00541857" w:rsidRDefault="00507238" w:rsidP="00541857">
            <w:pPr>
              <w:rPr>
                <w:rFonts w:ascii="Calibri" w:eastAsia="Times New Roman" w:hAnsi="Calibri" w:cs="Calibri"/>
                <w:lang w:val="en-GB" w:eastAsia="en-GB"/>
              </w:rPr>
            </w:pPr>
            <w:r>
              <w:rPr>
                <w:rFonts w:ascii="Calibri" w:eastAsia="Times New Roman" w:hAnsi="Calibri" w:cs="Calibri"/>
                <w:lang w:val="en-GB" w:eastAsia="en-GB"/>
              </w:rPr>
              <w:t>12.4 GB</w:t>
            </w:r>
          </w:p>
        </w:tc>
      </w:tr>
      <w:tr w:rsidR="00541857" w:rsidRPr="00541857" w14:paraId="4D4A0733" w14:textId="77777777" w:rsidTr="00541857">
        <w:trPr>
          <w:trHeight w:val="340"/>
        </w:trPr>
        <w:tc>
          <w:tcPr>
            <w:tcW w:w="2880" w:type="dxa"/>
            <w:tcBorders>
              <w:top w:val="nil"/>
              <w:left w:val="nil"/>
              <w:bottom w:val="nil"/>
              <w:right w:val="nil"/>
            </w:tcBorders>
            <w:shd w:val="clear" w:color="auto" w:fill="auto"/>
            <w:vAlign w:val="bottom"/>
            <w:hideMark/>
          </w:tcPr>
          <w:p w14:paraId="309FBCE8"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SOFI image weights</w:t>
            </w:r>
          </w:p>
        </w:tc>
        <w:tc>
          <w:tcPr>
            <w:tcW w:w="2120" w:type="dxa"/>
            <w:tcBorders>
              <w:top w:val="nil"/>
              <w:left w:val="nil"/>
              <w:bottom w:val="nil"/>
              <w:right w:val="nil"/>
            </w:tcBorders>
            <w:shd w:val="clear" w:color="auto" w:fill="auto"/>
            <w:vAlign w:val="bottom"/>
            <w:hideMark/>
          </w:tcPr>
          <w:p w14:paraId="7B1ECCF8"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FITS image</w:t>
            </w:r>
          </w:p>
        </w:tc>
        <w:tc>
          <w:tcPr>
            <w:tcW w:w="2000" w:type="dxa"/>
            <w:tcBorders>
              <w:top w:val="nil"/>
              <w:left w:val="nil"/>
              <w:bottom w:val="nil"/>
              <w:right w:val="nil"/>
            </w:tcBorders>
            <w:shd w:val="clear" w:color="auto" w:fill="auto"/>
            <w:vAlign w:val="bottom"/>
            <w:hideMark/>
          </w:tcPr>
          <w:p w14:paraId="67AA4B3D" w14:textId="431099B9"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15</w:t>
            </w:r>
            <w:r w:rsidR="009D5A8D">
              <w:rPr>
                <w:rFonts w:ascii="Calibri" w:eastAsia="Times New Roman" w:hAnsi="Calibri" w:cs="Calibri"/>
                <w:lang w:val="en-GB" w:eastAsia="en-GB"/>
              </w:rPr>
              <w:t>80</w:t>
            </w:r>
          </w:p>
        </w:tc>
        <w:tc>
          <w:tcPr>
            <w:tcW w:w="1700" w:type="dxa"/>
            <w:tcBorders>
              <w:top w:val="nil"/>
              <w:left w:val="nil"/>
              <w:bottom w:val="nil"/>
              <w:right w:val="nil"/>
            </w:tcBorders>
            <w:shd w:val="clear" w:color="auto" w:fill="auto"/>
            <w:vAlign w:val="bottom"/>
            <w:hideMark/>
          </w:tcPr>
          <w:p w14:paraId="0B155AD3" w14:textId="734D5E6C" w:rsidR="00541857" w:rsidRPr="00541857" w:rsidRDefault="00507238" w:rsidP="00541857">
            <w:pPr>
              <w:rPr>
                <w:rFonts w:ascii="Calibri" w:eastAsia="Times New Roman" w:hAnsi="Calibri" w:cs="Calibri"/>
                <w:lang w:val="en-GB" w:eastAsia="en-GB"/>
              </w:rPr>
            </w:pPr>
            <w:r>
              <w:rPr>
                <w:rFonts w:ascii="Calibri" w:eastAsia="Times New Roman" w:hAnsi="Calibri" w:cs="Calibri"/>
                <w:lang w:val="en-GB" w:eastAsia="en-GB"/>
              </w:rPr>
              <w:t>12.</w:t>
            </w:r>
            <w:r w:rsidR="0001089C">
              <w:rPr>
                <w:rFonts w:ascii="Calibri" w:eastAsia="Times New Roman" w:hAnsi="Calibri" w:cs="Calibri"/>
                <w:lang w:val="en-GB" w:eastAsia="en-GB"/>
              </w:rPr>
              <w:t>4</w:t>
            </w:r>
            <w:r>
              <w:rPr>
                <w:rFonts w:ascii="Calibri" w:eastAsia="Times New Roman" w:hAnsi="Calibri" w:cs="Calibri"/>
                <w:lang w:val="en-GB" w:eastAsia="en-GB"/>
              </w:rPr>
              <w:t xml:space="preserve"> GB</w:t>
            </w:r>
          </w:p>
        </w:tc>
      </w:tr>
      <w:tr w:rsidR="00541857" w:rsidRPr="00541857" w14:paraId="0DB8BAB9" w14:textId="77777777" w:rsidTr="00541857">
        <w:trPr>
          <w:trHeight w:val="340"/>
        </w:trPr>
        <w:tc>
          <w:tcPr>
            <w:tcW w:w="2880" w:type="dxa"/>
            <w:tcBorders>
              <w:top w:val="nil"/>
              <w:left w:val="nil"/>
              <w:bottom w:val="single" w:sz="4" w:space="0" w:color="000000"/>
              <w:right w:val="nil"/>
            </w:tcBorders>
            <w:shd w:val="clear" w:color="D9D9D9" w:fill="D9D9D9"/>
            <w:vAlign w:val="bottom"/>
            <w:hideMark/>
          </w:tcPr>
          <w:p w14:paraId="2C03125C"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TOTAL</w:t>
            </w:r>
          </w:p>
        </w:tc>
        <w:tc>
          <w:tcPr>
            <w:tcW w:w="2120" w:type="dxa"/>
            <w:tcBorders>
              <w:top w:val="nil"/>
              <w:left w:val="nil"/>
              <w:bottom w:val="single" w:sz="4" w:space="0" w:color="000000"/>
              <w:right w:val="nil"/>
            </w:tcBorders>
            <w:shd w:val="clear" w:color="D9D9D9" w:fill="D9D9D9"/>
            <w:vAlign w:val="bottom"/>
            <w:hideMark/>
          </w:tcPr>
          <w:p w14:paraId="0CE41D4E" w14:textId="77777777" w:rsidR="00541857" w:rsidRPr="00541857" w:rsidRDefault="00541857" w:rsidP="00541857">
            <w:pPr>
              <w:rPr>
                <w:rFonts w:ascii="Calibri" w:eastAsia="Times New Roman" w:hAnsi="Calibri" w:cs="Calibri"/>
                <w:lang w:val="en-GB" w:eastAsia="en-GB"/>
              </w:rPr>
            </w:pPr>
          </w:p>
        </w:tc>
        <w:tc>
          <w:tcPr>
            <w:tcW w:w="2000" w:type="dxa"/>
            <w:tcBorders>
              <w:top w:val="nil"/>
              <w:left w:val="nil"/>
              <w:bottom w:val="single" w:sz="4" w:space="0" w:color="000000"/>
              <w:right w:val="nil"/>
            </w:tcBorders>
            <w:shd w:val="clear" w:color="D9D9D9" w:fill="D9D9D9"/>
            <w:vAlign w:val="bottom"/>
            <w:hideMark/>
          </w:tcPr>
          <w:p w14:paraId="2644F08F" w14:textId="0C118343"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1496</w:t>
            </w:r>
            <w:r w:rsidR="009D5A8D">
              <w:rPr>
                <w:rFonts w:ascii="Calibri" w:eastAsia="Times New Roman" w:hAnsi="Calibri" w:cs="Calibri"/>
                <w:lang w:val="en-GB" w:eastAsia="en-GB"/>
              </w:rPr>
              <w:t>4</w:t>
            </w:r>
          </w:p>
        </w:tc>
        <w:tc>
          <w:tcPr>
            <w:tcW w:w="1700" w:type="dxa"/>
            <w:tcBorders>
              <w:top w:val="nil"/>
              <w:left w:val="nil"/>
              <w:bottom w:val="single" w:sz="4" w:space="0" w:color="000000"/>
              <w:right w:val="nil"/>
            </w:tcBorders>
            <w:shd w:val="clear" w:color="D9D9D9" w:fill="D9D9D9"/>
            <w:vAlign w:val="bottom"/>
            <w:hideMark/>
          </w:tcPr>
          <w:p w14:paraId="3DCD72C5" w14:textId="18E573F1" w:rsidR="00541857" w:rsidRPr="00541857" w:rsidRDefault="00507238" w:rsidP="00541857">
            <w:pPr>
              <w:rPr>
                <w:rFonts w:ascii="Calibri" w:eastAsia="Times New Roman" w:hAnsi="Calibri" w:cs="Calibri"/>
                <w:lang w:val="en-GB" w:eastAsia="en-GB"/>
              </w:rPr>
            </w:pPr>
            <w:r>
              <w:rPr>
                <w:rFonts w:ascii="Calibri" w:eastAsia="Times New Roman" w:hAnsi="Calibri" w:cs="Calibri"/>
                <w:lang w:val="en-GB" w:eastAsia="en-GB"/>
              </w:rPr>
              <w:t>45.4 GB</w:t>
            </w:r>
          </w:p>
        </w:tc>
      </w:tr>
    </w:tbl>
    <w:p w14:paraId="1581A688" w14:textId="77777777" w:rsidR="00541857" w:rsidRDefault="00541857">
      <w:pPr>
        <w:rPr>
          <w:rFonts w:ascii="Cambria Italic" w:hAnsi="Cambria Italic"/>
        </w:rPr>
      </w:pPr>
    </w:p>
    <w:p w14:paraId="1B8A9D60" w14:textId="2F6B8214" w:rsidR="001E0F87" w:rsidRDefault="00B06194" w:rsidP="00CB4CD6">
      <w:pPr>
        <w:pStyle w:val="Heading1"/>
      </w:pPr>
      <w:r>
        <w:t>Release Notes</w:t>
      </w:r>
    </w:p>
    <w:p w14:paraId="5D3CF3A4" w14:textId="77777777" w:rsidR="00351D0E" w:rsidRDefault="00351D0E" w:rsidP="00CB4CD6"/>
    <w:p w14:paraId="4F878DEC" w14:textId="77777777" w:rsidR="0018733F" w:rsidRPr="00CB4CD6" w:rsidRDefault="0018733F">
      <w:pPr>
        <w:pStyle w:val="TableGrid1"/>
        <w:rPr>
          <w:rFonts w:asciiTheme="majorHAnsi" w:hAnsiTheme="majorHAnsi"/>
          <w:color w:val="365F91"/>
          <w:sz w:val="28"/>
          <w:szCs w:val="28"/>
        </w:rPr>
      </w:pPr>
      <w:r w:rsidRPr="00CB4CD6">
        <w:rPr>
          <w:rFonts w:asciiTheme="majorHAnsi" w:hAnsiTheme="majorHAnsi"/>
          <w:color w:val="365F91"/>
          <w:sz w:val="28"/>
          <w:szCs w:val="28"/>
        </w:rPr>
        <w:t>Data Reduction, Calibration and Quality</w:t>
      </w:r>
    </w:p>
    <w:p w14:paraId="1E5C7093" w14:textId="77777777" w:rsidR="0018733F" w:rsidRPr="00CB4CD6" w:rsidRDefault="0018733F">
      <w:pPr>
        <w:spacing w:before="343" w:line="225" w:lineRule="exact"/>
        <w:rPr>
          <w:rFonts w:asciiTheme="majorHAnsi" w:hAnsiTheme="majorHAnsi"/>
          <w:color w:val="365F91"/>
          <w:spacing w:val="-4"/>
          <w:sz w:val="26"/>
          <w:szCs w:val="26"/>
        </w:rPr>
      </w:pPr>
      <w:r w:rsidRPr="00CB4CD6">
        <w:rPr>
          <w:rFonts w:asciiTheme="majorHAnsi" w:hAnsiTheme="majorHAnsi"/>
          <w:color w:val="365F91"/>
          <w:spacing w:val="-4"/>
          <w:sz w:val="26"/>
          <w:szCs w:val="26"/>
        </w:rPr>
        <w:t>1. EFOSC2 Spectroscopic calibration data and reduction</w:t>
      </w:r>
    </w:p>
    <w:p w14:paraId="5B578913" w14:textId="77777777" w:rsidR="0018733F" w:rsidRDefault="0018733F" w:rsidP="00BC6C08">
      <w:pPr>
        <w:spacing w:before="136"/>
        <w:ind w:right="72"/>
        <w:jc w:val="both"/>
        <w:rPr>
          <w:rFonts w:ascii="Cambria Bold" w:hAnsi="Cambria Bold"/>
        </w:rPr>
      </w:pPr>
      <w:r>
        <w:rPr>
          <w:rFonts w:ascii="Arial" w:hAnsi="Arial"/>
          <w:spacing w:val="-4"/>
          <w:u w:val="single"/>
        </w:rPr>
        <w:t>Bias calibration:</w:t>
      </w:r>
      <w:r>
        <w:rPr>
          <w:rFonts w:ascii="Arial" w:hAnsi="Arial"/>
          <w:spacing w:val="-4"/>
        </w:rPr>
        <w:t xml:space="preserve"> </w:t>
      </w:r>
      <w:r>
        <w:t>A set of 11 bias frames are typically taken each afternoon of PESSTO EFOSC2 observations and are used to create a nightly master bias. This nightly master bias frame is applied to all EFOSC2 data taken, including the spectroscopic frames, the acquisition images and any photometric imaging. The frame used for the bias subtraction can be tracked in the header keyword.</w:t>
      </w:r>
      <w:r>
        <w:rPr>
          <w:rFonts w:ascii="Cambria Bold" w:hAnsi="Cambria Bold"/>
        </w:rPr>
        <w:t xml:space="preserve"> </w:t>
      </w:r>
    </w:p>
    <w:p w14:paraId="4832774B" w14:textId="77777777" w:rsidR="0018733F" w:rsidRDefault="0018733F">
      <w:pPr>
        <w:spacing w:before="255" w:line="149" w:lineRule="exact"/>
        <w:jc w:val="both"/>
        <w:rPr>
          <w:rFonts w:ascii="Lucida Console" w:hAnsi="Lucida Console"/>
          <w:spacing w:val="-3"/>
          <w:sz w:val="16"/>
        </w:rPr>
      </w:pPr>
      <w:r>
        <w:rPr>
          <w:rFonts w:ascii="Lucida Console" w:hAnsi="Lucida Console"/>
          <w:spacing w:val="-3"/>
          <w:sz w:val="16"/>
        </w:rPr>
        <w:t>ZEROCOR = ’bias_20130402_Gr11_Free_56448.fits</w:t>
      </w:r>
    </w:p>
    <w:p w14:paraId="53174678" w14:textId="77777777" w:rsidR="0018733F" w:rsidRDefault="0018733F">
      <w:pPr>
        <w:spacing w:before="200"/>
        <w:jc w:val="both"/>
      </w:pPr>
      <w:r>
        <w:t xml:space="preserve">The file name gives the date the bias frames were taken, the </w:t>
      </w:r>
      <w:proofErr w:type="spellStart"/>
      <w:r>
        <w:t>Grism</w:t>
      </w:r>
      <w:proofErr w:type="spellEnd"/>
      <w:r>
        <w:t xml:space="preserve"> and filter combinations for which it is applicable (of course for biases this is not </w:t>
      </w:r>
      <w:proofErr w:type="gramStart"/>
      <w:r>
        <w:t>relevant</w:t>
      </w:r>
      <w:proofErr w:type="gramEnd"/>
      <w:r>
        <w:t xml:space="preserve"> but the pipeline keeps track with this nomenclature) and the MJD of when the master bias was created. The dark current is less than 3.5 e</w:t>
      </w:r>
      <w:r>
        <w:rPr>
          <w:rFonts w:ascii="Arial" w:hAnsi="Arial"/>
          <w:sz w:val="17"/>
        </w:rPr>
        <w:t xml:space="preserve">− </w:t>
      </w:r>
      <w:r>
        <w:t>pix</w:t>
      </w:r>
      <w:r>
        <w:rPr>
          <w:rFonts w:ascii="Arial" w:hAnsi="Arial"/>
          <w:sz w:val="17"/>
        </w:rPr>
        <w:t>−</w:t>
      </w:r>
      <w:r>
        <w:rPr>
          <w:sz w:val="17"/>
          <w:vertAlign w:val="superscript"/>
        </w:rPr>
        <w:t>1</w:t>
      </w:r>
      <w:r>
        <w:t xml:space="preserve"> hr</w:t>
      </w:r>
      <w:r>
        <w:rPr>
          <w:rFonts w:ascii="Arial" w:hAnsi="Arial"/>
          <w:sz w:val="17"/>
        </w:rPr>
        <w:t>−</w:t>
      </w:r>
      <w:r>
        <w:rPr>
          <w:sz w:val="17"/>
          <w:vertAlign w:val="superscript"/>
        </w:rPr>
        <w:t>1</w:t>
      </w:r>
      <w:r>
        <w:t xml:space="preserve">, hence with typical PESSTO exposures being 600-1800s, no dark frame correction is made. </w:t>
      </w:r>
    </w:p>
    <w:p w14:paraId="3EF75BB6" w14:textId="77777777" w:rsidR="0018733F" w:rsidRDefault="0018733F">
      <w:pPr>
        <w:spacing w:before="200"/>
        <w:jc w:val="both"/>
        <w:rPr>
          <w:rFonts w:ascii="Arial" w:hAnsi="Arial"/>
          <w:spacing w:val="-3"/>
        </w:rPr>
      </w:pPr>
      <w:r>
        <w:rPr>
          <w:rFonts w:ascii="Arial" w:hAnsi="Arial"/>
          <w:spacing w:val="-3"/>
          <w:u w:val="single"/>
        </w:rPr>
        <w:t xml:space="preserve">Flat field </w:t>
      </w:r>
      <w:proofErr w:type="gramStart"/>
      <w:r>
        <w:rPr>
          <w:rFonts w:ascii="Arial" w:hAnsi="Arial"/>
          <w:spacing w:val="-3"/>
          <w:u w:val="single"/>
        </w:rPr>
        <w:t>calibration</w:t>
      </w:r>
      <w:r>
        <w:rPr>
          <w:rFonts w:ascii="Arial" w:hAnsi="Arial"/>
          <w:spacing w:val="-3"/>
        </w:rPr>
        <w:t xml:space="preserve"> :</w:t>
      </w:r>
      <w:proofErr w:type="gramEnd"/>
      <w:r>
        <w:rPr>
          <w:rFonts w:ascii="Arial" w:hAnsi="Arial"/>
          <w:spacing w:val="-3"/>
        </w:rPr>
        <w:t xml:space="preserve"> </w:t>
      </w:r>
      <w:r>
        <w:t xml:space="preserve">The PESSTO survey takes sets of spectroscopic </w:t>
      </w:r>
      <w:r>
        <w:rPr>
          <w:sz w:val="18"/>
        </w:rPr>
        <w:t>fl</w:t>
      </w:r>
      <w:r>
        <w:t>at</w:t>
      </w:r>
      <w:r>
        <w:rPr>
          <w:sz w:val="18"/>
        </w:rPr>
        <w:t>fi</w:t>
      </w:r>
      <w:r>
        <w:t xml:space="preserve">elds in the afternoons at a typical frequency of once per sub-run of 3-4 nights.  Five exposures are taken with maximum count levels of 40,000-50,000 ADU for each of the </w:t>
      </w:r>
      <w:proofErr w:type="spellStart"/>
      <w:r>
        <w:t>grism</w:t>
      </w:r>
      <w:proofErr w:type="spellEnd"/>
      <w:r>
        <w:t xml:space="preserve">, order sorting </w:t>
      </w:r>
      <w:r>
        <w:rPr>
          <w:sz w:val="18"/>
        </w:rPr>
        <w:t>fi</w:t>
      </w:r>
      <w:r>
        <w:t xml:space="preserve">lter, and slit width combinations that we use (8 combinations in total). Each of these is combined to give a </w:t>
      </w:r>
      <w:proofErr w:type="spellStart"/>
      <w:r>
        <w:t>master</w:t>
      </w:r>
      <w:r>
        <w:rPr>
          <w:sz w:val="18"/>
        </w:rPr>
        <w:t>fl</w:t>
      </w:r>
      <w:r>
        <w:t>at</w:t>
      </w:r>
      <w:proofErr w:type="spellEnd"/>
      <w:r>
        <w:t xml:space="preserve"> which can be associated with the appropriate science observations from the sub-run. </w:t>
      </w:r>
    </w:p>
    <w:p w14:paraId="32862118" w14:textId="77777777" w:rsidR="0018733F" w:rsidRDefault="0018733F">
      <w:pPr>
        <w:spacing w:before="239" w:line="139" w:lineRule="exact"/>
        <w:rPr>
          <w:rFonts w:ascii="Lucida Console" w:hAnsi="Lucida Console"/>
          <w:spacing w:val="-2"/>
          <w:sz w:val="16"/>
        </w:rPr>
      </w:pPr>
      <w:r>
        <w:rPr>
          <w:rFonts w:ascii="Lucida Console" w:hAnsi="Lucida Console"/>
          <w:spacing w:val="-2"/>
          <w:sz w:val="16"/>
        </w:rPr>
        <w:t>FLATCOR = ’nflat_20130413_Gr11_Free_slit1.0_100325221_56448.fits’</w:t>
      </w:r>
    </w:p>
    <w:p w14:paraId="5EB07699" w14:textId="77777777" w:rsidR="0018733F" w:rsidRDefault="0018733F" w:rsidP="00BC6C08">
      <w:pPr>
        <w:spacing w:before="200"/>
        <w:jc w:val="both"/>
        <w:rPr>
          <w:spacing w:val="-2"/>
        </w:rPr>
      </w:pPr>
      <w:r>
        <w:t>The EFOSC2 CCD#40 is a thinned chip, hence has signi</w:t>
      </w:r>
      <w:r>
        <w:rPr>
          <w:sz w:val="18"/>
        </w:rPr>
        <w:t>fi</w:t>
      </w:r>
      <w:r>
        <w:t xml:space="preserve">cant fringing beyond 7200Å and the severity depends upon the grating used. The only way to remove fringing (in spectroscopic mode) is to take a calibration </w:t>
      </w:r>
      <w:r>
        <w:rPr>
          <w:sz w:val="18"/>
        </w:rPr>
        <w:t>fl</w:t>
      </w:r>
      <w:r>
        <w:t xml:space="preserve">at </w:t>
      </w:r>
      <w:r>
        <w:rPr>
          <w:sz w:val="18"/>
        </w:rPr>
        <w:t>fi</w:t>
      </w:r>
      <w:r>
        <w:t xml:space="preserve">eld lamp exposure </w:t>
      </w:r>
      <w:r>
        <w:rPr>
          <w:rFonts w:ascii="Cambria Italic" w:hAnsi="Cambria Italic"/>
        </w:rPr>
        <w:t xml:space="preserve">immediately after or before </w:t>
      </w:r>
      <w:r>
        <w:t xml:space="preserve">the science image and use this to divide into the science spectrum. PESSTO always takes internal lamp </w:t>
      </w:r>
      <w:r>
        <w:rPr>
          <w:sz w:val="18"/>
        </w:rPr>
        <w:t>fl</w:t>
      </w:r>
      <w:r>
        <w:t xml:space="preserve">ats (3 exposures of typically 40,000 ADU maximum count level) after taking any science spectra with Gr#16. </w:t>
      </w:r>
      <w:r>
        <w:rPr>
          <w:spacing w:val="-2"/>
        </w:rPr>
        <w:t>More details on the exact methods used are given in Smartt et al. (</w:t>
      </w:r>
      <w:r w:rsidR="00DF6294">
        <w:rPr>
          <w:spacing w:val="-2"/>
        </w:rPr>
        <w:t>2015</w:t>
      </w:r>
      <w:r>
        <w:rPr>
          <w:spacing w:val="-2"/>
        </w:rPr>
        <w:t xml:space="preserve">). </w:t>
      </w:r>
    </w:p>
    <w:p w14:paraId="32C2C677" w14:textId="77777777" w:rsidR="0018733F" w:rsidRDefault="0018733F" w:rsidP="00BC6C08">
      <w:pPr>
        <w:spacing w:before="333"/>
        <w:jc w:val="both"/>
        <w:rPr>
          <w:spacing w:val="-2"/>
        </w:rPr>
      </w:pPr>
      <w:r>
        <w:rPr>
          <w:rFonts w:ascii="Arial" w:hAnsi="Arial"/>
          <w:spacing w:val="-5"/>
          <w:u w:val="single"/>
        </w:rPr>
        <w:t xml:space="preserve">Cosmic ray </w:t>
      </w:r>
      <w:proofErr w:type="gramStart"/>
      <w:r>
        <w:rPr>
          <w:rFonts w:ascii="Arial" w:hAnsi="Arial"/>
          <w:spacing w:val="-5"/>
          <w:u w:val="single"/>
        </w:rPr>
        <w:t>removal</w:t>
      </w:r>
      <w:r>
        <w:rPr>
          <w:rFonts w:ascii="Arial" w:hAnsi="Arial"/>
          <w:spacing w:val="-5"/>
        </w:rPr>
        <w:t xml:space="preserve"> :</w:t>
      </w:r>
      <w:proofErr w:type="gramEnd"/>
      <w:r>
        <w:rPr>
          <w:rFonts w:ascii="Arial" w:hAnsi="Arial"/>
          <w:spacing w:val="-5"/>
        </w:rPr>
        <w:t xml:space="preserve"> </w:t>
      </w:r>
      <w:r>
        <w:rPr>
          <w:spacing w:val="-2"/>
        </w:rPr>
        <w:t>The PESSTO pipeline incorporates a modi</w:t>
      </w:r>
      <w:r>
        <w:rPr>
          <w:spacing w:val="-2"/>
          <w:sz w:val="18"/>
        </w:rPr>
        <w:t>fi</w:t>
      </w:r>
      <w:r>
        <w:rPr>
          <w:spacing w:val="-2"/>
        </w:rPr>
        <w:t xml:space="preserve">ed version of the </w:t>
      </w:r>
      <w:r>
        <w:rPr>
          <w:rFonts w:ascii="Cambria Italic" w:hAnsi="Cambria Italic"/>
          <w:spacing w:val="-2"/>
        </w:rPr>
        <w:t xml:space="preserve">python </w:t>
      </w:r>
      <w:r>
        <w:rPr>
          <w:spacing w:val="-2"/>
        </w:rPr>
        <w:t xml:space="preserve">implementation  of </w:t>
      </w:r>
      <w:proofErr w:type="spellStart"/>
      <w:r>
        <w:rPr>
          <w:spacing w:val="-2"/>
          <w:sz w:val="18"/>
        </w:rPr>
        <w:t>LaCOSMIC</w:t>
      </w:r>
      <w:proofErr w:type="spellEnd"/>
      <w:r>
        <w:rPr>
          <w:spacing w:val="-2"/>
          <w:sz w:val="18"/>
        </w:rPr>
        <w:t xml:space="preserve">  (Van </w:t>
      </w:r>
      <w:proofErr w:type="spellStart"/>
      <w:r>
        <w:rPr>
          <w:spacing w:val="-2"/>
          <w:sz w:val="18"/>
        </w:rPr>
        <w:t>Dokkum</w:t>
      </w:r>
      <w:proofErr w:type="spellEnd"/>
      <w:r>
        <w:rPr>
          <w:spacing w:val="-2"/>
          <w:sz w:val="18"/>
        </w:rPr>
        <w:t xml:space="preserve"> 2001) </w:t>
      </w:r>
      <w:r>
        <w:rPr>
          <w:spacing w:val="-2"/>
        </w:rPr>
        <w:t xml:space="preserve">to remove cosmic rays in the central 200 pixels around the object (i.e. central pixel </w:t>
      </w:r>
      <w:r>
        <w:rPr>
          <w:rFonts w:ascii="Arial" w:hAnsi="Arial"/>
          <w:spacing w:val="-2"/>
          <w:sz w:val="19"/>
        </w:rPr>
        <w:t>±</w:t>
      </w:r>
      <w:r>
        <w:rPr>
          <w:spacing w:val="-2"/>
        </w:rPr>
        <w:t xml:space="preserve">100 pixels). </w:t>
      </w:r>
    </w:p>
    <w:p w14:paraId="754498DF" w14:textId="77777777" w:rsidR="00DF6294" w:rsidRDefault="00DF6294" w:rsidP="00BC6C08">
      <w:pPr>
        <w:spacing w:before="333"/>
        <w:jc w:val="both"/>
        <w:rPr>
          <w:spacing w:val="-2"/>
        </w:rPr>
      </w:pPr>
    </w:p>
    <w:p w14:paraId="63A99474" w14:textId="1F8775B4" w:rsidR="0018733F" w:rsidRPr="00CB4CD6" w:rsidRDefault="0018733F" w:rsidP="00BC6C08">
      <w:r>
        <w:rPr>
          <w:rFonts w:ascii="Arial" w:hAnsi="Arial"/>
          <w:sz w:val="19"/>
          <w:u w:val="single"/>
        </w:rPr>
        <w:t>Arc frames and wavelength calibrations</w:t>
      </w:r>
      <w:r>
        <w:rPr>
          <w:rFonts w:ascii="Arial" w:hAnsi="Arial"/>
          <w:spacing w:val="-5"/>
        </w:rPr>
        <w:t xml:space="preserve">: </w:t>
      </w:r>
      <w:r>
        <w:rPr>
          <w:spacing w:val="-1"/>
        </w:rPr>
        <w:t xml:space="preserve">Arc frames are taken in the evening before observing and in the morning after the night </w:t>
      </w:r>
      <w:r>
        <w:rPr>
          <w:spacing w:val="-1"/>
          <w:sz w:val="18"/>
        </w:rPr>
        <w:t>fi</w:t>
      </w:r>
      <w:r>
        <w:rPr>
          <w:spacing w:val="-1"/>
        </w:rPr>
        <w:t xml:space="preserve">nishes. EFOSC2 has helium and argon lamps and PESSTO uses both of these lamps turned on together. No arc frames </w:t>
      </w:r>
      <w:r>
        <w:rPr>
          <w:spacing w:val="-1"/>
        </w:rPr>
        <w:lastRenderedPageBreak/>
        <w:t>are taken during the night to reduce overheads. Although EFOSC2 su</w:t>
      </w:r>
      <w:r>
        <w:rPr>
          <w:rFonts w:ascii="Arial" w:hAnsi="Arial"/>
          <w:spacing w:val="-1"/>
          <w:sz w:val="19"/>
        </w:rPr>
        <w:t>ff</w:t>
      </w:r>
      <w:r>
        <w:rPr>
          <w:spacing w:val="-1"/>
        </w:rPr>
        <w:t>ers from signi</w:t>
      </w:r>
      <w:r>
        <w:rPr>
          <w:spacing w:val="-1"/>
          <w:sz w:val="18"/>
        </w:rPr>
        <w:t>fi</w:t>
      </w:r>
      <w:r>
        <w:rPr>
          <w:spacing w:val="-1"/>
        </w:rPr>
        <w:t xml:space="preserve">cant </w:t>
      </w:r>
      <w:r>
        <w:rPr>
          <w:spacing w:val="-1"/>
          <w:sz w:val="18"/>
        </w:rPr>
        <w:t>fl</w:t>
      </w:r>
      <w:r>
        <w:rPr>
          <w:spacing w:val="-1"/>
        </w:rPr>
        <w:t xml:space="preserve">exure as the instrument rotates at the </w:t>
      </w:r>
      <w:proofErr w:type="spellStart"/>
      <w:r>
        <w:rPr>
          <w:spacing w:val="-1"/>
        </w:rPr>
        <w:t>nasmyth</w:t>
      </w:r>
      <w:proofErr w:type="spellEnd"/>
      <w:r>
        <w:rPr>
          <w:spacing w:val="-1"/>
        </w:rPr>
        <w:t xml:space="preserve"> focus (which can be 4 pixels over 200 degrees in rotation), the </w:t>
      </w:r>
      <w:r>
        <w:rPr>
          <w:spacing w:val="-1"/>
          <w:sz w:val="18"/>
        </w:rPr>
        <w:t>fl</w:t>
      </w:r>
      <w:r>
        <w:rPr>
          <w:spacing w:val="-1"/>
        </w:rPr>
        <w:t xml:space="preserve">exure causes a rigid shift of the wavelength frame. </w:t>
      </w:r>
      <w:proofErr w:type="gramStart"/>
      <w:r>
        <w:rPr>
          <w:spacing w:val="-1"/>
        </w:rPr>
        <w:t>Hence</w:t>
      </w:r>
      <w:proofErr w:type="gramEnd"/>
      <w:r>
        <w:rPr>
          <w:spacing w:val="-1"/>
        </w:rPr>
        <w:t xml:space="preserve"> we apply the calibration determined from the evening arc frames and adjust this with a linear o</w:t>
      </w:r>
      <w:r>
        <w:rPr>
          <w:rFonts w:ascii="Arial" w:hAnsi="Arial"/>
          <w:spacing w:val="-1"/>
          <w:sz w:val="19"/>
        </w:rPr>
        <w:t>ff</w:t>
      </w:r>
      <w:r>
        <w:rPr>
          <w:spacing w:val="-1"/>
        </w:rPr>
        <w:t xml:space="preserve">set as measured from either the skylines or atmospheric absorption lines.  </w:t>
      </w:r>
      <w:r>
        <w:rPr>
          <w:spacing w:val="-3"/>
        </w:rPr>
        <w:t xml:space="preserve">Relatively high order Legendre polynomial </w:t>
      </w:r>
      <w:r w:rsidR="006A4F7E" w:rsidRPr="006A4F7E">
        <w:rPr>
          <w:spacing w:val="-3"/>
        </w:rPr>
        <w:t>fi</w:t>
      </w:r>
      <w:r w:rsidRPr="006A4F7E">
        <w:rPr>
          <w:spacing w:val="-3"/>
        </w:rPr>
        <w:t>ts</w:t>
      </w:r>
      <w:r>
        <w:rPr>
          <w:spacing w:val="-3"/>
        </w:rPr>
        <w:t xml:space="preserve"> (5-6) are needed to </w:t>
      </w:r>
      <w:r w:rsidRPr="006A4F7E">
        <w:rPr>
          <w:spacing w:val="-3"/>
        </w:rPr>
        <w:t>fit</w:t>
      </w:r>
      <w:r>
        <w:rPr>
          <w:spacing w:val="-3"/>
        </w:rPr>
        <w:t xml:space="preserve"> the EFOSC2 arc lines with a </w:t>
      </w:r>
      <w:r w:rsidRPr="006A4F7E">
        <w:rPr>
          <w:spacing w:val="-3"/>
        </w:rPr>
        <w:t>fit</w:t>
      </w:r>
      <w:r>
        <w:rPr>
          <w:spacing w:val="-3"/>
        </w:rPr>
        <w:t xml:space="preserve"> which produces no systematic residuals. The number of arc lines used for the dispersion solution of each object, along with the RMS error, are given in the header of the reduced spectra by the keywords </w:t>
      </w:r>
      <w:r>
        <w:rPr>
          <w:rFonts w:ascii="Lucida Console" w:hAnsi="Lucida Console"/>
          <w:spacing w:val="-3"/>
          <w:sz w:val="19"/>
        </w:rPr>
        <w:t xml:space="preserve">LAMNLIN </w:t>
      </w:r>
      <w:r>
        <w:rPr>
          <w:spacing w:val="-3"/>
        </w:rPr>
        <w:t xml:space="preserve">and </w:t>
      </w:r>
      <w:r>
        <w:rPr>
          <w:rFonts w:ascii="Lucida Console" w:hAnsi="Lucida Console"/>
          <w:spacing w:val="-3"/>
          <w:sz w:val="19"/>
        </w:rPr>
        <w:t xml:space="preserve">LAMRMS </w:t>
      </w:r>
      <w:r>
        <w:rPr>
          <w:spacing w:val="-3"/>
        </w:rPr>
        <w:t>respectively. The formal RMS values are probably too small to realistically represent the uncertainty in the wavelength calibration at any particular point, given the</w:t>
      </w:r>
      <w:r w:rsidR="00B6524D">
        <w:rPr>
          <w:spacing w:val="-3"/>
        </w:rPr>
        <w:t xml:space="preserve"> FWHM of the </w:t>
      </w:r>
      <w:proofErr w:type="spellStart"/>
      <w:r w:rsidR="00B6524D">
        <w:rPr>
          <w:spacing w:val="-3"/>
        </w:rPr>
        <w:t>arclines</w:t>
      </w:r>
      <w:proofErr w:type="spellEnd"/>
      <w:r w:rsidR="00B6524D">
        <w:rPr>
          <w:spacing w:val="-3"/>
        </w:rPr>
        <w:t xml:space="preserve"> is 13-17Å</w:t>
      </w:r>
      <w:r>
        <w:rPr>
          <w:spacing w:val="-3"/>
        </w:rPr>
        <w:t>. Hence this might suggest over-</w:t>
      </w:r>
      <w:r>
        <w:rPr>
          <w:spacing w:val="-3"/>
          <w:sz w:val="18"/>
        </w:rPr>
        <w:t>fi</w:t>
      </w:r>
      <w:r>
        <w:rPr>
          <w:spacing w:val="-3"/>
        </w:rPr>
        <w:t>tting of the sampled points. As a comparison, Legendre polynomials with order 4 produced obvious systematic residuals and RMS values of between 0.4-1.0Å for a 1.0” slit and 1-1.8</w:t>
      </w:r>
      <w:proofErr w:type="gramStart"/>
      <w:r>
        <w:rPr>
          <w:spacing w:val="-3"/>
        </w:rPr>
        <w:t>Å  for</w:t>
      </w:r>
      <w:proofErr w:type="gramEnd"/>
      <w:r>
        <w:rPr>
          <w:spacing w:val="-3"/>
        </w:rPr>
        <w:t xml:space="preserve"> a 1.''5 slit. </w:t>
      </w:r>
      <w:r>
        <w:rPr>
          <w:spacing w:val="-2"/>
        </w:rPr>
        <w:t>For exposures longer than 300 s, the linear shift applied to the dispersion solution is measured from the night sky emission lines. For shorter exposures such as spectrophotometric standards, the night sky lines are not visible, and the shift is instead measured from the telluric absorptions in the extracted 1D spectrum. The linear shifts are typically in the range of 6-13</w:t>
      </w:r>
      <w:r>
        <w:rPr>
          <w:spacing w:val="-3"/>
        </w:rPr>
        <w:t xml:space="preserve"> Å</w:t>
      </w:r>
      <w:r>
        <w:rPr>
          <w:spacing w:val="-2"/>
        </w:rPr>
        <w:t xml:space="preserve"> for Gr#11 and Gr#13. In the case of Gr#16 spectra the shifts were usually smaller, usually 4-9</w:t>
      </w:r>
      <w:r>
        <w:rPr>
          <w:spacing w:val="-3"/>
        </w:rPr>
        <w:t xml:space="preserve"> Å</w:t>
      </w:r>
      <w:r>
        <w:rPr>
          <w:spacing w:val="-2"/>
        </w:rPr>
        <w:t xml:space="preserve">. This value of linear shift is recorded in the header keyword SHIFT. </w:t>
      </w:r>
      <w:r>
        <w:rPr>
          <w:color w:val="10100F"/>
        </w:rPr>
        <w:t xml:space="preserve">The linear shifts are calculated by </w:t>
      </w:r>
      <w:proofErr w:type="gramStart"/>
      <w:r>
        <w:rPr>
          <w:color w:val="10100F"/>
        </w:rPr>
        <w:t>cross-correlating</w:t>
      </w:r>
      <w:proofErr w:type="gramEnd"/>
      <w:r>
        <w:rPr>
          <w:color w:val="10100F"/>
        </w:rPr>
        <w:t xml:space="preserve"> the </w:t>
      </w:r>
      <w:r w:rsidRPr="008225D8">
        <w:rPr>
          <w:color w:val="10100F"/>
        </w:rPr>
        <w:t xml:space="preserve">observed spectrum (sky or standard) with a series of library </w:t>
      </w:r>
      <w:proofErr w:type="spellStart"/>
      <w:r w:rsidRPr="008225D8">
        <w:rPr>
          <w:color w:val="10100F"/>
        </w:rPr>
        <w:t>restframe</w:t>
      </w:r>
      <w:proofErr w:type="spellEnd"/>
      <w:r w:rsidRPr="008225D8">
        <w:rPr>
          <w:color w:val="10100F"/>
        </w:rPr>
        <w:t xml:space="preserve"> spectra which are </w:t>
      </w:r>
      <w:proofErr w:type="spellStart"/>
      <w:r w:rsidRPr="008225D8">
        <w:rPr>
          <w:color w:val="10100F"/>
        </w:rPr>
        <w:t>off set</w:t>
      </w:r>
      <w:proofErr w:type="spellEnd"/>
      <w:r w:rsidRPr="008225D8">
        <w:rPr>
          <w:color w:val="10100F"/>
        </w:rPr>
        <w:t xml:space="preserve"> by </w:t>
      </w:r>
      <w:r w:rsidR="008225D8" w:rsidRPr="008225D8">
        <w:rPr>
          <w:spacing w:val="-2"/>
        </w:rPr>
        <w:t>0.1</w:t>
      </w:r>
      <w:r w:rsidRPr="008225D8">
        <w:rPr>
          <w:spacing w:val="-3"/>
        </w:rPr>
        <w:t>Å</w:t>
      </w:r>
      <w:r w:rsidRPr="008225D8">
        <w:rPr>
          <w:spacing w:val="-2"/>
        </w:rPr>
        <w:t xml:space="preserve">. </w:t>
      </w:r>
      <w:r w:rsidRPr="008225D8">
        <w:rPr>
          <w:color w:val="10100F"/>
        </w:rPr>
        <w:t xml:space="preserve">The library spectrum which produces the minimum in the cross-correlation function is taken as the correct match and this shift is applied. This method limits the precision of the shift to </w:t>
      </w:r>
      <w:r w:rsidR="008225D8" w:rsidRPr="008225D8">
        <w:rPr>
          <w:color w:val="auto"/>
        </w:rPr>
        <w:t>0.1</w:t>
      </w:r>
      <w:r w:rsidRPr="008225D8">
        <w:rPr>
          <w:color w:val="auto"/>
        </w:rPr>
        <w:t>Å,</w:t>
      </w:r>
      <w:r w:rsidR="008225D8" w:rsidRPr="008225D8">
        <w:rPr>
          <w:color w:val="10100F"/>
        </w:rPr>
        <w:t xml:space="preserve"> which is roughly 1/40 of a pixel and less than 1/100</w:t>
      </w:r>
      <w:r w:rsidRPr="008225D8">
        <w:rPr>
          <w:color w:val="10100F"/>
        </w:rPr>
        <w:t xml:space="preserve"> of a resolution element. This val</w:t>
      </w:r>
      <w:r w:rsidR="008225D8" w:rsidRPr="008225D8">
        <w:rPr>
          <w:color w:val="10100F"/>
        </w:rPr>
        <w:t>ue of 0.1</w:t>
      </w:r>
      <w:r w:rsidRPr="008225D8">
        <w:rPr>
          <w:color w:val="10100F"/>
        </w:rPr>
        <w:t>Å is recorded in the header as the systematic error in the wavelength calibration (SPEC_SYE).</w:t>
      </w:r>
      <w:r w:rsidR="004D0ACF">
        <w:t xml:space="preserve"> For all EFOSC2 spectra the wavelength axis reports wavelengths as measured in dry air.</w:t>
      </w:r>
    </w:p>
    <w:p w14:paraId="7BB10047" w14:textId="77777777" w:rsidR="00165210" w:rsidRDefault="00165210" w:rsidP="00AE023F">
      <w:pPr>
        <w:jc w:val="both"/>
        <w:rPr>
          <w:rFonts w:ascii="Arial" w:hAnsi="Arial"/>
          <w:color w:val="3366FF"/>
          <w:spacing w:val="-4"/>
        </w:rPr>
      </w:pPr>
    </w:p>
    <w:p w14:paraId="50649156" w14:textId="33FFEEA4" w:rsidR="0018733F" w:rsidRDefault="0018733F" w:rsidP="00AE023F">
      <w:pPr>
        <w:jc w:val="both"/>
        <w:rPr>
          <w:szCs w:val="20"/>
        </w:rPr>
      </w:pPr>
      <w:r w:rsidRPr="005976A2">
        <w:rPr>
          <w:szCs w:val="20"/>
          <w:u w:val="single"/>
        </w:rPr>
        <w:t>Spectrophotometric standards and flux calibration</w:t>
      </w:r>
      <w:r w:rsidRPr="005976A2">
        <w:rPr>
          <w:szCs w:val="20"/>
        </w:rPr>
        <w:t xml:space="preserve">: PESSTO uses a set of 9 spectrophotometric standard stars for (see Smartt et al. </w:t>
      </w:r>
      <w:r w:rsidR="00AE023F" w:rsidRPr="005976A2">
        <w:rPr>
          <w:szCs w:val="20"/>
        </w:rPr>
        <w:t>2015</w:t>
      </w:r>
      <w:r w:rsidRPr="005976A2">
        <w:rPr>
          <w:szCs w:val="20"/>
        </w:rPr>
        <w:t xml:space="preserve">) and we typically observe an EFOSC2 spectrophotometric standard three times per night (start, middle and end), although if there are significant SOFI observations or weather intervenes then this may be reduced. Generally, the three observations will include 2 different stars and a set of observations is taken with all </w:t>
      </w:r>
      <w:proofErr w:type="spellStart"/>
      <w:r w:rsidRPr="005976A2">
        <w:rPr>
          <w:szCs w:val="20"/>
        </w:rPr>
        <w:t>grism</w:t>
      </w:r>
      <w:proofErr w:type="spellEnd"/>
      <w:r w:rsidRPr="005976A2">
        <w:rPr>
          <w:szCs w:val="20"/>
        </w:rPr>
        <w:t xml:space="preserve">, slit and filter combinations used during the nights observing. To remove any second order contamination in the flux standards, PESSTO always takes Gr#13 data for these stars with and without the </w:t>
      </w:r>
      <w:r w:rsidR="00AE023F" w:rsidRPr="005976A2">
        <w:rPr>
          <w:szCs w:val="20"/>
        </w:rPr>
        <w:t>filt</w:t>
      </w:r>
      <w:r w:rsidRPr="005976A2">
        <w:rPr>
          <w:szCs w:val="20"/>
        </w:rPr>
        <w:t>er GG495, to allow correction for the effect during pipeline reductions. Flux stand</w:t>
      </w:r>
      <w:r w:rsidR="00AE023F" w:rsidRPr="005976A2">
        <w:rPr>
          <w:szCs w:val="20"/>
        </w:rPr>
        <w:t>ards are always</w:t>
      </w:r>
      <w:r w:rsidRPr="005976A2">
        <w:rPr>
          <w:szCs w:val="20"/>
        </w:rPr>
        <w:t xml:space="preserve"> observed unless clouds, wind or humidity force unexpected dome closure. Hence even during nights which are not photometric, flux standards are </w:t>
      </w:r>
      <w:proofErr w:type="gramStart"/>
      <w:r w:rsidRPr="005976A2">
        <w:rPr>
          <w:szCs w:val="20"/>
        </w:rPr>
        <w:t>taken</w:t>
      </w:r>
      <w:proofErr w:type="gramEnd"/>
      <w:r w:rsidRPr="005976A2">
        <w:rPr>
          <w:szCs w:val="20"/>
        </w:rPr>
        <w:t xml:space="preserve"> and the spectra are flux calibrated; we deal with the issue of the absolute flux reliability below. A sensitivity function is derived for each EFOSC2 configuration from the spectrophotometric standards observed</w:t>
      </w:r>
      <w:r w:rsidR="008C1CB5" w:rsidRPr="005976A2">
        <w:rPr>
          <w:szCs w:val="20"/>
        </w:rPr>
        <w:t xml:space="preserve"> for </w:t>
      </w:r>
      <w:bookmarkStart w:id="11" w:name="_Hlk65064399"/>
      <w:r w:rsidR="008C1CB5" w:rsidRPr="005976A2">
        <w:rPr>
          <w:szCs w:val="20"/>
        </w:rPr>
        <w:t>each night</w:t>
      </w:r>
      <w:r w:rsidRPr="005976A2">
        <w:rPr>
          <w:szCs w:val="20"/>
        </w:rPr>
        <w:t xml:space="preserve">. </w:t>
      </w:r>
      <w:r w:rsidR="008C1CB5" w:rsidRPr="005976A2">
        <w:rPr>
          <w:szCs w:val="20"/>
        </w:rPr>
        <w:t>This</w:t>
      </w:r>
      <w:r w:rsidRPr="005976A2">
        <w:rPr>
          <w:szCs w:val="20"/>
        </w:rPr>
        <w:t xml:space="preserve"> was then applied to the final reduced spectra. In a few instances, a sensitivity curve was not created for a particular configuration on a given </w:t>
      </w:r>
      <w:r w:rsidR="00DE4C04" w:rsidRPr="005976A2">
        <w:rPr>
          <w:szCs w:val="20"/>
        </w:rPr>
        <w:t>night</w:t>
      </w:r>
      <w:r w:rsidRPr="005976A2">
        <w:rPr>
          <w:szCs w:val="20"/>
        </w:rPr>
        <w:t xml:space="preserve">, as there were no appropriate standards observed. In these cases, the sensitivity function from the preceding or following </w:t>
      </w:r>
      <w:r w:rsidR="00DE4C04" w:rsidRPr="005976A2">
        <w:rPr>
          <w:szCs w:val="20"/>
        </w:rPr>
        <w:t>night</w:t>
      </w:r>
      <w:r w:rsidRPr="005976A2">
        <w:rPr>
          <w:szCs w:val="20"/>
        </w:rPr>
        <w:t xml:space="preserve"> was used</w:t>
      </w:r>
      <w:bookmarkEnd w:id="11"/>
      <w:r w:rsidRPr="005976A2">
        <w:rPr>
          <w:szCs w:val="20"/>
        </w:rPr>
        <w:t xml:space="preserve">. </w:t>
      </w:r>
    </w:p>
    <w:p w14:paraId="3D287FA9" w14:textId="77777777" w:rsidR="0018733F" w:rsidRPr="005976A2" w:rsidRDefault="0018733F" w:rsidP="00613ADA">
      <w:pPr>
        <w:spacing w:before="412"/>
        <w:ind w:right="72"/>
        <w:jc w:val="both"/>
        <w:rPr>
          <w:color w:val="auto"/>
          <w:spacing w:val="-2"/>
          <w:szCs w:val="20"/>
        </w:rPr>
      </w:pPr>
      <w:r w:rsidRPr="00613ADA">
        <w:rPr>
          <w:szCs w:val="20"/>
        </w:rPr>
        <w:lastRenderedPageBreak/>
        <w:t xml:space="preserve">The standard method of ensuring spectra </w:t>
      </w:r>
      <w:proofErr w:type="gramStart"/>
      <w:r w:rsidRPr="00613ADA">
        <w:rPr>
          <w:szCs w:val="20"/>
        </w:rPr>
        <w:t>are</w:t>
      </w:r>
      <w:proofErr w:type="gramEnd"/>
      <w:r w:rsidRPr="00613ADA">
        <w:rPr>
          <w:szCs w:val="20"/>
        </w:rPr>
        <w:t xml:space="preserve"> properly flux calibrated is to compare synthetic photometry of the science spectra with contemporaneous calibrated photometry and apply either a constant, linear or quadratic multiplicative function to the spectra to bring the synthetic spectra into line with the photometry. For PESSTO SSDR1 this is not yet possible for all spectra since the photometric </w:t>
      </w:r>
      <w:proofErr w:type="spellStart"/>
      <w:r w:rsidRPr="00613ADA">
        <w:rPr>
          <w:szCs w:val="20"/>
        </w:rPr>
        <w:t>lightcurves</w:t>
      </w:r>
      <w:proofErr w:type="spellEnd"/>
      <w:r w:rsidRPr="00613ADA">
        <w:rPr>
          <w:szCs w:val="20"/>
        </w:rPr>
        <w:t xml:space="preserve"> are not yet </w:t>
      </w:r>
      <w:proofErr w:type="spellStart"/>
      <w:r w:rsidRPr="00613ADA">
        <w:rPr>
          <w:szCs w:val="20"/>
        </w:rPr>
        <w:t>finalised</w:t>
      </w:r>
      <w:proofErr w:type="spellEnd"/>
      <w:r w:rsidRPr="00613ADA">
        <w:rPr>
          <w:szCs w:val="20"/>
        </w:rPr>
        <w:t xml:space="preserve"> for many of the science targets and the classification spectra do not have a photometric sequence. </w:t>
      </w:r>
      <w:proofErr w:type="gramStart"/>
      <w:r w:rsidRPr="00613ADA">
        <w:rPr>
          <w:szCs w:val="20"/>
        </w:rPr>
        <w:t>However</w:t>
      </w:r>
      <w:proofErr w:type="gramEnd"/>
      <w:r w:rsidRPr="00613ADA">
        <w:rPr>
          <w:szCs w:val="20"/>
        </w:rPr>
        <w:t xml:space="preserve"> it is useful to know what the typical uncertainty is in any flux calibrated PESSTO spectrum, and this is encoded in the header keyword FLUXERR. PESSTO observes through non-photometric nights, and during these nights all targets are still flux calibrated. Hence the uncertainties in flux</w:t>
      </w:r>
      <w:r w:rsidRPr="005976A2">
        <w:rPr>
          <w:color w:val="auto"/>
          <w:spacing w:val="-3"/>
          <w:szCs w:val="20"/>
        </w:rPr>
        <w:t xml:space="preserve"> calibrations come from transparency (clouds), seeing variations that cause mismatches between sensitivity curves derived using standards with different image quality, and target slit positioning. Finally, photometric flux is generally measured with point-spread-function fitting which inherently includes an aperture correction to determine the total flux whereas spectroscopic flux is typically extracted down to 10 per cent of the peak flux (a standard practice in IRAF’s </w:t>
      </w:r>
      <w:proofErr w:type="spellStart"/>
      <w:r w:rsidRPr="005976A2">
        <w:rPr>
          <w:color w:val="auto"/>
          <w:spacing w:val="-3"/>
          <w:szCs w:val="20"/>
        </w:rPr>
        <w:t>apall</w:t>
      </w:r>
      <w:proofErr w:type="spellEnd"/>
      <w:r w:rsidRPr="005976A2">
        <w:rPr>
          <w:color w:val="auto"/>
          <w:spacing w:val="-3"/>
          <w:szCs w:val="20"/>
        </w:rPr>
        <w:t xml:space="preserve"> task). All </w:t>
      </w:r>
      <w:r w:rsidRPr="005976A2">
        <w:rPr>
          <w:color w:val="auto"/>
          <w:szCs w:val="20"/>
        </w:rPr>
        <w:t xml:space="preserve">of this means that large percentage variations are </w:t>
      </w:r>
      <w:proofErr w:type="gramStart"/>
      <w:r w:rsidRPr="005976A2">
        <w:rPr>
          <w:color w:val="auto"/>
          <w:szCs w:val="20"/>
        </w:rPr>
        <w:t>expected</w:t>
      </w:r>
      <w:proofErr w:type="gramEnd"/>
      <w:r w:rsidRPr="005976A2">
        <w:rPr>
          <w:color w:val="auto"/>
          <w:szCs w:val="20"/>
        </w:rPr>
        <w:t xml:space="preserve"> and we carried out tests as to how well this method works and what is the reliability of the absolute flux calibration in the spectra. In Smartt et al. (</w:t>
      </w:r>
      <w:r w:rsidR="00AE023F" w:rsidRPr="005976A2">
        <w:rPr>
          <w:color w:val="auto"/>
          <w:szCs w:val="20"/>
        </w:rPr>
        <w:t>2015</w:t>
      </w:r>
      <w:r w:rsidRPr="005976A2">
        <w:rPr>
          <w:color w:val="auto"/>
          <w:szCs w:val="20"/>
        </w:rPr>
        <w:t xml:space="preserve">) we describe these quantitative tests, </w:t>
      </w:r>
      <w:r w:rsidR="00AE023F" w:rsidRPr="005976A2">
        <w:rPr>
          <w:color w:val="auto"/>
          <w:szCs w:val="20"/>
        </w:rPr>
        <w:t>and we have used the photometric sequence of SN2013</w:t>
      </w:r>
      <w:proofErr w:type="gramStart"/>
      <w:r w:rsidR="00AE023F" w:rsidRPr="005976A2">
        <w:rPr>
          <w:color w:val="auto"/>
          <w:szCs w:val="20"/>
        </w:rPr>
        <w:t>ej  to</w:t>
      </w:r>
      <w:proofErr w:type="gramEnd"/>
      <w:r w:rsidR="00AE023F" w:rsidRPr="005976A2">
        <w:rPr>
          <w:color w:val="auto"/>
          <w:szCs w:val="20"/>
        </w:rPr>
        <w:t xml:space="preserve"> test this 2</w:t>
      </w:r>
      <w:r w:rsidR="00AE023F" w:rsidRPr="005976A2">
        <w:rPr>
          <w:color w:val="auto"/>
          <w:szCs w:val="20"/>
          <w:vertAlign w:val="superscript"/>
        </w:rPr>
        <w:t>nd</w:t>
      </w:r>
      <w:r w:rsidR="00AE023F" w:rsidRPr="005976A2">
        <w:rPr>
          <w:color w:val="auto"/>
          <w:szCs w:val="20"/>
        </w:rPr>
        <w:t xml:space="preserve"> years data release (Yuan et al., in prep). This is illustrated in Fig. 1</w:t>
      </w:r>
      <w:r w:rsidRPr="005976A2">
        <w:rPr>
          <w:color w:val="auto"/>
          <w:szCs w:val="20"/>
        </w:rPr>
        <w:t xml:space="preserve">. We find that the </w:t>
      </w:r>
      <w:r w:rsidRPr="005976A2">
        <w:rPr>
          <w:color w:val="auto"/>
          <w:spacing w:val="-2"/>
          <w:szCs w:val="20"/>
        </w:rPr>
        <w:t>RMS scatter in the absolute spectroscopic flux calibra</w:t>
      </w:r>
      <w:r w:rsidR="00AE023F" w:rsidRPr="005976A2">
        <w:rPr>
          <w:color w:val="auto"/>
          <w:spacing w:val="-2"/>
          <w:szCs w:val="20"/>
        </w:rPr>
        <w:t>tion is 36</w:t>
      </w:r>
      <w:r w:rsidRPr="005976A2">
        <w:rPr>
          <w:color w:val="auto"/>
          <w:spacing w:val="-2"/>
          <w:szCs w:val="20"/>
        </w:rPr>
        <w:t>% and this is recorded in the headers of all spectra.</w:t>
      </w:r>
    </w:p>
    <w:p w14:paraId="55B6540E" w14:textId="77777777" w:rsidR="0018733F" w:rsidRPr="00165210" w:rsidRDefault="00AE023F">
      <w:pPr>
        <w:tabs>
          <w:tab w:val="left" w:pos="2448"/>
        </w:tabs>
        <w:spacing w:before="204" w:line="193" w:lineRule="exact"/>
        <w:rPr>
          <w:rFonts w:ascii="Courier New" w:hAnsi="Courier New"/>
          <w:color w:val="auto"/>
          <w:spacing w:val="-10"/>
          <w:sz w:val="18"/>
        </w:rPr>
      </w:pPr>
      <w:r w:rsidRPr="00165210">
        <w:rPr>
          <w:rFonts w:ascii="Courier New" w:hAnsi="Courier New"/>
          <w:color w:val="auto"/>
          <w:spacing w:val="-10"/>
          <w:sz w:val="18"/>
        </w:rPr>
        <w:t>FLUXERR =</w:t>
      </w:r>
      <w:r w:rsidRPr="00165210">
        <w:rPr>
          <w:rFonts w:ascii="Courier New" w:hAnsi="Courier New"/>
          <w:color w:val="auto"/>
          <w:spacing w:val="-10"/>
          <w:sz w:val="18"/>
        </w:rPr>
        <w:tab/>
        <w:t>36</w:t>
      </w:r>
      <w:r w:rsidR="0018733F" w:rsidRPr="00165210">
        <w:rPr>
          <w:rFonts w:ascii="Courier New" w:hAnsi="Courier New"/>
          <w:color w:val="auto"/>
          <w:spacing w:val="-10"/>
          <w:sz w:val="18"/>
        </w:rPr>
        <w:t xml:space="preserve"> /Fractional uncertainty of the flux [%]</w:t>
      </w:r>
    </w:p>
    <w:p w14:paraId="5BEFC0E3" w14:textId="495F7301" w:rsidR="00613ADA" w:rsidRPr="00613ADA" w:rsidRDefault="0018733F" w:rsidP="00BC6C08">
      <w:pPr>
        <w:spacing w:before="233"/>
        <w:ind w:right="72" w:firstLine="288"/>
        <w:jc w:val="both"/>
        <w:rPr>
          <w:color w:val="auto"/>
        </w:rPr>
      </w:pPr>
      <w:r w:rsidRPr="00165210">
        <w:rPr>
          <w:color w:val="auto"/>
        </w:rPr>
        <w:t xml:space="preserve">Science users should use this as a typical guide, if the seeing (as can be measured on the 2D frames and acquisition images) and night conditions (from the PESSTO wiki night reports; see Smartt et al. </w:t>
      </w:r>
      <w:r w:rsidR="008F5AA7" w:rsidRPr="00165210">
        <w:rPr>
          <w:color w:val="auto"/>
        </w:rPr>
        <w:t>201</w:t>
      </w:r>
      <w:r w:rsidR="00AB7A18">
        <w:rPr>
          <w:color w:val="auto"/>
        </w:rPr>
        <w:t>5</w:t>
      </w:r>
      <w:r w:rsidRPr="00165210">
        <w:rPr>
          <w:color w:val="auto"/>
        </w:rPr>
        <w:t>) are reasonable. In future data releases we plan to signi</w:t>
      </w:r>
      <w:r w:rsidRPr="00165210">
        <w:rPr>
          <w:color w:val="auto"/>
          <w:sz w:val="18"/>
        </w:rPr>
        <w:t>fi</w:t>
      </w:r>
      <w:r w:rsidRPr="00165210">
        <w:rPr>
          <w:color w:val="auto"/>
        </w:rPr>
        <w:t xml:space="preserve">cantly improve on the </w:t>
      </w:r>
      <w:r w:rsidRPr="00165210">
        <w:rPr>
          <w:color w:val="auto"/>
          <w:sz w:val="18"/>
        </w:rPr>
        <w:t>fl</w:t>
      </w:r>
      <w:r w:rsidR="00AE023F" w:rsidRPr="00165210">
        <w:rPr>
          <w:color w:val="auto"/>
        </w:rPr>
        <w:t xml:space="preserve">ux calibration scatter by using flux calibrated acquisition images. </w:t>
      </w:r>
    </w:p>
    <w:p w14:paraId="0B13A71E" w14:textId="77777777" w:rsidR="0018733F" w:rsidRPr="005976A2" w:rsidRDefault="0018733F" w:rsidP="00613ADA">
      <w:pPr>
        <w:spacing w:before="333"/>
        <w:jc w:val="both"/>
        <w:rPr>
          <w:color w:val="auto"/>
          <w:spacing w:val="-1"/>
          <w:szCs w:val="20"/>
        </w:rPr>
      </w:pPr>
      <w:r w:rsidRPr="005976A2">
        <w:rPr>
          <w:color w:val="auto"/>
          <w:spacing w:val="-4"/>
          <w:szCs w:val="20"/>
          <w:u w:val="single"/>
        </w:rPr>
        <w:t>Telluric absorption correction</w:t>
      </w:r>
      <w:r w:rsidRPr="005976A2">
        <w:rPr>
          <w:color w:val="auto"/>
          <w:spacing w:val="-4"/>
          <w:szCs w:val="20"/>
        </w:rPr>
        <w:t>: PESSTO uses a model of the atmospheric absorption to correct for the H</w:t>
      </w:r>
      <w:r w:rsidRPr="005976A2">
        <w:rPr>
          <w:color w:val="auto"/>
          <w:spacing w:val="-4"/>
          <w:szCs w:val="20"/>
          <w:vertAlign w:val="subscript"/>
        </w:rPr>
        <w:t>2</w:t>
      </w:r>
      <w:r w:rsidRPr="005976A2">
        <w:rPr>
          <w:color w:val="auto"/>
          <w:spacing w:val="-4"/>
          <w:szCs w:val="20"/>
        </w:rPr>
        <w:t>O and O</w:t>
      </w:r>
      <w:r w:rsidRPr="005976A2">
        <w:rPr>
          <w:color w:val="auto"/>
          <w:spacing w:val="-4"/>
          <w:szCs w:val="20"/>
          <w:vertAlign w:val="subscript"/>
        </w:rPr>
        <w:t>2</w:t>
      </w:r>
      <w:r w:rsidRPr="005976A2">
        <w:rPr>
          <w:color w:val="auto"/>
          <w:spacing w:val="-4"/>
          <w:szCs w:val="20"/>
        </w:rPr>
        <w:t xml:space="preserve"> absorption (see Smartt et al. </w:t>
      </w:r>
      <w:r w:rsidR="00165210" w:rsidRPr="005976A2">
        <w:rPr>
          <w:color w:val="auto"/>
          <w:spacing w:val="-4"/>
          <w:szCs w:val="20"/>
        </w:rPr>
        <w:t>2015</w:t>
      </w:r>
      <w:r w:rsidRPr="005976A2">
        <w:rPr>
          <w:color w:val="auto"/>
          <w:spacing w:val="-4"/>
          <w:szCs w:val="20"/>
        </w:rPr>
        <w:t xml:space="preserve"> for details). This is carried out for all </w:t>
      </w:r>
      <w:proofErr w:type="spellStart"/>
      <w:r w:rsidRPr="005976A2">
        <w:rPr>
          <w:color w:val="auto"/>
          <w:spacing w:val="-4"/>
          <w:szCs w:val="20"/>
        </w:rPr>
        <w:t>grism</w:t>
      </w:r>
      <w:proofErr w:type="spellEnd"/>
      <w:r w:rsidRPr="005976A2">
        <w:rPr>
          <w:color w:val="auto"/>
          <w:spacing w:val="-4"/>
          <w:szCs w:val="20"/>
        </w:rPr>
        <w:t xml:space="preserve"> setups. The intensities of H</w:t>
      </w:r>
      <w:r w:rsidRPr="005976A2">
        <w:rPr>
          <w:color w:val="auto"/>
          <w:spacing w:val="-4"/>
          <w:szCs w:val="20"/>
          <w:vertAlign w:val="subscript"/>
        </w:rPr>
        <w:t>2</w:t>
      </w:r>
      <w:r w:rsidRPr="005976A2">
        <w:rPr>
          <w:color w:val="auto"/>
          <w:spacing w:val="-4"/>
          <w:szCs w:val="20"/>
        </w:rPr>
        <w:t>O and O</w:t>
      </w:r>
      <w:r w:rsidRPr="005976A2">
        <w:rPr>
          <w:color w:val="auto"/>
          <w:spacing w:val="-4"/>
          <w:szCs w:val="20"/>
          <w:vertAlign w:val="subscript"/>
        </w:rPr>
        <w:t>2</w:t>
      </w:r>
      <w:r w:rsidRPr="005976A2">
        <w:rPr>
          <w:color w:val="auto"/>
          <w:spacing w:val="-4"/>
          <w:szCs w:val="20"/>
        </w:rPr>
        <w:t xml:space="preserve"> absorptions in the atmospheric absorption model are first Gaussian smoothed to the nominal resolution of each instrumental setup, and then </w:t>
      </w:r>
      <w:proofErr w:type="spellStart"/>
      <w:r w:rsidRPr="005976A2">
        <w:rPr>
          <w:color w:val="auto"/>
          <w:spacing w:val="-4"/>
          <w:szCs w:val="20"/>
        </w:rPr>
        <w:t>rebinned</w:t>
      </w:r>
      <w:proofErr w:type="spellEnd"/>
      <w:r w:rsidRPr="005976A2">
        <w:rPr>
          <w:color w:val="auto"/>
          <w:spacing w:val="-4"/>
          <w:szCs w:val="20"/>
        </w:rPr>
        <w:t xml:space="preserve"> </w:t>
      </w:r>
      <w:r w:rsidRPr="005976A2">
        <w:rPr>
          <w:color w:val="auto"/>
          <w:spacing w:val="-1"/>
          <w:szCs w:val="20"/>
        </w:rPr>
        <w:t>to the appropriate pixel dispersion. The pipeline then scales the model spectrum so that the intensities of H</w:t>
      </w:r>
      <w:r w:rsidRPr="005976A2">
        <w:rPr>
          <w:color w:val="auto"/>
          <w:spacing w:val="-1"/>
          <w:szCs w:val="20"/>
          <w:vertAlign w:val="subscript"/>
        </w:rPr>
        <w:t>2</w:t>
      </w:r>
      <w:r w:rsidRPr="005976A2">
        <w:rPr>
          <w:color w:val="auto"/>
          <w:spacing w:val="-1"/>
          <w:szCs w:val="20"/>
        </w:rPr>
        <w:t>O and O</w:t>
      </w:r>
      <w:r w:rsidRPr="005976A2">
        <w:rPr>
          <w:color w:val="auto"/>
          <w:spacing w:val="-1"/>
          <w:szCs w:val="20"/>
          <w:vertAlign w:val="subscript"/>
        </w:rPr>
        <w:t>2</w:t>
      </w:r>
      <w:r w:rsidRPr="005976A2">
        <w:rPr>
          <w:color w:val="auto"/>
          <w:spacing w:val="-1"/>
          <w:szCs w:val="20"/>
        </w:rPr>
        <w:t xml:space="preserve"> absorptions match those observed in the spectrophotometric standards, hence creating multiple model telluric spectra per night. Each science spectrum is than corrected for telluric absorption, by dividing it by the smoothed, </w:t>
      </w:r>
      <w:proofErr w:type="spellStart"/>
      <w:r w:rsidRPr="005976A2">
        <w:rPr>
          <w:color w:val="auto"/>
          <w:spacing w:val="-1"/>
          <w:szCs w:val="20"/>
        </w:rPr>
        <w:t>rebinned</w:t>
      </w:r>
      <w:proofErr w:type="spellEnd"/>
      <w:r w:rsidRPr="005976A2">
        <w:rPr>
          <w:color w:val="auto"/>
          <w:spacing w:val="-1"/>
          <w:szCs w:val="20"/>
        </w:rPr>
        <w:t xml:space="preserve">, and scaled absorption model which is most closely matched in time </w:t>
      </w:r>
      <w:proofErr w:type="gramStart"/>
      <w:r w:rsidRPr="005976A2">
        <w:rPr>
          <w:color w:val="auto"/>
          <w:spacing w:val="-1"/>
          <w:szCs w:val="20"/>
        </w:rPr>
        <w:t>i.e.</w:t>
      </w:r>
      <w:proofErr w:type="gramEnd"/>
      <w:r w:rsidRPr="005976A2">
        <w:rPr>
          <w:color w:val="auto"/>
          <w:spacing w:val="-1"/>
          <w:szCs w:val="20"/>
        </w:rPr>
        <w:t xml:space="preserve"> closest match between the standard star observation time and the science observation time.</w:t>
      </w:r>
    </w:p>
    <w:p w14:paraId="0BFEDB81" w14:textId="77777777" w:rsidR="009D1B94" w:rsidRPr="00165210" w:rsidRDefault="009D1B94">
      <w:pPr>
        <w:spacing w:before="333" w:line="230" w:lineRule="exact"/>
        <w:jc w:val="both"/>
        <w:rPr>
          <w:color w:val="auto"/>
          <w:spacing w:val="-1"/>
        </w:rPr>
      </w:pPr>
    </w:p>
    <w:p w14:paraId="4B37A0C8" w14:textId="77777777" w:rsidR="0018733F" w:rsidRPr="00165210" w:rsidRDefault="0018733F">
      <w:pPr>
        <w:rPr>
          <w:color w:val="auto"/>
          <w:spacing w:val="-1"/>
        </w:rPr>
      </w:pPr>
    </w:p>
    <w:tbl>
      <w:tblPr>
        <w:tblW w:w="0" w:type="auto"/>
        <w:tblLayout w:type="fixed"/>
        <w:tblLook w:val="0000" w:firstRow="0" w:lastRow="0" w:firstColumn="0" w:lastColumn="0" w:noHBand="0" w:noVBand="0"/>
      </w:tblPr>
      <w:tblGrid>
        <w:gridCol w:w="5040"/>
        <w:gridCol w:w="3259"/>
      </w:tblGrid>
      <w:tr w:rsidR="0018733F" w:rsidRPr="00165210" w14:paraId="2CC3A1D9" w14:textId="77777777">
        <w:trPr>
          <w:cantSplit/>
          <w:trHeight w:val="4160"/>
        </w:trPr>
        <w:tc>
          <w:tcPr>
            <w:tcW w:w="5040" w:type="dxa"/>
            <w:tcBorders>
              <w:top w:val="none" w:sz="16" w:space="0" w:color="000000"/>
              <w:left w:val="none" w:sz="16" w:space="0" w:color="000000"/>
              <w:bottom w:val="none" w:sz="16" w:space="0" w:color="000000"/>
              <w:right w:val="none" w:sz="8" w:space="0" w:color="000000"/>
            </w:tcBorders>
            <w:shd w:val="clear" w:color="auto" w:fill="auto"/>
            <w:tcMar>
              <w:top w:w="0" w:type="dxa"/>
              <w:left w:w="0" w:type="dxa"/>
              <w:bottom w:w="0" w:type="dxa"/>
              <w:right w:w="0" w:type="dxa"/>
            </w:tcMar>
          </w:tcPr>
          <w:p w14:paraId="301FE5FC" w14:textId="77777777" w:rsidR="0018733F" w:rsidRPr="00165210" w:rsidRDefault="00925D4E">
            <w:pPr>
              <w:rPr>
                <w:color w:val="auto"/>
              </w:rPr>
            </w:pPr>
            <w:r>
              <w:rPr>
                <w:noProof/>
                <w:color w:val="auto"/>
                <w:lang w:eastAsia="en-GB"/>
              </w:rPr>
              <w:lastRenderedPageBreak/>
              <w:drawing>
                <wp:inline distT="0" distB="0" distL="0" distR="0" wp14:anchorId="3CE4B3F8" wp14:editId="2CD911C1">
                  <wp:extent cx="3200400" cy="2412365"/>
                  <wp:effectExtent l="0" t="0" r="0" b="635"/>
                  <wp:docPr id="3" name="Picture 3" descr="Fluzca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zcali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412365"/>
                          </a:xfrm>
                          <a:prstGeom prst="rect">
                            <a:avLst/>
                          </a:prstGeom>
                          <a:noFill/>
                          <a:ln>
                            <a:noFill/>
                          </a:ln>
                        </pic:spPr>
                      </pic:pic>
                    </a:graphicData>
                  </a:graphic>
                </wp:inline>
              </w:drawing>
            </w:r>
          </w:p>
        </w:tc>
        <w:tc>
          <w:tcPr>
            <w:tcW w:w="3259" w:type="dxa"/>
            <w:tcBorders>
              <w:top w:val="none" w:sz="16" w:space="0" w:color="000000"/>
              <w:left w:val="none" w:sz="8" w:space="0" w:color="000000"/>
              <w:bottom w:val="none" w:sz="16" w:space="0" w:color="000000"/>
              <w:right w:val="none" w:sz="16" w:space="0" w:color="000000"/>
            </w:tcBorders>
            <w:shd w:val="clear" w:color="auto" w:fill="auto"/>
            <w:tcMar>
              <w:top w:w="0" w:type="dxa"/>
              <w:left w:w="0" w:type="dxa"/>
              <w:bottom w:w="0" w:type="dxa"/>
              <w:right w:w="0" w:type="dxa"/>
            </w:tcMar>
          </w:tcPr>
          <w:p w14:paraId="52C6B968" w14:textId="1B713309" w:rsidR="0018733F" w:rsidRPr="00165210" w:rsidRDefault="00AE023F" w:rsidP="00225BAB">
            <w:pPr>
              <w:jc w:val="both"/>
              <w:rPr>
                <w:color w:val="auto"/>
                <w:spacing w:val="-2"/>
                <w:sz w:val="18"/>
              </w:rPr>
            </w:pPr>
            <w:r w:rsidRPr="00165210">
              <w:rPr>
                <w:color w:val="auto"/>
                <w:spacing w:val="-2"/>
                <w:sz w:val="18"/>
              </w:rPr>
              <w:t>Fig 1</w:t>
            </w:r>
            <w:r w:rsidR="0018733F" w:rsidRPr="00165210">
              <w:rPr>
                <w:color w:val="auto"/>
                <w:spacing w:val="-2"/>
                <w:sz w:val="18"/>
              </w:rPr>
              <w:t xml:space="preserve">: Synthetic magnitudes as measured from </w:t>
            </w:r>
            <w:r w:rsidR="0018733F" w:rsidRPr="00165210">
              <w:rPr>
                <w:color w:val="auto"/>
                <w:spacing w:val="-2"/>
                <w:sz w:val="16"/>
              </w:rPr>
              <w:t>fl</w:t>
            </w:r>
            <w:r w:rsidR="0018733F" w:rsidRPr="00165210">
              <w:rPr>
                <w:color w:val="auto"/>
                <w:spacing w:val="-2"/>
                <w:sz w:val="18"/>
              </w:rPr>
              <w:t xml:space="preserve">ux-calibrated spectra (Gr#11 and Gr#16) compared to the photometric magnitude at the same epoch for </w:t>
            </w:r>
            <w:r w:rsidR="00225BAB" w:rsidRPr="00165210">
              <w:rPr>
                <w:color w:val="auto"/>
                <w:spacing w:val="-2"/>
                <w:sz w:val="18"/>
              </w:rPr>
              <w:t>SN2013ej</w:t>
            </w:r>
            <w:r w:rsidR="0018733F" w:rsidRPr="00165210">
              <w:rPr>
                <w:color w:val="auto"/>
                <w:spacing w:val="-2"/>
                <w:sz w:val="18"/>
              </w:rPr>
              <w:t xml:space="preserve"> </w:t>
            </w:r>
            <w:r w:rsidR="0018733F" w:rsidRPr="00F311D8">
              <w:rPr>
                <w:color w:val="auto"/>
                <w:spacing w:val="-2"/>
                <w:sz w:val="18"/>
              </w:rPr>
              <w:t>(</w:t>
            </w:r>
            <w:r w:rsidR="00225BAB" w:rsidRPr="00F311D8">
              <w:rPr>
                <w:color w:val="auto"/>
                <w:spacing w:val="-2"/>
                <w:sz w:val="18"/>
              </w:rPr>
              <w:t>Yuan et al.</w:t>
            </w:r>
            <w:r w:rsidR="00F311D8" w:rsidRPr="00F311D8">
              <w:rPr>
                <w:color w:val="auto"/>
                <w:spacing w:val="-2"/>
                <w:sz w:val="18"/>
              </w:rPr>
              <w:t xml:space="preserve"> 2016</w:t>
            </w:r>
            <w:r w:rsidR="00225BAB" w:rsidRPr="00F311D8">
              <w:rPr>
                <w:color w:val="auto"/>
                <w:spacing w:val="-2"/>
                <w:sz w:val="18"/>
              </w:rPr>
              <w:t>.</w:t>
            </w:r>
            <w:r w:rsidR="0018733F" w:rsidRPr="00F311D8">
              <w:rPr>
                <w:color w:val="auto"/>
                <w:spacing w:val="-2"/>
                <w:sz w:val="18"/>
              </w:rPr>
              <w:t>).</w:t>
            </w:r>
            <w:r w:rsidR="0018733F" w:rsidRPr="00165210">
              <w:rPr>
                <w:color w:val="auto"/>
                <w:spacing w:val="-2"/>
                <w:sz w:val="18"/>
              </w:rPr>
              <w:t xml:space="preserve"> </w:t>
            </w:r>
            <w:proofErr w:type="spellStart"/>
            <w:r w:rsidR="0018733F" w:rsidRPr="00165210">
              <w:rPr>
                <w:rFonts w:ascii="Cambria Italic" w:hAnsi="Cambria Italic"/>
                <w:color w:val="auto"/>
                <w:spacing w:val="-2"/>
                <w:sz w:val="18"/>
              </w:rPr>
              <w:t>Mag</w:t>
            </w:r>
            <w:r w:rsidR="0018733F" w:rsidRPr="00165210">
              <w:rPr>
                <w:color w:val="auto"/>
                <w:spacing w:val="-2"/>
                <w:sz w:val="18"/>
                <w:vertAlign w:val="subscript"/>
              </w:rPr>
              <w:t>Phot</w:t>
            </w:r>
            <w:proofErr w:type="spellEnd"/>
            <w:r w:rsidR="0018733F" w:rsidRPr="00165210">
              <w:rPr>
                <w:color w:val="auto"/>
                <w:spacing w:val="-2"/>
                <w:sz w:val="18"/>
              </w:rPr>
              <w:t xml:space="preserve"> is the calibrated photometric </w:t>
            </w:r>
            <w:proofErr w:type="gramStart"/>
            <w:r w:rsidR="0018733F" w:rsidRPr="00165210">
              <w:rPr>
                <w:color w:val="auto"/>
                <w:spacing w:val="-2"/>
                <w:sz w:val="18"/>
              </w:rPr>
              <w:t>magnitude</w:t>
            </w:r>
            <w:proofErr w:type="gramEnd"/>
            <w:r w:rsidR="0018733F" w:rsidRPr="00165210">
              <w:rPr>
                <w:color w:val="auto"/>
                <w:spacing w:val="-2"/>
                <w:sz w:val="18"/>
              </w:rPr>
              <w:t xml:space="preserve"> and the y-axis is the di</w:t>
            </w:r>
            <w:r w:rsidR="0018733F" w:rsidRPr="00165210">
              <w:rPr>
                <w:rFonts w:ascii="Arial" w:hAnsi="Arial"/>
                <w:color w:val="auto"/>
                <w:spacing w:val="-2"/>
                <w:sz w:val="17"/>
              </w:rPr>
              <w:t>ff</w:t>
            </w:r>
            <w:r w:rsidR="0018733F" w:rsidRPr="00165210">
              <w:rPr>
                <w:color w:val="auto"/>
                <w:spacing w:val="-2"/>
                <w:sz w:val="18"/>
              </w:rPr>
              <w:t xml:space="preserve">erence between this and the synthetic photometry measured from the </w:t>
            </w:r>
            <w:r w:rsidR="0018733F" w:rsidRPr="00165210">
              <w:rPr>
                <w:color w:val="auto"/>
                <w:spacing w:val="-2"/>
                <w:sz w:val="16"/>
              </w:rPr>
              <w:t>fl</w:t>
            </w:r>
            <w:r w:rsidR="0018733F" w:rsidRPr="00165210">
              <w:rPr>
                <w:color w:val="auto"/>
                <w:spacing w:val="-2"/>
                <w:sz w:val="18"/>
              </w:rPr>
              <w:t xml:space="preserve">ux calibrated spectra. </w:t>
            </w:r>
            <w:proofErr w:type="spellStart"/>
            <w:r w:rsidR="0018733F" w:rsidRPr="00165210">
              <w:rPr>
                <w:color w:val="auto"/>
                <w:spacing w:val="-2"/>
                <w:sz w:val="18"/>
              </w:rPr>
              <w:t>Colours</w:t>
            </w:r>
            <w:proofErr w:type="spellEnd"/>
            <w:r w:rsidR="00225BAB" w:rsidRPr="00165210">
              <w:rPr>
                <w:color w:val="auto"/>
                <w:spacing w:val="-2"/>
                <w:sz w:val="18"/>
              </w:rPr>
              <w:t xml:space="preserve"> and symbols</w:t>
            </w:r>
            <w:r w:rsidR="0018733F" w:rsidRPr="00165210">
              <w:rPr>
                <w:color w:val="auto"/>
                <w:spacing w:val="-2"/>
                <w:sz w:val="18"/>
              </w:rPr>
              <w:t xml:space="preserve"> indicate </w:t>
            </w:r>
            <w:r w:rsidR="0018733F" w:rsidRPr="00165210">
              <w:rPr>
                <w:color w:val="auto"/>
                <w:spacing w:val="-2"/>
                <w:sz w:val="16"/>
              </w:rPr>
              <w:t>fi</w:t>
            </w:r>
            <w:r w:rsidR="0018733F" w:rsidRPr="00165210">
              <w:rPr>
                <w:color w:val="auto"/>
                <w:spacing w:val="-2"/>
                <w:sz w:val="18"/>
              </w:rPr>
              <w:t>lters.</w:t>
            </w:r>
            <w:r w:rsidR="00DE4C04" w:rsidRPr="00165210">
              <w:rPr>
                <w:color w:val="auto"/>
                <w:spacing w:val="-2"/>
                <w:sz w:val="18"/>
              </w:rPr>
              <w:t xml:space="preserve"> The mean of all the values is -0.058</w:t>
            </w:r>
            <w:r w:rsidR="009D1B94" w:rsidRPr="00165210">
              <w:rPr>
                <w:color w:val="auto"/>
                <w:spacing w:val="-2"/>
                <w:sz w:val="18"/>
              </w:rPr>
              <w:t xml:space="preserve"> with </w:t>
            </w:r>
            <w:proofErr w:type="gramStart"/>
            <w:r w:rsidR="009D1B94" w:rsidRPr="00165210">
              <w:rPr>
                <w:color w:val="auto"/>
                <w:spacing w:val="-2"/>
                <w:sz w:val="18"/>
              </w:rPr>
              <w:t>a</w:t>
            </w:r>
            <w:proofErr w:type="gramEnd"/>
            <w:r w:rsidR="009D1B94" w:rsidRPr="00165210">
              <w:rPr>
                <w:color w:val="auto"/>
                <w:spacing w:val="-2"/>
                <w:sz w:val="18"/>
              </w:rPr>
              <w:t xml:space="preserve"> RMS of 0.360.</w:t>
            </w:r>
          </w:p>
        </w:tc>
      </w:tr>
    </w:tbl>
    <w:p w14:paraId="6824DE37" w14:textId="77777777" w:rsidR="0018733F" w:rsidRPr="00165210" w:rsidRDefault="0018733F">
      <w:pPr>
        <w:pStyle w:val="Footer1"/>
        <w:rPr>
          <w:color w:val="auto"/>
          <w:spacing w:val="-1"/>
        </w:rPr>
      </w:pPr>
    </w:p>
    <w:p w14:paraId="696DE2C2" w14:textId="77777777" w:rsidR="00DE4C04" w:rsidRPr="00165210" w:rsidRDefault="00DE4C04" w:rsidP="00DE4C04">
      <w:pPr>
        <w:rPr>
          <w:color w:val="auto"/>
          <w:spacing w:val="-1"/>
        </w:rPr>
      </w:pPr>
    </w:p>
    <w:tbl>
      <w:tblPr>
        <w:tblW w:w="0" w:type="auto"/>
        <w:tblLayout w:type="fixed"/>
        <w:tblLook w:val="0000" w:firstRow="0" w:lastRow="0" w:firstColumn="0" w:lastColumn="0" w:noHBand="0" w:noVBand="0"/>
      </w:tblPr>
      <w:tblGrid>
        <w:gridCol w:w="5040"/>
        <w:gridCol w:w="3259"/>
      </w:tblGrid>
      <w:tr w:rsidR="00DE4C04" w:rsidRPr="00165210" w14:paraId="47AA74AA" w14:textId="77777777" w:rsidTr="00DE4C04">
        <w:trPr>
          <w:cantSplit/>
          <w:trHeight w:val="4160"/>
        </w:trPr>
        <w:tc>
          <w:tcPr>
            <w:tcW w:w="5040" w:type="dxa"/>
            <w:tcBorders>
              <w:top w:val="none" w:sz="16" w:space="0" w:color="000000"/>
              <w:left w:val="none" w:sz="16" w:space="0" w:color="000000"/>
              <w:bottom w:val="none" w:sz="16" w:space="0" w:color="000000"/>
              <w:right w:val="none" w:sz="8" w:space="0" w:color="000000"/>
            </w:tcBorders>
            <w:shd w:val="clear" w:color="auto" w:fill="auto"/>
            <w:tcMar>
              <w:top w:w="0" w:type="dxa"/>
              <w:left w:w="0" w:type="dxa"/>
              <w:bottom w:w="0" w:type="dxa"/>
              <w:right w:w="0" w:type="dxa"/>
            </w:tcMar>
          </w:tcPr>
          <w:p w14:paraId="37A11334" w14:textId="77777777" w:rsidR="00DE4C04" w:rsidRPr="00165210" w:rsidRDefault="00925D4E" w:rsidP="00DE4C04">
            <w:pPr>
              <w:rPr>
                <w:color w:val="auto"/>
              </w:rPr>
            </w:pPr>
            <w:r>
              <w:rPr>
                <w:noProof/>
                <w:color w:val="auto"/>
                <w:lang w:eastAsia="en-GB"/>
              </w:rPr>
              <w:drawing>
                <wp:inline distT="0" distB="0" distL="0" distR="0" wp14:anchorId="1E8AD8BB" wp14:editId="4FA93993">
                  <wp:extent cx="3200400" cy="2412365"/>
                  <wp:effectExtent l="0" t="0" r="0" b="635"/>
                  <wp:docPr id="4" name="Picture 4" descr="fluxcolca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xcolcali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12365"/>
                          </a:xfrm>
                          <a:prstGeom prst="rect">
                            <a:avLst/>
                          </a:prstGeom>
                          <a:noFill/>
                          <a:ln>
                            <a:noFill/>
                          </a:ln>
                        </pic:spPr>
                      </pic:pic>
                    </a:graphicData>
                  </a:graphic>
                </wp:inline>
              </w:drawing>
            </w:r>
          </w:p>
        </w:tc>
        <w:tc>
          <w:tcPr>
            <w:tcW w:w="3259" w:type="dxa"/>
            <w:tcBorders>
              <w:top w:val="none" w:sz="16" w:space="0" w:color="000000"/>
              <w:left w:val="none" w:sz="8" w:space="0" w:color="000000"/>
              <w:bottom w:val="none" w:sz="16" w:space="0" w:color="000000"/>
              <w:right w:val="none" w:sz="16" w:space="0" w:color="000000"/>
            </w:tcBorders>
            <w:shd w:val="clear" w:color="auto" w:fill="auto"/>
            <w:tcMar>
              <w:top w:w="0" w:type="dxa"/>
              <w:left w:w="0" w:type="dxa"/>
              <w:bottom w:w="0" w:type="dxa"/>
              <w:right w:w="0" w:type="dxa"/>
            </w:tcMar>
          </w:tcPr>
          <w:p w14:paraId="396A8CDB" w14:textId="77777777" w:rsidR="00DE4C04" w:rsidRPr="00165210" w:rsidRDefault="009D1B94" w:rsidP="00DE4C04">
            <w:pPr>
              <w:jc w:val="both"/>
              <w:rPr>
                <w:color w:val="auto"/>
                <w:spacing w:val="-2"/>
                <w:sz w:val="18"/>
              </w:rPr>
            </w:pPr>
            <w:r w:rsidRPr="00165210">
              <w:rPr>
                <w:color w:val="auto"/>
                <w:spacing w:val="-2"/>
                <w:sz w:val="18"/>
              </w:rPr>
              <w:t>Fig</w:t>
            </w:r>
            <w:r w:rsidR="00AE023F" w:rsidRPr="00165210">
              <w:rPr>
                <w:color w:val="auto"/>
                <w:spacing w:val="-2"/>
                <w:sz w:val="18"/>
              </w:rPr>
              <w:t xml:space="preserve"> 2</w:t>
            </w:r>
            <w:r w:rsidR="00DE4C04" w:rsidRPr="00165210">
              <w:rPr>
                <w:color w:val="auto"/>
                <w:spacing w:val="-2"/>
                <w:sz w:val="18"/>
              </w:rPr>
              <w:t xml:space="preserve">: A check on the relative flux calibration of the PESSTO spectra. The difference between the synthetic photometry </w:t>
            </w:r>
            <w:proofErr w:type="spellStart"/>
            <w:r w:rsidR="00DE4C04" w:rsidRPr="00165210">
              <w:rPr>
                <w:color w:val="auto"/>
                <w:spacing w:val="-2"/>
                <w:sz w:val="18"/>
              </w:rPr>
              <w:t>colours</w:t>
            </w:r>
            <w:proofErr w:type="spellEnd"/>
            <w:r w:rsidR="00DE4C04" w:rsidRPr="00165210">
              <w:rPr>
                <w:color w:val="auto"/>
                <w:spacing w:val="-2"/>
                <w:sz w:val="18"/>
              </w:rPr>
              <w:t xml:space="preserve"> of SN2013ej (Gr#11) and photometric measurements is plotted on the y-axis. The x-axis is simply the </w:t>
            </w:r>
            <w:r w:rsidR="00DE4C04" w:rsidRPr="00165210">
              <w:rPr>
                <w:i/>
                <w:iCs/>
                <w:color w:val="auto"/>
                <w:spacing w:val="-2"/>
                <w:sz w:val="18"/>
              </w:rPr>
              <w:t>V</w:t>
            </w:r>
            <w:r w:rsidR="00DE4C04" w:rsidRPr="00165210">
              <w:rPr>
                <w:color w:val="auto"/>
                <w:spacing w:val="-2"/>
                <w:sz w:val="18"/>
              </w:rPr>
              <w:t xml:space="preserve">-band photometric magnitude on the left panel and photometric </w:t>
            </w:r>
            <w:proofErr w:type="spellStart"/>
            <w:r w:rsidR="00DE4C04" w:rsidRPr="00165210">
              <w:rPr>
                <w:color w:val="auto"/>
                <w:spacing w:val="-2"/>
                <w:sz w:val="18"/>
              </w:rPr>
              <w:t>colour</w:t>
            </w:r>
            <w:proofErr w:type="spellEnd"/>
            <w:r w:rsidR="00DE4C04" w:rsidRPr="00165210">
              <w:rPr>
                <w:color w:val="auto"/>
                <w:spacing w:val="-2"/>
                <w:sz w:val="18"/>
              </w:rPr>
              <w:t xml:space="preserve"> </w:t>
            </w:r>
            <w:r w:rsidR="00DE4C04" w:rsidRPr="00165210">
              <w:rPr>
                <w:i/>
                <w:iCs/>
                <w:color w:val="auto"/>
                <w:spacing w:val="-2"/>
                <w:sz w:val="18"/>
              </w:rPr>
              <w:t xml:space="preserve">B </w:t>
            </w:r>
            <w:r w:rsidR="00DE4C04" w:rsidRPr="00165210">
              <w:rPr>
                <w:color w:val="auto"/>
                <w:spacing w:val="-2"/>
                <w:sz w:val="18"/>
              </w:rPr>
              <w:t xml:space="preserve">− </w:t>
            </w:r>
            <w:r w:rsidR="00DE4C04" w:rsidRPr="00165210">
              <w:rPr>
                <w:i/>
                <w:iCs/>
                <w:color w:val="auto"/>
                <w:spacing w:val="-2"/>
                <w:sz w:val="18"/>
              </w:rPr>
              <w:t xml:space="preserve">V </w:t>
            </w:r>
            <w:r w:rsidR="00DE4C04" w:rsidRPr="00165210">
              <w:rPr>
                <w:color w:val="auto"/>
                <w:spacing w:val="-2"/>
                <w:sz w:val="18"/>
              </w:rPr>
              <w:t xml:space="preserve">on the </w:t>
            </w:r>
            <w:proofErr w:type="gramStart"/>
            <w:r w:rsidR="00DE4C04" w:rsidRPr="00165210">
              <w:rPr>
                <w:color w:val="auto"/>
                <w:spacing w:val="-2"/>
                <w:sz w:val="18"/>
              </w:rPr>
              <w:t>right .</w:t>
            </w:r>
            <w:proofErr w:type="gramEnd"/>
            <w:r w:rsidR="00DE4C04" w:rsidRPr="00165210">
              <w:rPr>
                <w:color w:val="auto"/>
                <w:spacing w:val="-2"/>
                <w:sz w:val="18"/>
              </w:rPr>
              <w:t xml:space="preserve"> </w:t>
            </w:r>
            <w:r w:rsidRPr="00165210">
              <w:rPr>
                <w:color w:val="auto"/>
                <w:spacing w:val="-2"/>
                <w:sz w:val="18"/>
              </w:rPr>
              <w:t xml:space="preserve">The </w:t>
            </w:r>
            <w:proofErr w:type="spellStart"/>
            <w:r w:rsidRPr="00165210">
              <w:rPr>
                <w:color w:val="auto"/>
                <w:spacing w:val="-2"/>
                <w:sz w:val="18"/>
              </w:rPr>
              <w:t>colour</w:t>
            </w:r>
            <w:proofErr w:type="spellEnd"/>
            <w:r w:rsidRPr="00165210">
              <w:rPr>
                <w:color w:val="auto"/>
                <w:spacing w:val="-2"/>
                <w:sz w:val="18"/>
              </w:rPr>
              <w:t xml:space="preserve"> RMS is 0.058.</w:t>
            </w:r>
          </w:p>
        </w:tc>
      </w:tr>
    </w:tbl>
    <w:p w14:paraId="714A860E" w14:textId="77777777" w:rsidR="00DE4C04" w:rsidRDefault="00DE4C04">
      <w:pPr>
        <w:pStyle w:val="Footer1"/>
        <w:rPr>
          <w:spacing w:val="-1"/>
        </w:rPr>
      </w:pPr>
    </w:p>
    <w:p w14:paraId="5305C14B" w14:textId="77777777" w:rsidR="0018733F" w:rsidRDefault="0018733F">
      <w:pPr>
        <w:rPr>
          <w:spacing w:val="-1"/>
        </w:rPr>
      </w:pPr>
    </w:p>
    <w:p w14:paraId="1ED53DFA" w14:textId="77777777" w:rsidR="0018733F" w:rsidRDefault="0018733F">
      <w:pPr>
        <w:rPr>
          <w:spacing w:val="-1"/>
        </w:rPr>
      </w:pPr>
    </w:p>
    <w:p w14:paraId="75B77097" w14:textId="77777777" w:rsidR="0018733F" w:rsidRPr="008F711D" w:rsidRDefault="0018733F">
      <w:pPr>
        <w:rPr>
          <w:rFonts w:ascii="Arial" w:hAnsi="Arial"/>
          <w:color w:val="365F91"/>
          <w:spacing w:val="-4"/>
        </w:rPr>
      </w:pPr>
    </w:p>
    <w:p w14:paraId="196749B8" w14:textId="77777777" w:rsidR="0018733F" w:rsidRPr="00CB4CD6" w:rsidRDefault="00D56AFB">
      <w:pPr>
        <w:spacing w:before="343" w:line="225" w:lineRule="exact"/>
        <w:rPr>
          <w:rFonts w:asciiTheme="majorHAnsi" w:hAnsiTheme="majorHAnsi"/>
          <w:color w:val="365F91"/>
          <w:spacing w:val="-4"/>
          <w:sz w:val="26"/>
          <w:szCs w:val="26"/>
        </w:rPr>
      </w:pPr>
      <w:r w:rsidRPr="00CB4CD6">
        <w:rPr>
          <w:rFonts w:asciiTheme="majorHAnsi" w:hAnsiTheme="majorHAnsi"/>
          <w:color w:val="365F91"/>
          <w:spacing w:val="-4"/>
          <w:sz w:val="26"/>
          <w:szCs w:val="26"/>
        </w:rPr>
        <w:t>2</w:t>
      </w:r>
      <w:r w:rsidR="0018733F" w:rsidRPr="00CB4CD6">
        <w:rPr>
          <w:rFonts w:asciiTheme="majorHAnsi" w:hAnsiTheme="majorHAnsi"/>
          <w:color w:val="365F91"/>
          <w:spacing w:val="-4"/>
          <w:sz w:val="26"/>
          <w:szCs w:val="26"/>
        </w:rPr>
        <w:t>. SOFI Spectroscopic calibration data and reduction</w:t>
      </w:r>
    </w:p>
    <w:p w14:paraId="2A83CADF" w14:textId="77777777" w:rsidR="0018733F" w:rsidRDefault="0018733F" w:rsidP="00613ADA">
      <w:pPr>
        <w:spacing w:before="140"/>
        <w:ind w:right="72"/>
        <w:jc w:val="both"/>
        <w:rPr>
          <w:spacing w:val="-1"/>
        </w:rPr>
      </w:pPr>
      <w:r>
        <w:rPr>
          <w:spacing w:val="-1"/>
        </w:rPr>
        <w:t xml:space="preserve">Similar to PESSTO observations and reductions for EFOSC2, we aim to </w:t>
      </w:r>
      <w:proofErr w:type="spellStart"/>
      <w:r>
        <w:rPr>
          <w:spacing w:val="-1"/>
        </w:rPr>
        <w:t>homogenise</w:t>
      </w:r>
      <w:proofErr w:type="spellEnd"/>
      <w:r>
        <w:rPr>
          <w:spacing w:val="-1"/>
        </w:rPr>
        <w:t xml:space="preserve"> the SOFI observations and calibrations and tie them directly to what is required in the data reduction pipeline. A standard set of PESSTO OB for calibrations and science are available on the PESSTO wiki and the following sections describe how they are applied in the pipeline reduction process.</w:t>
      </w:r>
      <w:r w:rsidR="003660B0">
        <w:rPr>
          <w:spacing w:val="-1"/>
        </w:rPr>
        <w:t xml:space="preserve"> An </w:t>
      </w:r>
      <w:proofErr w:type="gramStart"/>
      <w:r w:rsidR="003660B0">
        <w:rPr>
          <w:spacing w:val="-1"/>
        </w:rPr>
        <w:t>example  of</w:t>
      </w:r>
      <w:proofErr w:type="gramEnd"/>
      <w:r w:rsidR="003660B0">
        <w:rPr>
          <w:spacing w:val="-1"/>
        </w:rPr>
        <w:t xml:space="preserve"> a fully calibrated SOFI spectrum illustrating the wavelength range and atmospheric windows is shown in Fig. 2. </w:t>
      </w:r>
    </w:p>
    <w:p w14:paraId="1D0A9B3D" w14:textId="77777777" w:rsidR="003660B0" w:rsidRDefault="003660B0" w:rsidP="003660B0">
      <w:pPr>
        <w:rPr>
          <w:sz w:val="21"/>
          <w:u w:val="single"/>
        </w:rPr>
      </w:pPr>
    </w:p>
    <w:tbl>
      <w:tblPr>
        <w:tblW w:w="0" w:type="auto"/>
        <w:tblLayout w:type="fixed"/>
        <w:tblLook w:val="0000" w:firstRow="0" w:lastRow="0" w:firstColumn="0" w:lastColumn="0" w:noHBand="0" w:noVBand="0"/>
      </w:tblPr>
      <w:tblGrid>
        <w:gridCol w:w="8300"/>
      </w:tblGrid>
      <w:tr w:rsidR="003660B0" w14:paraId="7A6462FB" w14:textId="77777777" w:rsidTr="003660B0">
        <w:trPr>
          <w:cantSplit/>
          <w:trHeight w:val="2048"/>
        </w:trPr>
        <w:tc>
          <w:tcPr>
            <w:tcW w:w="8300" w:type="dxa"/>
            <w:tcBorders>
              <w:top w:val="none" w:sz="16" w:space="0" w:color="000000"/>
              <w:left w:val="none" w:sz="16" w:space="0" w:color="000000"/>
              <w:bottom w:val="none" w:sz="8" w:space="0" w:color="000000"/>
              <w:right w:val="none" w:sz="16" w:space="0" w:color="000000"/>
            </w:tcBorders>
            <w:shd w:val="clear" w:color="auto" w:fill="auto"/>
            <w:tcMar>
              <w:top w:w="0" w:type="dxa"/>
              <w:left w:w="0" w:type="dxa"/>
              <w:bottom w:w="0" w:type="dxa"/>
              <w:right w:w="0" w:type="dxa"/>
            </w:tcMar>
          </w:tcPr>
          <w:p w14:paraId="3AF23EEA" w14:textId="77777777" w:rsidR="003660B0" w:rsidRDefault="00925D4E" w:rsidP="003660B0">
            <w:r>
              <w:rPr>
                <w:noProof/>
                <w:lang w:eastAsia="en-GB"/>
              </w:rPr>
              <w:lastRenderedPageBreak/>
              <w:drawing>
                <wp:inline distT="0" distB="0" distL="0" distR="0" wp14:anchorId="2A12ACB9" wp14:editId="2978F366">
                  <wp:extent cx="5245100" cy="1320800"/>
                  <wp:effectExtent l="0" t="0" r="1270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t="-2" b="-23752"/>
                          <a:stretch>
                            <a:fillRect/>
                          </a:stretch>
                        </pic:blipFill>
                        <pic:spPr bwMode="auto">
                          <a:xfrm>
                            <a:off x="0" y="0"/>
                            <a:ext cx="5245100" cy="1320800"/>
                          </a:xfrm>
                          <a:prstGeom prst="rect">
                            <a:avLst/>
                          </a:prstGeom>
                          <a:noFill/>
                          <a:ln>
                            <a:noFill/>
                          </a:ln>
                        </pic:spPr>
                      </pic:pic>
                    </a:graphicData>
                  </a:graphic>
                </wp:inline>
              </w:drawing>
            </w:r>
          </w:p>
        </w:tc>
      </w:tr>
      <w:tr w:rsidR="003660B0" w14:paraId="5405D68E" w14:textId="77777777" w:rsidTr="003660B0">
        <w:trPr>
          <w:cantSplit/>
          <w:trHeight w:val="620"/>
        </w:trPr>
        <w:tc>
          <w:tcPr>
            <w:tcW w:w="8300" w:type="dxa"/>
            <w:tcBorders>
              <w:top w:val="non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78363E6D" w14:textId="77777777" w:rsidR="003660B0" w:rsidRDefault="003660B0" w:rsidP="003660B0">
            <w:pPr>
              <w:rPr>
                <w:rFonts w:ascii="Times" w:hAnsi="Times"/>
                <w:color w:val="10100F"/>
                <w:sz w:val="17"/>
              </w:rPr>
            </w:pPr>
            <w:r>
              <w:rPr>
                <w:rFonts w:ascii="Times" w:hAnsi="Times"/>
                <w:color w:val="10100F"/>
                <w:sz w:val="17"/>
              </w:rPr>
              <w:t xml:space="preserve">Fig 2. Combined blue and red </w:t>
            </w:r>
            <w:proofErr w:type="spellStart"/>
            <w:r>
              <w:rPr>
                <w:rFonts w:ascii="Times" w:hAnsi="Times"/>
                <w:color w:val="10100F"/>
                <w:sz w:val="17"/>
              </w:rPr>
              <w:t>grism</w:t>
            </w:r>
            <w:proofErr w:type="spellEnd"/>
            <w:r>
              <w:rPr>
                <w:rFonts w:ascii="Times" w:hAnsi="Times"/>
                <w:color w:val="10100F"/>
                <w:sz w:val="17"/>
              </w:rPr>
              <w:t xml:space="preserve"> SOFI spectra of SN 2012ec taken on 2013 September 24. Overplotted in grey is the atmospheric transmission, showing the correspondence between regions of low transparency and poor S</w:t>
            </w:r>
            <w:r>
              <w:rPr>
                <w:rFonts w:ascii="Helvetica" w:hAnsi="Helvetica"/>
                <w:color w:val="10100F"/>
                <w:sz w:val="17"/>
              </w:rPr>
              <w:t>/</w:t>
            </w:r>
            <w:r>
              <w:rPr>
                <w:rFonts w:ascii="Times" w:hAnsi="Times"/>
                <w:color w:val="10100F"/>
                <w:sz w:val="17"/>
              </w:rPr>
              <w:t>N in the spectrum.</w:t>
            </w:r>
          </w:p>
        </w:tc>
      </w:tr>
    </w:tbl>
    <w:p w14:paraId="7F04E245" w14:textId="77777777" w:rsidR="0018733F" w:rsidRDefault="0018733F" w:rsidP="00613ADA">
      <w:pPr>
        <w:spacing w:before="333"/>
        <w:ind w:right="72"/>
        <w:jc w:val="both"/>
        <w:rPr>
          <w:sz w:val="21"/>
        </w:rPr>
      </w:pPr>
      <w:r>
        <w:rPr>
          <w:sz w:val="21"/>
          <w:u w:val="single"/>
        </w:rPr>
        <w:t xml:space="preserve">Bias, dark and </w:t>
      </w:r>
      <w:proofErr w:type="gramStart"/>
      <w:r>
        <w:rPr>
          <w:sz w:val="21"/>
          <w:u w:val="single"/>
        </w:rPr>
        <w:t>cross-talk</w:t>
      </w:r>
      <w:proofErr w:type="gramEnd"/>
      <w:r>
        <w:rPr>
          <w:sz w:val="21"/>
          <w:u w:val="single"/>
        </w:rPr>
        <w:t xml:space="preserve"> correction:</w:t>
      </w:r>
      <w:r>
        <w:rPr>
          <w:sz w:val="21"/>
        </w:rPr>
        <w:t xml:space="preserve"> </w:t>
      </w:r>
      <w:r>
        <w:t>The detector bias o</w:t>
      </w:r>
      <w:r>
        <w:rPr>
          <w:rFonts w:ascii="Arial" w:hAnsi="Arial"/>
          <w:sz w:val="18"/>
        </w:rPr>
        <w:t>ff</w:t>
      </w:r>
      <w:r>
        <w:t>set and structure is subtracted along with the sky background, as is standard procedure with his chip. The SOFI detector su</w:t>
      </w:r>
      <w:r>
        <w:rPr>
          <w:rFonts w:ascii="Arial" w:hAnsi="Arial"/>
          <w:sz w:val="18"/>
        </w:rPr>
        <w:t>ff</w:t>
      </w:r>
      <w:r>
        <w:t xml:space="preserve">ers from cross talk, where a bright source on either of the two upper or lower quadrants of the detector will be accompanied by a “ghost” on the corresponding row on the opposite two quadrants. This </w:t>
      </w:r>
      <w:proofErr w:type="gramStart"/>
      <w:r>
        <w:t>cross-talk</w:t>
      </w:r>
      <w:proofErr w:type="gramEnd"/>
      <w:r>
        <w:t xml:space="preserve"> e</w:t>
      </w:r>
      <w:r>
        <w:rPr>
          <w:rFonts w:ascii="Arial" w:hAnsi="Arial"/>
          <w:sz w:val="18"/>
        </w:rPr>
        <w:t>ff</w:t>
      </w:r>
      <w:r>
        <w:t>ect is corrected for within the PESSTO pipeline by summing each row on the detector, scaling by a constant value, and subtracting from the opposite quadrants.</w:t>
      </w:r>
    </w:p>
    <w:p w14:paraId="7969655A" w14:textId="53590DA1" w:rsidR="0018733F" w:rsidRDefault="0018733F" w:rsidP="00613ADA">
      <w:pPr>
        <w:spacing w:before="337"/>
        <w:ind w:right="72"/>
        <w:jc w:val="both"/>
        <w:rPr>
          <w:spacing w:val="-1"/>
          <w:sz w:val="21"/>
        </w:rPr>
      </w:pPr>
      <w:r>
        <w:rPr>
          <w:spacing w:val="-1"/>
          <w:sz w:val="21"/>
          <w:u w:val="single"/>
        </w:rPr>
        <w:t xml:space="preserve">Flat </w:t>
      </w:r>
      <w:r>
        <w:rPr>
          <w:rFonts w:ascii="Arial" w:hAnsi="Arial"/>
          <w:spacing w:val="-1"/>
          <w:sz w:val="18"/>
          <w:u w:val="single"/>
        </w:rPr>
        <w:t>fi</w:t>
      </w:r>
      <w:r>
        <w:rPr>
          <w:spacing w:val="-1"/>
          <w:sz w:val="21"/>
          <w:u w:val="single"/>
        </w:rPr>
        <w:t>eld calibration:</w:t>
      </w:r>
      <w:r>
        <w:rPr>
          <w:spacing w:val="-1"/>
          <w:sz w:val="21"/>
        </w:rPr>
        <w:t xml:space="preserve"> </w:t>
      </w:r>
      <w:r>
        <w:t>The lamp-o</w:t>
      </w:r>
      <w:r>
        <w:rPr>
          <w:rFonts w:ascii="Arial" w:hAnsi="Arial"/>
          <w:sz w:val="18"/>
        </w:rPr>
        <w:t xml:space="preserve">ff </w:t>
      </w:r>
      <w:r>
        <w:rPr>
          <w:sz w:val="18"/>
        </w:rPr>
        <w:t>fl</w:t>
      </w:r>
      <w:r>
        <w:t xml:space="preserve">ats are subtracted from the lamp-on </w:t>
      </w:r>
      <w:r>
        <w:rPr>
          <w:sz w:val="18"/>
        </w:rPr>
        <w:t>fl</w:t>
      </w:r>
      <w:r>
        <w:t xml:space="preserve">ats, to remove the thermal background of the system. These subtracted </w:t>
      </w:r>
      <w:r>
        <w:rPr>
          <w:sz w:val="18"/>
        </w:rPr>
        <w:t>fl</w:t>
      </w:r>
      <w:r>
        <w:t xml:space="preserve">at </w:t>
      </w:r>
      <w:r>
        <w:rPr>
          <w:sz w:val="18"/>
        </w:rPr>
        <w:t>fi</w:t>
      </w:r>
      <w:r>
        <w:t xml:space="preserve">elds are combined and normalized and used to correct for the </w:t>
      </w:r>
      <w:proofErr w:type="gramStart"/>
      <w:r>
        <w:t>pixel to pixel</w:t>
      </w:r>
      <w:proofErr w:type="gramEnd"/>
      <w:r>
        <w:t xml:space="preserve"> variations in detector sensitivity in the science and standard star frames. The amplitude of the variability in the </w:t>
      </w:r>
      <w:r>
        <w:rPr>
          <w:sz w:val="18"/>
        </w:rPr>
        <w:t>fl</w:t>
      </w:r>
      <w:r>
        <w:t xml:space="preserve">at </w:t>
      </w:r>
      <w:r>
        <w:rPr>
          <w:sz w:val="18"/>
        </w:rPr>
        <w:t>fi</w:t>
      </w:r>
      <w:r>
        <w:t xml:space="preserve">eld is </w:t>
      </w:r>
      <w:r>
        <w:rPr>
          <w:sz w:val="18"/>
        </w:rPr>
        <w:t>~</w:t>
      </w:r>
      <w:r>
        <w:t xml:space="preserve">4% for the red </w:t>
      </w:r>
      <w:proofErr w:type="spellStart"/>
      <w:r>
        <w:t>grism</w:t>
      </w:r>
      <w:proofErr w:type="spellEnd"/>
      <w:r>
        <w:t xml:space="preserve"> and </w:t>
      </w:r>
      <w:r>
        <w:rPr>
          <w:sz w:val="18"/>
        </w:rPr>
        <w:t>~</w:t>
      </w:r>
      <w:r>
        <w:t xml:space="preserve">6% for the blue </w:t>
      </w:r>
      <w:proofErr w:type="spellStart"/>
      <w:r>
        <w:t>grism</w:t>
      </w:r>
      <w:proofErr w:type="spellEnd"/>
      <w:r>
        <w:t xml:space="preserve">. Two normalized red </w:t>
      </w:r>
      <w:proofErr w:type="spellStart"/>
      <w:r>
        <w:t>grism</w:t>
      </w:r>
      <w:proofErr w:type="spellEnd"/>
      <w:r>
        <w:t xml:space="preserve"> </w:t>
      </w:r>
      <w:r>
        <w:rPr>
          <w:sz w:val="18"/>
        </w:rPr>
        <w:t>fl</w:t>
      </w:r>
      <w:r>
        <w:t xml:space="preserve">at </w:t>
      </w:r>
      <w:r>
        <w:rPr>
          <w:sz w:val="18"/>
        </w:rPr>
        <w:t>fi</w:t>
      </w:r>
      <w:r>
        <w:t xml:space="preserve">elds taken </w:t>
      </w:r>
      <w:r>
        <w:rPr>
          <w:sz w:val="18"/>
        </w:rPr>
        <w:t>~</w:t>
      </w:r>
      <w:r>
        <w:t xml:space="preserve">5 months apart show exactly the same structure, demonstrating that the </w:t>
      </w:r>
      <w:r>
        <w:rPr>
          <w:sz w:val="18"/>
        </w:rPr>
        <w:t>fl</w:t>
      </w:r>
      <w:r>
        <w:t xml:space="preserve">at </w:t>
      </w:r>
      <w:r>
        <w:rPr>
          <w:sz w:val="18"/>
        </w:rPr>
        <w:t>fi</w:t>
      </w:r>
      <w:r>
        <w:t xml:space="preserve">eld is stable, and that the use of monthly calibrations is </w:t>
      </w:r>
      <w:r w:rsidR="003660B0">
        <w:t>justified</w:t>
      </w:r>
      <w:r>
        <w:t xml:space="preserve"> (see Smartt et al. </w:t>
      </w:r>
      <w:r w:rsidR="008F5AA7">
        <w:t>201</w:t>
      </w:r>
      <w:r w:rsidR="00AB7A18">
        <w:t>5</w:t>
      </w:r>
      <w:r>
        <w:t xml:space="preserve">). </w:t>
      </w:r>
    </w:p>
    <w:p w14:paraId="5B622A4D" w14:textId="65DCFF9B" w:rsidR="0018733F" w:rsidRDefault="0018733F" w:rsidP="00613ADA">
      <w:pPr>
        <w:spacing w:before="338"/>
        <w:ind w:right="72"/>
        <w:jc w:val="both"/>
      </w:pPr>
      <w:r>
        <w:rPr>
          <w:spacing w:val="-1"/>
          <w:u w:val="single"/>
        </w:rPr>
        <w:t xml:space="preserve">Arc frames and wavelength </w:t>
      </w:r>
      <w:proofErr w:type="gramStart"/>
      <w:r>
        <w:rPr>
          <w:spacing w:val="-1"/>
          <w:u w:val="single"/>
        </w:rPr>
        <w:t>calibrations</w:t>
      </w:r>
      <w:r>
        <w:rPr>
          <w:spacing w:val="-1"/>
        </w:rPr>
        <w:t xml:space="preserve"> :</w:t>
      </w:r>
      <w:proofErr w:type="gramEnd"/>
      <w:r>
        <w:rPr>
          <w:spacing w:val="-1"/>
        </w:rPr>
        <w:t xml:space="preserve"> </w:t>
      </w:r>
      <w:r>
        <w:t xml:space="preserve"> wavelength calibration is performed using spectra of a Xenon arc lamp. To fit the dispersion solution of the arc spectra without any systematic residuals requires a</w:t>
      </w:r>
      <w:r>
        <w:rPr>
          <w:color w:val="002FF6"/>
        </w:rPr>
        <w:t xml:space="preserve"> </w:t>
      </w:r>
      <w:r>
        <w:t xml:space="preserve">4th order polynomial fit (see Table 2 for details of numbers of lines and RMS). This dispersion solution is applied to the </w:t>
      </w:r>
      <w:proofErr w:type="gramStart"/>
      <w:r>
        <w:t>two dimensional</w:t>
      </w:r>
      <w:proofErr w:type="gramEnd"/>
      <w:r>
        <w:t xml:space="preserve"> spectra and the sky lines are cross-correlated with an accurately calibrated template sky.  A linear shift is applied to the wavelength calibration and recorded in the header keyword SHIFT. </w:t>
      </w:r>
      <w:r>
        <w:rPr>
          <w:color w:val="10100F"/>
        </w:rPr>
        <w:t xml:space="preserve">As with the EFOSC2 correction, the precision of the wavelength correction is limited to </w:t>
      </w:r>
      <w:r w:rsidR="00E60097">
        <w:rPr>
          <w:color w:val="10100F"/>
        </w:rPr>
        <w:t>0.</w:t>
      </w:r>
      <w:r>
        <w:rPr>
          <w:color w:val="10100F"/>
        </w:rPr>
        <w:t xml:space="preserve">1Å, due to the scale of the shifts in the library sky spectra employed. Hence this value of </w:t>
      </w:r>
      <w:r w:rsidR="00E60097">
        <w:rPr>
          <w:color w:val="10100F"/>
        </w:rPr>
        <w:t>0.</w:t>
      </w:r>
      <w:r>
        <w:rPr>
          <w:color w:val="10100F"/>
        </w:rPr>
        <w:t>1Å, is again recorded as the systematic error in the wavelength calibration (SPEC_SYE).</w:t>
      </w:r>
      <w:r w:rsidR="004D0ACF">
        <w:rPr>
          <w:color w:val="10100F"/>
        </w:rPr>
        <w:t xml:space="preserve"> As with EFOSC2 spectra, for all</w:t>
      </w:r>
      <w:r w:rsidR="004D0ACF">
        <w:t xml:space="preserve"> SOFI spectra the wavelength axis reports wavelengths as measured in dry air.</w:t>
      </w:r>
      <w:r w:rsidR="004D0ACF">
        <w:rPr>
          <w:color w:val="10100F"/>
        </w:rPr>
        <w:t xml:space="preserve"> </w:t>
      </w:r>
    </w:p>
    <w:p w14:paraId="5FFDA882" w14:textId="77777777" w:rsidR="0018733F" w:rsidRDefault="0018733F" w:rsidP="00613ADA">
      <w:pPr>
        <w:spacing w:before="396"/>
        <w:ind w:right="72"/>
        <w:jc w:val="both"/>
      </w:pPr>
      <w:r>
        <w:rPr>
          <w:sz w:val="21"/>
          <w:u w:val="single"/>
        </w:rPr>
        <w:t xml:space="preserve">Sky subtraction and spectral </w:t>
      </w:r>
      <w:proofErr w:type="gramStart"/>
      <w:r>
        <w:rPr>
          <w:sz w:val="21"/>
          <w:u w:val="single"/>
        </w:rPr>
        <w:t>extraction :</w:t>
      </w:r>
      <w:proofErr w:type="gramEnd"/>
      <w:r>
        <w:rPr>
          <w:sz w:val="21"/>
          <w:u w:val="single"/>
        </w:rPr>
        <w:t xml:space="preserve"> </w:t>
      </w:r>
      <w:r>
        <w:rPr>
          <w:spacing w:val="-1"/>
        </w:rPr>
        <w:t xml:space="preserve"> SOFI spectra for PESSTO are taken in an ABBA dither pattern. This pattern consists of taking a </w:t>
      </w:r>
      <w:r>
        <w:rPr>
          <w:spacing w:val="-1"/>
          <w:sz w:val="18"/>
        </w:rPr>
        <w:t>fi</w:t>
      </w:r>
      <w:r>
        <w:rPr>
          <w:spacing w:val="-1"/>
        </w:rPr>
        <w:t xml:space="preserve">rst (A </w:t>
      </w:r>
      <w:r>
        <w:rPr>
          <w:spacing w:val="-1"/>
          <w:sz w:val="14"/>
        </w:rPr>
        <w:t>1</w:t>
      </w:r>
      <w:r>
        <w:rPr>
          <w:spacing w:val="-1"/>
        </w:rPr>
        <w:t xml:space="preserve">) exposure at a position ‘A’, then moving the telescope so that the target is shifted along the slit of SOFI by </w:t>
      </w:r>
      <w:r>
        <w:rPr>
          <w:spacing w:val="-1"/>
          <w:sz w:val="18"/>
        </w:rPr>
        <w:t>~</w:t>
      </w:r>
      <w:r>
        <w:rPr>
          <w:spacing w:val="-1"/>
        </w:rPr>
        <w:t xml:space="preserve">5-10 </w:t>
      </w:r>
      <w:r>
        <w:rPr>
          <w:spacing w:val="-1"/>
          <w:sz w:val="15"/>
        </w:rPr>
        <w:t xml:space="preserve">'' </w:t>
      </w:r>
      <w:r>
        <w:rPr>
          <w:spacing w:val="-1"/>
        </w:rPr>
        <w:t>to position ‘B’. Two exposures are taken at ‘B’ (B</w:t>
      </w:r>
      <w:r>
        <w:rPr>
          <w:spacing w:val="-1"/>
          <w:sz w:val="14"/>
        </w:rPr>
        <w:t xml:space="preserve">1 </w:t>
      </w:r>
      <w:r>
        <w:rPr>
          <w:spacing w:val="-1"/>
        </w:rPr>
        <w:t>and B</w:t>
      </w:r>
      <w:r>
        <w:rPr>
          <w:spacing w:val="-1"/>
          <w:sz w:val="14"/>
        </w:rPr>
        <w:t>2</w:t>
      </w:r>
      <w:r>
        <w:rPr>
          <w:spacing w:val="-1"/>
        </w:rPr>
        <w:t>), before the telescope is o</w:t>
      </w:r>
      <w:r>
        <w:rPr>
          <w:rFonts w:ascii="Arial" w:hAnsi="Arial"/>
          <w:spacing w:val="-1"/>
          <w:sz w:val="18"/>
        </w:rPr>
        <w:t>ff</w:t>
      </w:r>
      <w:r>
        <w:rPr>
          <w:spacing w:val="-1"/>
        </w:rPr>
        <w:t xml:space="preserve">set back to ‘A’ where a </w:t>
      </w:r>
      <w:r>
        <w:rPr>
          <w:spacing w:val="-1"/>
          <w:sz w:val="18"/>
        </w:rPr>
        <w:t>fi</w:t>
      </w:r>
      <w:r>
        <w:rPr>
          <w:spacing w:val="-1"/>
        </w:rPr>
        <w:t>nal exposure (A</w:t>
      </w:r>
      <w:r>
        <w:rPr>
          <w:spacing w:val="-1"/>
          <w:sz w:val="14"/>
        </w:rPr>
        <w:t>2</w:t>
      </w:r>
      <w:r>
        <w:rPr>
          <w:spacing w:val="-1"/>
        </w:rPr>
        <w:t>) is taken. The</w:t>
      </w:r>
      <w:r>
        <w:t xml:space="preserve"> pipeline subtracts each pair of observations (</w:t>
      </w:r>
      <w:proofErr w:type="spellStart"/>
      <w:r>
        <w:t>i.e</w:t>
      </w:r>
      <w:proofErr w:type="spellEnd"/>
      <w:r>
        <w:t>, A</w:t>
      </w:r>
      <w:r>
        <w:rPr>
          <w:vertAlign w:val="subscript"/>
        </w:rPr>
        <w:t xml:space="preserve">1 </w:t>
      </w:r>
      <w:r>
        <w:t>–B</w:t>
      </w:r>
      <w:r>
        <w:rPr>
          <w:vertAlign w:val="subscript"/>
        </w:rPr>
        <w:t>1,</w:t>
      </w:r>
      <w:r>
        <w:t xml:space="preserve"> B</w:t>
      </w:r>
      <w:r>
        <w:rPr>
          <w:sz w:val="14"/>
        </w:rPr>
        <w:t>1</w:t>
      </w:r>
      <w:r>
        <w:t>-A</w:t>
      </w:r>
      <w:r>
        <w:rPr>
          <w:sz w:val="14"/>
        </w:rPr>
        <w:t>1</w:t>
      </w:r>
      <w:r>
        <w:t>, B</w:t>
      </w:r>
      <w:r>
        <w:rPr>
          <w:sz w:val="14"/>
        </w:rPr>
        <w:t>2</w:t>
      </w:r>
      <w:r>
        <w:t>-A</w:t>
      </w:r>
      <w:r>
        <w:rPr>
          <w:sz w:val="14"/>
        </w:rPr>
        <w:t>2</w:t>
      </w:r>
      <w:r>
        <w:t>, A</w:t>
      </w:r>
      <w:r>
        <w:rPr>
          <w:sz w:val="14"/>
        </w:rPr>
        <w:t>2</w:t>
      </w:r>
      <w:r>
        <w:t>-B</w:t>
      </w:r>
      <w:r>
        <w:rPr>
          <w:sz w:val="14"/>
        </w:rPr>
        <w:t>2</w:t>
      </w:r>
      <w:r>
        <w:t xml:space="preserve">) to give individual bias- and sky-subtracted frames and shifts these sky-subtracted frames so that the trace of </w:t>
      </w:r>
      <w:r>
        <w:lastRenderedPageBreak/>
        <w:t xml:space="preserve">the target is at a constant pixel position, </w:t>
      </w:r>
      <w:proofErr w:type="gramStart"/>
      <w:r>
        <w:t>and  the</w:t>
      </w:r>
      <w:proofErr w:type="gramEnd"/>
      <w:r>
        <w:t xml:space="preserve"> frames are then combined. Finally, the spectrum is optimally extracted interactively. </w:t>
      </w:r>
    </w:p>
    <w:p w14:paraId="21366995" w14:textId="77777777" w:rsidR="0018733F" w:rsidRDefault="0018733F" w:rsidP="00613ADA">
      <w:pPr>
        <w:spacing w:before="333"/>
        <w:jc w:val="both"/>
        <w:rPr>
          <w:rFonts w:ascii="Arial" w:hAnsi="Arial"/>
          <w:spacing w:val="-4"/>
        </w:rPr>
      </w:pPr>
      <w:r>
        <w:rPr>
          <w:rFonts w:ascii="Arial" w:hAnsi="Arial"/>
          <w:spacing w:val="-4"/>
          <w:u w:val="single"/>
        </w:rPr>
        <w:t xml:space="preserve">Telluric absorption </w:t>
      </w:r>
      <w:proofErr w:type="gramStart"/>
      <w:r>
        <w:rPr>
          <w:rFonts w:ascii="Arial" w:hAnsi="Arial"/>
          <w:spacing w:val="-4"/>
          <w:u w:val="single"/>
        </w:rPr>
        <w:t>correction :</w:t>
      </w:r>
      <w:proofErr w:type="gramEnd"/>
      <w:r>
        <w:rPr>
          <w:rFonts w:ascii="Arial" w:hAnsi="Arial"/>
          <w:spacing w:val="-4"/>
        </w:rPr>
        <w:t xml:space="preserve"> </w:t>
      </w:r>
      <w:r>
        <w:t xml:space="preserve"> </w:t>
      </w:r>
      <w:proofErr w:type="spellStart"/>
      <w:r>
        <w:t>A“telluric</w:t>
      </w:r>
      <w:proofErr w:type="spellEnd"/>
      <w:r>
        <w:t xml:space="preserve"> standard” is observed immediately prior to or following the science spectrum, and at a similar airmass. The spectrum of the telluric standard is then divided by an appropriate template spectrum of the same spectral type, yielding an absorption spectrum for the telluric features. The absorption spectrum is then divided into the science spectrum to correct for the telluric absorption. As part of PESSTO, we observe either a Vega-like (spectral type A0V) or a Solar analog (G2V) telluric standard for each SOFI spectrum. The PESSTO pipeline uses the closest (in time) observed telluric standard to each science or standard star spectrum.</w:t>
      </w:r>
    </w:p>
    <w:p w14:paraId="60B2F1DE" w14:textId="5D49FFD2" w:rsidR="005F1D03" w:rsidRPr="005F1D03" w:rsidRDefault="005F1D03" w:rsidP="00613ADA">
      <w:pPr>
        <w:spacing w:before="408"/>
        <w:ind w:right="72"/>
        <w:jc w:val="both"/>
        <w:rPr>
          <w:color w:val="auto"/>
          <w:spacing w:val="-3"/>
        </w:rPr>
      </w:pPr>
      <w:r w:rsidRPr="005F1D03">
        <w:rPr>
          <w:rFonts w:ascii="Arial" w:hAnsi="Arial"/>
          <w:color w:val="auto"/>
          <w:spacing w:val="-4"/>
          <w:u w:val="single"/>
        </w:rPr>
        <w:t xml:space="preserve">Spectrophotometric standards and flux </w:t>
      </w:r>
      <w:proofErr w:type="gramStart"/>
      <w:r w:rsidRPr="005F1D03">
        <w:rPr>
          <w:rFonts w:ascii="Arial" w:hAnsi="Arial"/>
          <w:color w:val="auto"/>
          <w:spacing w:val="-4"/>
          <w:u w:val="single"/>
        </w:rPr>
        <w:t>calibration</w:t>
      </w:r>
      <w:r w:rsidRPr="005F1D03">
        <w:rPr>
          <w:color w:val="auto"/>
          <w:spacing w:val="-1"/>
          <w:u w:val="single"/>
        </w:rPr>
        <w:t xml:space="preserve"> :</w:t>
      </w:r>
      <w:proofErr w:type="gramEnd"/>
      <w:r w:rsidRPr="005F1D03">
        <w:rPr>
          <w:color w:val="auto"/>
          <w:spacing w:val="-1"/>
        </w:rPr>
        <w:t xml:space="preserve"> The process for correcting the spectrum for the telluric absorption also provides a means for </w:t>
      </w:r>
      <w:r w:rsidRPr="005F1D03">
        <w:rPr>
          <w:color w:val="auto"/>
          <w:spacing w:val="-1"/>
          <w:sz w:val="18"/>
        </w:rPr>
        <w:t>fl</w:t>
      </w:r>
      <w:r w:rsidRPr="005F1D03">
        <w:rPr>
          <w:color w:val="auto"/>
          <w:spacing w:val="-1"/>
        </w:rPr>
        <w:t xml:space="preserve">ux calibration using the </w:t>
      </w:r>
      <w:proofErr w:type="spellStart"/>
      <w:r w:rsidRPr="005F1D03">
        <w:rPr>
          <w:color w:val="auto"/>
          <w:spacing w:val="-1"/>
        </w:rPr>
        <w:t>Hipparcos</w:t>
      </w:r>
      <w:proofErr w:type="spellEnd"/>
      <w:r w:rsidRPr="005F1D03">
        <w:rPr>
          <w:color w:val="auto"/>
          <w:spacing w:val="-1"/>
        </w:rPr>
        <w:t xml:space="preserve"> I or V photometry of the solar analogs and Vega standards used. The </w:t>
      </w:r>
      <w:r w:rsidRPr="005F1D03">
        <w:rPr>
          <w:color w:val="auto"/>
          <w:spacing w:val="-1"/>
          <w:sz w:val="18"/>
        </w:rPr>
        <w:t>fl</w:t>
      </w:r>
      <w:r w:rsidRPr="005F1D03">
        <w:rPr>
          <w:color w:val="auto"/>
          <w:spacing w:val="-1"/>
        </w:rPr>
        <w:t xml:space="preserve">ux of the observed telluric standard spectrum is scaled to </w:t>
      </w:r>
      <w:r w:rsidRPr="005F1D03">
        <w:rPr>
          <w:color w:val="auto"/>
          <w:spacing w:val="-3"/>
        </w:rPr>
        <w:t xml:space="preserve">match the tabulated photometry, with the assumption that the telluric standards have the same color (temperature) as Vega or the Sun. A second step is performed to </w:t>
      </w:r>
      <w:r w:rsidRPr="005F1D03">
        <w:rPr>
          <w:color w:val="auto"/>
          <w:spacing w:val="-3"/>
          <w:sz w:val="18"/>
        </w:rPr>
        <w:t>fl</w:t>
      </w:r>
      <w:r w:rsidRPr="005F1D03">
        <w:rPr>
          <w:color w:val="auto"/>
          <w:spacing w:val="-3"/>
        </w:rPr>
        <w:t xml:space="preserve">ux calibrate the spectra using a spectrophotometric standard. The spectrophotometric standard is reduced and corrected for telluric absorption using a telluric standard, with the same technique as used for the science targets. This corrected standard spectrum is then compared with its tabulated </w:t>
      </w:r>
      <w:r w:rsidRPr="005F1D03">
        <w:rPr>
          <w:color w:val="auto"/>
          <w:spacing w:val="-3"/>
          <w:sz w:val="18"/>
        </w:rPr>
        <w:t>fl</w:t>
      </w:r>
      <w:r w:rsidRPr="005F1D03">
        <w:rPr>
          <w:color w:val="auto"/>
          <w:spacing w:val="-3"/>
        </w:rPr>
        <w:t xml:space="preserve">ux, and the science frame is then linearly scaled in </w:t>
      </w:r>
      <w:r w:rsidRPr="005F1D03">
        <w:rPr>
          <w:color w:val="auto"/>
          <w:spacing w:val="-3"/>
          <w:sz w:val="18"/>
        </w:rPr>
        <w:t>fl</w:t>
      </w:r>
      <w:r w:rsidRPr="005F1D03">
        <w:rPr>
          <w:color w:val="auto"/>
          <w:spacing w:val="-3"/>
        </w:rPr>
        <w:t xml:space="preserve">ux to correct for any </w:t>
      </w:r>
      <w:r w:rsidRPr="005F1D03">
        <w:rPr>
          <w:color w:val="auto"/>
          <w:spacing w:val="-3"/>
          <w:sz w:val="18"/>
        </w:rPr>
        <w:t>fl</w:t>
      </w:r>
      <w:r w:rsidRPr="005F1D03">
        <w:rPr>
          <w:color w:val="auto"/>
          <w:spacing w:val="-3"/>
        </w:rPr>
        <w:t xml:space="preserve">ux discrepancy. There are only a handful of spectrophotometric standard stars which have tabulated </w:t>
      </w:r>
      <w:r w:rsidRPr="005F1D03">
        <w:rPr>
          <w:color w:val="auto"/>
          <w:spacing w:val="-3"/>
          <w:sz w:val="18"/>
        </w:rPr>
        <w:t>fl</w:t>
      </w:r>
      <w:r w:rsidRPr="005F1D03">
        <w:rPr>
          <w:color w:val="auto"/>
          <w:spacing w:val="-3"/>
        </w:rPr>
        <w:t xml:space="preserve">uxes extending out as far as the </w:t>
      </w:r>
      <w:r w:rsidRPr="005F1D03">
        <w:rPr>
          <w:rFonts w:ascii="Cambria Italic" w:hAnsi="Cambria Italic"/>
          <w:color w:val="auto"/>
          <w:spacing w:val="-3"/>
          <w:sz w:val="19"/>
        </w:rPr>
        <w:t>K</w:t>
      </w:r>
      <w:r w:rsidRPr="005F1D03">
        <w:rPr>
          <w:color w:val="auto"/>
          <w:spacing w:val="-3"/>
        </w:rPr>
        <w:t xml:space="preserve">-band (listed in Table 2 of Smartt et al. 2015). </w:t>
      </w:r>
      <w:r w:rsidRPr="005F1D03">
        <w:rPr>
          <w:color w:val="auto"/>
        </w:rPr>
        <w:t xml:space="preserve">All SOFI spectra have the following keyword which denotes which telluric standard was used for both the telluric correction and the initial </w:t>
      </w:r>
      <w:r w:rsidRPr="005F1D03">
        <w:rPr>
          <w:color w:val="auto"/>
          <w:sz w:val="18"/>
        </w:rPr>
        <w:t>fl</w:t>
      </w:r>
      <w:r w:rsidRPr="005F1D03">
        <w:rPr>
          <w:color w:val="auto"/>
        </w:rPr>
        <w:t>ux calibration.</w:t>
      </w:r>
    </w:p>
    <w:p w14:paraId="4BF5C3B0" w14:textId="77777777" w:rsidR="005F1D03" w:rsidRPr="005F1D03" w:rsidRDefault="005F1D03" w:rsidP="00613ADA">
      <w:pPr>
        <w:spacing w:before="239"/>
        <w:ind w:right="72"/>
        <w:rPr>
          <w:rFonts w:ascii="Lucida Console" w:hAnsi="Lucida Console"/>
          <w:color w:val="auto"/>
          <w:spacing w:val="-6"/>
          <w:sz w:val="17"/>
        </w:rPr>
      </w:pPr>
      <w:r w:rsidRPr="005F1D03">
        <w:rPr>
          <w:rFonts w:ascii="Lucida Console" w:hAnsi="Lucida Console"/>
          <w:color w:val="auto"/>
          <w:spacing w:val="-6"/>
          <w:sz w:val="17"/>
        </w:rPr>
        <w:t>SENSFUN = ’Hip105672_20130816_GB_merge_57000_1_</w:t>
      </w:r>
      <w:proofErr w:type="gramStart"/>
      <w:r w:rsidRPr="005F1D03">
        <w:rPr>
          <w:rFonts w:ascii="Lucida Console" w:hAnsi="Lucida Console"/>
          <w:color w:val="auto"/>
          <w:spacing w:val="-6"/>
          <w:sz w:val="17"/>
        </w:rPr>
        <w:t>ex.fits</w:t>
      </w:r>
      <w:proofErr w:type="gramEnd"/>
      <w:r w:rsidRPr="005F1D03">
        <w:rPr>
          <w:rFonts w:ascii="Lucida Console" w:hAnsi="Lucida Console"/>
          <w:color w:val="auto"/>
          <w:spacing w:val="-6"/>
          <w:sz w:val="17"/>
        </w:rPr>
        <w:t>’ /tell stand frame</w:t>
      </w:r>
    </w:p>
    <w:p w14:paraId="2E612250" w14:textId="117A4CC5" w:rsidR="005F1D03" w:rsidRPr="005F1D03" w:rsidRDefault="005F1D03" w:rsidP="00613ADA">
      <w:pPr>
        <w:spacing w:before="233"/>
        <w:ind w:right="72" w:firstLine="288"/>
        <w:jc w:val="both"/>
        <w:rPr>
          <w:color w:val="auto"/>
        </w:rPr>
      </w:pPr>
      <w:r w:rsidRPr="005F1D03">
        <w:rPr>
          <w:color w:val="auto"/>
        </w:rPr>
        <w:t xml:space="preserve">The spectrophotometric </w:t>
      </w:r>
      <w:r w:rsidRPr="005F1D03">
        <w:rPr>
          <w:color w:val="auto"/>
          <w:sz w:val="18"/>
        </w:rPr>
        <w:t>fl</w:t>
      </w:r>
      <w:r w:rsidRPr="005F1D03">
        <w:rPr>
          <w:color w:val="auto"/>
        </w:rPr>
        <w:t xml:space="preserve">ux standard from Smartt et al. (2015; Table 3) used to additionally scale the </w:t>
      </w:r>
      <w:r w:rsidRPr="005F1D03">
        <w:rPr>
          <w:color w:val="auto"/>
          <w:sz w:val="18"/>
        </w:rPr>
        <w:t>fl</w:t>
      </w:r>
      <w:r w:rsidRPr="005F1D03">
        <w:rPr>
          <w:color w:val="auto"/>
        </w:rPr>
        <w:t xml:space="preserve">ux and the keyword </w:t>
      </w:r>
      <w:r w:rsidRPr="005F1D03">
        <w:rPr>
          <w:rFonts w:ascii="Lucida Console" w:hAnsi="Lucida Console"/>
          <w:color w:val="auto"/>
          <w:sz w:val="19"/>
        </w:rPr>
        <w:t xml:space="preserve">SENSPHOT </w:t>
      </w:r>
      <w:r w:rsidRPr="005F1D03">
        <w:rPr>
          <w:color w:val="auto"/>
        </w:rPr>
        <w:t xml:space="preserve">is added to the header, with the spectrum used to apply the </w:t>
      </w:r>
      <w:r w:rsidRPr="005F1D03">
        <w:rPr>
          <w:color w:val="auto"/>
          <w:sz w:val="18"/>
        </w:rPr>
        <w:t>fl</w:t>
      </w:r>
      <w:r w:rsidRPr="005F1D03">
        <w:rPr>
          <w:color w:val="auto"/>
        </w:rPr>
        <w:t xml:space="preserve">ux calibration. This </w:t>
      </w:r>
      <w:r w:rsidRPr="005F1D03">
        <w:rPr>
          <w:color w:val="auto"/>
          <w:sz w:val="18"/>
        </w:rPr>
        <w:t>fi</w:t>
      </w:r>
      <w:r w:rsidRPr="005F1D03">
        <w:rPr>
          <w:color w:val="auto"/>
        </w:rPr>
        <w:t xml:space="preserve">le has the name of the </w:t>
      </w:r>
      <w:proofErr w:type="gramStart"/>
      <w:r w:rsidRPr="005F1D03">
        <w:rPr>
          <w:color w:val="auto"/>
        </w:rPr>
        <w:t>standard  labelled</w:t>
      </w:r>
      <w:proofErr w:type="gramEnd"/>
      <w:r w:rsidRPr="005F1D03">
        <w:rPr>
          <w:color w:val="auto"/>
        </w:rPr>
        <w:t xml:space="preserve">. </w:t>
      </w:r>
    </w:p>
    <w:p w14:paraId="5F6E15B3" w14:textId="77777777" w:rsidR="005F1D03" w:rsidRPr="005F1D03" w:rsidRDefault="005F1D03" w:rsidP="00613ADA">
      <w:pPr>
        <w:spacing w:before="233"/>
        <w:ind w:right="72"/>
        <w:rPr>
          <w:rFonts w:ascii="Lucida Console" w:hAnsi="Lucida Console"/>
          <w:color w:val="auto"/>
          <w:spacing w:val="-8"/>
          <w:sz w:val="17"/>
        </w:rPr>
      </w:pPr>
      <w:r w:rsidRPr="005F1D03">
        <w:rPr>
          <w:rFonts w:ascii="Lucida Console" w:hAnsi="Lucida Console"/>
          <w:color w:val="auto"/>
          <w:spacing w:val="-8"/>
          <w:sz w:val="17"/>
        </w:rPr>
        <w:t>SENSPHOT= ’sens_Feige110_20130816_GB_merge_57000_1_</w:t>
      </w:r>
      <w:proofErr w:type="gramStart"/>
      <w:r w:rsidRPr="005F1D03">
        <w:rPr>
          <w:rFonts w:ascii="Lucida Console" w:hAnsi="Lucida Console"/>
          <w:color w:val="auto"/>
          <w:spacing w:val="-8"/>
          <w:sz w:val="17"/>
        </w:rPr>
        <w:t>f.fits</w:t>
      </w:r>
      <w:proofErr w:type="gramEnd"/>
      <w:r w:rsidRPr="005F1D03">
        <w:rPr>
          <w:rFonts w:ascii="Lucida Console" w:hAnsi="Lucida Console"/>
          <w:color w:val="auto"/>
          <w:spacing w:val="-8"/>
          <w:sz w:val="17"/>
        </w:rPr>
        <w:t xml:space="preserve">’ / </w:t>
      </w:r>
      <w:proofErr w:type="spellStart"/>
      <w:r w:rsidRPr="005F1D03">
        <w:rPr>
          <w:rFonts w:ascii="Lucida Console" w:hAnsi="Lucida Console"/>
          <w:color w:val="auto"/>
          <w:spacing w:val="-8"/>
          <w:sz w:val="17"/>
        </w:rPr>
        <w:t>sens</w:t>
      </w:r>
      <w:proofErr w:type="spellEnd"/>
      <w:r w:rsidRPr="005F1D03">
        <w:rPr>
          <w:rFonts w:ascii="Lucida Console" w:hAnsi="Lucida Console"/>
          <w:color w:val="auto"/>
          <w:spacing w:val="-8"/>
          <w:sz w:val="17"/>
        </w:rPr>
        <w:t xml:space="preserve"> used to flux </w:t>
      </w:r>
      <w:proofErr w:type="spellStart"/>
      <w:r w:rsidRPr="005F1D03">
        <w:rPr>
          <w:rFonts w:ascii="Lucida Console" w:hAnsi="Lucida Console"/>
          <w:color w:val="auto"/>
          <w:spacing w:val="-8"/>
          <w:sz w:val="17"/>
        </w:rPr>
        <w:t>cal</w:t>
      </w:r>
      <w:proofErr w:type="spellEnd"/>
    </w:p>
    <w:p w14:paraId="1D436E8A" w14:textId="1BDFD33F" w:rsidR="005F1D03" w:rsidRPr="005F1D03" w:rsidRDefault="005F1D03" w:rsidP="00613ADA">
      <w:pPr>
        <w:spacing w:before="232"/>
        <w:ind w:right="72" w:firstLine="288"/>
        <w:jc w:val="both"/>
        <w:rPr>
          <w:color w:val="auto"/>
          <w:spacing w:val="-1"/>
        </w:rPr>
      </w:pPr>
      <w:r w:rsidRPr="005F1D03">
        <w:rPr>
          <w:color w:val="auto"/>
          <w:spacing w:val="-1"/>
        </w:rPr>
        <w:t xml:space="preserve">To improve the scaling of the absolute flux levels of the spectra, we employ the </w:t>
      </w:r>
      <w:r w:rsidRPr="005F1D03">
        <w:rPr>
          <w:i/>
          <w:color w:val="auto"/>
          <w:spacing w:val="-1"/>
        </w:rPr>
        <w:t>JHKs</w:t>
      </w:r>
      <w:r w:rsidRPr="005F1D03">
        <w:rPr>
          <w:color w:val="auto"/>
          <w:spacing w:val="-1"/>
        </w:rPr>
        <w:t xml:space="preserve"> imaging that is normally done when SOFI spectra are taken. Synthetic </w:t>
      </w:r>
      <w:r w:rsidRPr="005F1D03">
        <w:rPr>
          <w:i/>
          <w:color w:val="auto"/>
          <w:spacing w:val="-1"/>
        </w:rPr>
        <w:t>J</w:t>
      </w:r>
      <w:r w:rsidRPr="005F1D03">
        <w:rPr>
          <w:color w:val="auto"/>
          <w:spacing w:val="-1"/>
        </w:rPr>
        <w:t xml:space="preserve"> and </w:t>
      </w:r>
      <w:r w:rsidRPr="005F1D03">
        <w:rPr>
          <w:i/>
          <w:color w:val="auto"/>
          <w:spacing w:val="-1"/>
        </w:rPr>
        <w:t>H</w:t>
      </w:r>
      <w:r w:rsidRPr="005F1D03">
        <w:rPr>
          <w:color w:val="auto"/>
          <w:spacing w:val="-1"/>
        </w:rPr>
        <w:t xml:space="preserve">-band photometry was performed on the blue </w:t>
      </w:r>
      <w:proofErr w:type="spellStart"/>
      <w:r w:rsidRPr="005F1D03">
        <w:rPr>
          <w:color w:val="auto"/>
          <w:spacing w:val="-1"/>
        </w:rPr>
        <w:t>grism</w:t>
      </w:r>
      <w:proofErr w:type="spellEnd"/>
      <w:r w:rsidRPr="005F1D03">
        <w:rPr>
          <w:color w:val="auto"/>
          <w:spacing w:val="-1"/>
        </w:rPr>
        <w:t xml:space="preserve"> spectra, and </w:t>
      </w:r>
      <w:r w:rsidRPr="005F1D03">
        <w:rPr>
          <w:i/>
          <w:color w:val="auto"/>
          <w:spacing w:val="-1"/>
        </w:rPr>
        <w:t>H</w:t>
      </w:r>
      <w:r w:rsidRPr="005F1D03">
        <w:rPr>
          <w:color w:val="auto"/>
          <w:spacing w:val="-1"/>
        </w:rPr>
        <w:t xml:space="preserve"> and </w:t>
      </w:r>
      <w:r w:rsidRPr="005F1D03">
        <w:rPr>
          <w:i/>
          <w:color w:val="auto"/>
          <w:spacing w:val="-1"/>
        </w:rPr>
        <w:t>K</w:t>
      </w:r>
      <w:r w:rsidRPr="005F1D03">
        <w:rPr>
          <w:color w:val="auto"/>
          <w:spacing w:val="-1"/>
        </w:rPr>
        <w:t xml:space="preserve">-band photometry on the red </w:t>
      </w:r>
      <w:proofErr w:type="spellStart"/>
      <w:r w:rsidRPr="005F1D03">
        <w:rPr>
          <w:color w:val="auto"/>
          <w:spacing w:val="-1"/>
        </w:rPr>
        <w:t>grism</w:t>
      </w:r>
      <w:proofErr w:type="spellEnd"/>
      <w:r w:rsidRPr="005F1D03">
        <w:rPr>
          <w:color w:val="auto"/>
          <w:spacing w:val="-1"/>
        </w:rPr>
        <w:t xml:space="preserve"> spectra. The magnitude offsets between the </w:t>
      </w:r>
      <w:r w:rsidRPr="005F1D03">
        <w:rPr>
          <w:i/>
          <w:color w:val="auto"/>
          <w:spacing w:val="-1"/>
        </w:rPr>
        <w:t>JHK</w:t>
      </w:r>
      <w:r w:rsidRPr="005F1D03">
        <w:rPr>
          <w:color w:val="auto"/>
          <w:spacing w:val="-1"/>
        </w:rPr>
        <w:t xml:space="preserve"> synthetic photometry and the </w:t>
      </w:r>
      <w:r w:rsidRPr="005F1D03">
        <w:rPr>
          <w:i/>
          <w:color w:val="auto"/>
          <w:spacing w:val="-1"/>
        </w:rPr>
        <w:t>JHK</w:t>
      </w:r>
      <w:r w:rsidRPr="005F1D03">
        <w:rPr>
          <w:color w:val="auto"/>
          <w:spacing w:val="-1"/>
        </w:rPr>
        <w:t xml:space="preserve"> aperture photometry provide scaling factors of the absolute flux levels applied to the spectra. We use the RMS of the </w:t>
      </w:r>
      <w:proofErr w:type="spellStart"/>
      <w:r w:rsidRPr="005F1D03">
        <w:rPr>
          <w:color w:val="auto"/>
          <w:spacing w:val="-1"/>
        </w:rPr>
        <w:t>zeropoints</w:t>
      </w:r>
      <w:proofErr w:type="spellEnd"/>
      <w:r w:rsidRPr="005F1D03">
        <w:rPr>
          <w:color w:val="auto"/>
          <w:spacing w:val="-1"/>
        </w:rPr>
        <w:t xml:space="preserve"> measured over the year as the typical uncertainty in the absolute flux calibration. </w:t>
      </w:r>
    </w:p>
    <w:p w14:paraId="3EF456EF" w14:textId="77777777" w:rsidR="005F1D03" w:rsidRPr="005F1D03" w:rsidRDefault="005F1D03" w:rsidP="00613ADA">
      <w:pPr>
        <w:spacing w:before="232"/>
        <w:ind w:right="72" w:firstLine="288"/>
        <w:jc w:val="both"/>
        <w:rPr>
          <w:color w:val="auto"/>
          <w:spacing w:val="-1"/>
        </w:rPr>
      </w:pPr>
      <w:r w:rsidRPr="005F1D03">
        <w:rPr>
          <w:color w:val="auto"/>
          <w:spacing w:val="-1"/>
        </w:rPr>
        <w:t>This uncertainty in the absolute flux calibration is recorded in the headers of all SOFI spectra with the following header keyword (as done for EFOSC2</w:t>
      </w:r>
      <w:proofErr w:type="gramStart"/>
      <w:r w:rsidRPr="005F1D03">
        <w:rPr>
          <w:color w:val="auto"/>
          <w:spacing w:val="-1"/>
        </w:rPr>
        <w:t>) :</w:t>
      </w:r>
      <w:proofErr w:type="gramEnd"/>
      <w:r w:rsidRPr="005F1D03">
        <w:rPr>
          <w:color w:val="auto"/>
          <w:spacing w:val="-1"/>
        </w:rPr>
        <w:t xml:space="preserve"> </w:t>
      </w:r>
    </w:p>
    <w:p w14:paraId="3EB7EE82" w14:textId="77777777" w:rsidR="005F1D03" w:rsidRPr="005F1D03" w:rsidRDefault="005F1D03" w:rsidP="00613ADA">
      <w:pPr>
        <w:tabs>
          <w:tab w:val="left" w:pos="2448"/>
        </w:tabs>
        <w:spacing w:before="204"/>
        <w:rPr>
          <w:rFonts w:ascii="Courier New" w:hAnsi="Courier New"/>
          <w:color w:val="auto"/>
          <w:spacing w:val="-10"/>
          <w:sz w:val="18"/>
        </w:rPr>
      </w:pPr>
      <w:r w:rsidRPr="005F1D03">
        <w:rPr>
          <w:rFonts w:ascii="Courier New" w:hAnsi="Courier New"/>
          <w:color w:val="auto"/>
          <w:spacing w:val="-10"/>
          <w:sz w:val="18"/>
        </w:rPr>
        <w:t>FLUXERR =</w:t>
      </w:r>
      <w:r w:rsidRPr="005F1D03">
        <w:rPr>
          <w:rFonts w:ascii="Courier New" w:hAnsi="Courier New"/>
          <w:color w:val="auto"/>
          <w:spacing w:val="-10"/>
          <w:sz w:val="18"/>
        </w:rPr>
        <w:tab/>
        <w:t>22.0 /Fractional uncertainty of the flux [%]</w:t>
      </w:r>
    </w:p>
    <w:p w14:paraId="7FCC25A9" w14:textId="77777777" w:rsidR="005F77CA" w:rsidRDefault="005F77CA">
      <w:pPr>
        <w:spacing w:before="340" w:line="222" w:lineRule="exact"/>
        <w:ind w:right="72"/>
        <w:rPr>
          <w:color w:val="365F91"/>
          <w:spacing w:val="-1"/>
        </w:rPr>
      </w:pPr>
    </w:p>
    <w:p w14:paraId="55CDB250" w14:textId="77777777" w:rsidR="0018733F" w:rsidRPr="00CB4CD6" w:rsidRDefault="005F77CA">
      <w:pPr>
        <w:spacing w:before="340" w:line="222" w:lineRule="exact"/>
        <w:ind w:right="72"/>
        <w:rPr>
          <w:rFonts w:asciiTheme="majorHAnsi" w:hAnsiTheme="majorHAnsi"/>
          <w:color w:val="365F91"/>
          <w:spacing w:val="-1"/>
          <w:sz w:val="26"/>
          <w:szCs w:val="26"/>
        </w:rPr>
      </w:pPr>
      <w:r w:rsidRPr="00CB4CD6">
        <w:rPr>
          <w:rFonts w:asciiTheme="majorHAnsi" w:hAnsiTheme="majorHAnsi"/>
          <w:color w:val="365F91"/>
          <w:spacing w:val="-1"/>
          <w:sz w:val="26"/>
          <w:szCs w:val="26"/>
        </w:rPr>
        <w:t>3</w:t>
      </w:r>
      <w:r w:rsidR="0018733F" w:rsidRPr="00CB4CD6">
        <w:rPr>
          <w:rFonts w:asciiTheme="majorHAnsi" w:hAnsiTheme="majorHAnsi"/>
          <w:color w:val="365F91"/>
          <w:spacing w:val="-1"/>
          <w:sz w:val="26"/>
          <w:szCs w:val="26"/>
        </w:rPr>
        <w:t>. SOFI imaging calibration frames and reduction</w:t>
      </w:r>
    </w:p>
    <w:p w14:paraId="478D685B" w14:textId="77777777" w:rsidR="005F1D03" w:rsidRPr="005F1D03" w:rsidRDefault="005F1D03" w:rsidP="00613ADA">
      <w:pPr>
        <w:spacing w:before="340"/>
        <w:ind w:right="72"/>
        <w:rPr>
          <w:rFonts w:ascii="Arial Italic" w:hAnsi="Arial Italic"/>
          <w:color w:val="auto"/>
          <w:spacing w:val="-1"/>
          <w:sz w:val="19"/>
        </w:rPr>
      </w:pPr>
      <w:r w:rsidRPr="005F1D03">
        <w:rPr>
          <w:rFonts w:ascii="Arial" w:hAnsi="Arial"/>
          <w:color w:val="auto"/>
          <w:spacing w:val="-2"/>
          <w:u w:val="single"/>
        </w:rPr>
        <w:t xml:space="preserve">Bias, cross-talk and flat </w:t>
      </w:r>
      <w:proofErr w:type="gramStart"/>
      <w:r w:rsidRPr="005F1D03">
        <w:rPr>
          <w:rFonts w:ascii="Arial" w:hAnsi="Arial"/>
          <w:color w:val="auto"/>
          <w:spacing w:val="-2"/>
          <w:u w:val="single"/>
        </w:rPr>
        <w:t>calibration</w:t>
      </w:r>
      <w:r w:rsidRPr="005F1D03">
        <w:rPr>
          <w:color w:val="auto"/>
          <w:spacing w:val="-2"/>
        </w:rPr>
        <w:t xml:space="preserve"> :</w:t>
      </w:r>
      <w:proofErr w:type="gramEnd"/>
      <w:r w:rsidRPr="005F1D03">
        <w:rPr>
          <w:color w:val="auto"/>
          <w:spacing w:val="-2"/>
        </w:rPr>
        <w:t xml:space="preserve"> SOFI imaging is carried out as default when spectroscopy is done, providing images with a 4.9 arcmin </w:t>
      </w:r>
      <w:r w:rsidRPr="005F1D03">
        <w:rPr>
          <w:color w:val="auto"/>
          <w:spacing w:val="-2"/>
          <w:sz w:val="18"/>
        </w:rPr>
        <w:t>fi</w:t>
      </w:r>
      <w:r w:rsidRPr="005F1D03">
        <w:rPr>
          <w:color w:val="auto"/>
          <w:spacing w:val="-2"/>
        </w:rPr>
        <w:t>eld of view (0</w:t>
      </w:r>
      <w:r w:rsidRPr="005F1D03">
        <w:rPr>
          <w:rFonts w:ascii="Arial" w:hAnsi="Arial"/>
          <w:color w:val="auto"/>
          <w:spacing w:val="-2"/>
          <w:sz w:val="19"/>
        </w:rPr>
        <w:t>.2</w:t>
      </w:r>
      <w:r w:rsidRPr="005F1D03">
        <w:rPr>
          <w:color w:val="auto"/>
          <w:spacing w:val="-2"/>
        </w:rPr>
        <w:t>9 arcsec pix</w:t>
      </w:r>
      <w:r w:rsidRPr="005F1D03">
        <w:rPr>
          <w:rFonts w:ascii="Arial" w:hAnsi="Arial"/>
          <w:color w:val="auto"/>
          <w:spacing w:val="-2"/>
        </w:rPr>
        <w:t>−</w:t>
      </w:r>
      <w:r w:rsidRPr="005F1D03">
        <w:rPr>
          <w:color w:val="auto"/>
          <w:spacing w:val="-2"/>
          <w:vertAlign w:val="superscript"/>
        </w:rPr>
        <w:t>1</w:t>
      </w:r>
      <w:r w:rsidRPr="005F1D03">
        <w:rPr>
          <w:color w:val="auto"/>
          <w:spacing w:val="-2"/>
        </w:rPr>
        <w:t xml:space="preserve">). The </w:t>
      </w:r>
      <w:proofErr w:type="gramStart"/>
      <w:r w:rsidRPr="005F1D03">
        <w:rPr>
          <w:color w:val="auto"/>
          <w:spacing w:val="-2"/>
        </w:rPr>
        <w:t>cross talk</w:t>
      </w:r>
      <w:proofErr w:type="gramEnd"/>
      <w:r w:rsidRPr="005F1D03">
        <w:rPr>
          <w:color w:val="auto"/>
          <w:spacing w:val="-2"/>
        </w:rPr>
        <w:t xml:space="preserve"> e</w:t>
      </w:r>
      <w:r w:rsidRPr="005F1D03">
        <w:rPr>
          <w:rFonts w:ascii="Arial" w:hAnsi="Arial"/>
          <w:color w:val="auto"/>
          <w:spacing w:val="-2"/>
          <w:sz w:val="19"/>
        </w:rPr>
        <w:t>ff</w:t>
      </w:r>
      <w:r w:rsidRPr="005F1D03">
        <w:rPr>
          <w:color w:val="auto"/>
          <w:spacing w:val="-2"/>
        </w:rPr>
        <w:t xml:space="preserve">ect is </w:t>
      </w:r>
      <w:r w:rsidRPr="005F1D03">
        <w:rPr>
          <w:color w:val="auto"/>
          <w:spacing w:val="-2"/>
          <w:sz w:val="18"/>
        </w:rPr>
        <w:t>fi</w:t>
      </w:r>
      <w:r w:rsidRPr="005F1D03">
        <w:rPr>
          <w:color w:val="auto"/>
          <w:spacing w:val="-2"/>
        </w:rPr>
        <w:t xml:space="preserve">rst corrected as for the spectra and all images are then </w:t>
      </w:r>
      <w:r w:rsidRPr="005F1D03">
        <w:rPr>
          <w:color w:val="auto"/>
          <w:spacing w:val="-2"/>
          <w:sz w:val="18"/>
        </w:rPr>
        <w:t>fl</w:t>
      </w:r>
      <w:r w:rsidRPr="005F1D03">
        <w:rPr>
          <w:color w:val="auto"/>
          <w:spacing w:val="-2"/>
        </w:rPr>
        <w:t xml:space="preserve">at </w:t>
      </w:r>
      <w:r w:rsidRPr="005F1D03">
        <w:rPr>
          <w:color w:val="auto"/>
          <w:spacing w:val="-2"/>
          <w:sz w:val="18"/>
        </w:rPr>
        <w:t>fi</w:t>
      </w:r>
      <w:r w:rsidRPr="005F1D03">
        <w:rPr>
          <w:color w:val="auto"/>
          <w:spacing w:val="-2"/>
        </w:rPr>
        <w:t xml:space="preserve">elded using dome </w:t>
      </w:r>
      <w:r w:rsidRPr="005F1D03">
        <w:rPr>
          <w:color w:val="auto"/>
          <w:spacing w:val="-2"/>
          <w:sz w:val="18"/>
        </w:rPr>
        <w:t>fl</w:t>
      </w:r>
      <w:r w:rsidRPr="005F1D03">
        <w:rPr>
          <w:color w:val="auto"/>
          <w:spacing w:val="-2"/>
        </w:rPr>
        <w:t xml:space="preserve">ats, which are typically taken on an annual basis. </w:t>
      </w:r>
      <w:r w:rsidRPr="005F1D03">
        <w:rPr>
          <w:color w:val="auto"/>
        </w:rPr>
        <w:t xml:space="preserve">Pairs of </w:t>
      </w:r>
      <w:r w:rsidRPr="005F1D03">
        <w:rPr>
          <w:color w:val="auto"/>
          <w:sz w:val="18"/>
        </w:rPr>
        <w:t>fl</w:t>
      </w:r>
      <w:r w:rsidRPr="005F1D03">
        <w:rPr>
          <w:color w:val="auto"/>
        </w:rPr>
        <w:t xml:space="preserve">ats are taken with the dome screen illuminated and un-illuminated; the latter are then subtracted from the former to account for bias and thermal background. Multiple </w:t>
      </w:r>
      <w:r w:rsidRPr="005F1D03">
        <w:rPr>
          <w:color w:val="auto"/>
          <w:sz w:val="18"/>
        </w:rPr>
        <w:t>fl</w:t>
      </w:r>
      <w:r w:rsidRPr="005F1D03">
        <w:rPr>
          <w:color w:val="auto"/>
        </w:rPr>
        <w:t>ats are combined, and then used to reduce the science data.</w:t>
      </w:r>
      <w:r w:rsidRPr="005F1D03">
        <w:rPr>
          <w:rFonts w:ascii="Arial Italic" w:hAnsi="Arial Italic"/>
          <w:color w:val="auto"/>
          <w:spacing w:val="-1"/>
          <w:sz w:val="19"/>
        </w:rPr>
        <w:t xml:space="preserve"> </w:t>
      </w:r>
      <w:r w:rsidRPr="005F1D03">
        <w:rPr>
          <w:color w:val="auto"/>
        </w:rPr>
        <w:t>An illumination correction is also applied, to account for the di</w:t>
      </w:r>
      <w:r w:rsidRPr="005F1D03">
        <w:rPr>
          <w:color w:val="auto"/>
          <w:sz w:val="17"/>
        </w:rPr>
        <w:t>ff</w:t>
      </w:r>
      <w:r w:rsidRPr="005F1D03">
        <w:rPr>
          <w:color w:val="auto"/>
        </w:rPr>
        <w:t xml:space="preserve">erence between the illumination pattern of the dome </w:t>
      </w:r>
      <w:r w:rsidRPr="005F1D03">
        <w:rPr>
          <w:color w:val="auto"/>
          <w:sz w:val="18"/>
        </w:rPr>
        <w:t>fl</w:t>
      </w:r>
      <w:r w:rsidRPr="005F1D03">
        <w:rPr>
          <w:color w:val="auto"/>
        </w:rPr>
        <w:t>ats and the actual illumination of the night sky. The illumination correction is determined by imaging a bright star at each position in a 4</w:t>
      </w:r>
      <w:r w:rsidRPr="005F1D03">
        <w:rPr>
          <w:rFonts w:ascii="Arial" w:hAnsi="Arial"/>
          <w:color w:val="auto"/>
          <w:sz w:val="19"/>
        </w:rPr>
        <w:t>×</w:t>
      </w:r>
      <w:r w:rsidRPr="005F1D03">
        <w:rPr>
          <w:color w:val="auto"/>
        </w:rPr>
        <w:t xml:space="preserve">4 grid on the detector. The intensity of the star is then measured at each position, and a two-dimensional polynomial is </w:t>
      </w:r>
      <w:r w:rsidRPr="005F1D03">
        <w:rPr>
          <w:color w:val="auto"/>
          <w:sz w:val="18"/>
        </w:rPr>
        <w:t>fi</w:t>
      </w:r>
      <w:r w:rsidRPr="005F1D03">
        <w:rPr>
          <w:color w:val="auto"/>
        </w:rPr>
        <w:t xml:space="preserve">tted. This polynomial is </w:t>
      </w:r>
      <w:proofErr w:type="spellStart"/>
      <w:r w:rsidRPr="005F1D03">
        <w:rPr>
          <w:color w:val="auto"/>
        </w:rPr>
        <w:t>normalised</w:t>
      </w:r>
      <w:proofErr w:type="spellEnd"/>
      <w:r w:rsidRPr="005F1D03">
        <w:rPr>
          <w:color w:val="auto"/>
        </w:rPr>
        <w:t xml:space="preserve"> to unity, so that it can be applied to the imaging data as a multiplicative correction</w:t>
      </w:r>
    </w:p>
    <w:p w14:paraId="16E93E9B" w14:textId="77777777" w:rsidR="005F1D03" w:rsidRPr="005F1D03" w:rsidRDefault="005F1D03" w:rsidP="00613ADA">
      <w:pPr>
        <w:spacing w:before="7"/>
        <w:ind w:right="72"/>
        <w:jc w:val="both"/>
        <w:rPr>
          <w:color w:val="auto"/>
          <w:spacing w:val="-2"/>
        </w:rPr>
      </w:pPr>
    </w:p>
    <w:p w14:paraId="0D138818" w14:textId="77777777" w:rsidR="005F1D03" w:rsidRPr="005F1D03" w:rsidRDefault="005F1D03" w:rsidP="00613ADA">
      <w:pPr>
        <w:spacing w:before="7"/>
        <w:ind w:right="72"/>
        <w:jc w:val="both"/>
        <w:rPr>
          <w:color w:val="auto"/>
          <w:spacing w:val="-2"/>
        </w:rPr>
      </w:pPr>
      <w:r w:rsidRPr="005F1D03">
        <w:rPr>
          <w:rFonts w:ascii="Arial" w:hAnsi="Arial"/>
          <w:color w:val="auto"/>
          <w:spacing w:val="-2"/>
          <w:u w:val="single"/>
        </w:rPr>
        <w:t xml:space="preserve">Sky </w:t>
      </w:r>
      <w:proofErr w:type="gramStart"/>
      <w:r w:rsidRPr="005F1D03">
        <w:rPr>
          <w:rFonts w:ascii="Arial" w:hAnsi="Arial"/>
          <w:color w:val="auto"/>
          <w:spacing w:val="-2"/>
          <w:u w:val="single"/>
        </w:rPr>
        <w:t>subtraction :</w:t>
      </w:r>
      <w:proofErr w:type="gramEnd"/>
      <w:r w:rsidRPr="005F1D03">
        <w:rPr>
          <w:color w:val="auto"/>
          <w:spacing w:val="-2"/>
        </w:rPr>
        <w:t xml:space="preserve"> For targets that are in relatively uncrowded </w:t>
      </w:r>
      <w:r w:rsidRPr="005F1D03">
        <w:rPr>
          <w:color w:val="auto"/>
          <w:spacing w:val="-2"/>
          <w:sz w:val="18"/>
        </w:rPr>
        <w:t>fi</w:t>
      </w:r>
      <w:r w:rsidRPr="005F1D03">
        <w:rPr>
          <w:color w:val="auto"/>
          <w:spacing w:val="-2"/>
        </w:rPr>
        <w:t>elds, a dither pattern is employed where the telescope is moved to four o</w:t>
      </w:r>
      <w:r w:rsidRPr="005F1D03">
        <w:rPr>
          <w:color w:val="auto"/>
          <w:spacing w:val="-2"/>
          <w:sz w:val="17"/>
        </w:rPr>
        <w:t>ff</w:t>
      </w:r>
      <w:r w:rsidRPr="005F1D03">
        <w:rPr>
          <w:color w:val="auto"/>
          <w:spacing w:val="-2"/>
        </w:rPr>
        <w:t xml:space="preserve">set positions on the sky, while keeping the target in the </w:t>
      </w:r>
      <w:r w:rsidRPr="005F1D03">
        <w:rPr>
          <w:color w:val="auto"/>
          <w:spacing w:val="-2"/>
          <w:sz w:val="18"/>
        </w:rPr>
        <w:t>fi</w:t>
      </w:r>
      <w:r w:rsidRPr="005F1D03">
        <w:rPr>
          <w:color w:val="auto"/>
          <w:spacing w:val="-2"/>
        </w:rPr>
        <w:t xml:space="preserve">eld of view (“on-source sky subtraction”). To determine the sky background, the four frames are then median combined </w:t>
      </w:r>
      <w:r w:rsidRPr="005F1D03">
        <w:rPr>
          <w:rFonts w:ascii="Cambria Italic" w:hAnsi="Cambria Italic"/>
          <w:color w:val="auto"/>
          <w:spacing w:val="-2"/>
        </w:rPr>
        <w:t xml:space="preserve">without </w:t>
      </w:r>
      <w:r w:rsidRPr="005F1D03">
        <w:rPr>
          <w:color w:val="auto"/>
          <w:spacing w:val="-2"/>
        </w:rPr>
        <w:t>applying o</w:t>
      </w:r>
      <w:r w:rsidRPr="005F1D03">
        <w:rPr>
          <w:color w:val="auto"/>
          <w:spacing w:val="-2"/>
          <w:sz w:val="17"/>
        </w:rPr>
        <w:t>ff</w:t>
      </w:r>
      <w:r w:rsidRPr="005F1D03">
        <w:rPr>
          <w:color w:val="auto"/>
          <w:spacing w:val="-2"/>
        </w:rPr>
        <w:t xml:space="preserve">sets, rejecting pixels from any individual image which are more than a certain threshold above the median. This </w:t>
      </w:r>
      <w:r w:rsidRPr="005F1D03">
        <w:rPr>
          <w:rFonts w:ascii="Cambria Italic" w:hAnsi="Cambria Italic"/>
          <w:color w:val="auto"/>
          <w:spacing w:val="-2"/>
        </w:rPr>
        <w:t xml:space="preserve">initial </w:t>
      </w:r>
      <w:r w:rsidRPr="005F1D03">
        <w:rPr>
          <w:color w:val="auto"/>
          <w:spacing w:val="-2"/>
        </w:rPr>
        <w:t xml:space="preserve">sky image is subtracted from each individual frame in order to obtain </w:t>
      </w:r>
      <w:proofErr w:type="spellStart"/>
      <w:proofErr w:type="gramStart"/>
      <w:r w:rsidRPr="005F1D03">
        <w:rPr>
          <w:color w:val="auto"/>
          <w:spacing w:val="-2"/>
        </w:rPr>
        <w:t>a</w:t>
      </w:r>
      <w:proofErr w:type="spellEnd"/>
      <w:proofErr w:type="gramEnd"/>
      <w:r w:rsidRPr="005F1D03">
        <w:rPr>
          <w:color w:val="auto"/>
          <w:spacing w:val="-2"/>
        </w:rPr>
        <w:t xml:space="preserve"> </w:t>
      </w:r>
      <w:r w:rsidRPr="005F1D03">
        <w:rPr>
          <w:rFonts w:ascii="Cambria Italic" w:hAnsi="Cambria Italic"/>
          <w:color w:val="auto"/>
          <w:spacing w:val="-2"/>
        </w:rPr>
        <w:t xml:space="preserve">initial </w:t>
      </w:r>
      <w:r w:rsidRPr="005F1D03">
        <w:rPr>
          <w:color w:val="auto"/>
          <w:spacing w:val="-2"/>
        </w:rPr>
        <w:t xml:space="preserve">sky-subtracted images. These frames are used to identify the positions of all sources and create a mask frame for each science image. For each set of four images, the frames are then median combined </w:t>
      </w:r>
      <w:r w:rsidRPr="005F1D03">
        <w:rPr>
          <w:rFonts w:ascii="Cambria Italic" w:hAnsi="Cambria Italic"/>
          <w:color w:val="auto"/>
          <w:spacing w:val="-2"/>
        </w:rPr>
        <w:t xml:space="preserve">again without </w:t>
      </w:r>
      <w:r w:rsidRPr="005F1D03">
        <w:rPr>
          <w:color w:val="auto"/>
          <w:spacing w:val="-2"/>
        </w:rPr>
        <w:t>applying o</w:t>
      </w:r>
      <w:r w:rsidRPr="005F1D03">
        <w:rPr>
          <w:color w:val="auto"/>
          <w:spacing w:val="-2"/>
          <w:sz w:val="17"/>
        </w:rPr>
        <w:t>ff</w:t>
      </w:r>
      <w:r w:rsidRPr="005F1D03">
        <w:rPr>
          <w:color w:val="auto"/>
          <w:spacing w:val="-2"/>
        </w:rPr>
        <w:t xml:space="preserve">sets and using the masks created previously to reject all sources and produce the </w:t>
      </w:r>
      <w:r w:rsidRPr="005F1D03">
        <w:rPr>
          <w:rFonts w:ascii="Cambria Italic" w:hAnsi="Cambria Italic"/>
          <w:color w:val="auto"/>
          <w:spacing w:val="-2"/>
        </w:rPr>
        <w:t xml:space="preserve">final </w:t>
      </w:r>
      <w:r w:rsidRPr="005F1D03">
        <w:rPr>
          <w:color w:val="auto"/>
          <w:spacing w:val="-2"/>
        </w:rPr>
        <w:t xml:space="preserve">sky image. The </w:t>
      </w:r>
      <w:r w:rsidRPr="005F1D03">
        <w:rPr>
          <w:rFonts w:ascii="Cambria Italic" w:hAnsi="Cambria Italic"/>
          <w:color w:val="auto"/>
          <w:spacing w:val="-2"/>
        </w:rPr>
        <w:t xml:space="preserve">final </w:t>
      </w:r>
      <w:r w:rsidRPr="005F1D03">
        <w:rPr>
          <w:color w:val="auto"/>
          <w:spacing w:val="-2"/>
        </w:rPr>
        <w:t xml:space="preserve">sky background image is then subtracted from each of the input frames. The sky-subtracted images are then mosaiced together to create a single image using the </w:t>
      </w:r>
      <w:proofErr w:type="spellStart"/>
      <w:r w:rsidRPr="005F1D03">
        <w:rPr>
          <w:rFonts w:ascii="Arial" w:hAnsi="Arial"/>
          <w:color w:val="auto"/>
          <w:spacing w:val="-2"/>
          <w:sz w:val="19"/>
        </w:rPr>
        <w:t>swarp</w:t>
      </w:r>
      <w:proofErr w:type="spellEnd"/>
      <w:r w:rsidRPr="005F1D03">
        <w:rPr>
          <w:rFonts w:ascii="Arial" w:hAnsi="Arial"/>
          <w:color w:val="auto"/>
          <w:spacing w:val="-2"/>
          <w:sz w:val="19"/>
        </w:rPr>
        <w:t xml:space="preserve"> </w:t>
      </w:r>
      <w:r w:rsidRPr="005F1D03">
        <w:rPr>
          <w:color w:val="auto"/>
          <w:spacing w:val="-2"/>
        </w:rPr>
        <w:t>package (</w:t>
      </w:r>
      <w:proofErr w:type="spellStart"/>
      <w:r w:rsidRPr="005F1D03">
        <w:rPr>
          <w:color w:val="auto"/>
          <w:spacing w:val="-2"/>
        </w:rPr>
        <w:t>Bertin</w:t>
      </w:r>
      <w:proofErr w:type="spellEnd"/>
      <w:r w:rsidRPr="005F1D03">
        <w:rPr>
          <w:color w:val="auto"/>
          <w:spacing w:val="-2"/>
        </w:rPr>
        <w:t xml:space="preserve"> et al. 2002).</w:t>
      </w:r>
    </w:p>
    <w:p w14:paraId="4158B4A5" w14:textId="3BF77CFD" w:rsidR="005F1D03" w:rsidRPr="005F1D03" w:rsidRDefault="005F1D03" w:rsidP="00613ADA">
      <w:pPr>
        <w:spacing w:before="14"/>
        <w:ind w:right="72"/>
        <w:jc w:val="both"/>
        <w:rPr>
          <w:color w:val="auto"/>
          <w:spacing w:val="-2"/>
        </w:rPr>
      </w:pPr>
      <w:r w:rsidRPr="005F1D03">
        <w:rPr>
          <w:color w:val="auto"/>
          <w:spacing w:val="-2"/>
        </w:rPr>
        <w:t xml:space="preserve">For targets which are in a crowded </w:t>
      </w:r>
      <w:r w:rsidRPr="005F1D03">
        <w:rPr>
          <w:color w:val="auto"/>
          <w:spacing w:val="-2"/>
          <w:sz w:val="18"/>
        </w:rPr>
        <w:t>fi</w:t>
      </w:r>
      <w:r w:rsidRPr="005F1D03">
        <w:rPr>
          <w:color w:val="auto"/>
          <w:spacing w:val="-2"/>
        </w:rPr>
        <w:t>eld, or where there is extended di</w:t>
      </w:r>
      <w:r w:rsidRPr="005F1D03">
        <w:rPr>
          <w:color w:val="auto"/>
          <w:spacing w:val="-2"/>
          <w:sz w:val="17"/>
        </w:rPr>
        <w:t>ff</w:t>
      </w:r>
      <w:r w:rsidRPr="005F1D03">
        <w:rPr>
          <w:color w:val="auto"/>
          <w:spacing w:val="-2"/>
        </w:rPr>
        <w:t>use emission (such as nearby galaxies), PESSTO observations alternate between observing the target, and observing an uncrowded o</w:t>
      </w:r>
      <w:r w:rsidRPr="005F1D03">
        <w:rPr>
          <w:color w:val="auto"/>
          <w:spacing w:val="-2"/>
          <w:sz w:val="17"/>
        </w:rPr>
        <w:t>ff</w:t>
      </w:r>
      <w:r w:rsidRPr="005F1D03">
        <w:rPr>
          <w:color w:val="auto"/>
          <w:spacing w:val="-2"/>
        </w:rPr>
        <w:t xml:space="preserve">-source </w:t>
      </w:r>
      <w:r w:rsidRPr="005F1D03">
        <w:rPr>
          <w:color w:val="auto"/>
          <w:spacing w:val="-2"/>
          <w:sz w:val="18"/>
        </w:rPr>
        <w:t>fi</w:t>
      </w:r>
      <w:r w:rsidRPr="005F1D03">
        <w:rPr>
          <w:color w:val="auto"/>
          <w:spacing w:val="-2"/>
        </w:rPr>
        <w:t xml:space="preserve">eld around </w:t>
      </w:r>
      <w:r w:rsidRPr="005F1D03">
        <w:rPr>
          <w:rFonts w:ascii="Bradley Hand ITC TT-Bold" w:hAnsi="Bradley Hand ITC TT-Bold"/>
          <w:color w:val="auto"/>
          <w:spacing w:val="-2"/>
          <w:sz w:val="19"/>
        </w:rPr>
        <w:t>∼</w:t>
      </w:r>
      <w:r w:rsidRPr="005F1D03">
        <w:rPr>
          <w:color w:val="auto"/>
          <w:spacing w:val="-2"/>
        </w:rPr>
        <w:t>5 arcmin from the target (typically four frames on source, then four frames o</w:t>
      </w:r>
      <w:r w:rsidRPr="005F1D03">
        <w:rPr>
          <w:color w:val="auto"/>
          <w:spacing w:val="-2"/>
          <w:sz w:val="17"/>
        </w:rPr>
        <w:t xml:space="preserve">ff </w:t>
      </w:r>
      <w:r w:rsidRPr="005F1D03">
        <w:rPr>
          <w:color w:val="auto"/>
          <w:spacing w:val="-2"/>
        </w:rPr>
        <w:t xml:space="preserve">source are observed, dithering in each case). The off-source frames are then used to compute a sky frame in the same way as for the “on-source sky subtraction”. The off-source sky frame is then subtracted from each of the on-source images of the target, which are then combined to create the </w:t>
      </w:r>
      <w:r w:rsidRPr="005F1D03">
        <w:rPr>
          <w:color w:val="auto"/>
          <w:spacing w:val="-2"/>
          <w:sz w:val="18"/>
        </w:rPr>
        <w:t>fi</w:t>
      </w:r>
      <w:r w:rsidRPr="005F1D03">
        <w:rPr>
          <w:color w:val="auto"/>
          <w:spacing w:val="-2"/>
        </w:rPr>
        <w:t xml:space="preserve">nal image. Since the </w:t>
      </w:r>
      <w:r w:rsidRPr="005F1D03">
        <w:rPr>
          <w:color w:val="auto"/>
          <w:spacing w:val="-2"/>
          <w:sz w:val="18"/>
        </w:rPr>
        <w:t>fi</w:t>
      </w:r>
      <w:r w:rsidRPr="005F1D03">
        <w:rPr>
          <w:color w:val="auto"/>
          <w:spacing w:val="-2"/>
        </w:rPr>
        <w:t xml:space="preserve">eld of view of SOFI is rather small (4.9 arcmin) the astrometry is not set for single images. Instead, </w:t>
      </w:r>
      <w:proofErr w:type="spellStart"/>
      <w:r w:rsidRPr="005F1D03">
        <w:rPr>
          <w:rFonts w:ascii="Arial Italic" w:hAnsi="Arial Italic"/>
          <w:color w:val="auto"/>
          <w:spacing w:val="-2"/>
          <w:sz w:val="19"/>
        </w:rPr>
        <w:t>sextractor</w:t>
      </w:r>
      <w:proofErr w:type="spellEnd"/>
      <w:r w:rsidRPr="005F1D03">
        <w:rPr>
          <w:rFonts w:ascii="Arial" w:hAnsi="Arial"/>
          <w:color w:val="auto"/>
          <w:spacing w:val="-2"/>
          <w:sz w:val="19"/>
        </w:rPr>
        <w:t xml:space="preserve"> </w:t>
      </w:r>
      <w:r w:rsidRPr="005F1D03">
        <w:rPr>
          <w:color w:val="auto"/>
          <w:spacing w:val="-2"/>
        </w:rPr>
        <w:t>is run to detect sources in individual frames, and to check the nominal dither.</w:t>
      </w:r>
    </w:p>
    <w:p w14:paraId="0316F310" w14:textId="197BAD4F" w:rsidR="005F1D03" w:rsidRPr="005F1D03" w:rsidRDefault="005F1D03" w:rsidP="00613ADA">
      <w:pPr>
        <w:spacing w:before="384"/>
        <w:jc w:val="both"/>
        <w:rPr>
          <w:color w:val="auto"/>
          <w:spacing w:val="-3"/>
        </w:rPr>
      </w:pPr>
      <w:r w:rsidRPr="005F1D03">
        <w:rPr>
          <w:color w:val="auto"/>
          <w:spacing w:val="-3"/>
          <w:u w:val="single"/>
        </w:rPr>
        <w:t xml:space="preserve">Astrometric </w:t>
      </w:r>
      <w:proofErr w:type="gramStart"/>
      <w:r w:rsidRPr="005F1D03">
        <w:rPr>
          <w:color w:val="auto"/>
          <w:spacing w:val="-3"/>
          <w:u w:val="single"/>
        </w:rPr>
        <w:t>calibration :</w:t>
      </w:r>
      <w:proofErr w:type="gramEnd"/>
      <w:r w:rsidRPr="005F1D03">
        <w:rPr>
          <w:color w:val="auto"/>
          <w:spacing w:val="-3"/>
        </w:rPr>
        <w:t xml:space="preserve"> The astrometric calibration was derived using the 2MASS reference catalogues, and a distortion model described by a second order polynomial. A typical scatter of 0.4-0.5 arcsec was been found for the science frames with around 15 stars usually </w:t>
      </w:r>
      <w:proofErr w:type="spellStart"/>
      <w:r w:rsidRPr="005F1D03">
        <w:rPr>
          <w:color w:val="auto"/>
          <w:spacing w:val="-3"/>
        </w:rPr>
        <w:t>recognised</w:t>
      </w:r>
      <w:proofErr w:type="spellEnd"/>
      <w:r w:rsidRPr="005F1D03">
        <w:rPr>
          <w:color w:val="auto"/>
          <w:spacing w:val="-3"/>
        </w:rPr>
        <w:t xml:space="preserve"> by the catalogue in the frame. This typically improves to an rms </w:t>
      </w:r>
      <w:r w:rsidRPr="005F1D03">
        <w:rPr>
          <w:rFonts w:ascii="Bradley Hand ITC TT-Bold" w:hAnsi="Bradley Hand ITC TT-Bold"/>
          <w:color w:val="auto"/>
          <w:spacing w:val="-3"/>
          <w:sz w:val="21"/>
        </w:rPr>
        <w:t>∼</w:t>
      </w:r>
      <w:r w:rsidRPr="005F1D03">
        <w:rPr>
          <w:color w:val="auto"/>
          <w:spacing w:val="-3"/>
        </w:rPr>
        <w:t xml:space="preserve">0.2-0.3 with </w:t>
      </w:r>
      <w:r w:rsidRPr="005F1D03">
        <w:rPr>
          <w:rFonts w:ascii="Bradley Hand ITC TT-Bold" w:hAnsi="Bradley Hand ITC TT-Bold"/>
          <w:color w:val="auto"/>
          <w:spacing w:val="-3"/>
          <w:vertAlign w:val="subscript"/>
        </w:rPr>
        <w:t>∼</w:t>
      </w:r>
      <w:r w:rsidRPr="005F1D03">
        <w:rPr>
          <w:rFonts w:ascii="Arial" w:hAnsi="Arial"/>
          <w:color w:val="auto"/>
          <w:spacing w:val="-3"/>
          <w:sz w:val="21"/>
        </w:rPr>
        <w:t>&gt;</w:t>
      </w:r>
      <w:r w:rsidRPr="005F1D03">
        <w:rPr>
          <w:color w:val="auto"/>
          <w:spacing w:val="-3"/>
        </w:rPr>
        <w:t xml:space="preserve">30 </w:t>
      </w:r>
      <w:proofErr w:type="gramStart"/>
      <w:r w:rsidRPr="005F1D03">
        <w:rPr>
          <w:color w:val="auto"/>
          <w:spacing w:val="-3"/>
        </w:rPr>
        <w:t>stars..</w:t>
      </w:r>
      <w:proofErr w:type="gramEnd"/>
      <w:r w:rsidRPr="005F1D03">
        <w:rPr>
          <w:color w:val="auto"/>
          <w:spacing w:val="-3"/>
        </w:rPr>
        <w:t xml:space="preserve"> The information on the RMS of </w:t>
      </w:r>
      <w:r w:rsidRPr="005F1D03">
        <w:rPr>
          <w:rFonts w:ascii="Arial Italic" w:hAnsi="Arial Italic"/>
          <w:color w:val="auto"/>
          <w:spacing w:val="-3"/>
          <w:sz w:val="19"/>
        </w:rPr>
        <w:t xml:space="preserve">RA </w:t>
      </w:r>
      <w:r w:rsidRPr="005F1D03">
        <w:rPr>
          <w:rFonts w:ascii="Arial" w:hAnsi="Arial"/>
          <w:color w:val="auto"/>
          <w:spacing w:val="-3"/>
          <w:sz w:val="19"/>
        </w:rPr>
        <w:t xml:space="preserve">and </w:t>
      </w:r>
      <w:r w:rsidRPr="005F1D03">
        <w:rPr>
          <w:rFonts w:ascii="Arial Italic" w:hAnsi="Arial Italic"/>
          <w:color w:val="auto"/>
          <w:spacing w:val="-3"/>
          <w:sz w:val="19"/>
        </w:rPr>
        <w:t xml:space="preserve">DEC </w:t>
      </w:r>
      <w:r w:rsidRPr="00BC6C08">
        <w:rPr>
          <w:rFonts w:asciiTheme="majorHAnsi" w:hAnsiTheme="majorHAnsi" w:cstheme="majorHAnsi"/>
          <w:color w:val="auto"/>
          <w:spacing w:val="-3"/>
        </w:rPr>
        <w:lastRenderedPageBreak/>
        <w:t>is provided in the standard</w:t>
      </w:r>
      <w:r w:rsidRPr="005F1D03">
        <w:rPr>
          <w:rFonts w:ascii="Arial" w:hAnsi="Arial"/>
          <w:color w:val="auto"/>
          <w:spacing w:val="-3"/>
          <w:sz w:val="19"/>
        </w:rPr>
        <w:t xml:space="preserve"> </w:t>
      </w:r>
      <w:r w:rsidRPr="005F1D03">
        <w:rPr>
          <w:rFonts w:ascii="Calibri" w:hAnsi="Calibri"/>
          <w:color w:val="auto"/>
          <w:spacing w:val="-3"/>
          <w:szCs w:val="20"/>
        </w:rPr>
        <w:t>CRDER1</w:t>
      </w:r>
      <w:r w:rsidRPr="005F1D03">
        <w:rPr>
          <w:rFonts w:ascii="Arial" w:hAnsi="Arial"/>
          <w:color w:val="auto"/>
          <w:spacing w:val="-3"/>
          <w:sz w:val="19"/>
        </w:rPr>
        <w:t xml:space="preserve"> </w:t>
      </w:r>
      <w:r w:rsidR="00BC6C08">
        <w:rPr>
          <w:rFonts w:asciiTheme="majorHAnsi" w:hAnsiTheme="majorHAnsi" w:cstheme="majorHAnsi"/>
          <w:color w:val="auto"/>
          <w:spacing w:val="-3"/>
        </w:rPr>
        <w:t>an</w:t>
      </w:r>
      <w:r w:rsidRPr="00BC6C08">
        <w:rPr>
          <w:rFonts w:asciiTheme="majorHAnsi" w:hAnsiTheme="majorHAnsi" w:cstheme="majorHAnsi"/>
          <w:color w:val="auto"/>
          <w:spacing w:val="-3"/>
        </w:rPr>
        <w:t xml:space="preserve">d </w:t>
      </w:r>
      <w:r w:rsidRPr="005F1D03">
        <w:rPr>
          <w:rFonts w:ascii="Calibri" w:hAnsi="Calibri"/>
          <w:color w:val="auto"/>
          <w:spacing w:val="-3"/>
          <w:szCs w:val="20"/>
        </w:rPr>
        <w:t>CRDER2</w:t>
      </w:r>
      <w:r w:rsidRPr="005F1D03">
        <w:rPr>
          <w:rFonts w:ascii="Arial" w:hAnsi="Arial"/>
          <w:color w:val="auto"/>
          <w:spacing w:val="-3"/>
          <w:sz w:val="19"/>
        </w:rPr>
        <w:t xml:space="preserve"> </w:t>
      </w:r>
      <w:r w:rsidRPr="00BC6C08">
        <w:rPr>
          <w:rFonts w:asciiTheme="majorHAnsi" w:hAnsiTheme="majorHAnsi" w:cstheme="majorHAnsi"/>
          <w:color w:val="auto"/>
          <w:spacing w:val="-3"/>
        </w:rPr>
        <w:t>keywords and repeated, along with the number of stars used for the calibration, in the PESSTO-specific keyword</w:t>
      </w:r>
      <w:r w:rsidRPr="005F1D03">
        <w:rPr>
          <w:rFonts w:ascii="Arial" w:hAnsi="Arial"/>
          <w:color w:val="auto"/>
          <w:spacing w:val="-3"/>
          <w:sz w:val="19"/>
        </w:rPr>
        <w:t xml:space="preserve"> </w:t>
      </w:r>
      <w:r w:rsidRPr="005F1D03">
        <w:rPr>
          <w:rFonts w:ascii="Calibri" w:hAnsi="Calibri"/>
          <w:color w:val="auto"/>
          <w:spacing w:val="-3"/>
          <w:szCs w:val="20"/>
        </w:rPr>
        <w:t>ASTROMET</w:t>
      </w:r>
      <w:r w:rsidRPr="005F1D03">
        <w:rPr>
          <w:color w:val="auto"/>
          <w:spacing w:val="-3"/>
        </w:rPr>
        <w:t xml:space="preserve">. </w:t>
      </w:r>
    </w:p>
    <w:p w14:paraId="22776D7A" w14:textId="77777777" w:rsidR="005F1D03" w:rsidRPr="005F1D03" w:rsidRDefault="005F1D03" w:rsidP="00613ADA">
      <w:pPr>
        <w:spacing w:before="14"/>
        <w:ind w:right="72"/>
        <w:jc w:val="both"/>
        <w:rPr>
          <w:color w:val="auto"/>
          <w:spacing w:val="-2"/>
        </w:rPr>
      </w:pPr>
    </w:p>
    <w:p w14:paraId="5AAFB1CB" w14:textId="77777777" w:rsidR="005F1D03" w:rsidRPr="005F1D03" w:rsidRDefault="005F1D03" w:rsidP="00613ADA">
      <w:pPr>
        <w:spacing w:before="14"/>
        <w:ind w:right="72"/>
        <w:jc w:val="both"/>
        <w:rPr>
          <w:color w:val="auto"/>
          <w:spacing w:val="-2"/>
        </w:rPr>
      </w:pPr>
    </w:p>
    <w:p w14:paraId="2144ACBD" w14:textId="2B6AA5A9" w:rsidR="005F1D03" w:rsidRPr="00CB4CD6" w:rsidRDefault="005F1D03" w:rsidP="00613ADA">
      <w:pPr>
        <w:spacing w:before="14"/>
        <w:ind w:right="72"/>
        <w:jc w:val="both"/>
        <w:rPr>
          <w:color w:val="auto"/>
          <w:spacing w:val="-2"/>
          <w:lang w:val="en-GB"/>
        </w:rPr>
      </w:pPr>
      <w:proofErr w:type="gramStart"/>
      <w:r w:rsidRPr="005F1D03">
        <w:rPr>
          <w:rFonts w:ascii="Arial" w:hAnsi="Arial"/>
          <w:color w:val="auto"/>
          <w:spacing w:val="-2"/>
          <w:u w:val="single"/>
        </w:rPr>
        <w:t>Photometric  calibration</w:t>
      </w:r>
      <w:proofErr w:type="gramEnd"/>
      <w:r w:rsidRPr="005F1D03">
        <w:rPr>
          <w:rFonts w:ascii="Arial" w:hAnsi="Arial"/>
          <w:color w:val="auto"/>
          <w:spacing w:val="-2"/>
          <w:u w:val="single"/>
        </w:rPr>
        <w:t xml:space="preserve"> :</w:t>
      </w:r>
      <w:r w:rsidRPr="005F1D03">
        <w:rPr>
          <w:color w:val="auto"/>
          <w:spacing w:val="-2"/>
        </w:rPr>
        <w:t xml:space="preserve"> The individual SOFI images, which themselves are the result of the average combination of NDIT images, are then mosaiced together in a median combine using </w:t>
      </w:r>
      <w:proofErr w:type="spellStart"/>
      <w:r w:rsidRPr="005F1D03">
        <w:rPr>
          <w:rFonts w:ascii="Arial" w:hAnsi="Arial"/>
          <w:color w:val="auto"/>
          <w:spacing w:val="-2"/>
          <w:sz w:val="19"/>
        </w:rPr>
        <w:t>swarp</w:t>
      </w:r>
      <w:proofErr w:type="spellEnd"/>
      <w:r w:rsidRPr="005F1D03">
        <w:rPr>
          <w:color w:val="auto"/>
          <w:spacing w:val="-2"/>
        </w:rPr>
        <w:t xml:space="preserve">., An astrometric calibration is made, by cross correlating the sources detected by </w:t>
      </w:r>
      <w:proofErr w:type="spellStart"/>
      <w:r w:rsidRPr="005F1D03">
        <w:rPr>
          <w:rFonts w:ascii="Arial" w:hAnsi="Arial"/>
          <w:color w:val="auto"/>
          <w:spacing w:val="-2"/>
          <w:sz w:val="19"/>
        </w:rPr>
        <w:t>sextractor</w:t>
      </w:r>
      <w:proofErr w:type="spellEnd"/>
      <w:r w:rsidRPr="005F1D03">
        <w:rPr>
          <w:rFonts w:ascii="Arial" w:hAnsi="Arial"/>
          <w:color w:val="auto"/>
          <w:spacing w:val="-2"/>
          <w:sz w:val="19"/>
        </w:rPr>
        <w:t xml:space="preserve"> </w:t>
      </w:r>
      <w:r w:rsidRPr="005F1D03">
        <w:rPr>
          <w:color w:val="auto"/>
          <w:spacing w:val="-2"/>
        </w:rPr>
        <w:t xml:space="preserve">with the 2MASS catalogue. The instrumental aperture magnitudes of the sources in the </w:t>
      </w:r>
      <w:r w:rsidRPr="005F1D03">
        <w:rPr>
          <w:color w:val="auto"/>
          <w:spacing w:val="-2"/>
          <w:sz w:val="18"/>
        </w:rPr>
        <w:t>fi</w:t>
      </w:r>
      <w:r w:rsidRPr="005F1D03">
        <w:rPr>
          <w:color w:val="auto"/>
          <w:spacing w:val="-2"/>
        </w:rPr>
        <w:t xml:space="preserve">eld as measured by </w:t>
      </w:r>
      <w:proofErr w:type="spellStart"/>
      <w:r w:rsidRPr="005F1D03">
        <w:rPr>
          <w:rFonts w:ascii="Arial" w:hAnsi="Arial"/>
          <w:color w:val="auto"/>
          <w:spacing w:val="-2"/>
          <w:sz w:val="19"/>
        </w:rPr>
        <w:t>daophot</w:t>
      </w:r>
      <w:proofErr w:type="spellEnd"/>
      <w:r w:rsidRPr="005F1D03">
        <w:rPr>
          <w:rFonts w:ascii="Arial" w:hAnsi="Arial"/>
          <w:color w:val="auto"/>
          <w:spacing w:val="-2"/>
          <w:sz w:val="19"/>
        </w:rPr>
        <w:t xml:space="preserve"> </w:t>
      </w:r>
      <w:r w:rsidRPr="005F1D03">
        <w:rPr>
          <w:color w:val="auto"/>
          <w:spacing w:val="-2"/>
        </w:rPr>
        <w:t xml:space="preserve">are then compared to their catalogued 2MASS magnitudes to determine the photometric </w:t>
      </w:r>
      <w:proofErr w:type="spellStart"/>
      <w:r w:rsidRPr="005F1D03">
        <w:rPr>
          <w:color w:val="auto"/>
          <w:spacing w:val="-2"/>
        </w:rPr>
        <w:t>zeropoint</w:t>
      </w:r>
      <w:proofErr w:type="spellEnd"/>
      <w:r w:rsidRPr="005F1D03">
        <w:rPr>
          <w:color w:val="auto"/>
          <w:spacing w:val="-2"/>
        </w:rPr>
        <w:t xml:space="preserve">, which is recorded in the header of the image as </w:t>
      </w:r>
      <w:r w:rsidRPr="005F1D03">
        <w:rPr>
          <w:rFonts w:ascii="Courier New" w:hAnsi="Courier New"/>
          <w:color w:val="auto"/>
          <w:spacing w:val="-2"/>
          <w:sz w:val="18"/>
        </w:rPr>
        <w:t>PHOTZP</w:t>
      </w:r>
      <w:r w:rsidR="00B84D26">
        <w:rPr>
          <w:color w:val="auto"/>
          <w:spacing w:val="-2"/>
        </w:rPr>
        <w:t xml:space="preserve"> </w:t>
      </w:r>
      <w:r w:rsidR="006B2788" w:rsidRPr="006B2788">
        <w:rPr>
          <w:color w:val="auto"/>
          <w:spacing w:val="-2"/>
          <w:lang w:val="en-GB"/>
        </w:rPr>
        <w:t>without any further colour correction.</w:t>
      </w:r>
      <w:r w:rsidR="00B84D26">
        <w:rPr>
          <w:color w:val="auto"/>
          <w:spacing w:val="-2"/>
          <w:lang w:val="en-GB"/>
        </w:rPr>
        <w:t xml:space="preserve"> </w:t>
      </w:r>
      <w:r w:rsidRPr="005F1D03">
        <w:rPr>
          <w:color w:val="auto"/>
          <w:spacing w:val="-2"/>
        </w:rPr>
        <w:t xml:space="preserve">The other relevant photometric keywords are as follows (see Smartt et al., </w:t>
      </w:r>
      <w:r w:rsidR="00F838F9">
        <w:rPr>
          <w:color w:val="auto"/>
          <w:spacing w:val="-2"/>
        </w:rPr>
        <w:t>2015</w:t>
      </w:r>
      <w:r w:rsidRPr="005F1D03">
        <w:rPr>
          <w:color w:val="auto"/>
          <w:spacing w:val="-2"/>
        </w:rPr>
        <w:t xml:space="preserve"> for more details). </w:t>
      </w:r>
    </w:p>
    <w:p w14:paraId="62A38907" w14:textId="77777777" w:rsidR="005F1D03" w:rsidRPr="005F1D03" w:rsidRDefault="005F1D03" w:rsidP="005F1D03">
      <w:pPr>
        <w:pStyle w:val="Footer1"/>
        <w:rPr>
          <w:color w:val="auto"/>
          <w:sz w:val="21"/>
          <w:u w:val="single"/>
        </w:rPr>
      </w:pPr>
    </w:p>
    <w:p w14:paraId="36CCBE7D" w14:textId="77777777" w:rsidR="005F1D03" w:rsidRPr="0076570E" w:rsidRDefault="005F1D03" w:rsidP="005F1D03">
      <w:pPr>
        <w:tabs>
          <w:tab w:val="left" w:pos="2088"/>
        </w:tabs>
        <w:spacing w:before="312" w:line="219" w:lineRule="exact"/>
        <w:rPr>
          <w:rFonts w:ascii="Courier" w:hAnsi="Courier"/>
          <w:color w:val="auto"/>
          <w:spacing w:val="-11"/>
          <w:sz w:val="18"/>
          <w:szCs w:val="18"/>
        </w:rPr>
      </w:pPr>
      <w:r w:rsidRPr="0076570E">
        <w:rPr>
          <w:rFonts w:ascii="Courier" w:hAnsi="Courier"/>
          <w:color w:val="auto"/>
          <w:spacing w:val="-11"/>
          <w:sz w:val="18"/>
          <w:szCs w:val="18"/>
        </w:rPr>
        <w:t>PSF_FWHM=</w:t>
      </w:r>
      <w:r w:rsidRPr="0076570E">
        <w:rPr>
          <w:rFonts w:ascii="Courier" w:hAnsi="Courier"/>
          <w:color w:val="auto"/>
          <w:spacing w:val="-11"/>
          <w:sz w:val="18"/>
          <w:szCs w:val="18"/>
        </w:rPr>
        <w:tab/>
      </w:r>
      <w:r w:rsidRPr="0076570E">
        <w:rPr>
          <w:rFonts w:ascii="Courier" w:eastAsia="Times New Roman" w:hAnsi="Courier" w:cs="Monaco"/>
          <w:color w:val="auto"/>
          <w:sz w:val="18"/>
          <w:szCs w:val="18"/>
        </w:rPr>
        <w:t>1.015714368</w:t>
      </w:r>
      <w:r w:rsidRPr="0076570E">
        <w:rPr>
          <w:rFonts w:ascii="Courier" w:hAnsi="Courier"/>
          <w:color w:val="auto"/>
          <w:spacing w:val="-11"/>
          <w:sz w:val="18"/>
          <w:szCs w:val="18"/>
        </w:rPr>
        <w:t>/Spatial resolution (arcsec)</w:t>
      </w:r>
    </w:p>
    <w:p w14:paraId="67B49F4B" w14:textId="77777777" w:rsidR="005F1D03" w:rsidRPr="0076570E" w:rsidRDefault="005F1D03" w:rsidP="005F1D03">
      <w:pPr>
        <w:tabs>
          <w:tab w:val="left" w:pos="2592"/>
        </w:tabs>
        <w:spacing w:before="7" w:line="219" w:lineRule="exact"/>
        <w:rPr>
          <w:rFonts w:ascii="Courier" w:hAnsi="Courier"/>
          <w:color w:val="auto"/>
          <w:spacing w:val="-11"/>
          <w:sz w:val="18"/>
          <w:szCs w:val="18"/>
        </w:rPr>
      </w:pPr>
      <w:r w:rsidRPr="005F1D03">
        <w:rPr>
          <w:rFonts w:ascii="Courier" w:hAnsi="Courier"/>
          <w:color w:val="auto"/>
          <w:spacing w:val="-11"/>
          <w:sz w:val="18"/>
          <w:szCs w:val="18"/>
        </w:rPr>
        <w:t>ELLIPTIC=</w:t>
      </w:r>
      <w:r w:rsidRPr="005F1D03">
        <w:rPr>
          <w:rFonts w:ascii="Courier" w:hAnsi="Courier"/>
          <w:color w:val="auto"/>
          <w:spacing w:val="-11"/>
          <w:sz w:val="18"/>
          <w:szCs w:val="18"/>
        </w:rPr>
        <w:tab/>
        <w:t>0.142</w:t>
      </w:r>
      <w:r w:rsidRPr="0076570E">
        <w:rPr>
          <w:rFonts w:ascii="Courier" w:hAnsi="Courier"/>
          <w:color w:val="auto"/>
          <w:spacing w:val="-11"/>
          <w:sz w:val="18"/>
          <w:szCs w:val="18"/>
        </w:rPr>
        <w:t xml:space="preserve"> /Average ellipticity of point sources</w:t>
      </w:r>
    </w:p>
    <w:p w14:paraId="174FF0F1" w14:textId="77777777" w:rsidR="005F1D03" w:rsidRPr="0076570E" w:rsidRDefault="005F1D03" w:rsidP="005F1D03">
      <w:pPr>
        <w:tabs>
          <w:tab w:val="left" w:pos="2592"/>
        </w:tabs>
        <w:spacing w:line="216" w:lineRule="exact"/>
        <w:rPr>
          <w:rFonts w:ascii="Courier" w:hAnsi="Courier"/>
          <w:color w:val="auto"/>
          <w:spacing w:val="-12"/>
          <w:sz w:val="18"/>
          <w:szCs w:val="18"/>
        </w:rPr>
      </w:pPr>
      <w:r w:rsidRPr="0076570E">
        <w:rPr>
          <w:rFonts w:ascii="Courier" w:hAnsi="Courier"/>
          <w:color w:val="auto"/>
          <w:spacing w:val="-12"/>
          <w:sz w:val="18"/>
          <w:szCs w:val="18"/>
        </w:rPr>
        <w:t>PHOTZP =</w:t>
      </w:r>
      <w:r w:rsidRPr="0076570E">
        <w:rPr>
          <w:rFonts w:ascii="Courier" w:hAnsi="Courier"/>
          <w:color w:val="auto"/>
          <w:spacing w:val="-12"/>
          <w:sz w:val="18"/>
          <w:szCs w:val="18"/>
        </w:rPr>
        <w:tab/>
      </w:r>
      <w:r w:rsidRPr="0076570E">
        <w:rPr>
          <w:rFonts w:ascii="Courier" w:eastAsia="Times New Roman" w:hAnsi="Courier" w:cs="Monaco"/>
          <w:color w:val="auto"/>
          <w:sz w:val="18"/>
          <w:szCs w:val="18"/>
        </w:rPr>
        <w:t>25.</w:t>
      </w:r>
      <w:proofErr w:type="gramStart"/>
      <w:r w:rsidRPr="0076570E">
        <w:rPr>
          <w:rFonts w:ascii="Courier" w:eastAsia="Times New Roman" w:hAnsi="Courier" w:cs="Monaco"/>
          <w:color w:val="auto"/>
          <w:sz w:val="18"/>
          <w:szCs w:val="18"/>
        </w:rPr>
        <w:t xml:space="preserve">4895217391  </w:t>
      </w:r>
      <w:r w:rsidRPr="0076570E">
        <w:rPr>
          <w:rFonts w:ascii="Courier" w:hAnsi="Courier"/>
          <w:color w:val="auto"/>
          <w:spacing w:val="-12"/>
          <w:sz w:val="18"/>
          <w:szCs w:val="18"/>
        </w:rPr>
        <w:t>/</w:t>
      </w:r>
      <w:proofErr w:type="gramEnd"/>
      <w:r w:rsidRPr="0076570E">
        <w:rPr>
          <w:rFonts w:ascii="Courier" w:hAnsi="Courier"/>
          <w:color w:val="auto"/>
          <w:spacing w:val="-12"/>
          <w:sz w:val="18"/>
          <w:szCs w:val="18"/>
        </w:rPr>
        <w:t xml:space="preserve"> MAG=-2.5*log(data)+PHOTZP</w:t>
      </w:r>
    </w:p>
    <w:p w14:paraId="70DB0838" w14:textId="77777777" w:rsidR="005F1D03" w:rsidRPr="0076570E" w:rsidRDefault="005F1D03" w:rsidP="005F1D03">
      <w:pPr>
        <w:tabs>
          <w:tab w:val="left" w:pos="2808"/>
        </w:tabs>
        <w:spacing w:line="214" w:lineRule="exact"/>
        <w:rPr>
          <w:rFonts w:ascii="Courier" w:hAnsi="Courier"/>
          <w:color w:val="auto"/>
          <w:spacing w:val="-7"/>
          <w:sz w:val="18"/>
          <w:szCs w:val="18"/>
        </w:rPr>
      </w:pPr>
      <w:r w:rsidRPr="0076570E">
        <w:rPr>
          <w:rFonts w:ascii="Courier" w:hAnsi="Courier"/>
          <w:color w:val="auto"/>
          <w:spacing w:val="-7"/>
          <w:sz w:val="18"/>
          <w:szCs w:val="18"/>
        </w:rPr>
        <w:t>PHOTZPER=</w:t>
      </w:r>
      <w:r w:rsidRPr="0076570E">
        <w:rPr>
          <w:rFonts w:ascii="Courier" w:hAnsi="Courier"/>
          <w:color w:val="auto"/>
          <w:spacing w:val="-7"/>
          <w:sz w:val="18"/>
          <w:szCs w:val="18"/>
        </w:rPr>
        <w:tab/>
      </w:r>
      <w:r w:rsidRPr="0076570E">
        <w:rPr>
          <w:rFonts w:ascii="Courier" w:eastAsia="Times New Roman" w:hAnsi="Courier" w:cs="Monaco"/>
          <w:color w:val="auto"/>
          <w:sz w:val="18"/>
          <w:szCs w:val="18"/>
        </w:rPr>
        <w:t>0.09695742781</w:t>
      </w:r>
      <w:r w:rsidRPr="0076570E">
        <w:rPr>
          <w:rFonts w:ascii="Courier" w:hAnsi="Courier"/>
          <w:color w:val="auto"/>
          <w:spacing w:val="-7"/>
          <w:sz w:val="18"/>
          <w:szCs w:val="18"/>
        </w:rPr>
        <w:t>/error in PHOTZP</w:t>
      </w:r>
    </w:p>
    <w:p w14:paraId="1DD72ECD" w14:textId="77777777" w:rsidR="005F1D03" w:rsidRPr="0076570E" w:rsidRDefault="005F1D03" w:rsidP="005F1D03">
      <w:pPr>
        <w:tabs>
          <w:tab w:val="left" w:pos="3240"/>
        </w:tabs>
        <w:spacing w:before="4" w:line="219" w:lineRule="exact"/>
        <w:rPr>
          <w:rFonts w:ascii="Courier" w:hAnsi="Courier"/>
          <w:color w:val="auto"/>
          <w:spacing w:val="-8"/>
          <w:sz w:val="18"/>
          <w:szCs w:val="18"/>
        </w:rPr>
      </w:pPr>
      <w:r w:rsidRPr="0076570E">
        <w:rPr>
          <w:rFonts w:ascii="Courier" w:hAnsi="Courier"/>
          <w:color w:val="auto"/>
          <w:spacing w:val="-8"/>
          <w:sz w:val="18"/>
          <w:szCs w:val="18"/>
        </w:rPr>
        <w:t>FLUXCAL = ’ABSOLUTE’</w:t>
      </w:r>
      <w:r w:rsidRPr="0076570E">
        <w:rPr>
          <w:rFonts w:ascii="Courier" w:hAnsi="Courier"/>
          <w:color w:val="auto"/>
          <w:spacing w:val="-8"/>
          <w:sz w:val="18"/>
          <w:szCs w:val="18"/>
        </w:rPr>
        <w:tab/>
        <w:t>/Certifies the validity of PHOTZP</w:t>
      </w:r>
    </w:p>
    <w:p w14:paraId="632B3C06" w14:textId="77777777" w:rsidR="005F1D03" w:rsidRPr="0076570E" w:rsidRDefault="005F1D03" w:rsidP="005F1D03">
      <w:pPr>
        <w:tabs>
          <w:tab w:val="left" w:pos="2016"/>
          <w:tab w:val="left" w:pos="3240"/>
        </w:tabs>
        <w:spacing w:line="216" w:lineRule="exact"/>
        <w:rPr>
          <w:rFonts w:ascii="Courier" w:hAnsi="Courier"/>
          <w:color w:val="auto"/>
          <w:spacing w:val="-10"/>
          <w:sz w:val="18"/>
          <w:szCs w:val="18"/>
        </w:rPr>
      </w:pPr>
      <w:r w:rsidRPr="0076570E">
        <w:rPr>
          <w:rFonts w:ascii="Courier" w:hAnsi="Courier"/>
          <w:color w:val="auto"/>
          <w:spacing w:val="-10"/>
          <w:sz w:val="18"/>
          <w:szCs w:val="18"/>
        </w:rPr>
        <w:t>PHOTSYS = ’VEGA</w:t>
      </w:r>
      <w:r w:rsidRPr="0076570E">
        <w:rPr>
          <w:rFonts w:ascii="Courier" w:hAnsi="Courier"/>
          <w:color w:val="auto"/>
          <w:spacing w:val="-10"/>
          <w:sz w:val="18"/>
          <w:szCs w:val="18"/>
        </w:rPr>
        <w:tab/>
        <w:t>’</w:t>
      </w:r>
      <w:r w:rsidRPr="0076570E">
        <w:rPr>
          <w:rFonts w:ascii="Courier" w:hAnsi="Courier"/>
          <w:color w:val="auto"/>
          <w:spacing w:val="-10"/>
          <w:sz w:val="18"/>
          <w:szCs w:val="18"/>
        </w:rPr>
        <w:tab/>
        <w:t>/ Photometric system VEGA or AB</w:t>
      </w:r>
    </w:p>
    <w:p w14:paraId="0CAA8BF2" w14:textId="77777777" w:rsidR="005F1D03" w:rsidRPr="0076570E" w:rsidRDefault="005F1D03" w:rsidP="005F1D03">
      <w:pPr>
        <w:tabs>
          <w:tab w:val="left" w:pos="1368"/>
        </w:tabs>
        <w:spacing w:before="6" w:line="219" w:lineRule="exact"/>
        <w:rPr>
          <w:rFonts w:ascii="Courier" w:hAnsi="Courier"/>
          <w:color w:val="auto"/>
          <w:spacing w:val="-12"/>
          <w:sz w:val="18"/>
          <w:szCs w:val="18"/>
        </w:rPr>
      </w:pPr>
      <w:r w:rsidRPr="0076570E">
        <w:rPr>
          <w:rFonts w:ascii="Courier" w:hAnsi="Courier"/>
          <w:color w:val="auto"/>
          <w:spacing w:val="-12"/>
          <w:sz w:val="18"/>
          <w:szCs w:val="18"/>
        </w:rPr>
        <w:t>ABMAGSAT=</w:t>
      </w:r>
      <w:r w:rsidRPr="0076570E">
        <w:rPr>
          <w:rFonts w:ascii="Courier" w:hAnsi="Courier"/>
          <w:color w:val="auto"/>
          <w:spacing w:val="-12"/>
          <w:sz w:val="18"/>
          <w:szCs w:val="18"/>
        </w:rPr>
        <w:tab/>
      </w:r>
      <w:r w:rsidRPr="0076570E">
        <w:rPr>
          <w:rFonts w:ascii="Courier" w:eastAsia="Times New Roman" w:hAnsi="Courier" w:cs="Monaco"/>
          <w:color w:val="auto"/>
          <w:sz w:val="18"/>
          <w:szCs w:val="18"/>
        </w:rPr>
        <w:t>11.94145459901092</w:t>
      </w:r>
      <w:r w:rsidRPr="0076570E">
        <w:rPr>
          <w:rFonts w:ascii="Courier" w:hAnsi="Courier"/>
          <w:color w:val="auto"/>
          <w:spacing w:val="-12"/>
          <w:sz w:val="18"/>
          <w:szCs w:val="18"/>
        </w:rPr>
        <w:t>/Saturation limit for point sources (AB mags)</w:t>
      </w:r>
    </w:p>
    <w:p w14:paraId="05C78D9F" w14:textId="77777777" w:rsidR="005F1D03" w:rsidRPr="0076570E" w:rsidRDefault="005F1D03" w:rsidP="005F1D03">
      <w:pPr>
        <w:tabs>
          <w:tab w:val="left" w:pos="1368"/>
        </w:tabs>
        <w:spacing w:before="2" w:line="219" w:lineRule="exact"/>
        <w:rPr>
          <w:rFonts w:ascii="Courier" w:hAnsi="Courier"/>
          <w:color w:val="auto"/>
          <w:spacing w:val="-14"/>
          <w:sz w:val="18"/>
          <w:szCs w:val="18"/>
        </w:rPr>
      </w:pPr>
      <w:r w:rsidRPr="0076570E">
        <w:rPr>
          <w:rFonts w:ascii="Courier" w:hAnsi="Courier"/>
          <w:color w:val="auto"/>
          <w:spacing w:val="-14"/>
          <w:sz w:val="18"/>
          <w:szCs w:val="18"/>
        </w:rPr>
        <w:t>ABMAGLIM=</w:t>
      </w:r>
      <w:r w:rsidRPr="0076570E">
        <w:rPr>
          <w:rFonts w:ascii="Courier" w:hAnsi="Courier"/>
          <w:color w:val="auto"/>
          <w:spacing w:val="-14"/>
          <w:sz w:val="18"/>
          <w:szCs w:val="18"/>
        </w:rPr>
        <w:tab/>
      </w:r>
      <w:r w:rsidRPr="0076570E">
        <w:rPr>
          <w:rFonts w:ascii="Courier" w:eastAsia="Times New Roman" w:hAnsi="Courier" w:cs="Monaco"/>
          <w:color w:val="auto"/>
          <w:sz w:val="18"/>
          <w:szCs w:val="18"/>
        </w:rPr>
        <w:t>18.96704572844871</w:t>
      </w:r>
      <w:r w:rsidRPr="0076570E">
        <w:rPr>
          <w:rFonts w:ascii="Courier" w:hAnsi="Courier"/>
          <w:color w:val="auto"/>
          <w:spacing w:val="-14"/>
          <w:sz w:val="18"/>
          <w:szCs w:val="18"/>
        </w:rPr>
        <w:t>/ 5-sigma limiting AB magnitude for point sources</w:t>
      </w:r>
    </w:p>
    <w:p w14:paraId="5390C3E8" w14:textId="77777777" w:rsidR="005F1D03" w:rsidRPr="005F1D03" w:rsidRDefault="005F1D03" w:rsidP="005F1D03">
      <w:pPr>
        <w:spacing w:before="17" w:line="218" w:lineRule="exact"/>
        <w:ind w:right="72"/>
        <w:rPr>
          <w:color w:val="auto"/>
        </w:rPr>
      </w:pPr>
    </w:p>
    <w:p w14:paraId="73B88F7E" w14:textId="77777777" w:rsidR="005F1D03" w:rsidRPr="005F1D03" w:rsidRDefault="005F1D03" w:rsidP="00613ADA">
      <w:pPr>
        <w:spacing w:before="17"/>
        <w:ind w:right="72"/>
        <w:rPr>
          <w:color w:val="auto"/>
        </w:rPr>
      </w:pPr>
      <w:r w:rsidRPr="005F1D03">
        <w:rPr>
          <w:color w:val="auto"/>
        </w:rPr>
        <w:t xml:space="preserve">The </w:t>
      </w:r>
      <w:proofErr w:type="spellStart"/>
      <w:r w:rsidRPr="005F1D03">
        <w:rPr>
          <w:color w:val="auto"/>
        </w:rPr>
        <w:t>zeropoint</w:t>
      </w:r>
      <w:proofErr w:type="spellEnd"/>
      <w:r w:rsidRPr="005F1D03">
        <w:rPr>
          <w:color w:val="auto"/>
        </w:rPr>
        <w:t xml:space="preserve"> conforms to ESO SDP standards for archive images and can be employed simply </w:t>
      </w:r>
      <w:proofErr w:type="gramStart"/>
      <w:r w:rsidRPr="005F1D03">
        <w:rPr>
          <w:color w:val="auto"/>
        </w:rPr>
        <w:t>as :</w:t>
      </w:r>
      <w:proofErr w:type="gramEnd"/>
    </w:p>
    <w:p w14:paraId="597A5755" w14:textId="77777777" w:rsidR="00D56AFB" w:rsidRDefault="00D56AFB" w:rsidP="00613ADA">
      <w:pPr>
        <w:spacing w:before="17"/>
        <w:ind w:right="72"/>
        <w:rPr>
          <w:sz w:val="18"/>
        </w:rPr>
      </w:pPr>
    </w:p>
    <w:p w14:paraId="6C02EEBB" w14:textId="77777777" w:rsidR="005F1D03" w:rsidRDefault="005F1D03" w:rsidP="00613ADA">
      <w:pPr>
        <w:spacing w:before="17"/>
        <w:ind w:right="72"/>
        <w:rPr>
          <w:sz w:val="18"/>
        </w:rPr>
      </w:pPr>
    </w:p>
    <w:p w14:paraId="45752FFF" w14:textId="77777777" w:rsidR="00D56AFB" w:rsidRDefault="00D56AFB" w:rsidP="00613ADA">
      <w:pPr>
        <w:spacing w:before="17"/>
        <w:ind w:right="72"/>
        <w:rPr>
          <w:sz w:val="18"/>
        </w:rPr>
      </w:pPr>
      <w:r>
        <w:rPr>
          <w:sz w:val="18"/>
        </w:rPr>
        <w:t xml:space="preserve"> </w:t>
      </w:r>
      <w:r w:rsidR="00A83ACF" w:rsidRPr="00876B79">
        <w:rPr>
          <w:noProof/>
          <w:position w:val="-14"/>
          <w:sz w:val="18"/>
        </w:rPr>
        <w:object w:dxaOrig="4060" w:dyaOrig="380" w14:anchorId="48BF7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8.65pt;height:17.35pt;mso-width-percent:0;mso-height-percent:0;mso-width-percent:0;mso-height-percent:0" o:ole="">
            <v:imagedata r:id="rId13" o:title=""/>
          </v:shape>
          <o:OLEObject Type="Embed" ProgID="Equation.3" ShapeID="_x0000_i1025" DrawAspect="Content" ObjectID="_1677589824" r:id="rId14"/>
        </w:object>
      </w:r>
    </w:p>
    <w:p w14:paraId="3BBF147E" w14:textId="77777777" w:rsidR="00D56AFB" w:rsidRDefault="00D56AFB" w:rsidP="00613ADA">
      <w:pPr>
        <w:ind w:right="72"/>
        <w:rPr>
          <w:spacing w:val="-3"/>
        </w:rPr>
      </w:pPr>
    </w:p>
    <w:p w14:paraId="2C81EADC" w14:textId="77777777" w:rsidR="00D56AFB" w:rsidRDefault="00D56AFB" w:rsidP="00613ADA">
      <w:pPr>
        <w:ind w:right="72"/>
        <w:rPr>
          <w:spacing w:val="-3"/>
          <w:vertAlign w:val="subscript"/>
        </w:rPr>
      </w:pPr>
      <w:proofErr w:type="gramStart"/>
      <w:r>
        <w:rPr>
          <w:spacing w:val="-3"/>
        </w:rPr>
        <w:t xml:space="preserve">where  </w:t>
      </w:r>
      <w:r>
        <w:rPr>
          <w:rFonts w:ascii="Cambria Italic" w:hAnsi="Cambria Italic"/>
          <w:spacing w:val="-3"/>
        </w:rPr>
        <w:t>COUNTS</w:t>
      </w:r>
      <w:r>
        <w:rPr>
          <w:spacing w:val="-3"/>
          <w:vertAlign w:val="subscript"/>
        </w:rPr>
        <w:t>ADU</w:t>
      </w:r>
      <w:proofErr w:type="gramEnd"/>
      <w:r>
        <w:rPr>
          <w:spacing w:val="-3"/>
          <w:vertAlign w:val="subscript"/>
        </w:rPr>
        <w:t xml:space="preserve"> </w:t>
      </w:r>
      <w:r>
        <w:rPr>
          <w:spacing w:val="-3"/>
        </w:rPr>
        <w:t>is the measured signal in ADU.</w:t>
      </w:r>
      <w:r w:rsidR="00E806B8">
        <w:rPr>
          <w:spacing w:val="-3"/>
        </w:rPr>
        <w:t xml:space="preserve"> Users should be aware that these </w:t>
      </w:r>
      <w:proofErr w:type="spellStart"/>
      <w:r w:rsidR="00E806B8">
        <w:rPr>
          <w:spacing w:val="-3"/>
        </w:rPr>
        <w:t>zeropoints</w:t>
      </w:r>
      <w:proofErr w:type="spellEnd"/>
      <w:r w:rsidR="00E806B8">
        <w:rPr>
          <w:spacing w:val="-3"/>
        </w:rPr>
        <w:t xml:space="preserve"> are for guidance rather than for immediate and unchecked scientific use for photometry of transients. The </w:t>
      </w:r>
      <w:proofErr w:type="spellStart"/>
      <w:r w:rsidR="00E806B8">
        <w:rPr>
          <w:spacing w:val="-3"/>
        </w:rPr>
        <w:t>zeropoints</w:t>
      </w:r>
      <w:proofErr w:type="spellEnd"/>
      <w:r w:rsidR="00E806B8">
        <w:rPr>
          <w:spacing w:val="-3"/>
        </w:rPr>
        <w:t xml:space="preserve"> should always be checked with 2MASS sources, since the number and brightness of targets in automated selection various considerably due to the limited field of view of SOFI. </w:t>
      </w:r>
    </w:p>
    <w:p w14:paraId="0F1BBF89" w14:textId="77777777" w:rsidR="00C0279E" w:rsidRDefault="00C0279E" w:rsidP="00613ADA">
      <w:pPr>
        <w:pStyle w:val="Footer1"/>
        <w:rPr>
          <w:sz w:val="21"/>
          <w:u w:val="single"/>
        </w:rPr>
      </w:pPr>
    </w:p>
    <w:p w14:paraId="368F946E" w14:textId="77777777" w:rsidR="00D56AFB" w:rsidRDefault="00D56AFB" w:rsidP="00613ADA">
      <w:pPr>
        <w:pStyle w:val="Footer1"/>
        <w:rPr>
          <w:sz w:val="21"/>
          <w:u w:val="single"/>
        </w:rPr>
      </w:pPr>
    </w:p>
    <w:p w14:paraId="3D3E1980" w14:textId="77777777" w:rsidR="00D56AFB" w:rsidRDefault="00D56AFB" w:rsidP="00613ADA">
      <w:pPr>
        <w:pStyle w:val="Footer1"/>
        <w:rPr>
          <w:sz w:val="21"/>
          <w:u w:val="single"/>
        </w:rPr>
      </w:pPr>
    </w:p>
    <w:p w14:paraId="12651FAA" w14:textId="77777777" w:rsidR="00DE05ED" w:rsidRDefault="00E90DFD" w:rsidP="00613ADA">
      <w:pPr>
        <w:rPr>
          <w:spacing w:val="-2"/>
        </w:rPr>
      </w:pPr>
      <w:r>
        <w:rPr>
          <w:rFonts w:ascii="Arial" w:hAnsi="Arial"/>
          <w:spacing w:val="-2"/>
          <w:u w:val="single"/>
        </w:rPr>
        <w:t xml:space="preserve">SOFI artifacts and problem </w:t>
      </w:r>
      <w:proofErr w:type="gramStart"/>
      <w:r>
        <w:rPr>
          <w:rFonts w:ascii="Arial" w:hAnsi="Arial"/>
          <w:spacing w:val="-2"/>
          <w:u w:val="single"/>
        </w:rPr>
        <w:t>images :</w:t>
      </w:r>
      <w:proofErr w:type="gramEnd"/>
      <w:r w:rsidR="00BD1E4B">
        <w:rPr>
          <w:spacing w:val="-2"/>
        </w:rPr>
        <w:t xml:space="preserve"> The SOFI images are characterized by a number of recurring features which are mostly related to the sky subtraction method e</w:t>
      </w:r>
      <w:r w:rsidR="00144A34">
        <w:rPr>
          <w:spacing w:val="-2"/>
        </w:rPr>
        <w:t>mployed above. For example, Fig 3 shows an example image and its weight to illustrate t</w:t>
      </w:r>
      <w:r w:rsidR="00DE05ED">
        <w:rPr>
          <w:spacing w:val="-2"/>
        </w:rPr>
        <w:t>he “on-source sky subtraction”.</w:t>
      </w:r>
      <w:r w:rsidR="00C0279E">
        <w:rPr>
          <w:spacing w:val="-2"/>
        </w:rPr>
        <w:t xml:space="preserve">  Table </w:t>
      </w:r>
      <w:r w:rsidR="00447348">
        <w:rPr>
          <w:spacing w:val="-2"/>
        </w:rPr>
        <w:t>5</w:t>
      </w:r>
      <w:r w:rsidR="00C0279E">
        <w:rPr>
          <w:spacing w:val="-2"/>
        </w:rPr>
        <w:t xml:space="preserve"> lists </w:t>
      </w:r>
    </w:p>
    <w:p w14:paraId="4C7C8045" w14:textId="77777777" w:rsidR="00DE05ED" w:rsidRDefault="00C0279E" w:rsidP="00613ADA">
      <w:pPr>
        <w:rPr>
          <w:spacing w:val="-2"/>
        </w:rPr>
      </w:pPr>
      <w:r>
        <w:rPr>
          <w:spacing w:val="-2"/>
        </w:rPr>
        <w:t>some specific example image issues from SOFI and the impact on their science use.</w:t>
      </w:r>
    </w:p>
    <w:tbl>
      <w:tblPr>
        <w:tblW w:w="8564" w:type="dxa"/>
        <w:tblLook w:val="04A0" w:firstRow="1" w:lastRow="0" w:firstColumn="1" w:lastColumn="0" w:noHBand="0" w:noVBand="1"/>
      </w:tblPr>
      <w:tblGrid>
        <w:gridCol w:w="4300"/>
        <w:gridCol w:w="4264"/>
      </w:tblGrid>
      <w:tr w:rsidR="00994464" w:rsidRPr="00D011CF" w14:paraId="1F89582B" w14:textId="77777777" w:rsidTr="00D011CF">
        <w:trPr>
          <w:trHeight w:val="3408"/>
        </w:trPr>
        <w:tc>
          <w:tcPr>
            <w:tcW w:w="4300" w:type="dxa"/>
            <w:shd w:val="clear" w:color="auto" w:fill="auto"/>
          </w:tcPr>
          <w:p w14:paraId="5F51A3CB" w14:textId="77777777" w:rsidR="00994464" w:rsidRPr="00D011CF" w:rsidRDefault="00925D4E">
            <w:pPr>
              <w:rPr>
                <w:spacing w:val="-2"/>
              </w:rPr>
            </w:pPr>
            <w:r>
              <w:rPr>
                <w:noProof/>
                <w:spacing w:val="-2"/>
                <w:lang w:val="en-GB" w:eastAsia="en-GB"/>
              </w:rPr>
              <w:lastRenderedPageBreak/>
              <w:drawing>
                <wp:inline distT="0" distB="0" distL="0" distR="0" wp14:anchorId="2AE0FC56" wp14:editId="143D42CA">
                  <wp:extent cx="2588260" cy="2124075"/>
                  <wp:effectExtent l="0" t="0" r="2540" b="9525"/>
                  <wp:docPr id="6" name="Picture 6" descr="Fig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3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8260" cy="2124075"/>
                          </a:xfrm>
                          <a:prstGeom prst="rect">
                            <a:avLst/>
                          </a:prstGeom>
                          <a:noFill/>
                          <a:ln>
                            <a:noFill/>
                          </a:ln>
                        </pic:spPr>
                      </pic:pic>
                    </a:graphicData>
                  </a:graphic>
                </wp:inline>
              </w:drawing>
            </w:r>
          </w:p>
        </w:tc>
        <w:tc>
          <w:tcPr>
            <w:tcW w:w="4264" w:type="dxa"/>
            <w:shd w:val="clear" w:color="auto" w:fill="auto"/>
          </w:tcPr>
          <w:p w14:paraId="5A057C95" w14:textId="77777777" w:rsidR="00994464" w:rsidRPr="00D011CF" w:rsidRDefault="00925D4E">
            <w:pPr>
              <w:rPr>
                <w:spacing w:val="-2"/>
              </w:rPr>
            </w:pPr>
            <w:r>
              <w:rPr>
                <w:noProof/>
                <w:spacing w:val="-2"/>
                <w:lang w:val="en-GB" w:eastAsia="en-GB"/>
              </w:rPr>
              <w:drawing>
                <wp:inline distT="0" distB="0" distL="0" distR="0" wp14:anchorId="0D38072B" wp14:editId="3977B08C">
                  <wp:extent cx="2567305" cy="2124075"/>
                  <wp:effectExtent l="0" t="0" r="0" b="9525"/>
                  <wp:docPr id="7" name="Picture 7" descr="Fig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3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7305" cy="2124075"/>
                          </a:xfrm>
                          <a:prstGeom prst="rect">
                            <a:avLst/>
                          </a:prstGeom>
                          <a:noFill/>
                          <a:ln>
                            <a:noFill/>
                          </a:ln>
                        </pic:spPr>
                      </pic:pic>
                    </a:graphicData>
                  </a:graphic>
                </wp:inline>
              </w:drawing>
            </w:r>
          </w:p>
        </w:tc>
      </w:tr>
    </w:tbl>
    <w:p w14:paraId="73081CA5" w14:textId="77777777" w:rsidR="00994464" w:rsidRDefault="00994464">
      <w:pPr>
        <w:rPr>
          <w:spacing w:val="-2"/>
        </w:rPr>
      </w:pPr>
    </w:p>
    <w:p w14:paraId="193FDA88" w14:textId="77777777" w:rsidR="00DE05ED" w:rsidRPr="00994464" w:rsidRDefault="00994464">
      <w:pPr>
        <w:rPr>
          <w:rFonts w:ascii="Times" w:hAnsi="Times"/>
          <w:spacing w:val="-2"/>
          <w:sz w:val="18"/>
          <w:szCs w:val="18"/>
        </w:rPr>
      </w:pPr>
      <w:r w:rsidRPr="00994464">
        <w:rPr>
          <w:rFonts w:ascii="Times" w:hAnsi="Times"/>
          <w:spacing w:val="-2"/>
          <w:sz w:val="18"/>
          <w:szCs w:val="18"/>
        </w:rPr>
        <w:t xml:space="preserve">Fig </w:t>
      </w:r>
      <w:proofErr w:type="gramStart"/>
      <w:r w:rsidR="00AD15BA">
        <w:rPr>
          <w:rFonts w:ascii="Times" w:hAnsi="Times"/>
          <w:spacing w:val="-2"/>
          <w:sz w:val="18"/>
          <w:szCs w:val="18"/>
        </w:rPr>
        <w:t>4</w:t>
      </w:r>
      <w:r w:rsidRPr="00994464">
        <w:rPr>
          <w:rFonts w:ascii="Times" w:hAnsi="Times"/>
          <w:spacing w:val="-2"/>
          <w:sz w:val="18"/>
          <w:szCs w:val="18"/>
        </w:rPr>
        <w:t xml:space="preserve"> :</w:t>
      </w:r>
      <w:proofErr w:type="gramEnd"/>
      <w:r w:rsidRPr="00994464">
        <w:rPr>
          <w:rFonts w:ascii="Times" w:hAnsi="Times"/>
          <w:spacing w:val="-2"/>
          <w:sz w:val="18"/>
          <w:szCs w:val="18"/>
        </w:rPr>
        <w:t xml:space="preserve"> the typical SOFI dither pattern for “on-source sky subtraction”. The left panel shows a typical image, with the sky noise levels varying due to the dither pattern illustrated. The right panel is the weight image. </w:t>
      </w:r>
    </w:p>
    <w:p w14:paraId="41AF5F29" w14:textId="77777777" w:rsidR="00DE05ED" w:rsidRDefault="00DE05ED">
      <w:pPr>
        <w:rPr>
          <w:spacing w:val="-2"/>
        </w:rPr>
      </w:pPr>
    </w:p>
    <w:p w14:paraId="7FE273DE" w14:textId="77777777" w:rsidR="00C0279E" w:rsidRDefault="00C0279E">
      <w:pPr>
        <w:rPr>
          <w:spacing w:val="-2"/>
        </w:rPr>
      </w:pPr>
    </w:p>
    <w:p w14:paraId="2D8412E5" w14:textId="77777777" w:rsidR="00DE05ED" w:rsidRDefault="00994464">
      <w:pPr>
        <w:rPr>
          <w:spacing w:val="-2"/>
        </w:rPr>
      </w:pPr>
      <w:r>
        <w:rPr>
          <w:spacing w:val="-2"/>
        </w:rPr>
        <w:t xml:space="preserve">Table </w:t>
      </w:r>
      <w:proofErr w:type="gramStart"/>
      <w:r w:rsidR="00447348">
        <w:rPr>
          <w:spacing w:val="-2"/>
        </w:rPr>
        <w:t>5</w:t>
      </w:r>
      <w:r>
        <w:rPr>
          <w:spacing w:val="-2"/>
        </w:rPr>
        <w:t xml:space="preserve"> </w:t>
      </w:r>
      <w:r w:rsidR="00C0279E">
        <w:rPr>
          <w:spacing w:val="-2"/>
        </w:rPr>
        <w:t>:</w:t>
      </w:r>
      <w:proofErr w:type="gramEnd"/>
      <w:r w:rsidR="00C0279E">
        <w:rPr>
          <w:spacing w:val="-2"/>
        </w:rPr>
        <w:t xml:space="preserve"> Specific examples of SOFI imaging issues. </w:t>
      </w:r>
      <w:r>
        <w:rPr>
          <w:spacing w:val="-2"/>
        </w:rPr>
        <w:t xml:space="preserve"> </w:t>
      </w:r>
    </w:p>
    <w:p w14:paraId="769C7EC2" w14:textId="77777777" w:rsidR="002F3510" w:rsidRDefault="002F3510">
      <w:pPr>
        <w:rPr>
          <w:spacing w:val="-2"/>
        </w:rPr>
      </w:pPr>
    </w:p>
    <w:tbl>
      <w:tblPr>
        <w:tblW w:w="8628" w:type="dxa"/>
        <w:tblLook w:val="04A0" w:firstRow="1" w:lastRow="0" w:firstColumn="1" w:lastColumn="0" w:noHBand="0" w:noVBand="1"/>
      </w:tblPr>
      <w:tblGrid>
        <w:gridCol w:w="5854"/>
        <w:gridCol w:w="2774"/>
      </w:tblGrid>
      <w:tr w:rsidR="002F3510" w:rsidRPr="00D011CF" w14:paraId="7DFB5D37" w14:textId="77777777" w:rsidTr="00EB27CA">
        <w:trPr>
          <w:trHeight w:val="255"/>
        </w:trPr>
        <w:tc>
          <w:tcPr>
            <w:tcW w:w="5854" w:type="dxa"/>
            <w:tcBorders>
              <w:top w:val="single" w:sz="4" w:space="0" w:color="auto"/>
              <w:bottom w:val="single" w:sz="4" w:space="0" w:color="auto"/>
            </w:tcBorders>
            <w:shd w:val="clear" w:color="auto" w:fill="auto"/>
          </w:tcPr>
          <w:p w14:paraId="734C145A" w14:textId="77777777" w:rsidR="002F3510" w:rsidRPr="002F3510" w:rsidRDefault="002F3510" w:rsidP="00EB27CA">
            <w:pPr>
              <w:rPr>
                <w:b/>
                <w:bCs/>
                <w:color w:val="auto"/>
                <w:spacing w:val="-2"/>
              </w:rPr>
            </w:pPr>
            <w:r w:rsidRPr="002F3510">
              <w:rPr>
                <w:b/>
                <w:bCs/>
                <w:color w:val="auto"/>
                <w:spacing w:val="-2"/>
              </w:rPr>
              <w:t>Images</w:t>
            </w:r>
          </w:p>
        </w:tc>
        <w:tc>
          <w:tcPr>
            <w:tcW w:w="2774" w:type="dxa"/>
            <w:tcBorders>
              <w:top w:val="single" w:sz="4" w:space="0" w:color="auto"/>
              <w:bottom w:val="single" w:sz="4" w:space="0" w:color="auto"/>
            </w:tcBorders>
            <w:shd w:val="clear" w:color="auto" w:fill="auto"/>
          </w:tcPr>
          <w:p w14:paraId="48B5B55C" w14:textId="77777777" w:rsidR="002F3510" w:rsidRPr="002F3510" w:rsidRDefault="002F3510" w:rsidP="00EB27CA">
            <w:pPr>
              <w:rPr>
                <w:b/>
                <w:bCs/>
                <w:color w:val="auto"/>
                <w:spacing w:val="-2"/>
              </w:rPr>
            </w:pPr>
            <w:r w:rsidRPr="002F3510">
              <w:rPr>
                <w:b/>
                <w:bCs/>
                <w:color w:val="auto"/>
                <w:spacing w:val="-2"/>
              </w:rPr>
              <w:t>Description of issues</w:t>
            </w:r>
          </w:p>
        </w:tc>
      </w:tr>
      <w:tr w:rsidR="002F3510" w:rsidRPr="00D011CF" w14:paraId="16D7358A" w14:textId="77777777" w:rsidTr="00EB27CA">
        <w:trPr>
          <w:trHeight w:val="465"/>
        </w:trPr>
        <w:tc>
          <w:tcPr>
            <w:tcW w:w="5854" w:type="dxa"/>
            <w:tcBorders>
              <w:top w:val="single" w:sz="4" w:space="0" w:color="auto"/>
            </w:tcBorders>
            <w:shd w:val="clear" w:color="auto" w:fill="C0C0C0"/>
          </w:tcPr>
          <w:p w14:paraId="2F33FC2B" w14:textId="77777777" w:rsidR="002F3510" w:rsidRPr="002F3510" w:rsidRDefault="002F3510" w:rsidP="00EB27CA">
            <w:pPr>
              <w:rPr>
                <w:rFonts w:ascii="Lucida Console" w:hAnsi="Lucida Console"/>
                <w:b/>
                <w:bCs/>
                <w:color w:val="auto"/>
                <w:sz w:val="16"/>
                <w:szCs w:val="16"/>
              </w:rPr>
            </w:pPr>
          </w:p>
          <w:p w14:paraId="785DDAC1"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SN2009ip_20131014_Ks_merge_57050_</w:t>
            </w:r>
            <w:proofErr w:type="gramStart"/>
            <w:r w:rsidRPr="002F3510">
              <w:rPr>
                <w:rFonts w:ascii="Lucida Console" w:hAnsi="Lucida Console"/>
                <w:b/>
                <w:bCs/>
                <w:color w:val="auto"/>
                <w:sz w:val="16"/>
                <w:szCs w:val="16"/>
              </w:rPr>
              <w:t>1.fits</w:t>
            </w:r>
            <w:proofErr w:type="gramEnd"/>
          </w:p>
          <w:p w14:paraId="439E15D9"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SN2013dn_20130816_H_merge_57049_</w:t>
            </w:r>
            <w:proofErr w:type="gramStart"/>
            <w:r w:rsidRPr="002F3510">
              <w:rPr>
                <w:rFonts w:ascii="Lucida Console" w:hAnsi="Lucida Console"/>
                <w:b/>
                <w:bCs/>
                <w:color w:val="auto"/>
                <w:sz w:val="16"/>
                <w:szCs w:val="16"/>
              </w:rPr>
              <w:t>1.fits</w:t>
            </w:r>
            <w:proofErr w:type="gramEnd"/>
          </w:p>
          <w:p w14:paraId="22B909DD"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SN2013ek_20130816_H_merge_57049_</w:t>
            </w:r>
            <w:proofErr w:type="gramStart"/>
            <w:r w:rsidRPr="002F3510">
              <w:rPr>
                <w:rFonts w:ascii="Lucida Console" w:hAnsi="Lucida Console"/>
                <w:b/>
                <w:bCs/>
                <w:color w:val="auto"/>
                <w:sz w:val="16"/>
                <w:szCs w:val="16"/>
              </w:rPr>
              <w:t>1.fits</w:t>
            </w:r>
            <w:proofErr w:type="gramEnd"/>
          </w:p>
          <w:p w14:paraId="2FBC2992"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SN2013fs_20131014_Ks_merge_57050_</w:t>
            </w:r>
            <w:proofErr w:type="gramStart"/>
            <w:r w:rsidRPr="002F3510">
              <w:rPr>
                <w:rFonts w:ascii="Lucida Console" w:hAnsi="Lucida Console"/>
                <w:b/>
                <w:bCs/>
                <w:color w:val="auto"/>
                <w:sz w:val="16"/>
                <w:szCs w:val="16"/>
              </w:rPr>
              <w:t>1.fits</w:t>
            </w:r>
            <w:proofErr w:type="gramEnd"/>
          </w:p>
        </w:tc>
        <w:tc>
          <w:tcPr>
            <w:tcW w:w="2774" w:type="dxa"/>
            <w:tcBorders>
              <w:top w:val="single" w:sz="4" w:space="0" w:color="auto"/>
            </w:tcBorders>
            <w:shd w:val="clear" w:color="auto" w:fill="C0C0C0"/>
          </w:tcPr>
          <w:p w14:paraId="6093880D" w14:textId="77777777" w:rsidR="002F3510" w:rsidRPr="002F3510" w:rsidRDefault="002F3510" w:rsidP="00EB27CA">
            <w:pPr>
              <w:rPr>
                <w:color w:val="auto"/>
                <w:spacing w:val="-2"/>
              </w:rPr>
            </w:pPr>
            <w:r w:rsidRPr="002F3510">
              <w:rPr>
                <w:color w:val="auto"/>
                <w:szCs w:val="20"/>
              </w:rPr>
              <w:t xml:space="preserve">These exemplify cases where there are vertical noise patterns in the background, likely electronic in origin. </w:t>
            </w:r>
            <w:proofErr w:type="gramStart"/>
            <w:r w:rsidRPr="002F3510">
              <w:rPr>
                <w:color w:val="auto"/>
                <w:szCs w:val="20"/>
              </w:rPr>
              <w:t>However</w:t>
            </w:r>
            <w:proofErr w:type="gramEnd"/>
            <w:r w:rsidRPr="002F3510">
              <w:rPr>
                <w:color w:val="auto"/>
                <w:szCs w:val="20"/>
              </w:rPr>
              <w:t xml:space="preserve"> the middle region around the transient is typically less affected. These four are examples, there are others with similar background patterns.</w:t>
            </w:r>
          </w:p>
        </w:tc>
      </w:tr>
      <w:tr w:rsidR="002F3510" w:rsidRPr="00D011CF" w14:paraId="4A9BB538" w14:textId="77777777" w:rsidTr="00EB27CA">
        <w:trPr>
          <w:trHeight w:val="465"/>
        </w:trPr>
        <w:tc>
          <w:tcPr>
            <w:tcW w:w="5854" w:type="dxa"/>
            <w:shd w:val="clear" w:color="auto" w:fill="auto"/>
          </w:tcPr>
          <w:p w14:paraId="592DA84D" w14:textId="77777777" w:rsidR="002F3510" w:rsidRPr="002F3510" w:rsidRDefault="002F3510" w:rsidP="00EB27CA">
            <w:pPr>
              <w:rPr>
                <w:rFonts w:ascii="Lucida Console" w:hAnsi="Lucida Console"/>
                <w:b/>
                <w:bCs/>
                <w:color w:val="auto"/>
                <w:sz w:val="16"/>
                <w:szCs w:val="16"/>
              </w:rPr>
            </w:pPr>
          </w:p>
          <w:p w14:paraId="479E8284"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OGLE-2013-SN-079_20131025_J_merge_57050_</w:t>
            </w:r>
            <w:proofErr w:type="gramStart"/>
            <w:r w:rsidRPr="002F3510">
              <w:rPr>
                <w:rFonts w:ascii="Lucida Console" w:hAnsi="Lucida Console"/>
                <w:b/>
                <w:bCs/>
                <w:color w:val="auto"/>
                <w:sz w:val="16"/>
                <w:szCs w:val="16"/>
              </w:rPr>
              <w:t>1.fits</w:t>
            </w:r>
            <w:proofErr w:type="gramEnd"/>
          </w:p>
          <w:p w14:paraId="2701D50D"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SN2013ek_20130828_J_merge_57049_</w:t>
            </w:r>
            <w:proofErr w:type="gramStart"/>
            <w:r w:rsidRPr="002F3510">
              <w:rPr>
                <w:rFonts w:ascii="Lucida Console" w:hAnsi="Lucida Console"/>
                <w:b/>
                <w:bCs/>
                <w:color w:val="auto"/>
                <w:sz w:val="16"/>
                <w:szCs w:val="16"/>
              </w:rPr>
              <w:t>1.fits</w:t>
            </w:r>
            <w:proofErr w:type="gramEnd"/>
          </w:p>
          <w:p w14:paraId="0C571810"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SN2013fc_20131013_H_merge_57050_</w:t>
            </w:r>
            <w:proofErr w:type="gramStart"/>
            <w:r w:rsidRPr="002F3510">
              <w:rPr>
                <w:rFonts w:ascii="Lucida Console" w:hAnsi="Lucida Console"/>
                <w:b/>
                <w:bCs/>
                <w:color w:val="auto"/>
                <w:sz w:val="16"/>
                <w:szCs w:val="16"/>
              </w:rPr>
              <w:t>1.fits</w:t>
            </w:r>
            <w:proofErr w:type="gramEnd"/>
          </w:p>
          <w:p w14:paraId="0442C41B"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SN2013fc_20131209_Ks_merge_57050_</w:t>
            </w:r>
            <w:proofErr w:type="gramStart"/>
            <w:r w:rsidRPr="002F3510">
              <w:rPr>
                <w:rFonts w:ascii="Lucida Console" w:hAnsi="Lucida Console"/>
                <w:b/>
                <w:bCs/>
                <w:color w:val="auto"/>
                <w:sz w:val="16"/>
                <w:szCs w:val="16"/>
              </w:rPr>
              <w:t>1.fits</w:t>
            </w:r>
            <w:proofErr w:type="gramEnd"/>
          </w:p>
        </w:tc>
        <w:tc>
          <w:tcPr>
            <w:tcW w:w="2774" w:type="dxa"/>
            <w:shd w:val="clear" w:color="auto" w:fill="auto"/>
          </w:tcPr>
          <w:p w14:paraId="1069EC52" w14:textId="77777777" w:rsidR="002F3510" w:rsidRPr="002F3510" w:rsidRDefault="002F3510" w:rsidP="00EB27CA">
            <w:pPr>
              <w:rPr>
                <w:color w:val="auto"/>
                <w:spacing w:val="-2"/>
                <w:szCs w:val="20"/>
              </w:rPr>
            </w:pPr>
            <w:r w:rsidRPr="002F3510">
              <w:rPr>
                <w:color w:val="auto"/>
                <w:szCs w:val="20"/>
              </w:rPr>
              <w:t xml:space="preserve">These exemplify cases where there are residuals from the bright host galaxy, when the offsets were used. This reflects the higher noise levels where the galaxy was shifted in the dither pattern. </w:t>
            </w:r>
            <w:proofErr w:type="gramStart"/>
            <w:r w:rsidRPr="002F3510">
              <w:rPr>
                <w:color w:val="auto"/>
                <w:szCs w:val="20"/>
              </w:rPr>
              <w:t>However</w:t>
            </w:r>
            <w:proofErr w:type="gramEnd"/>
            <w:r w:rsidRPr="002F3510">
              <w:rPr>
                <w:color w:val="auto"/>
                <w:szCs w:val="20"/>
              </w:rPr>
              <w:t xml:space="preserve"> the region around the transient should be unaffected. These four are examples, there are others with similar background patterns.</w:t>
            </w:r>
          </w:p>
        </w:tc>
      </w:tr>
      <w:tr w:rsidR="002F3510" w:rsidRPr="00D011CF" w14:paraId="0EBCC8F4" w14:textId="77777777" w:rsidTr="00EB27CA">
        <w:trPr>
          <w:trHeight w:val="465"/>
        </w:trPr>
        <w:tc>
          <w:tcPr>
            <w:tcW w:w="5854" w:type="dxa"/>
            <w:shd w:val="clear" w:color="auto" w:fill="C0C0C0"/>
          </w:tcPr>
          <w:p w14:paraId="5283FE5C" w14:textId="77777777" w:rsidR="002F3510" w:rsidRPr="002F3510" w:rsidRDefault="002F3510" w:rsidP="00EB27CA">
            <w:pPr>
              <w:rPr>
                <w:rFonts w:ascii="Lucida Console" w:hAnsi="Lucida Console"/>
                <w:b/>
                <w:bCs/>
                <w:color w:val="auto"/>
                <w:sz w:val="16"/>
                <w:szCs w:val="16"/>
              </w:rPr>
            </w:pPr>
          </w:p>
          <w:p w14:paraId="2CC1E12C"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SN2012ca_20131102_H_merge_57050_</w:t>
            </w:r>
            <w:proofErr w:type="gramStart"/>
            <w:r w:rsidRPr="002F3510">
              <w:rPr>
                <w:rFonts w:ascii="Lucida Console" w:hAnsi="Lucida Console"/>
                <w:b/>
                <w:bCs/>
                <w:color w:val="auto"/>
                <w:sz w:val="16"/>
                <w:szCs w:val="16"/>
              </w:rPr>
              <w:t>1.fits</w:t>
            </w:r>
            <w:proofErr w:type="gramEnd"/>
          </w:p>
          <w:p w14:paraId="24E80EFB"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SN2012ca_20131102_J_merge_57050_</w:t>
            </w:r>
            <w:proofErr w:type="gramStart"/>
            <w:r w:rsidRPr="002F3510">
              <w:rPr>
                <w:rFonts w:ascii="Lucida Console" w:hAnsi="Lucida Console"/>
                <w:b/>
                <w:bCs/>
                <w:color w:val="auto"/>
                <w:sz w:val="16"/>
                <w:szCs w:val="16"/>
              </w:rPr>
              <w:t>1.fits</w:t>
            </w:r>
            <w:proofErr w:type="gramEnd"/>
          </w:p>
          <w:p w14:paraId="75937D49"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SN2013fc_20131003_H_merge_57050_</w:t>
            </w:r>
            <w:proofErr w:type="gramStart"/>
            <w:r w:rsidRPr="002F3510">
              <w:rPr>
                <w:rFonts w:ascii="Lucida Console" w:hAnsi="Lucida Console"/>
                <w:b/>
                <w:bCs/>
                <w:color w:val="auto"/>
                <w:sz w:val="16"/>
                <w:szCs w:val="16"/>
              </w:rPr>
              <w:t>2.fits</w:t>
            </w:r>
            <w:proofErr w:type="gramEnd"/>
          </w:p>
          <w:p w14:paraId="363A4C03"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SN2013fc_20131209_H_merge_57050_</w:t>
            </w:r>
            <w:proofErr w:type="gramStart"/>
            <w:r w:rsidRPr="002F3510">
              <w:rPr>
                <w:rFonts w:ascii="Lucida Console" w:hAnsi="Lucida Console"/>
                <w:b/>
                <w:bCs/>
                <w:color w:val="auto"/>
                <w:sz w:val="16"/>
                <w:szCs w:val="16"/>
              </w:rPr>
              <w:t>1.fits</w:t>
            </w:r>
            <w:proofErr w:type="gramEnd"/>
          </w:p>
          <w:p w14:paraId="7582D78B" w14:textId="77777777" w:rsidR="002F3510" w:rsidRPr="002F3510" w:rsidRDefault="002F3510" w:rsidP="00EB27CA">
            <w:pPr>
              <w:rPr>
                <w:rFonts w:ascii="Lucida Console" w:hAnsi="Lucida Console"/>
                <w:b/>
                <w:bCs/>
                <w:color w:val="auto"/>
                <w:sz w:val="16"/>
                <w:szCs w:val="16"/>
              </w:rPr>
            </w:pPr>
          </w:p>
        </w:tc>
        <w:tc>
          <w:tcPr>
            <w:tcW w:w="2774" w:type="dxa"/>
            <w:shd w:val="clear" w:color="auto" w:fill="C0C0C0"/>
          </w:tcPr>
          <w:p w14:paraId="3793E223" w14:textId="77777777" w:rsidR="002F3510" w:rsidRPr="002F3510" w:rsidRDefault="002F3510" w:rsidP="00EB27CA">
            <w:pPr>
              <w:rPr>
                <w:color w:val="auto"/>
                <w:sz w:val="21"/>
              </w:rPr>
            </w:pPr>
            <w:r w:rsidRPr="002F3510">
              <w:rPr>
                <w:color w:val="auto"/>
                <w:sz w:val="21"/>
              </w:rPr>
              <w:lastRenderedPageBreak/>
              <w:t>Poor image, reason not known. Use with caution</w:t>
            </w:r>
          </w:p>
          <w:p w14:paraId="3F572F42" w14:textId="77777777" w:rsidR="002F3510" w:rsidRPr="002F3510" w:rsidRDefault="002F3510" w:rsidP="00EB27CA">
            <w:pPr>
              <w:rPr>
                <w:rFonts w:ascii="Lucida Console" w:hAnsi="Lucida Console"/>
                <w:color w:val="auto"/>
                <w:sz w:val="16"/>
                <w:szCs w:val="16"/>
              </w:rPr>
            </w:pPr>
          </w:p>
        </w:tc>
      </w:tr>
      <w:tr w:rsidR="002F3510" w:rsidRPr="00D011CF" w14:paraId="6F3C47D4" w14:textId="77777777" w:rsidTr="00EB27CA">
        <w:trPr>
          <w:trHeight w:val="465"/>
        </w:trPr>
        <w:tc>
          <w:tcPr>
            <w:tcW w:w="5854" w:type="dxa"/>
            <w:tcBorders>
              <w:bottom w:val="single" w:sz="4" w:space="0" w:color="auto"/>
            </w:tcBorders>
            <w:shd w:val="clear" w:color="auto" w:fill="auto"/>
          </w:tcPr>
          <w:p w14:paraId="7B75E12C" w14:textId="77777777" w:rsidR="002F3510" w:rsidRPr="002F3510" w:rsidRDefault="002F3510" w:rsidP="00EB27CA">
            <w:pPr>
              <w:rPr>
                <w:rFonts w:ascii="Lucida Console" w:hAnsi="Lucida Console"/>
                <w:b/>
                <w:bCs/>
                <w:color w:val="auto"/>
                <w:sz w:val="16"/>
                <w:szCs w:val="16"/>
              </w:rPr>
            </w:pPr>
          </w:p>
          <w:p w14:paraId="744C5F73"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SN2013ek_20130816_Ks_merge_57049_</w:t>
            </w:r>
            <w:proofErr w:type="gramStart"/>
            <w:r w:rsidRPr="002F3510">
              <w:rPr>
                <w:rFonts w:ascii="Lucida Console" w:hAnsi="Lucida Console"/>
                <w:b/>
                <w:bCs/>
                <w:color w:val="auto"/>
                <w:sz w:val="16"/>
                <w:szCs w:val="16"/>
              </w:rPr>
              <w:t>1.fits</w:t>
            </w:r>
            <w:proofErr w:type="gramEnd"/>
          </w:p>
          <w:p w14:paraId="30F6B265"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LSQ13ddu_20131209_H_merge_57050_</w:t>
            </w:r>
            <w:proofErr w:type="gramStart"/>
            <w:r w:rsidRPr="002F3510">
              <w:rPr>
                <w:rFonts w:ascii="Lucida Console" w:hAnsi="Lucida Console"/>
                <w:b/>
                <w:bCs/>
                <w:color w:val="auto"/>
                <w:sz w:val="16"/>
                <w:szCs w:val="16"/>
              </w:rPr>
              <w:t>1.fits</w:t>
            </w:r>
            <w:proofErr w:type="gramEnd"/>
          </w:p>
          <w:p w14:paraId="03268AA9" w14:textId="77777777" w:rsidR="002F3510" w:rsidRPr="002F3510" w:rsidRDefault="002F3510" w:rsidP="00EB27CA">
            <w:pPr>
              <w:rPr>
                <w:rFonts w:ascii="Lucida Console" w:hAnsi="Lucida Console"/>
                <w:b/>
                <w:bCs/>
                <w:color w:val="auto"/>
                <w:sz w:val="16"/>
                <w:szCs w:val="16"/>
              </w:rPr>
            </w:pPr>
          </w:p>
        </w:tc>
        <w:tc>
          <w:tcPr>
            <w:tcW w:w="2774" w:type="dxa"/>
            <w:tcBorders>
              <w:bottom w:val="single" w:sz="4" w:space="0" w:color="auto"/>
            </w:tcBorders>
            <w:shd w:val="clear" w:color="auto" w:fill="auto"/>
          </w:tcPr>
          <w:p w14:paraId="78A2312F" w14:textId="77777777" w:rsidR="002F3510" w:rsidRPr="002F3510" w:rsidRDefault="002F3510" w:rsidP="00EB27CA">
            <w:pPr>
              <w:rPr>
                <w:color w:val="auto"/>
                <w:sz w:val="21"/>
              </w:rPr>
            </w:pPr>
            <w:r w:rsidRPr="002F3510">
              <w:rPr>
                <w:color w:val="auto"/>
                <w:sz w:val="21"/>
              </w:rPr>
              <w:t xml:space="preserve">Core of a bright galaxy/star saturated.  When the dithered offsets were used for sky subtraction, this prints through. However, the SN position should be unaffected. </w:t>
            </w:r>
            <w:r w:rsidRPr="002F3510">
              <w:rPr>
                <w:color w:val="auto"/>
                <w:szCs w:val="20"/>
              </w:rPr>
              <w:t>These two are examples, there are others with similar background patterns.</w:t>
            </w:r>
          </w:p>
          <w:p w14:paraId="0145D656" w14:textId="77777777" w:rsidR="002F3510" w:rsidRPr="002F3510" w:rsidRDefault="002F3510" w:rsidP="00EB27CA">
            <w:pPr>
              <w:rPr>
                <w:color w:val="auto"/>
                <w:sz w:val="21"/>
              </w:rPr>
            </w:pPr>
          </w:p>
        </w:tc>
      </w:tr>
    </w:tbl>
    <w:p w14:paraId="3ED5AFC9" w14:textId="77777777" w:rsidR="00994464" w:rsidRDefault="00994464">
      <w:pPr>
        <w:rPr>
          <w:spacing w:val="-2"/>
        </w:rPr>
      </w:pPr>
    </w:p>
    <w:p w14:paraId="690F571C" w14:textId="77777777" w:rsidR="00DE05ED" w:rsidRDefault="00DE05ED">
      <w:pPr>
        <w:rPr>
          <w:spacing w:val="-2"/>
        </w:rPr>
      </w:pPr>
    </w:p>
    <w:p w14:paraId="0C8DC609" w14:textId="77777777" w:rsidR="0018733F" w:rsidRDefault="0018733F">
      <w:pPr>
        <w:spacing w:before="337" w:line="230" w:lineRule="exact"/>
        <w:ind w:right="72"/>
        <w:rPr>
          <w:sz w:val="21"/>
          <w:u w:val="single"/>
        </w:rPr>
      </w:pPr>
    </w:p>
    <w:p w14:paraId="35F2FA39" w14:textId="77777777" w:rsidR="0018733F" w:rsidRPr="00CB4CD6" w:rsidRDefault="0018733F">
      <w:pPr>
        <w:pStyle w:val="TableGrid1"/>
        <w:rPr>
          <w:rFonts w:asciiTheme="majorHAnsi" w:hAnsiTheme="majorHAnsi"/>
          <w:color w:val="365F91"/>
          <w:sz w:val="32"/>
          <w:szCs w:val="32"/>
        </w:rPr>
      </w:pPr>
      <w:r w:rsidRPr="00CB4CD6">
        <w:rPr>
          <w:rFonts w:asciiTheme="majorHAnsi" w:hAnsiTheme="majorHAnsi"/>
          <w:color w:val="365F91"/>
          <w:sz w:val="32"/>
          <w:szCs w:val="32"/>
        </w:rPr>
        <w:t>Previous Releases</w:t>
      </w:r>
    </w:p>
    <w:p w14:paraId="457623F7" w14:textId="77777777" w:rsidR="00AD15BA" w:rsidRDefault="00AD15BA" w:rsidP="00AD15BA">
      <w:pPr>
        <w:pStyle w:val="LightShading1"/>
      </w:pPr>
    </w:p>
    <w:p w14:paraId="07326C96" w14:textId="3561FEEA" w:rsidR="00DC17CC" w:rsidRDefault="00DC17CC" w:rsidP="00D5047E">
      <w:pPr>
        <w:pStyle w:val="LightShading1"/>
      </w:pPr>
      <w:r w:rsidRPr="00DC17CC">
        <w:t xml:space="preserve">Release </w:t>
      </w:r>
      <w:r w:rsidR="002F68B3">
        <w:t>DR1</w:t>
      </w:r>
      <w:r w:rsidRPr="00DC17CC">
        <w:t xml:space="preserve"> contain</w:t>
      </w:r>
      <w:r w:rsidR="002C10D0">
        <w:t>ed</w:t>
      </w:r>
      <w:r w:rsidRPr="00DC17CC">
        <w:t xml:space="preserve"> flux-calibrated 1d EFOSC spectra of all targets taken during the first year (between April 2012 and April 2013), plus SOFI 1d spectra and imaging products for the brightest targets.</w:t>
      </w:r>
    </w:p>
    <w:p w14:paraId="402827E9" w14:textId="77777777" w:rsidR="00E42749" w:rsidRDefault="00E42749" w:rsidP="00D5047E">
      <w:pPr>
        <w:pStyle w:val="LightShading1"/>
      </w:pPr>
    </w:p>
    <w:p w14:paraId="55279A67" w14:textId="7C3EFC27" w:rsidR="00DC17CC" w:rsidRDefault="00DC17CC" w:rsidP="009A0E39">
      <w:pPr>
        <w:pStyle w:val="LightShading1"/>
      </w:pPr>
      <w:bookmarkStart w:id="12" w:name="OLE_LINK1"/>
      <w:bookmarkStart w:id="13" w:name="OLE_LINK2"/>
      <w:r w:rsidRPr="00DC17CC">
        <w:t xml:space="preserve">Release </w:t>
      </w:r>
      <w:r w:rsidR="002F68B3">
        <w:t>DR2</w:t>
      </w:r>
      <w:r w:rsidRPr="00DC17CC">
        <w:t xml:space="preserve"> contain</w:t>
      </w:r>
      <w:r w:rsidR="002C10D0">
        <w:t>ed</w:t>
      </w:r>
      <w:r w:rsidRPr="00DC17CC">
        <w:t xml:space="preserve"> all the products of release number</w:t>
      </w:r>
      <w:r w:rsidR="002F68B3">
        <w:t>,</w:t>
      </w:r>
      <w:r w:rsidRPr="00DC17CC">
        <w:t xml:space="preserve"> 2 plus the 1d spectra and images of the targets taken during the second year (between August 2013 and April 2014)</w:t>
      </w:r>
      <w:r w:rsidR="002F68B3">
        <w:t xml:space="preserve">, the first version of the PESSTO TRANSIENT catalogue, and the first version of the PESSTO MPHOT </w:t>
      </w:r>
      <w:proofErr w:type="spellStart"/>
      <w:r w:rsidR="002F68B3">
        <w:t>lightcurve</w:t>
      </w:r>
      <w:proofErr w:type="spellEnd"/>
      <w:r w:rsidR="002F68B3">
        <w:t xml:space="preserve"> catalogue</w:t>
      </w:r>
      <w:r w:rsidRPr="00DC17CC">
        <w:t>.</w:t>
      </w:r>
    </w:p>
    <w:bookmarkEnd w:id="12"/>
    <w:bookmarkEnd w:id="13"/>
    <w:p w14:paraId="3178877C" w14:textId="77777777" w:rsidR="00BA7A86" w:rsidRDefault="00BA7A86" w:rsidP="009A0E39">
      <w:pPr>
        <w:pStyle w:val="LightShading1"/>
      </w:pPr>
    </w:p>
    <w:p w14:paraId="77F273D0" w14:textId="3843C023" w:rsidR="00BA7A86" w:rsidRPr="00CB4CD6" w:rsidRDefault="00BA7A86" w:rsidP="009A0E39">
      <w:pPr>
        <w:pStyle w:val="LightShading1"/>
        <w:rPr>
          <w:rFonts w:asciiTheme="majorHAnsi" w:hAnsiTheme="majorHAnsi"/>
          <w:color w:val="365F91"/>
        </w:rPr>
      </w:pPr>
      <w:bookmarkStart w:id="14" w:name="OLE_LINK3"/>
      <w:r w:rsidRPr="00CB4CD6">
        <w:rPr>
          <w:rFonts w:asciiTheme="majorHAnsi" w:hAnsiTheme="majorHAnsi"/>
          <w:color w:val="365F91"/>
        </w:rPr>
        <w:t>List of Spectral Changes</w:t>
      </w:r>
      <w:r w:rsidR="00993CBD" w:rsidRPr="00CB4CD6">
        <w:rPr>
          <w:rFonts w:asciiTheme="majorHAnsi" w:hAnsiTheme="majorHAnsi"/>
          <w:color w:val="365F91"/>
        </w:rPr>
        <w:t xml:space="preserve"> in DR2</w:t>
      </w:r>
    </w:p>
    <w:bookmarkEnd w:id="14"/>
    <w:p w14:paraId="3F6579E8" w14:textId="38B46978" w:rsidR="00DC17CC" w:rsidRPr="00DC0D4B" w:rsidRDefault="00DC17CC" w:rsidP="00DC0D4B">
      <w:pPr>
        <w:pStyle w:val="LightShading1"/>
        <w:rPr>
          <w:rFonts w:asciiTheme="minorHAnsi" w:hAnsiTheme="minorHAnsi"/>
        </w:rPr>
      </w:pPr>
    </w:p>
    <w:p w14:paraId="3A497445" w14:textId="77777777" w:rsidR="00180B92" w:rsidRPr="00DC0D4B" w:rsidRDefault="00DC17CC" w:rsidP="00DC0D4B">
      <w:pPr>
        <w:pStyle w:val="LightShading1"/>
        <w:numPr>
          <w:ilvl w:val="0"/>
          <w:numId w:val="1"/>
        </w:numPr>
      </w:pPr>
      <w:bookmarkStart w:id="15" w:name="OLE_LINK4"/>
      <w:r w:rsidRPr="00DC0D4B">
        <w:rPr>
          <w:rFonts w:asciiTheme="minorHAnsi" w:hAnsiTheme="minorHAnsi"/>
        </w:rPr>
        <w:t xml:space="preserve">Spectrum for object </w:t>
      </w:r>
      <w:r w:rsidRPr="00DC17CC">
        <w:rPr>
          <w:rFonts w:ascii="Lucida Console" w:hAnsi="Lucida Console"/>
          <w:sz w:val="18"/>
          <w:szCs w:val="18"/>
        </w:rPr>
        <w:t>SN2103ek</w:t>
      </w:r>
      <w:r w:rsidRPr="00DC0D4B">
        <w:rPr>
          <w:rFonts w:asciiTheme="minorHAnsi" w:hAnsiTheme="minorHAnsi"/>
        </w:rPr>
        <w:t xml:space="preserve"> was re-uploaded to correct its object name to </w:t>
      </w:r>
      <w:r w:rsidRPr="00DC17CC">
        <w:rPr>
          <w:rFonts w:ascii="Lucida Console" w:hAnsi="Lucida Console"/>
          <w:sz w:val="18"/>
          <w:szCs w:val="18"/>
        </w:rPr>
        <w:t>'SN2013ek'</w:t>
      </w:r>
      <w:r w:rsidRPr="00DC0D4B">
        <w:rPr>
          <w:rFonts w:asciiTheme="minorHAnsi" w:hAnsiTheme="minorHAnsi"/>
          <w:sz w:val="18"/>
          <w:szCs w:val="18"/>
        </w:rPr>
        <w:t>.</w:t>
      </w:r>
    </w:p>
    <w:bookmarkEnd w:id="15"/>
    <w:p w14:paraId="23663547" w14:textId="6AC3E576" w:rsidR="00180B92" w:rsidRPr="00DC0D4B" w:rsidRDefault="00180B92" w:rsidP="00180B92">
      <w:pPr>
        <w:pStyle w:val="LightShading1"/>
        <w:numPr>
          <w:ilvl w:val="0"/>
          <w:numId w:val="1"/>
        </w:numPr>
      </w:pPr>
      <w:r w:rsidRPr="00DC0D4B">
        <w:rPr>
          <w:rFonts w:asciiTheme="minorHAnsi" w:hAnsiTheme="minorHAnsi"/>
        </w:rPr>
        <w:t xml:space="preserve">Spectrum for object </w:t>
      </w:r>
      <w:r w:rsidRPr="00DC0D4B">
        <w:rPr>
          <w:rFonts w:ascii="Lucida Console" w:hAnsi="Lucida Console"/>
          <w:sz w:val="18"/>
          <w:szCs w:val="18"/>
        </w:rPr>
        <w:t>MASTER134201m023856</w:t>
      </w:r>
      <w:r>
        <w:rPr>
          <w:rFonts w:asciiTheme="minorHAnsi" w:hAnsiTheme="minorHAnsi"/>
        </w:rPr>
        <w:t xml:space="preserve"> </w:t>
      </w:r>
      <w:r w:rsidRPr="00180B92">
        <w:rPr>
          <w:rFonts w:asciiTheme="minorHAnsi" w:hAnsiTheme="minorHAnsi"/>
        </w:rPr>
        <w:t xml:space="preserve">was re-uploaded to correct its object name to </w:t>
      </w:r>
      <w:r w:rsidRPr="00180B92">
        <w:rPr>
          <w:rFonts w:ascii="Lucida Console" w:hAnsi="Lucida Console"/>
          <w:sz w:val="18"/>
          <w:szCs w:val="18"/>
        </w:rPr>
        <w:t>'</w:t>
      </w:r>
      <w:r>
        <w:rPr>
          <w:rFonts w:ascii="Lucida Console" w:eastAsia="Times New Roman" w:hAnsi="Lucida Console" w:cs="Arial"/>
          <w:color w:val="auto"/>
          <w:sz w:val="18"/>
          <w:szCs w:val="18"/>
        </w:rPr>
        <w:t>MASTERJ134201.21-023856.2</w:t>
      </w:r>
      <w:r w:rsidRPr="00180B92">
        <w:rPr>
          <w:rFonts w:ascii="Lucida Console" w:hAnsi="Lucida Console"/>
          <w:sz w:val="18"/>
          <w:szCs w:val="18"/>
        </w:rPr>
        <w:t>'</w:t>
      </w:r>
    </w:p>
    <w:p w14:paraId="1E50BDFD" w14:textId="53876BD0" w:rsidR="00180B92" w:rsidRPr="00DC0D4B" w:rsidRDefault="00180B92" w:rsidP="00180B92">
      <w:pPr>
        <w:pStyle w:val="LightShading1"/>
        <w:numPr>
          <w:ilvl w:val="0"/>
          <w:numId w:val="1"/>
        </w:numPr>
        <w:rPr>
          <w:rFonts w:ascii="Lucida Console" w:hAnsi="Lucida Console"/>
          <w:sz w:val="18"/>
          <w:szCs w:val="18"/>
        </w:rPr>
      </w:pPr>
      <w:r w:rsidRPr="00582A7C">
        <w:rPr>
          <w:rFonts w:asciiTheme="minorHAnsi" w:hAnsiTheme="minorHAnsi"/>
        </w:rPr>
        <w:t xml:space="preserve">Spectrum for object </w:t>
      </w:r>
      <w:r w:rsidRPr="00180B92">
        <w:rPr>
          <w:rFonts w:ascii="Lucida Console" w:hAnsi="Lucida Console"/>
          <w:sz w:val="18"/>
          <w:szCs w:val="18"/>
        </w:rPr>
        <w:t>MASTEROTJ093953.18+165516.4</w:t>
      </w:r>
      <w:r>
        <w:rPr>
          <w:rFonts w:ascii="Lucida Console" w:hAnsi="Lucida Console"/>
          <w:sz w:val="18"/>
          <w:szCs w:val="18"/>
        </w:rPr>
        <w:t xml:space="preserve"> </w:t>
      </w:r>
      <w:r w:rsidRPr="00180B92">
        <w:rPr>
          <w:rFonts w:asciiTheme="minorHAnsi" w:hAnsiTheme="minorHAnsi"/>
        </w:rPr>
        <w:t xml:space="preserve">was re-uploaded to correct its object name to </w:t>
      </w:r>
      <w:r w:rsidRPr="00180B92">
        <w:rPr>
          <w:rFonts w:ascii="Lucida Console" w:hAnsi="Lucida Console"/>
          <w:sz w:val="18"/>
          <w:szCs w:val="18"/>
        </w:rPr>
        <w:t>'</w:t>
      </w:r>
      <w:r w:rsidRPr="00DC0D4B">
        <w:rPr>
          <w:rFonts w:ascii="Lucida Console" w:hAnsi="Lucida Console" w:cs="Lucida Grande"/>
          <w:sz w:val="18"/>
          <w:szCs w:val="18"/>
        </w:rPr>
        <w:t>MASTERJ093953.18+165516.4</w:t>
      </w:r>
      <w:r w:rsidRPr="00180B92">
        <w:rPr>
          <w:rFonts w:ascii="Lucida Console" w:hAnsi="Lucida Console"/>
          <w:sz w:val="18"/>
          <w:szCs w:val="18"/>
        </w:rPr>
        <w:t>'</w:t>
      </w:r>
    </w:p>
    <w:p w14:paraId="6DFAEC2D" w14:textId="5BD79506" w:rsidR="00180B92" w:rsidRPr="00DC0D4B" w:rsidRDefault="00180B92" w:rsidP="00DC17CC">
      <w:pPr>
        <w:pStyle w:val="LightShading1"/>
        <w:numPr>
          <w:ilvl w:val="0"/>
          <w:numId w:val="1"/>
        </w:numPr>
      </w:pPr>
      <w:r w:rsidRPr="00582A7C">
        <w:rPr>
          <w:rFonts w:asciiTheme="minorHAnsi" w:hAnsiTheme="minorHAnsi"/>
        </w:rPr>
        <w:t xml:space="preserve">Spectrum for object </w:t>
      </w:r>
      <w:r w:rsidRPr="00DC0D4B">
        <w:rPr>
          <w:rFonts w:ascii="Lucida Console" w:eastAsia="Times New Roman" w:hAnsi="Lucida Console" w:cs="Arial"/>
          <w:sz w:val="18"/>
          <w:szCs w:val="18"/>
        </w:rPr>
        <w:t>OGLE-2012_SN-027</w:t>
      </w:r>
      <w:r w:rsidRPr="00180B92">
        <w:rPr>
          <w:rFonts w:ascii="Lucida Console" w:hAnsi="Lucida Console"/>
          <w:sz w:val="18"/>
          <w:szCs w:val="18"/>
        </w:rPr>
        <w:t xml:space="preserve"> </w:t>
      </w:r>
      <w:r w:rsidRPr="00582A7C">
        <w:rPr>
          <w:rFonts w:asciiTheme="minorHAnsi" w:hAnsiTheme="minorHAnsi"/>
        </w:rPr>
        <w:t xml:space="preserve">was re-uploaded to correct its object name to </w:t>
      </w:r>
      <w:r w:rsidRPr="00180B92">
        <w:rPr>
          <w:rFonts w:ascii="Lucida Console" w:hAnsi="Lucida Console"/>
          <w:sz w:val="18"/>
          <w:szCs w:val="18"/>
        </w:rPr>
        <w:t>'</w:t>
      </w:r>
      <w:r w:rsidRPr="00DC0D4B">
        <w:rPr>
          <w:rFonts w:ascii="Lucida Console" w:eastAsia="Times New Roman" w:hAnsi="Lucida Console" w:cs="Lucida Grande"/>
          <w:sz w:val="18"/>
          <w:szCs w:val="18"/>
        </w:rPr>
        <w:t>OGLE-2012-SN-027</w:t>
      </w:r>
      <w:r w:rsidRPr="00DC17CC">
        <w:rPr>
          <w:rFonts w:ascii="Lucida Console" w:hAnsi="Lucida Console"/>
          <w:sz w:val="18"/>
          <w:szCs w:val="18"/>
        </w:rPr>
        <w:t>'</w:t>
      </w:r>
    </w:p>
    <w:p w14:paraId="233ECA1B" w14:textId="6A6C8781" w:rsidR="00180B92" w:rsidRPr="00DC0D4B" w:rsidRDefault="00180B92" w:rsidP="00DC17CC">
      <w:pPr>
        <w:pStyle w:val="LightShading1"/>
        <w:numPr>
          <w:ilvl w:val="0"/>
          <w:numId w:val="1"/>
        </w:numPr>
      </w:pPr>
      <w:r w:rsidRPr="00582A7C">
        <w:rPr>
          <w:rFonts w:asciiTheme="minorHAnsi" w:hAnsiTheme="minorHAnsi"/>
        </w:rPr>
        <w:t xml:space="preserve">Spectrum for object </w:t>
      </w:r>
      <w:r w:rsidRPr="00DC0D4B">
        <w:rPr>
          <w:rFonts w:ascii="Lucida Console" w:hAnsi="Lucida Console" w:cs="Arial"/>
          <w:sz w:val="18"/>
          <w:szCs w:val="18"/>
        </w:rPr>
        <w:t>OGLE2013-SN-017</w:t>
      </w:r>
      <w:r w:rsidRPr="00DC0D4B">
        <w:rPr>
          <w:rFonts w:ascii="Lucida Console" w:hAnsi="Lucida Console"/>
          <w:sz w:val="18"/>
          <w:szCs w:val="18"/>
        </w:rPr>
        <w:t xml:space="preserve"> </w:t>
      </w:r>
      <w:r w:rsidRPr="00582A7C">
        <w:rPr>
          <w:rFonts w:asciiTheme="minorHAnsi" w:hAnsiTheme="minorHAnsi"/>
        </w:rPr>
        <w:t xml:space="preserve">was re-uploaded to correct its object name to </w:t>
      </w:r>
      <w:r w:rsidRPr="00DC17CC">
        <w:rPr>
          <w:rFonts w:ascii="Lucida Console" w:hAnsi="Lucida Console"/>
          <w:sz w:val="18"/>
          <w:szCs w:val="18"/>
        </w:rPr>
        <w:t>'</w:t>
      </w:r>
      <w:r w:rsidRPr="00DC0D4B">
        <w:rPr>
          <w:rFonts w:ascii="Lucida Console" w:eastAsia="Times New Roman" w:hAnsi="Lucida Console" w:cs="Lucida Grande"/>
          <w:sz w:val="18"/>
          <w:szCs w:val="18"/>
        </w:rPr>
        <w:t>OGLE-2013-SN-017</w:t>
      </w:r>
      <w:r w:rsidRPr="00DC17CC">
        <w:rPr>
          <w:rFonts w:ascii="Lucida Console" w:hAnsi="Lucida Console"/>
          <w:sz w:val="18"/>
          <w:szCs w:val="18"/>
        </w:rPr>
        <w:t>'</w:t>
      </w:r>
    </w:p>
    <w:p w14:paraId="67966B06" w14:textId="0E12A809" w:rsidR="001E44EA" w:rsidRPr="008F1052" w:rsidRDefault="00180B92" w:rsidP="00DC17CC">
      <w:pPr>
        <w:pStyle w:val="LightShading1"/>
        <w:numPr>
          <w:ilvl w:val="0"/>
          <w:numId w:val="1"/>
        </w:numPr>
      </w:pPr>
      <w:r w:rsidRPr="00582A7C">
        <w:rPr>
          <w:rFonts w:asciiTheme="minorHAnsi" w:hAnsiTheme="minorHAnsi"/>
        </w:rPr>
        <w:t xml:space="preserve">Spectrum for object </w:t>
      </w:r>
      <w:r w:rsidRPr="00DC0D4B">
        <w:rPr>
          <w:rFonts w:ascii="Lucida Console" w:eastAsia="Times New Roman" w:hAnsi="Lucida Console" w:cs="Arial"/>
          <w:sz w:val="18"/>
          <w:szCs w:val="18"/>
        </w:rPr>
        <w:t>PSNJ125333062742517</w:t>
      </w:r>
      <w:r w:rsidRPr="00582A7C">
        <w:rPr>
          <w:rFonts w:asciiTheme="minorHAnsi" w:hAnsiTheme="minorHAnsi"/>
        </w:rPr>
        <w:t xml:space="preserve"> was re-uploaded to correct its object name to </w:t>
      </w:r>
      <w:r w:rsidRPr="00180B92">
        <w:rPr>
          <w:rFonts w:ascii="Lucida Console" w:hAnsi="Lucida Console"/>
          <w:sz w:val="18"/>
          <w:szCs w:val="18"/>
        </w:rPr>
        <w:t>'</w:t>
      </w:r>
      <w:r w:rsidRPr="00DC0D4B">
        <w:rPr>
          <w:rFonts w:ascii="Lucida Console" w:eastAsia="Times New Roman" w:hAnsi="Lucida Console" w:cs="Arial"/>
          <w:sz w:val="18"/>
          <w:szCs w:val="18"/>
        </w:rPr>
        <w:t>PSNJ12533306+2742517</w:t>
      </w:r>
      <w:r w:rsidRPr="00180B92">
        <w:rPr>
          <w:rFonts w:ascii="Lucida Console" w:hAnsi="Lucida Console"/>
          <w:sz w:val="18"/>
          <w:szCs w:val="18"/>
        </w:rPr>
        <w:t>'</w:t>
      </w:r>
    </w:p>
    <w:p w14:paraId="7D4FF0D8" w14:textId="79AFD9F0"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PSNJ02554120-2725276</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SN2012fx'</w:t>
      </w:r>
    </w:p>
    <w:p w14:paraId="7ED79ACE" w14:textId="411C721C"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PSNJ04371913</w:t>
      </w:r>
      <w:r w:rsidRPr="00B8792A">
        <w:rPr>
          <w:rFonts w:ascii="Lucida Console" w:hAnsi="Lucida Console"/>
          <w:sz w:val="18"/>
          <w:szCs w:val="18"/>
        </w:rPr>
        <w:t>-</w:t>
      </w:r>
      <w:r w:rsidRPr="008F1052">
        <w:rPr>
          <w:rFonts w:ascii="Lucida Console" w:hAnsi="Lucida Console"/>
          <w:sz w:val="18"/>
          <w:szCs w:val="18"/>
        </w:rPr>
        <w:t>6908254</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SN2012fu'</w:t>
      </w:r>
    </w:p>
    <w:p w14:paraId="305AD948" w14:textId="5FEDCFBF"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PSNJ081753462328105</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SN2013gq'</w:t>
      </w:r>
    </w:p>
    <w:p w14:paraId="284E7028" w14:textId="2475260D"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PSNJ09040080</w:t>
      </w:r>
      <w:r w:rsidRPr="00B8792A">
        <w:rPr>
          <w:rFonts w:ascii="Lucida Console" w:hAnsi="Lucida Console"/>
          <w:sz w:val="18"/>
          <w:szCs w:val="18"/>
        </w:rPr>
        <w:t>-</w:t>
      </w:r>
      <w:r w:rsidRPr="008F1052">
        <w:rPr>
          <w:rFonts w:ascii="Lucida Console" w:hAnsi="Lucida Console"/>
          <w:sz w:val="18"/>
          <w:szCs w:val="18"/>
        </w:rPr>
        <w:t>7203248</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SN2013B'</w:t>
      </w:r>
    </w:p>
    <w:p w14:paraId="64316F91" w14:textId="1899DA93"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lastRenderedPageBreak/>
        <w:t xml:space="preserve">Spectrum for object </w:t>
      </w:r>
      <w:r w:rsidRPr="008F1052">
        <w:rPr>
          <w:rFonts w:ascii="Lucida Console" w:hAnsi="Lucida Console"/>
          <w:sz w:val="18"/>
          <w:szCs w:val="18"/>
        </w:rPr>
        <w:t>PSNJ19065165</w:t>
      </w:r>
      <w:r w:rsidRPr="00B8792A">
        <w:rPr>
          <w:rFonts w:ascii="Lucida Console" w:hAnsi="Lucida Console"/>
          <w:sz w:val="18"/>
          <w:szCs w:val="18"/>
        </w:rPr>
        <w:t>-</w:t>
      </w:r>
      <w:r w:rsidRPr="008F1052">
        <w:rPr>
          <w:rFonts w:ascii="Lucida Console" w:hAnsi="Lucida Console"/>
          <w:sz w:val="18"/>
          <w:szCs w:val="18"/>
        </w:rPr>
        <w:t>6142163</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SN2012fv'</w:t>
      </w:r>
    </w:p>
    <w:p w14:paraId="579200FD" w14:textId="2BEF7C5C"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PSNJ20032484</w:t>
      </w:r>
      <w:r w:rsidRPr="00B8792A">
        <w:rPr>
          <w:rFonts w:ascii="Lucida Console" w:hAnsi="Lucida Console"/>
          <w:sz w:val="18"/>
          <w:szCs w:val="18"/>
        </w:rPr>
        <w:t>-</w:t>
      </w:r>
      <w:r w:rsidRPr="008F1052">
        <w:rPr>
          <w:rFonts w:ascii="Lucida Console" w:hAnsi="Lucida Console"/>
          <w:sz w:val="18"/>
          <w:szCs w:val="18"/>
        </w:rPr>
        <w:t>5557192</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SN2012fz'</w:t>
      </w:r>
    </w:p>
    <w:p w14:paraId="173CD8A8" w14:textId="367C9230"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PSNJ21015899</w:t>
      </w:r>
      <w:r w:rsidRPr="00B8792A">
        <w:rPr>
          <w:rFonts w:ascii="Lucida Console" w:hAnsi="Lucida Console"/>
          <w:sz w:val="18"/>
          <w:szCs w:val="18"/>
        </w:rPr>
        <w:t>-</w:t>
      </w:r>
      <w:r w:rsidRPr="008F1052">
        <w:rPr>
          <w:rFonts w:ascii="Lucida Console" w:hAnsi="Lucida Console"/>
          <w:sz w:val="18"/>
          <w:szCs w:val="18"/>
        </w:rPr>
        <w:t>4816259</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SN2012fw'</w:t>
      </w:r>
    </w:p>
    <w:p w14:paraId="14506A58" w14:textId="5D16FC14"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PSNJ23054871</w:t>
      </w:r>
      <w:r w:rsidRPr="00440D80">
        <w:rPr>
          <w:rFonts w:asciiTheme="minorHAnsi" w:hAnsiTheme="minorHAnsi"/>
        </w:rPr>
        <w:t>+</w:t>
      </w:r>
      <w:r w:rsidRPr="008F1052">
        <w:rPr>
          <w:rFonts w:ascii="Lucida Console" w:hAnsi="Lucida Console"/>
          <w:sz w:val="18"/>
          <w:szCs w:val="18"/>
        </w:rPr>
        <w:t>1419564</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SN2012ff'</w:t>
      </w:r>
    </w:p>
    <w:p w14:paraId="6C0C661E" w14:textId="4A6D45E2"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sn2012fs</w:t>
      </w:r>
      <w:r w:rsidRPr="00440D80">
        <w:rPr>
          <w:rFonts w:asciiTheme="minorHAnsi" w:hAnsiTheme="minorHAnsi"/>
        </w:rPr>
        <w:t xml:space="preserve"> was re-uploaded to correct its object name to </w:t>
      </w:r>
      <w:r>
        <w:rPr>
          <w:rFonts w:ascii="Lucida Console" w:hAnsi="Lucida Console"/>
          <w:sz w:val="18"/>
          <w:szCs w:val="18"/>
        </w:rPr>
        <w:t>'</w:t>
      </w:r>
      <w:r w:rsidRPr="008F1052">
        <w:rPr>
          <w:rFonts w:ascii="Lucida Console" w:hAnsi="Lucida Console"/>
          <w:sz w:val="18"/>
          <w:szCs w:val="18"/>
        </w:rPr>
        <w:t>SN2012fs'</w:t>
      </w:r>
    </w:p>
    <w:p w14:paraId="2084462A" w14:textId="5DF0537B" w:rsidR="00440D80" w:rsidRPr="005259E1" w:rsidRDefault="00440D80" w:rsidP="00440D80">
      <w:pPr>
        <w:pStyle w:val="LightShading1"/>
        <w:numPr>
          <w:ilvl w:val="0"/>
          <w:numId w:val="1"/>
        </w:numPr>
      </w:pPr>
      <w:r w:rsidRPr="00440D80">
        <w:rPr>
          <w:rFonts w:asciiTheme="minorHAnsi" w:hAnsiTheme="minorHAnsi"/>
        </w:rPr>
        <w:t xml:space="preserve">Spectrum for object </w:t>
      </w:r>
      <w:r w:rsidRPr="008F1052">
        <w:rPr>
          <w:rFonts w:ascii="Lucida Console" w:hAnsi="Lucida Console"/>
          <w:sz w:val="18"/>
          <w:szCs w:val="18"/>
        </w:rPr>
        <w:t>SSS121120</w:t>
      </w:r>
      <w:r w:rsidRPr="00B8792A">
        <w:rPr>
          <w:rFonts w:ascii="Lucida Console" w:hAnsi="Lucida Console"/>
          <w:sz w:val="18"/>
          <w:szCs w:val="18"/>
        </w:rPr>
        <w:t>-</w:t>
      </w:r>
      <w:r w:rsidRPr="008F1052">
        <w:rPr>
          <w:rFonts w:ascii="Lucida Console" w:hAnsi="Lucida Console"/>
          <w:sz w:val="18"/>
          <w:szCs w:val="18"/>
        </w:rPr>
        <w:t>023241</w:t>
      </w:r>
      <w:r w:rsidRPr="00B8792A">
        <w:rPr>
          <w:rFonts w:ascii="Lucida Console" w:hAnsi="Lucida Console"/>
          <w:sz w:val="18"/>
          <w:szCs w:val="18"/>
        </w:rPr>
        <w:t>-</w:t>
      </w:r>
      <w:r w:rsidRPr="008F1052">
        <w:rPr>
          <w:rFonts w:ascii="Lucida Console" w:hAnsi="Lucida Console"/>
          <w:sz w:val="18"/>
          <w:szCs w:val="18"/>
        </w:rPr>
        <w:t>391756</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SN2012hc'</w:t>
      </w:r>
    </w:p>
    <w:p w14:paraId="4EA77B05" w14:textId="77777777" w:rsidR="005259E1" w:rsidRDefault="005259E1" w:rsidP="005259E1">
      <w:pPr>
        <w:pStyle w:val="LightShading1"/>
        <w:rPr>
          <w:rFonts w:ascii="Lucida Console" w:hAnsi="Lucida Console"/>
          <w:sz w:val="18"/>
          <w:szCs w:val="18"/>
        </w:rPr>
      </w:pPr>
    </w:p>
    <w:p w14:paraId="4EEE7931" w14:textId="74BFDAC5" w:rsidR="00D31E1E" w:rsidRDefault="00D31E1E" w:rsidP="00D31E1E">
      <w:pPr>
        <w:pStyle w:val="LightShading1"/>
      </w:pPr>
      <w:r>
        <w:t xml:space="preserve">Release </w:t>
      </w:r>
      <w:r w:rsidR="002F68B3">
        <w:t>DR3</w:t>
      </w:r>
      <w:r w:rsidRPr="00DC17CC">
        <w:t xml:space="preserve"> contain</w:t>
      </w:r>
      <w:r w:rsidR="002C10D0">
        <w:t>ed</w:t>
      </w:r>
      <w:r w:rsidRPr="00DC17CC">
        <w:t xml:space="preserve"> all </w:t>
      </w:r>
      <w:r>
        <w:t xml:space="preserve">the products of </w:t>
      </w:r>
      <w:r w:rsidR="002F68B3">
        <w:t>DR2</w:t>
      </w:r>
      <w:r w:rsidRPr="00DC17CC">
        <w:t xml:space="preserve"> plus the 1d spectra and images of the targets taken during the </w:t>
      </w:r>
      <w:r>
        <w:t xml:space="preserve">third and </w:t>
      </w:r>
      <w:proofErr w:type="spellStart"/>
      <w:proofErr w:type="gramStart"/>
      <w:r>
        <w:t>forth</w:t>
      </w:r>
      <w:proofErr w:type="spellEnd"/>
      <w:proofErr w:type="gramEnd"/>
      <w:r w:rsidRPr="00DC17CC">
        <w:t xml:space="preserve"> year</w:t>
      </w:r>
      <w:r>
        <w:t>s</w:t>
      </w:r>
      <w:r w:rsidRPr="00DC17CC">
        <w:t xml:space="preserve"> (between </w:t>
      </w:r>
      <w:r>
        <w:t>July 2014 and April 2016</w:t>
      </w:r>
      <w:r w:rsidRPr="00DC17CC">
        <w:t>).</w:t>
      </w:r>
    </w:p>
    <w:p w14:paraId="0A275B2B" w14:textId="77777777" w:rsidR="005259E1" w:rsidRDefault="005259E1" w:rsidP="005259E1">
      <w:pPr>
        <w:pStyle w:val="LightShading1"/>
      </w:pPr>
    </w:p>
    <w:p w14:paraId="012EAF7A" w14:textId="25EE57F1" w:rsidR="00D31E1E" w:rsidRPr="00CB4CD6" w:rsidRDefault="00D31E1E" w:rsidP="00D31E1E">
      <w:pPr>
        <w:pStyle w:val="LightShading1"/>
        <w:rPr>
          <w:rFonts w:asciiTheme="majorHAnsi" w:hAnsiTheme="majorHAnsi"/>
          <w:color w:val="365F91"/>
        </w:rPr>
      </w:pPr>
      <w:r w:rsidRPr="00CB4CD6">
        <w:rPr>
          <w:rFonts w:asciiTheme="majorHAnsi" w:hAnsiTheme="majorHAnsi"/>
          <w:color w:val="365F91"/>
        </w:rPr>
        <w:t>List of Spectral Changes</w:t>
      </w:r>
      <w:r w:rsidR="00993CBD" w:rsidRPr="00CB4CD6">
        <w:rPr>
          <w:rFonts w:asciiTheme="majorHAnsi" w:hAnsiTheme="majorHAnsi"/>
          <w:color w:val="365F91"/>
        </w:rPr>
        <w:t xml:space="preserve"> in DR3</w:t>
      </w:r>
    </w:p>
    <w:p w14:paraId="33849AAD" w14:textId="77777777" w:rsidR="00D31E1E" w:rsidRDefault="00D31E1E" w:rsidP="005259E1">
      <w:pPr>
        <w:pStyle w:val="LightShading1"/>
      </w:pPr>
    </w:p>
    <w:p w14:paraId="69281361" w14:textId="78B96519" w:rsidR="00D31E1E" w:rsidRPr="00740516" w:rsidRDefault="00D31E1E" w:rsidP="00871FDA">
      <w:pPr>
        <w:pStyle w:val="LightShading1"/>
        <w:numPr>
          <w:ilvl w:val="0"/>
          <w:numId w:val="3"/>
        </w:numPr>
      </w:pPr>
      <w:r w:rsidRPr="00D31E1E">
        <w:rPr>
          <w:rFonts w:asciiTheme="minorHAnsi" w:hAnsiTheme="minorHAnsi"/>
        </w:rPr>
        <w:t xml:space="preserve">Spectrum for object </w:t>
      </w:r>
      <w:r w:rsidRPr="00D31E1E">
        <w:rPr>
          <w:rFonts w:ascii="Lucida Console" w:hAnsi="Lucida Console"/>
          <w:sz w:val="18"/>
          <w:szCs w:val="18"/>
        </w:rPr>
        <w:t>SN2013gr</w:t>
      </w:r>
      <w:r w:rsidRPr="00D31E1E">
        <w:rPr>
          <w:rFonts w:asciiTheme="minorHAnsi" w:hAnsiTheme="minorHAnsi"/>
        </w:rPr>
        <w:t xml:space="preserve"> </w:t>
      </w:r>
      <w:r>
        <w:rPr>
          <w:rFonts w:asciiTheme="minorHAnsi" w:hAnsiTheme="minorHAnsi"/>
        </w:rPr>
        <w:t xml:space="preserve">taken on 21031221 </w:t>
      </w:r>
      <w:r w:rsidRPr="00D31E1E">
        <w:rPr>
          <w:rFonts w:asciiTheme="minorHAnsi" w:hAnsiTheme="minorHAnsi"/>
        </w:rPr>
        <w:t xml:space="preserve">was re-uploaded </w:t>
      </w:r>
      <w:r>
        <w:rPr>
          <w:rFonts w:asciiTheme="minorHAnsi" w:hAnsiTheme="minorHAnsi"/>
        </w:rPr>
        <w:t>as the extracted source was that of the host galaxy and not the supernova.</w:t>
      </w:r>
    </w:p>
    <w:p w14:paraId="1CDFB58E" w14:textId="77777777" w:rsidR="005335C5" w:rsidRDefault="005335C5" w:rsidP="00740516">
      <w:pPr>
        <w:pStyle w:val="LightShading1"/>
        <w:rPr>
          <w:rFonts w:asciiTheme="minorHAnsi" w:hAnsiTheme="minorHAnsi"/>
        </w:rPr>
      </w:pPr>
    </w:p>
    <w:p w14:paraId="101EB553" w14:textId="3A347D40" w:rsidR="005335C5" w:rsidRPr="00740516" w:rsidRDefault="005335C5" w:rsidP="00740516">
      <w:pPr>
        <w:pStyle w:val="LightShading1"/>
      </w:pPr>
      <w:r>
        <w:t xml:space="preserve">Release </w:t>
      </w:r>
      <w:r w:rsidR="002F68B3">
        <w:t>DR3.1</w:t>
      </w:r>
      <w:r w:rsidRPr="00DC17CC">
        <w:t xml:space="preserve"> contains all </w:t>
      </w:r>
      <w:r>
        <w:t xml:space="preserve">the products of </w:t>
      </w:r>
      <w:r w:rsidR="00993CBD">
        <w:t>DR3, plus</w:t>
      </w:r>
      <w:r w:rsidR="002F68B3">
        <w:t xml:space="preserve"> </w:t>
      </w:r>
      <w:r w:rsidR="00993CBD">
        <w:t xml:space="preserve">the </w:t>
      </w:r>
      <w:r w:rsidR="002F68B3">
        <w:t xml:space="preserve">new version of the </w:t>
      </w:r>
      <w:r w:rsidR="00993CBD">
        <w:t>PESSTO catalogues</w:t>
      </w:r>
      <w:r>
        <w:t>.</w:t>
      </w:r>
    </w:p>
    <w:p w14:paraId="50C9E1BF" w14:textId="77777777" w:rsidR="005335C5" w:rsidRDefault="005335C5" w:rsidP="00740516">
      <w:pPr>
        <w:pStyle w:val="LightShading1"/>
        <w:rPr>
          <w:rFonts w:asciiTheme="minorHAnsi" w:hAnsiTheme="minorHAnsi"/>
        </w:rPr>
      </w:pPr>
    </w:p>
    <w:p w14:paraId="617C5D25" w14:textId="31BF2F78" w:rsidR="005335C5" w:rsidRPr="00CB4CD6" w:rsidRDefault="005335C5" w:rsidP="005335C5">
      <w:pPr>
        <w:pStyle w:val="LightShading1"/>
        <w:rPr>
          <w:rFonts w:asciiTheme="majorHAnsi" w:hAnsiTheme="majorHAnsi"/>
          <w:color w:val="365F91"/>
        </w:rPr>
      </w:pPr>
      <w:bookmarkStart w:id="16" w:name="_Hlk64990254"/>
      <w:r w:rsidRPr="00CB4CD6">
        <w:rPr>
          <w:rFonts w:asciiTheme="majorHAnsi" w:hAnsiTheme="majorHAnsi"/>
          <w:color w:val="365F91"/>
        </w:rPr>
        <w:t>List of Spectral Changes</w:t>
      </w:r>
      <w:r w:rsidR="00993CBD" w:rsidRPr="00CB4CD6">
        <w:rPr>
          <w:rFonts w:asciiTheme="majorHAnsi" w:hAnsiTheme="majorHAnsi"/>
          <w:color w:val="365F91"/>
        </w:rPr>
        <w:t xml:space="preserve"> in DR3.1</w:t>
      </w:r>
    </w:p>
    <w:bookmarkEnd w:id="16"/>
    <w:p w14:paraId="7B0E4A13" w14:textId="77777777" w:rsidR="005335C5" w:rsidRDefault="005335C5" w:rsidP="005335C5">
      <w:pPr>
        <w:pStyle w:val="LightShading1"/>
      </w:pPr>
    </w:p>
    <w:p w14:paraId="6E3CC1D9" w14:textId="77777777" w:rsidR="005335C5" w:rsidRPr="00740516" w:rsidRDefault="005335C5" w:rsidP="005335C5">
      <w:pPr>
        <w:pStyle w:val="LightShading1"/>
        <w:numPr>
          <w:ilvl w:val="0"/>
          <w:numId w:val="5"/>
        </w:numPr>
      </w:pPr>
      <w:r>
        <w:rPr>
          <w:rFonts w:asciiTheme="minorHAnsi" w:hAnsiTheme="minorHAnsi"/>
        </w:rPr>
        <w:t>The EFOSC s</w:t>
      </w:r>
      <w:r w:rsidRPr="00D31E1E">
        <w:rPr>
          <w:rFonts w:asciiTheme="minorHAnsi" w:hAnsiTheme="minorHAnsi"/>
        </w:rPr>
        <w:t xml:space="preserve">pectrum for object </w:t>
      </w:r>
      <w:r w:rsidRPr="002B3B1B">
        <w:rPr>
          <w:rFonts w:ascii="Lucida Console" w:hAnsi="Lucida Console"/>
          <w:sz w:val="18"/>
          <w:szCs w:val="18"/>
        </w:rPr>
        <w:t>PS15cyz</w:t>
      </w:r>
      <w:r>
        <w:rPr>
          <w:rFonts w:ascii="Lucida Console" w:hAnsi="Lucida Console"/>
          <w:sz w:val="18"/>
          <w:szCs w:val="18"/>
        </w:rPr>
        <w:t xml:space="preserve"> </w:t>
      </w:r>
      <w:r>
        <w:rPr>
          <w:rFonts w:asciiTheme="minorHAnsi" w:hAnsiTheme="minorHAnsi"/>
        </w:rPr>
        <w:t xml:space="preserve">was incorrectly associated with </w:t>
      </w:r>
      <w:r w:rsidRPr="00CF5F65">
        <w:rPr>
          <w:rFonts w:ascii="Lucida Console" w:hAnsi="Lucida Console"/>
          <w:sz w:val="18"/>
          <w:szCs w:val="18"/>
        </w:rPr>
        <w:t>PS1-14og</w:t>
      </w:r>
      <w:r>
        <w:rPr>
          <w:rFonts w:asciiTheme="minorHAnsi" w:hAnsiTheme="minorHAnsi"/>
        </w:rPr>
        <w:t>. The association has been corrected within the OBJECT keyword and spectral filename.</w:t>
      </w:r>
    </w:p>
    <w:p w14:paraId="3BB9135E" w14:textId="240C6915" w:rsidR="001029A2" w:rsidRPr="00CF5F65" w:rsidRDefault="001029A2" w:rsidP="001029A2">
      <w:pPr>
        <w:pStyle w:val="LightShading1"/>
        <w:numPr>
          <w:ilvl w:val="0"/>
          <w:numId w:val="5"/>
        </w:numPr>
      </w:pPr>
      <w:r>
        <w:rPr>
          <w:rFonts w:asciiTheme="minorHAnsi" w:hAnsiTheme="minorHAnsi"/>
        </w:rPr>
        <w:t>The EFOSC s</w:t>
      </w:r>
      <w:r w:rsidRPr="00D31E1E">
        <w:rPr>
          <w:rFonts w:asciiTheme="minorHAnsi" w:hAnsiTheme="minorHAnsi"/>
        </w:rPr>
        <w:t xml:space="preserve">pectrum for object </w:t>
      </w:r>
      <w:r w:rsidRPr="001029A2">
        <w:rPr>
          <w:rFonts w:ascii="Lucida Console" w:hAnsi="Lucida Console"/>
          <w:sz w:val="18"/>
          <w:szCs w:val="18"/>
        </w:rPr>
        <w:t xml:space="preserve">MASTERJ165420.77-615258 </w:t>
      </w:r>
      <w:r>
        <w:rPr>
          <w:rFonts w:asciiTheme="minorHAnsi" w:hAnsiTheme="minorHAnsi"/>
        </w:rPr>
        <w:t xml:space="preserve">was incorrectly associated with </w:t>
      </w:r>
      <w:r w:rsidRPr="001029A2">
        <w:rPr>
          <w:rFonts w:ascii="Lucida Console" w:hAnsi="Lucida Console"/>
          <w:sz w:val="18"/>
          <w:szCs w:val="18"/>
        </w:rPr>
        <w:t>PSNJ16541584-6153309</w:t>
      </w:r>
      <w:r>
        <w:rPr>
          <w:rFonts w:asciiTheme="minorHAnsi" w:hAnsiTheme="minorHAnsi"/>
        </w:rPr>
        <w:t>. The association has been corrected within the OBJECT keyword and spectral filename.</w:t>
      </w:r>
    </w:p>
    <w:p w14:paraId="4E929A08" w14:textId="7BFFC3B3" w:rsidR="001029A2" w:rsidRPr="00CF5F65" w:rsidRDefault="001029A2" w:rsidP="001029A2">
      <w:pPr>
        <w:pStyle w:val="LightShading1"/>
        <w:numPr>
          <w:ilvl w:val="0"/>
          <w:numId w:val="5"/>
        </w:numPr>
      </w:pPr>
      <w:r>
        <w:rPr>
          <w:rFonts w:asciiTheme="minorHAnsi" w:hAnsiTheme="minorHAnsi"/>
        </w:rPr>
        <w:t>The 2 SOFI spectra</w:t>
      </w:r>
      <w:r w:rsidRPr="00D31E1E">
        <w:rPr>
          <w:rFonts w:asciiTheme="minorHAnsi" w:hAnsiTheme="minorHAnsi"/>
        </w:rPr>
        <w:t xml:space="preserve"> for object </w:t>
      </w:r>
      <w:r w:rsidRPr="001029A2">
        <w:rPr>
          <w:rFonts w:ascii="Lucida Console" w:hAnsi="Lucida Console"/>
          <w:sz w:val="18"/>
          <w:szCs w:val="18"/>
        </w:rPr>
        <w:t xml:space="preserve">ASASSN-14ha </w:t>
      </w:r>
      <w:r>
        <w:rPr>
          <w:rFonts w:asciiTheme="minorHAnsi" w:hAnsiTheme="minorHAnsi"/>
        </w:rPr>
        <w:t xml:space="preserve">were incorrectly associated with </w:t>
      </w:r>
      <w:r w:rsidRPr="001029A2">
        <w:rPr>
          <w:rFonts w:ascii="Lucida Console" w:hAnsi="Lucida Console"/>
          <w:sz w:val="18"/>
          <w:szCs w:val="18"/>
        </w:rPr>
        <w:t>SN2010el</w:t>
      </w:r>
      <w:r>
        <w:rPr>
          <w:rFonts w:asciiTheme="minorHAnsi" w:hAnsiTheme="minorHAnsi"/>
        </w:rPr>
        <w:t xml:space="preserve">. </w:t>
      </w:r>
      <w:r w:rsidR="00D62CD6">
        <w:rPr>
          <w:rFonts w:asciiTheme="minorHAnsi" w:hAnsiTheme="minorHAnsi"/>
        </w:rPr>
        <w:t xml:space="preserve">Upon </w:t>
      </w:r>
      <w:r w:rsidR="003D5AA2">
        <w:rPr>
          <w:rFonts w:asciiTheme="minorHAnsi" w:hAnsiTheme="minorHAnsi"/>
        </w:rPr>
        <w:t>inspection,</w:t>
      </w:r>
      <w:r w:rsidR="00FF3E52">
        <w:rPr>
          <w:rFonts w:asciiTheme="minorHAnsi" w:hAnsiTheme="minorHAnsi"/>
        </w:rPr>
        <w:t xml:space="preserve"> these spectra had very little</w:t>
      </w:r>
      <w:r w:rsidR="00D62CD6">
        <w:rPr>
          <w:rFonts w:asciiTheme="minorHAnsi" w:hAnsiTheme="minorHAnsi"/>
        </w:rPr>
        <w:t xml:space="preserve"> signal</w:t>
      </w:r>
      <w:r w:rsidR="00FF3E52">
        <w:rPr>
          <w:rFonts w:asciiTheme="minorHAnsi" w:hAnsiTheme="minorHAnsi"/>
        </w:rPr>
        <w:t xml:space="preserve"> from the transient object and have therefore been removed from the release.</w:t>
      </w:r>
    </w:p>
    <w:p w14:paraId="559FE59D" w14:textId="404C96AD" w:rsidR="001029A2" w:rsidRPr="00CF5F65" w:rsidRDefault="001029A2" w:rsidP="001029A2">
      <w:pPr>
        <w:pStyle w:val="LightShading1"/>
        <w:numPr>
          <w:ilvl w:val="0"/>
          <w:numId w:val="5"/>
        </w:numPr>
      </w:pPr>
      <w:r>
        <w:rPr>
          <w:rFonts w:asciiTheme="minorHAnsi" w:hAnsiTheme="minorHAnsi"/>
        </w:rPr>
        <w:t>The EFOSC s</w:t>
      </w:r>
      <w:r w:rsidRPr="00D31E1E">
        <w:rPr>
          <w:rFonts w:asciiTheme="minorHAnsi" w:hAnsiTheme="minorHAnsi"/>
        </w:rPr>
        <w:t xml:space="preserve">pectrum for object </w:t>
      </w:r>
      <w:r w:rsidRPr="001029A2">
        <w:rPr>
          <w:rFonts w:ascii="Lucida Console" w:hAnsi="Lucida Console"/>
          <w:sz w:val="18"/>
          <w:szCs w:val="18"/>
        </w:rPr>
        <w:t>SN2015R</w:t>
      </w:r>
      <w:r>
        <w:rPr>
          <w:rFonts w:ascii="Lucida Console" w:hAnsi="Lucida Console"/>
          <w:sz w:val="18"/>
          <w:szCs w:val="18"/>
        </w:rPr>
        <w:t xml:space="preserve"> </w:t>
      </w:r>
      <w:r>
        <w:rPr>
          <w:rFonts w:asciiTheme="minorHAnsi" w:hAnsiTheme="minorHAnsi"/>
        </w:rPr>
        <w:t xml:space="preserve">was incorrectly associated with </w:t>
      </w:r>
      <w:r w:rsidRPr="001029A2">
        <w:rPr>
          <w:rFonts w:ascii="Lucida Console" w:hAnsi="Lucida Console"/>
          <w:sz w:val="18"/>
          <w:szCs w:val="18"/>
        </w:rPr>
        <w:t>SN2005G</w:t>
      </w:r>
      <w:r>
        <w:rPr>
          <w:rFonts w:asciiTheme="minorHAnsi" w:hAnsiTheme="minorHAnsi"/>
        </w:rPr>
        <w:t>. The association has been corrected within the OBJECT keyword and spectral filename.</w:t>
      </w:r>
    </w:p>
    <w:p w14:paraId="60D7BEE2" w14:textId="74CCEC61" w:rsidR="001029A2" w:rsidRPr="00CF5F65" w:rsidRDefault="001029A2" w:rsidP="001029A2">
      <w:pPr>
        <w:pStyle w:val="LightShading1"/>
        <w:numPr>
          <w:ilvl w:val="0"/>
          <w:numId w:val="5"/>
        </w:numPr>
      </w:pPr>
      <w:r>
        <w:rPr>
          <w:rFonts w:asciiTheme="minorHAnsi" w:hAnsiTheme="minorHAnsi"/>
        </w:rPr>
        <w:t>The EFOSC s</w:t>
      </w:r>
      <w:r w:rsidRPr="00D31E1E">
        <w:rPr>
          <w:rFonts w:asciiTheme="minorHAnsi" w:hAnsiTheme="minorHAnsi"/>
        </w:rPr>
        <w:t xml:space="preserve">pectrum for object </w:t>
      </w:r>
      <w:r w:rsidRPr="001029A2">
        <w:rPr>
          <w:rFonts w:ascii="Lucida Console" w:hAnsi="Lucida Console"/>
          <w:sz w:val="18"/>
          <w:szCs w:val="18"/>
        </w:rPr>
        <w:t xml:space="preserve">PS15afa </w:t>
      </w:r>
      <w:r>
        <w:rPr>
          <w:rFonts w:asciiTheme="minorHAnsi" w:hAnsiTheme="minorHAnsi"/>
        </w:rPr>
        <w:t xml:space="preserve">was incorrectly associated with </w:t>
      </w:r>
      <w:r w:rsidRPr="001029A2">
        <w:rPr>
          <w:rFonts w:ascii="Lucida Console" w:hAnsi="Lucida Console"/>
          <w:sz w:val="18"/>
          <w:szCs w:val="18"/>
        </w:rPr>
        <w:t>SN2008bt</w:t>
      </w:r>
      <w:r>
        <w:rPr>
          <w:rFonts w:asciiTheme="minorHAnsi" w:hAnsiTheme="minorHAnsi"/>
        </w:rPr>
        <w:t>. The association has been corrected within the OBJECT keyword and spectral filename.</w:t>
      </w:r>
    </w:p>
    <w:p w14:paraId="0A7AB41E" w14:textId="669C0E2F" w:rsidR="001029A2" w:rsidRPr="00CF5F65" w:rsidRDefault="001029A2" w:rsidP="001029A2">
      <w:pPr>
        <w:pStyle w:val="LightShading1"/>
        <w:numPr>
          <w:ilvl w:val="0"/>
          <w:numId w:val="5"/>
        </w:numPr>
      </w:pPr>
      <w:r>
        <w:rPr>
          <w:rFonts w:asciiTheme="minorHAnsi" w:hAnsiTheme="minorHAnsi"/>
        </w:rPr>
        <w:t>The EFOSC spectra</w:t>
      </w:r>
      <w:r w:rsidRPr="00D31E1E">
        <w:rPr>
          <w:rFonts w:asciiTheme="minorHAnsi" w:hAnsiTheme="minorHAnsi"/>
        </w:rPr>
        <w:t xml:space="preserve"> for object </w:t>
      </w:r>
      <w:r w:rsidRPr="001029A2">
        <w:rPr>
          <w:rFonts w:ascii="Lucida Console" w:hAnsi="Lucida Console"/>
          <w:sz w:val="18"/>
          <w:szCs w:val="18"/>
        </w:rPr>
        <w:t xml:space="preserve">PS15dqx </w:t>
      </w:r>
      <w:r>
        <w:rPr>
          <w:rFonts w:asciiTheme="minorHAnsi" w:hAnsiTheme="minorHAnsi"/>
        </w:rPr>
        <w:t xml:space="preserve">was incorrectly associated with </w:t>
      </w:r>
      <w:r w:rsidRPr="001029A2">
        <w:rPr>
          <w:rFonts w:ascii="Lucida Console" w:hAnsi="Lucida Console"/>
          <w:sz w:val="18"/>
          <w:szCs w:val="18"/>
        </w:rPr>
        <w:t>SN2005cd</w:t>
      </w:r>
      <w:r>
        <w:rPr>
          <w:rFonts w:asciiTheme="minorHAnsi" w:hAnsiTheme="minorHAnsi"/>
        </w:rPr>
        <w:t>. The association has been corrected within the OBJECT keyword and spectral filename.</w:t>
      </w:r>
    </w:p>
    <w:p w14:paraId="133C94D7" w14:textId="5A24B672" w:rsidR="001029A2" w:rsidRPr="00CB4CD6" w:rsidRDefault="007A026E" w:rsidP="007A026E">
      <w:pPr>
        <w:pStyle w:val="LightShading1"/>
        <w:numPr>
          <w:ilvl w:val="0"/>
          <w:numId w:val="5"/>
        </w:numPr>
      </w:pPr>
      <w:bookmarkStart w:id="17" w:name="OLE_LINK10"/>
      <w:r>
        <w:rPr>
          <w:rFonts w:asciiTheme="minorHAnsi" w:hAnsiTheme="minorHAnsi"/>
        </w:rPr>
        <w:t>The EFOSC spectra</w:t>
      </w:r>
      <w:r w:rsidRPr="00D31E1E">
        <w:rPr>
          <w:rFonts w:asciiTheme="minorHAnsi" w:hAnsiTheme="minorHAnsi"/>
        </w:rPr>
        <w:t xml:space="preserve"> for object </w:t>
      </w:r>
      <w:r w:rsidRPr="007A026E">
        <w:rPr>
          <w:rFonts w:ascii="Lucida Console" w:hAnsi="Lucida Console"/>
          <w:sz w:val="18"/>
          <w:szCs w:val="18"/>
        </w:rPr>
        <w:t xml:space="preserve">SN2016P </w:t>
      </w:r>
      <w:r>
        <w:rPr>
          <w:rFonts w:asciiTheme="minorHAnsi" w:hAnsiTheme="minorHAnsi"/>
        </w:rPr>
        <w:t xml:space="preserve">were incorrectly associated with </w:t>
      </w:r>
      <w:r>
        <w:rPr>
          <w:rFonts w:ascii="Lucida Console" w:hAnsi="Lucida Console"/>
          <w:sz w:val="18"/>
          <w:szCs w:val="18"/>
        </w:rPr>
        <w:t>SN2003bl</w:t>
      </w:r>
      <w:r>
        <w:rPr>
          <w:rFonts w:asciiTheme="minorHAnsi" w:hAnsiTheme="minorHAnsi"/>
        </w:rPr>
        <w:t>. The association has been corrected within the OBJECT keyword and spectral filename.</w:t>
      </w:r>
    </w:p>
    <w:p w14:paraId="31BE88B5" w14:textId="637B2201" w:rsidR="00740516" w:rsidRPr="00F26376" w:rsidRDefault="00740516" w:rsidP="00740516">
      <w:pPr>
        <w:pStyle w:val="LightShading1"/>
        <w:numPr>
          <w:ilvl w:val="0"/>
          <w:numId w:val="5"/>
        </w:numPr>
      </w:pPr>
      <w:bookmarkStart w:id="18" w:name="_Hlk64990283"/>
      <w:bookmarkEnd w:id="17"/>
      <w:r>
        <w:rPr>
          <w:rFonts w:asciiTheme="minorHAnsi" w:hAnsiTheme="minorHAnsi"/>
        </w:rPr>
        <w:lastRenderedPageBreak/>
        <w:t>The EFOSC spectrum</w:t>
      </w:r>
      <w:r w:rsidRPr="00D31E1E">
        <w:rPr>
          <w:rFonts w:asciiTheme="minorHAnsi" w:hAnsiTheme="minorHAnsi"/>
        </w:rPr>
        <w:t xml:space="preserve"> for object </w:t>
      </w:r>
      <w:r w:rsidRPr="00740516">
        <w:rPr>
          <w:rFonts w:ascii="Lucida Console" w:hAnsi="Lucida Console"/>
          <w:sz w:val="18"/>
          <w:szCs w:val="18"/>
        </w:rPr>
        <w:t xml:space="preserve">ASASSN-15aj </w:t>
      </w:r>
      <w:r>
        <w:rPr>
          <w:rFonts w:asciiTheme="minorHAnsi" w:hAnsiTheme="minorHAnsi"/>
        </w:rPr>
        <w:t xml:space="preserve">was incorrectly associated with </w:t>
      </w:r>
      <w:r w:rsidRPr="00740516">
        <w:rPr>
          <w:rFonts w:ascii="Lucida Console" w:hAnsi="Lucida Console"/>
          <w:sz w:val="18"/>
          <w:szCs w:val="18"/>
        </w:rPr>
        <w:t>SN2012bu</w:t>
      </w:r>
      <w:r>
        <w:rPr>
          <w:rFonts w:asciiTheme="minorHAnsi" w:hAnsiTheme="minorHAnsi"/>
        </w:rPr>
        <w:t>. The association has been corrected within the OBJECT keyword and spectral filename.</w:t>
      </w:r>
    </w:p>
    <w:bookmarkEnd w:id="18"/>
    <w:p w14:paraId="05D466F2" w14:textId="407DF894" w:rsidR="00F26376" w:rsidRDefault="00F26376" w:rsidP="00F26376">
      <w:pPr>
        <w:pStyle w:val="LightShading1"/>
        <w:rPr>
          <w:rFonts w:asciiTheme="minorHAnsi" w:hAnsiTheme="minorHAnsi"/>
        </w:rPr>
      </w:pPr>
    </w:p>
    <w:p w14:paraId="6C836B89" w14:textId="7DF29191" w:rsidR="00F26376" w:rsidRDefault="00F26376" w:rsidP="00F26376">
      <w:pPr>
        <w:pStyle w:val="LightShading1"/>
        <w:rPr>
          <w:rFonts w:asciiTheme="majorHAnsi" w:hAnsiTheme="majorHAnsi"/>
          <w:color w:val="365F91"/>
        </w:rPr>
      </w:pPr>
      <w:r w:rsidRPr="00CB4CD6">
        <w:rPr>
          <w:rFonts w:asciiTheme="majorHAnsi" w:hAnsiTheme="majorHAnsi"/>
          <w:color w:val="365F91"/>
        </w:rPr>
        <w:t>List of Changes in DR</w:t>
      </w:r>
      <w:r>
        <w:rPr>
          <w:rFonts w:asciiTheme="majorHAnsi" w:hAnsiTheme="majorHAnsi"/>
          <w:color w:val="365F91"/>
        </w:rPr>
        <w:t>4</w:t>
      </w:r>
    </w:p>
    <w:p w14:paraId="5DC76A80" w14:textId="464D9009" w:rsidR="00F26376" w:rsidRDefault="00F26376" w:rsidP="00F26376">
      <w:pPr>
        <w:pStyle w:val="LightShading1"/>
        <w:rPr>
          <w:rFonts w:asciiTheme="majorHAnsi" w:hAnsiTheme="majorHAnsi"/>
          <w:color w:val="365F91"/>
        </w:rPr>
      </w:pPr>
    </w:p>
    <w:p w14:paraId="2189D2CD" w14:textId="4683D432" w:rsidR="00F26376" w:rsidRDefault="00F26376" w:rsidP="00F26376">
      <w:pPr>
        <w:pStyle w:val="LightShading1"/>
        <w:numPr>
          <w:ilvl w:val="0"/>
          <w:numId w:val="6"/>
        </w:numPr>
      </w:pPr>
      <w:r>
        <w:t xml:space="preserve">Details of </w:t>
      </w:r>
      <w:r w:rsidRPr="00F26376">
        <w:t>Gr</w:t>
      </w:r>
      <w:r>
        <w:t>#</w:t>
      </w:r>
      <w:r w:rsidRPr="00F26376">
        <w:t>18 a</w:t>
      </w:r>
      <w:r>
        <w:t>n</w:t>
      </w:r>
      <w:r w:rsidRPr="00F26376">
        <w:t>d Gr</w:t>
      </w:r>
      <w:r>
        <w:t>#</w:t>
      </w:r>
      <w:r w:rsidRPr="00F26376">
        <w:t>20</w:t>
      </w:r>
      <w:r>
        <w:t xml:space="preserve"> added to Table 1 of the release description.</w:t>
      </w:r>
    </w:p>
    <w:p w14:paraId="45DF101A" w14:textId="6B9CEA82" w:rsidR="00F26376" w:rsidRDefault="00F26376" w:rsidP="00F26376">
      <w:pPr>
        <w:pStyle w:val="LightShading1"/>
        <w:numPr>
          <w:ilvl w:val="0"/>
          <w:numId w:val="6"/>
        </w:numPr>
      </w:pPr>
      <w:r w:rsidRPr="00613ADA">
        <w:t>ASASSN-15fi,</w:t>
      </w:r>
      <w:r w:rsidRPr="00F26376">
        <w:t xml:space="preserve"> ASASSN-15pz, ASASSN-15rp, AT2016aqs, DES15S2nr, LSQ13ccw, </w:t>
      </w:r>
      <w:r w:rsidRPr="00613ADA">
        <w:t xml:space="preserve">LSQ14doz, </w:t>
      </w:r>
      <w:r w:rsidRPr="00F26376">
        <w:t>PS15cel, PS15cem, PS15cko, SN2013F and SN2014da</w:t>
      </w:r>
      <w:r>
        <w:t xml:space="preserve"> were removed from Table 4 of </w:t>
      </w:r>
      <w:r w:rsidR="00507238">
        <w:t xml:space="preserve">the </w:t>
      </w:r>
      <w:r>
        <w:t>release description as not enough data was taken of these objects to warrant follow-up status.</w:t>
      </w:r>
    </w:p>
    <w:p w14:paraId="729822C5" w14:textId="7193CFD2" w:rsidR="00B26B19" w:rsidRPr="00EF0A9B" w:rsidRDefault="00B26B19" w:rsidP="00B26B19">
      <w:pPr>
        <w:pStyle w:val="LightShading1"/>
        <w:numPr>
          <w:ilvl w:val="0"/>
          <w:numId w:val="6"/>
        </w:numPr>
        <w:rPr>
          <w:lang w:val="en-US"/>
        </w:rPr>
      </w:pPr>
      <w:bookmarkStart w:id="19" w:name="_Hlk64990593"/>
      <w:r>
        <w:t>Host galaxy</w:t>
      </w:r>
      <w:r w:rsidR="00507238">
        <w:t xml:space="preserve"> / </w:t>
      </w:r>
      <w:r>
        <w:t>transient association</w:t>
      </w:r>
      <w:r w:rsidR="00507238">
        <w:t>s</w:t>
      </w:r>
      <w:r>
        <w:t xml:space="preserve"> </w:t>
      </w:r>
      <w:r w:rsidR="000517E2">
        <w:t>are</w:t>
      </w:r>
      <w:r>
        <w:t xml:space="preserve"> now preformed with the Sherlock</w:t>
      </w:r>
      <w:r w:rsidR="000517E2">
        <w:t xml:space="preserve"> crossmatch algorithm.</w:t>
      </w:r>
    </w:p>
    <w:p w14:paraId="2DC98E74" w14:textId="5076A3D9" w:rsidR="00EF0A9B" w:rsidRPr="00B26B19" w:rsidRDefault="00EF0A9B" w:rsidP="00B26B19">
      <w:pPr>
        <w:pStyle w:val="LightShading1"/>
        <w:numPr>
          <w:ilvl w:val="0"/>
          <w:numId w:val="6"/>
        </w:numPr>
        <w:rPr>
          <w:lang w:val="en-US"/>
        </w:rPr>
      </w:pPr>
      <w:bookmarkStart w:id="20" w:name="_Hlk64991541"/>
      <w:r>
        <w:t xml:space="preserve">Removed </w:t>
      </w:r>
      <w:bookmarkStart w:id="21" w:name="_Hlk64991486"/>
      <w:bookmarkEnd w:id="20"/>
      <w:r>
        <w:t xml:space="preserve">the </w:t>
      </w:r>
      <w:bookmarkEnd w:id="21"/>
      <w:r w:rsidRPr="006F7F5A">
        <w:rPr>
          <w:rFonts w:ascii="Consolas" w:eastAsia="Times New Roman" w:hAnsi="Consolas"/>
          <w:color w:val="333333"/>
          <w:szCs w:val="20"/>
        </w:rPr>
        <w:t>TRANSIENT_</w:t>
      </w:r>
      <w:r>
        <w:rPr>
          <w:rFonts w:ascii="Consolas" w:eastAsia="Times New Roman" w:hAnsi="Consolas"/>
          <w:color w:val="333333"/>
          <w:szCs w:val="20"/>
        </w:rPr>
        <w:t>DISCOVERY_</w:t>
      </w:r>
      <w:r w:rsidRPr="006F7F5A">
        <w:rPr>
          <w:rFonts w:ascii="Consolas" w:eastAsia="Times New Roman" w:hAnsi="Consolas"/>
          <w:color w:val="333333"/>
          <w:szCs w:val="20"/>
        </w:rPr>
        <w:t>ID</w:t>
      </w:r>
      <w:bookmarkStart w:id="22" w:name="_Hlk64991459"/>
      <w:r w:rsidR="00805DE7">
        <w:rPr>
          <w:rFonts w:ascii="Consolas" w:eastAsia="Times New Roman" w:hAnsi="Consolas"/>
          <w:color w:val="333333"/>
          <w:szCs w:val="20"/>
        </w:rPr>
        <w:t xml:space="preserve"> </w:t>
      </w:r>
      <w:r>
        <w:t xml:space="preserve">and </w:t>
      </w:r>
      <w:r w:rsidRPr="001B5211">
        <w:rPr>
          <w:rFonts w:ascii="Consolas" w:eastAsia="Times New Roman" w:hAnsi="Consolas"/>
          <w:color w:val="333333"/>
          <w:szCs w:val="20"/>
        </w:rPr>
        <w:t>HOST_SEARCH_STAGE</w:t>
      </w:r>
      <w:bookmarkEnd w:id="22"/>
      <w:r>
        <w:rPr>
          <w:rFonts w:ascii="Consolas" w:eastAsia="Times New Roman" w:hAnsi="Consolas"/>
          <w:color w:val="333333"/>
          <w:szCs w:val="20"/>
        </w:rPr>
        <w:t xml:space="preserve"> </w:t>
      </w:r>
      <w:r>
        <w:t>from the</w:t>
      </w:r>
      <w:bookmarkStart w:id="23" w:name="_Hlk64992726"/>
      <w:r w:rsidR="00507238">
        <w:rPr>
          <w:rFonts w:ascii="Consolas" w:eastAsia="Times New Roman" w:hAnsi="Consolas"/>
          <w:color w:val="333333"/>
          <w:szCs w:val="20"/>
        </w:rPr>
        <w:t xml:space="preserve"> </w:t>
      </w:r>
      <w:r>
        <w:t>PESSTO Transient Catalogue</w:t>
      </w:r>
      <w:bookmarkEnd w:id="23"/>
      <w:r>
        <w:t xml:space="preserve">. </w:t>
      </w:r>
      <w:r w:rsidR="002652BE">
        <w:t xml:space="preserve">The </w:t>
      </w:r>
      <w:bookmarkStart w:id="24" w:name="_Hlk64991716"/>
      <w:r>
        <w:t xml:space="preserve">transient </w:t>
      </w:r>
      <w:bookmarkEnd w:id="24"/>
      <w:r>
        <w:t xml:space="preserve">discovery ID is now </w:t>
      </w:r>
      <w:bookmarkStart w:id="25" w:name="_Hlk64992487"/>
      <w:r w:rsidRPr="00EF0A9B">
        <w:t>absorbed</w:t>
      </w:r>
      <w:r>
        <w:t xml:space="preserve"> </w:t>
      </w:r>
      <w:bookmarkEnd w:id="25"/>
      <w:r>
        <w:t xml:space="preserve">into the </w:t>
      </w:r>
      <w:r>
        <w:rPr>
          <w:rFonts w:ascii="Consolas" w:eastAsia="Times New Roman" w:hAnsi="Consolas"/>
          <w:color w:val="333333"/>
          <w:szCs w:val="20"/>
        </w:rPr>
        <w:t xml:space="preserve">TRANSIENT_ALTERNATIVE_IDS </w:t>
      </w:r>
      <w:r>
        <w:t>column.</w:t>
      </w:r>
    </w:p>
    <w:p w14:paraId="3114AEEC" w14:textId="5D1701BA" w:rsidR="00B26B19" w:rsidRDefault="00805DE7" w:rsidP="00805DE7">
      <w:pPr>
        <w:pStyle w:val="LightShading1"/>
        <w:numPr>
          <w:ilvl w:val="0"/>
          <w:numId w:val="6"/>
        </w:numPr>
      </w:pPr>
      <w:r>
        <w:t xml:space="preserve">A </w:t>
      </w:r>
      <w:r w:rsidRPr="00805DE7">
        <w:t>TRANSIENT_CLASSIFICATION_SPECTRUM</w:t>
      </w:r>
      <w:r>
        <w:t xml:space="preserve"> column has been added to the PESSTO Transient Catalogue. The column records the</w:t>
      </w:r>
      <w:bookmarkStart w:id="26" w:name="_Hlk64992767"/>
      <w:r w:rsidRPr="00805DE7">
        <w:t xml:space="preserve"> ORIGFILE filename of the PESSTO spectrum used to determine </w:t>
      </w:r>
      <w:r>
        <w:t>a</w:t>
      </w:r>
      <w:r w:rsidRPr="00805DE7">
        <w:t xml:space="preserve"> transient classification.</w:t>
      </w:r>
      <w:bookmarkEnd w:id="26"/>
    </w:p>
    <w:bookmarkEnd w:id="19"/>
    <w:p w14:paraId="3BB6151E" w14:textId="5354E116" w:rsidR="00F26376" w:rsidRDefault="00F26376" w:rsidP="00F26376">
      <w:pPr>
        <w:pStyle w:val="LightShading1"/>
        <w:rPr>
          <w:rFonts w:asciiTheme="minorHAnsi" w:hAnsiTheme="minorHAnsi"/>
        </w:rPr>
      </w:pPr>
    </w:p>
    <w:p w14:paraId="7A4BE3E1" w14:textId="77777777" w:rsidR="00F26376" w:rsidRPr="00740516" w:rsidRDefault="00F26376" w:rsidP="00F26376">
      <w:pPr>
        <w:pStyle w:val="LightShading1"/>
      </w:pPr>
    </w:p>
    <w:p w14:paraId="1094BBF2" w14:textId="4A7988C4" w:rsidR="0018733F" w:rsidRDefault="0018733F">
      <w:pPr>
        <w:pStyle w:val="Guidelines"/>
        <w:rPr>
          <w:rFonts w:asciiTheme="majorHAnsi" w:hAnsiTheme="majorHAnsi"/>
          <w:color w:val="365F91"/>
        </w:rPr>
      </w:pPr>
      <w:r w:rsidRPr="00CB4CD6">
        <w:rPr>
          <w:rFonts w:asciiTheme="majorHAnsi" w:hAnsiTheme="majorHAnsi"/>
          <w:color w:val="365F91"/>
        </w:rPr>
        <w:t>Data Format</w:t>
      </w:r>
    </w:p>
    <w:p w14:paraId="3380920F" w14:textId="77777777" w:rsidR="00613ADA" w:rsidRPr="00CB4CD6" w:rsidRDefault="00613ADA">
      <w:pPr>
        <w:pStyle w:val="Guidelines"/>
        <w:rPr>
          <w:rFonts w:asciiTheme="majorHAnsi" w:hAnsiTheme="majorHAnsi"/>
          <w:color w:val="365F91"/>
        </w:rPr>
      </w:pPr>
    </w:p>
    <w:p w14:paraId="34FAE292" w14:textId="77777777" w:rsidR="0018733F" w:rsidRPr="00CB4CD6" w:rsidRDefault="0018733F">
      <w:pPr>
        <w:pStyle w:val="TableGrid1"/>
        <w:rPr>
          <w:rFonts w:asciiTheme="majorHAnsi" w:hAnsiTheme="majorHAnsi" w:cs="Arial"/>
          <w:color w:val="365F91"/>
        </w:rPr>
      </w:pPr>
      <w:r w:rsidRPr="00CB4CD6">
        <w:rPr>
          <w:rFonts w:asciiTheme="majorHAnsi" w:hAnsiTheme="majorHAnsi" w:cs="Arial"/>
        </w:rPr>
        <w:t xml:space="preserve"> </w:t>
      </w:r>
      <w:r w:rsidR="005F77CA" w:rsidRPr="00CB4CD6">
        <w:rPr>
          <w:rFonts w:asciiTheme="majorHAnsi" w:hAnsiTheme="majorHAnsi" w:cs="Arial"/>
        </w:rPr>
        <w:t xml:space="preserve">1. </w:t>
      </w:r>
      <w:r w:rsidRPr="00CB4CD6">
        <w:rPr>
          <w:rFonts w:asciiTheme="majorHAnsi" w:hAnsiTheme="majorHAnsi" w:cs="Arial"/>
          <w:color w:val="365F91"/>
        </w:rPr>
        <w:t xml:space="preserve">EFOSC2 data file types and naming </w:t>
      </w:r>
    </w:p>
    <w:p w14:paraId="17D2C299" w14:textId="77777777" w:rsidR="0018733F" w:rsidRDefault="0018733F" w:rsidP="00613ADA">
      <w:pPr>
        <w:spacing w:before="167"/>
        <w:ind w:left="72" w:right="72"/>
        <w:jc w:val="both"/>
        <w:rPr>
          <w:spacing w:val="-3"/>
        </w:rPr>
      </w:pPr>
      <w:r>
        <w:rPr>
          <w:spacing w:val="-3"/>
        </w:rPr>
        <w:t>One</w:t>
      </w:r>
      <w:r w:rsidR="00301A4A">
        <w:rPr>
          <w:spacing w:val="-3"/>
        </w:rPr>
        <w:t xml:space="preserve"> </w:t>
      </w:r>
      <w:r>
        <w:rPr>
          <w:spacing w:val="-3"/>
        </w:rPr>
        <w:t xml:space="preserve">dimensional </w:t>
      </w:r>
      <w:r>
        <w:rPr>
          <w:spacing w:val="-3"/>
          <w:sz w:val="18"/>
        </w:rPr>
        <w:t>fl</w:t>
      </w:r>
      <w:r>
        <w:rPr>
          <w:spacing w:val="-3"/>
        </w:rPr>
        <w:t xml:space="preserve">ux calibrated </w:t>
      </w:r>
      <w:proofErr w:type="gramStart"/>
      <w:r>
        <w:rPr>
          <w:spacing w:val="-3"/>
        </w:rPr>
        <w:t>spectra</w:t>
      </w:r>
      <w:proofErr w:type="gramEnd"/>
      <w:r>
        <w:rPr>
          <w:spacing w:val="-3"/>
        </w:rPr>
        <w:t xml:space="preserve"> are </w:t>
      </w:r>
      <w:r w:rsidR="0099500B">
        <w:rPr>
          <w:spacing w:val="-3"/>
        </w:rPr>
        <w:t xml:space="preserve">in </w:t>
      </w:r>
      <w:r w:rsidR="00301A4A">
        <w:rPr>
          <w:spacing w:val="-3"/>
        </w:rPr>
        <w:t>binary table format</w:t>
      </w:r>
      <w:r w:rsidR="0099500B">
        <w:rPr>
          <w:spacing w:val="-3"/>
        </w:rPr>
        <w:t xml:space="preserve"> and </w:t>
      </w:r>
      <w:r>
        <w:rPr>
          <w:spacing w:val="-3"/>
        </w:rPr>
        <w:t>conform to the ESO Science Data Products Standard (Retzla</w:t>
      </w:r>
      <w:r>
        <w:rPr>
          <w:rFonts w:ascii="Arial" w:hAnsi="Arial"/>
          <w:spacing w:val="-3"/>
          <w:sz w:val="19"/>
        </w:rPr>
        <w:t xml:space="preserve">ff </w:t>
      </w:r>
      <w:r>
        <w:rPr>
          <w:spacing w:val="-3"/>
        </w:rPr>
        <w:t>et al. 2013</w:t>
      </w:r>
      <w:r w:rsidR="0099500B">
        <w:rPr>
          <w:spacing w:val="-3"/>
        </w:rPr>
        <w:t xml:space="preserve">). </w:t>
      </w:r>
      <w:r>
        <w:rPr>
          <w:spacing w:val="-3"/>
        </w:rPr>
        <w:t xml:space="preserve">The binary table FITS </w:t>
      </w:r>
      <w:r>
        <w:rPr>
          <w:spacing w:val="-3"/>
          <w:sz w:val="18"/>
        </w:rPr>
        <w:t>fi</w:t>
      </w:r>
      <w:r>
        <w:rPr>
          <w:spacing w:val="-3"/>
        </w:rPr>
        <w:t xml:space="preserve">le consists of one primary header (there is no data in the primary </w:t>
      </w:r>
      <w:r>
        <w:rPr>
          <w:rFonts w:ascii="Lucida Console" w:hAnsi="Lucida Console"/>
          <w:spacing w:val="-3"/>
          <w:sz w:val="19"/>
        </w:rPr>
        <w:t xml:space="preserve">HDU </w:t>
      </w:r>
      <w:r>
        <w:rPr>
          <w:spacing w:val="-3"/>
        </w:rPr>
        <w:t xml:space="preserve">so </w:t>
      </w:r>
      <w:r>
        <w:rPr>
          <w:rFonts w:ascii="Lucida Console" w:hAnsi="Lucida Console"/>
          <w:spacing w:val="-3"/>
          <w:sz w:val="19"/>
        </w:rPr>
        <w:t>NAXIS=0</w:t>
      </w:r>
      <w:r>
        <w:rPr>
          <w:spacing w:val="-3"/>
        </w:rPr>
        <w:t xml:space="preserve">), and a single extension containing a header unit and a </w:t>
      </w:r>
      <w:r>
        <w:rPr>
          <w:rFonts w:ascii="Lucida Console" w:hAnsi="Lucida Console"/>
          <w:spacing w:val="-3"/>
          <w:sz w:val="19"/>
        </w:rPr>
        <w:t xml:space="preserve">BINTABLE </w:t>
      </w:r>
      <w:r>
        <w:rPr>
          <w:spacing w:val="-3"/>
        </w:rPr>
        <w:t xml:space="preserve">with </w:t>
      </w:r>
      <w:r>
        <w:rPr>
          <w:rFonts w:ascii="Lucida Console" w:hAnsi="Lucida Console"/>
          <w:spacing w:val="-3"/>
          <w:sz w:val="19"/>
        </w:rPr>
        <w:t>NAXIS=2</w:t>
      </w:r>
      <w:r>
        <w:rPr>
          <w:spacing w:val="-3"/>
        </w:rPr>
        <w:t xml:space="preserve">. A unique FITS </w:t>
      </w:r>
      <w:r>
        <w:rPr>
          <w:spacing w:val="-3"/>
          <w:sz w:val="18"/>
        </w:rPr>
        <w:t>fi</w:t>
      </w:r>
      <w:r>
        <w:rPr>
          <w:spacing w:val="-3"/>
        </w:rPr>
        <w:t>le is provided for each individual science s</w:t>
      </w:r>
      <w:bookmarkStart w:id="27" w:name="GoBack"/>
      <w:bookmarkEnd w:id="27"/>
      <w:r>
        <w:rPr>
          <w:spacing w:val="-3"/>
        </w:rPr>
        <w:t xml:space="preserve">pectrum. The actual spectral data is stored within the table as vector arrays in single cells. As a consequence, there is only one row in the </w:t>
      </w:r>
      <w:r>
        <w:rPr>
          <w:rFonts w:ascii="Lucida Console" w:hAnsi="Lucida Console"/>
          <w:spacing w:val="-3"/>
          <w:sz w:val="19"/>
        </w:rPr>
        <w:t>BINTABLE</w:t>
      </w:r>
      <w:r>
        <w:rPr>
          <w:spacing w:val="-3"/>
        </w:rPr>
        <w:t xml:space="preserve">, that is </w:t>
      </w:r>
      <w:r>
        <w:rPr>
          <w:rFonts w:ascii="Lucida Console" w:hAnsi="Lucida Console"/>
          <w:spacing w:val="-3"/>
          <w:sz w:val="19"/>
        </w:rPr>
        <w:t>NAXIS2=1</w:t>
      </w:r>
      <w:r>
        <w:rPr>
          <w:spacing w:val="-3"/>
        </w:rPr>
        <w:t>.</w:t>
      </w:r>
    </w:p>
    <w:p w14:paraId="0B802CF8" w14:textId="77777777" w:rsidR="0018733F" w:rsidRDefault="0018733F" w:rsidP="00613ADA">
      <w:pPr>
        <w:spacing w:before="32"/>
        <w:ind w:left="72" w:right="72"/>
        <w:jc w:val="both"/>
      </w:pPr>
      <w:r>
        <w:t xml:space="preserve">Information associated with the science spectrum is also provided within the same binary table FITS </w:t>
      </w:r>
      <w:r>
        <w:rPr>
          <w:sz w:val="18"/>
        </w:rPr>
        <w:t>fi</w:t>
      </w:r>
      <w:r>
        <w:t xml:space="preserve">le resulting in a table containing one row with four data cells. The </w:t>
      </w:r>
      <w:r>
        <w:rPr>
          <w:sz w:val="18"/>
        </w:rPr>
        <w:t>fi</w:t>
      </w:r>
      <w:r>
        <w:t xml:space="preserve">rst cell contains the wavelength array in angstroms. The other three cells contain the science spectrum </w:t>
      </w:r>
      <w:r>
        <w:rPr>
          <w:sz w:val="18"/>
        </w:rPr>
        <w:t>fl</w:t>
      </w:r>
      <w:r>
        <w:t xml:space="preserve">ux array (extracted with variance weighting), its error array (the standard deviation produced during the extraction procedure) and </w:t>
      </w:r>
      <w:r>
        <w:rPr>
          <w:sz w:val="18"/>
        </w:rPr>
        <w:t>fi</w:t>
      </w:r>
      <w:r>
        <w:t xml:space="preserve">nally the sky background </w:t>
      </w:r>
      <w:r>
        <w:rPr>
          <w:sz w:val="18"/>
        </w:rPr>
        <w:t>fl</w:t>
      </w:r>
      <w:r>
        <w:t xml:space="preserve">ux array. Each </w:t>
      </w:r>
      <w:r>
        <w:rPr>
          <w:sz w:val="18"/>
        </w:rPr>
        <w:t>fl</w:t>
      </w:r>
      <w:r>
        <w:t>ux array is in units of erg cm</w:t>
      </w:r>
      <w:r>
        <w:rPr>
          <w:vertAlign w:val="superscript"/>
        </w:rPr>
        <w:t>-2</w:t>
      </w:r>
      <w:r>
        <w:t xml:space="preserve"> s</w:t>
      </w:r>
      <w:r>
        <w:rPr>
          <w:vertAlign w:val="superscript"/>
        </w:rPr>
        <w:t xml:space="preserve">-1 </w:t>
      </w:r>
      <w:r>
        <w:rPr>
          <w:spacing w:val="-3"/>
        </w:rPr>
        <w:t>Å</w:t>
      </w:r>
      <w:r>
        <w:rPr>
          <w:spacing w:val="-3"/>
          <w:vertAlign w:val="superscript"/>
        </w:rPr>
        <w:t>-1</w:t>
      </w:r>
      <w:r>
        <w:t>.</w:t>
      </w:r>
    </w:p>
    <w:p w14:paraId="4F49E136" w14:textId="77777777" w:rsidR="0018733F" w:rsidRDefault="0018733F" w:rsidP="00613ADA">
      <w:pPr>
        <w:ind w:left="72" w:right="72"/>
        <w:jc w:val="both"/>
      </w:pPr>
    </w:p>
    <w:p w14:paraId="6051BA85" w14:textId="77777777" w:rsidR="0018733F" w:rsidRDefault="0018733F" w:rsidP="00613ADA">
      <w:pPr>
        <w:ind w:left="72" w:right="72"/>
        <w:jc w:val="both"/>
      </w:pPr>
      <w:r>
        <w:t xml:space="preserve">The science spectrum has a </w:t>
      </w:r>
      <w:r>
        <w:rPr>
          <w:sz w:val="18"/>
        </w:rPr>
        <w:t>fi</w:t>
      </w:r>
      <w:r>
        <w:t xml:space="preserve">lename of the following form, object name, date of observation, </w:t>
      </w:r>
      <w:proofErr w:type="spellStart"/>
      <w:r>
        <w:t>grism</w:t>
      </w:r>
      <w:proofErr w:type="spellEnd"/>
      <w:r>
        <w:t xml:space="preserve">, </w:t>
      </w:r>
      <w:r>
        <w:rPr>
          <w:sz w:val="18"/>
        </w:rPr>
        <w:t>fi</w:t>
      </w:r>
      <w:r>
        <w:t>lter, slit width, MJD of data reduction date, a numeric counter (beginning at 1) to distinguish multiple exposures taken on the same night, and a su</w:t>
      </w:r>
      <w:r>
        <w:rPr>
          <w:rFonts w:ascii="Arial" w:hAnsi="Arial"/>
          <w:sz w:val="19"/>
        </w:rPr>
        <w:t>ffi</w:t>
      </w:r>
      <w:r>
        <w:t xml:space="preserve">x </w:t>
      </w:r>
      <w:r>
        <w:rPr>
          <w:rFonts w:ascii="Lucida Console" w:hAnsi="Lucida Console"/>
          <w:sz w:val="19"/>
        </w:rPr>
        <w:t xml:space="preserve">sb </w:t>
      </w:r>
      <w:r>
        <w:t>to denote a spectrum in binary table format.</w:t>
      </w:r>
    </w:p>
    <w:p w14:paraId="3A6D5B5B" w14:textId="77777777" w:rsidR="0018733F" w:rsidRDefault="0018733F" w:rsidP="00613ADA">
      <w:pPr>
        <w:spacing w:before="190"/>
        <w:ind w:left="72"/>
        <w:rPr>
          <w:rFonts w:ascii="Lucida Console" w:hAnsi="Lucida Console"/>
          <w:spacing w:val="-3"/>
          <w:sz w:val="16"/>
        </w:rPr>
      </w:pPr>
      <w:r>
        <w:rPr>
          <w:rFonts w:ascii="Lucida Console" w:hAnsi="Lucida Console"/>
          <w:spacing w:val="-3"/>
          <w:sz w:val="16"/>
        </w:rPr>
        <w:t>SN2013ak_20130412_Gr11_Free_slit1.0_56448_1_</w:t>
      </w:r>
      <w:proofErr w:type="gramStart"/>
      <w:r>
        <w:rPr>
          <w:rFonts w:ascii="Lucida Console" w:hAnsi="Lucida Console"/>
          <w:spacing w:val="-3"/>
          <w:sz w:val="16"/>
        </w:rPr>
        <w:t>sb.fits</w:t>
      </w:r>
      <w:proofErr w:type="gramEnd"/>
    </w:p>
    <w:p w14:paraId="10568023" w14:textId="77777777" w:rsidR="00BF5858" w:rsidRDefault="00BF5858" w:rsidP="00613ADA">
      <w:pPr>
        <w:spacing w:before="195"/>
        <w:ind w:left="72"/>
        <w:rPr>
          <w:spacing w:val="-3"/>
          <w:szCs w:val="20"/>
        </w:rPr>
      </w:pPr>
      <w:r w:rsidRPr="00BF5858">
        <w:rPr>
          <w:spacing w:val="-3"/>
          <w:szCs w:val="20"/>
        </w:rPr>
        <w:lastRenderedPageBreak/>
        <w:t xml:space="preserve">In the few cases where the object name is longer than 20 characters, it is truncated within the filename to ensure the filename does not exceed the </w:t>
      </w:r>
      <w:proofErr w:type="gramStart"/>
      <w:r w:rsidRPr="00BF5858">
        <w:rPr>
          <w:spacing w:val="-3"/>
          <w:szCs w:val="20"/>
        </w:rPr>
        <w:t>68 character</w:t>
      </w:r>
      <w:proofErr w:type="gramEnd"/>
      <w:r w:rsidRPr="00BF5858">
        <w:rPr>
          <w:spacing w:val="-3"/>
          <w:szCs w:val="20"/>
        </w:rPr>
        <w:t xml:space="preserve"> limit enforced by ESO. The full object name is always recorded in the OBJECT keyword.</w:t>
      </w:r>
    </w:p>
    <w:p w14:paraId="617E7C87" w14:textId="77777777" w:rsidR="0018733F" w:rsidRPr="00BF5858" w:rsidRDefault="0018733F" w:rsidP="00613ADA">
      <w:pPr>
        <w:spacing w:before="195"/>
        <w:ind w:left="72"/>
        <w:rPr>
          <w:spacing w:val="-3"/>
          <w:szCs w:val="20"/>
        </w:rPr>
      </w:pPr>
      <w:r>
        <w:rPr>
          <w:spacing w:val="-1"/>
        </w:rPr>
        <w:t>They can be identi</w:t>
      </w:r>
      <w:r>
        <w:rPr>
          <w:spacing w:val="-1"/>
          <w:sz w:val="18"/>
        </w:rPr>
        <w:t>fi</w:t>
      </w:r>
      <w:r>
        <w:rPr>
          <w:spacing w:val="-1"/>
        </w:rPr>
        <w:t>ed as having the data product category keyword set as</w:t>
      </w:r>
    </w:p>
    <w:p w14:paraId="4C7C41A0" w14:textId="77777777" w:rsidR="0018733F" w:rsidRDefault="0018733F" w:rsidP="00613ADA">
      <w:pPr>
        <w:spacing w:before="186"/>
        <w:ind w:left="72"/>
        <w:rPr>
          <w:rFonts w:ascii="Lucida Console" w:hAnsi="Lucida Console"/>
          <w:spacing w:val="2"/>
          <w:sz w:val="16"/>
        </w:rPr>
      </w:pPr>
      <w:r>
        <w:rPr>
          <w:rFonts w:ascii="Lucida Console" w:hAnsi="Lucida Console"/>
          <w:spacing w:val="2"/>
          <w:sz w:val="16"/>
        </w:rPr>
        <w:t>PRODCATG = SCIENCE.SPECTRUM /Data product category</w:t>
      </w:r>
    </w:p>
    <w:p w14:paraId="55EE7742" w14:textId="77777777" w:rsidR="0018733F" w:rsidRDefault="0018733F" w:rsidP="00613ADA">
      <w:pPr>
        <w:spacing w:before="190"/>
        <w:ind w:left="72" w:right="72"/>
        <w:jc w:val="both"/>
      </w:pPr>
      <w:r>
        <w:t>The 2D spectrum images which can be used to re-extract the object as discussed above are released as as</w:t>
      </w:r>
      <w:r w:rsidR="001373B6">
        <w:t>sociated ancillary data</w:t>
      </w:r>
      <w:r>
        <w:t xml:space="preserve">. They are associated with the science spectra through the following header keywords in the science spectra </w:t>
      </w:r>
      <w:r>
        <w:rPr>
          <w:sz w:val="18"/>
        </w:rPr>
        <w:t>fi</w:t>
      </w:r>
      <w:r>
        <w:t xml:space="preserve">les. The </w:t>
      </w:r>
      <w:r>
        <w:rPr>
          <w:sz w:val="18"/>
        </w:rPr>
        <w:t>fi</w:t>
      </w:r>
      <w:r>
        <w:t>le name is the same as for the 1D spectrum, but the su</w:t>
      </w:r>
      <w:r>
        <w:rPr>
          <w:rFonts w:ascii="Arial" w:hAnsi="Arial"/>
          <w:sz w:val="19"/>
        </w:rPr>
        <w:t>ffi</w:t>
      </w:r>
      <w:r>
        <w:t xml:space="preserve">x used is </w:t>
      </w:r>
      <w:proofErr w:type="spellStart"/>
      <w:r>
        <w:rPr>
          <w:rFonts w:ascii="Lucida Console" w:hAnsi="Lucida Console"/>
          <w:sz w:val="19"/>
        </w:rPr>
        <w:t>i</w:t>
      </w:r>
      <w:proofErr w:type="spellEnd"/>
      <w:r>
        <w:rPr>
          <w:rFonts w:ascii="Lucida Console" w:hAnsi="Lucida Console"/>
          <w:sz w:val="19"/>
        </w:rPr>
        <w:t xml:space="preserve"> </w:t>
      </w:r>
      <w:r>
        <w:t>to denote an image.</w:t>
      </w:r>
    </w:p>
    <w:p w14:paraId="3861FA8A" w14:textId="77777777" w:rsidR="0018733F" w:rsidRDefault="0018733F" w:rsidP="00613ADA">
      <w:pPr>
        <w:tabs>
          <w:tab w:val="left" w:pos="3744"/>
        </w:tabs>
        <w:spacing w:before="185"/>
        <w:ind w:left="72"/>
        <w:rPr>
          <w:rFonts w:ascii="Lucida Console" w:hAnsi="Lucida Console"/>
          <w:sz w:val="16"/>
        </w:rPr>
      </w:pPr>
      <w:r>
        <w:rPr>
          <w:rFonts w:ascii="Lucida Console" w:hAnsi="Lucida Console"/>
          <w:sz w:val="16"/>
        </w:rPr>
        <w:t>ASSOC1 = ANCILLARY.2DSPECTRUM</w:t>
      </w:r>
      <w:r>
        <w:rPr>
          <w:rFonts w:ascii="Lucida Console" w:hAnsi="Lucida Console"/>
          <w:sz w:val="16"/>
        </w:rPr>
        <w:tab/>
        <w:t>/Category of associated file</w:t>
      </w:r>
    </w:p>
    <w:p w14:paraId="21D558A0" w14:textId="77777777" w:rsidR="0018733F" w:rsidRDefault="0018733F" w:rsidP="00613ADA">
      <w:pPr>
        <w:spacing w:before="38"/>
        <w:ind w:left="72"/>
        <w:rPr>
          <w:rFonts w:ascii="Lucida Console" w:hAnsi="Lucida Console"/>
          <w:spacing w:val="-1"/>
          <w:sz w:val="16"/>
        </w:rPr>
      </w:pPr>
      <w:r>
        <w:rPr>
          <w:rFonts w:ascii="Lucida Console" w:hAnsi="Lucida Console"/>
          <w:spacing w:val="-1"/>
          <w:sz w:val="16"/>
        </w:rPr>
        <w:t>ASSON1 = SN2013ak_20130412_Gr11_Free_slit1.0_56448_1_</w:t>
      </w:r>
      <w:proofErr w:type="gramStart"/>
      <w:r>
        <w:rPr>
          <w:rFonts w:ascii="Lucida Console" w:hAnsi="Lucida Console"/>
          <w:spacing w:val="-1"/>
          <w:sz w:val="16"/>
        </w:rPr>
        <w:t>si.fits</w:t>
      </w:r>
      <w:proofErr w:type="gramEnd"/>
      <w:r>
        <w:rPr>
          <w:rFonts w:ascii="Lucida Console" w:hAnsi="Lucida Console"/>
          <w:spacing w:val="-1"/>
          <w:sz w:val="16"/>
        </w:rPr>
        <w:t xml:space="preserve"> /Name of associated file</w:t>
      </w:r>
    </w:p>
    <w:p w14:paraId="10B5B976" w14:textId="77777777" w:rsidR="0018733F" w:rsidRDefault="0018733F" w:rsidP="00613ADA">
      <w:pPr>
        <w:spacing w:before="234"/>
        <w:ind w:left="72"/>
        <w:jc w:val="both"/>
      </w:pPr>
      <w:r>
        <w:t xml:space="preserve">These 2D </w:t>
      </w:r>
      <w:r>
        <w:rPr>
          <w:sz w:val="18"/>
        </w:rPr>
        <w:t>fi</w:t>
      </w:r>
      <w:r>
        <w:t xml:space="preserve">les are wavelength and </w:t>
      </w:r>
      <w:r>
        <w:rPr>
          <w:sz w:val="18"/>
        </w:rPr>
        <w:t>fl</w:t>
      </w:r>
      <w:r>
        <w:t xml:space="preserve">ux calibrated hence a user can re-extract a region of the data and have a calibrated spectrum immediately. Users should note the value for </w:t>
      </w:r>
      <w:r>
        <w:rPr>
          <w:rFonts w:ascii="Lucida Console" w:hAnsi="Lucida Console"/>
          <w:sz w:val="19"/>
        </w:rPr>
        <w:t xml:space="preserve">BUNIT </w:t>
      </w:r>
      <w:r>
        <w:t xml:space="preserve">in these frames means that the </w:t>
      </w:r>
      <w:r>
        <w:rPr>
          <w:sz w:val="18"/>
        </w:rPr>
        <w:t>fl</w:t>
      </w:r>
      <w:r>
        <w:t xml:space="preserve">ux should be divided by 10 </w:t>
      </w:r>
      <w:r>
        <w:rPr>
          <w:vertAlign w:val="superscript"/>
        </w:rPr>
        <w:t xml:space="preserve">20 </w:t>
      </w:r>
      <w:r>
        <w:t>to provide the result in erg cm</w:t>
      </w:r>
      <w:r>
        <w:rPr>
          <w:vertAlign w:val="superscript"/>
        </w:rPr>
        <w:t>-2</w:t>
      </w:r>
      <w:r>
        <w:t xml:space="preserve"> s</w:t>
      </w:r>
      <w:r>
        <w:rPr>
          <w:vertAlign w:val="superscript"/>
        </w:rPr>
        <w:t xml:space="preserve">-1 </w:t>
      </w:r>
      <w:r>
        <w:rPr>
          <w:spacing w:val="-3"/>
        </w:rPr>
        <w:t>Å</w:t>
      </w:r>
      <w:r>
        <w:rPr>
          <w:spacing w:val="-3"/>
          <w:vertAlign w:val="superscript"/>
        </w:rPr>
        <w:t>-1</w:t>
      </w:r>
      <w:r>
        <w:t>.</w:t>
      </w:r>
    </w:p>
    <w:p w14:paraId="26989459" w14:textId="77777777" w:rsidR="00ED52BF" w:rsidRDefault="00ED52BF" w:rsidP="00613ADA">
      <w:pPr>
        <w:spacing w:before="194"/>
        <w:rPr>
          <w:spacing w:val="-1"/>
          <w:shd w:val="clear" w:color="auto" w:fill="FFFF00"/>
        </w:rPr>
      </w:pPr>
    </w:p>
    <w:p w14:paraId="467FE1D0" w14:textId="77777777" w:rsidR="0018733F" w:rsidRPr="00CB4CD6" w:rsidRDefault="005F77CA" w:rsidP="00613ADA">
      <w:pPr>
        <w:pStyle w:val="TableGrid1"/>
        <w:rPr>
          <w:rFonts w:asciiTheme="majorHAnsi" w:hAnsiTheme="majorHAnsi" w:cs="Arial"/>
          <w:color w:val="365F91"/>
        </w:rPr>
      </w:pPr>
      <w:r w:rsidRPr="00CB4CD6">
        <w:rPr>
          <w:rFonts w:asciiTheme="majorHAnsi" w:hAnsiTheme="majorHAnsi" w:cs="Arial"/>
          <w:color w:val="365F91"/>
        </w:rPr>
        <w:t xml:space="preserve">2. </w:t>
      </w:r>
      <w:r w:rsidR="0018733F" w:rsidRPr="00CB4CD6">
        <w:rPr>
          <w:rFonts w:asciiTheme="majorHAnsi" w:hAnsiTheme="majorHAnsi" w:cs="Arial"/>
          <w:color w:val="365F91"/>
        </w:rPr>
        <w:t xml:space="preserve">SOFI data file types and naming </w:t>
      </w:r>
    </w:p>
    <w:p w14:paraId="3306CD58" w14:textId="77777777" w:rsidR="0018733F" w:rsidRDefault="0018733F" w:rsidP="00613ADA">
      <w:pPr>
        <w:spacing w:before="138"/>
        <w:ind w:right="72"/>
        <w:jc w:val="both"/>
      </w:pPr>
      <w:r>
        <w:t xml:space="preserve">The data products for SOFI are similar to those described above for EFOSC2. The spectra are in binary table FITS format, with the same four data cells corresponding to the wavelength in angstroms, the weighted science spectrum and its error and the sky background </w:t>
      </w:r>
      <w:r>
        <w:rPr>
          <w:sz w:val="18"/>
        </w:rPr>
        <w:t>fl</w:t>
      </w:r>
      <w:r>
        <w:t xml:space="preserve">ux array. Again, each </w:t>
      </w:r>
      <w:r>
        <w:rPr>
          <w:sz w:val="18"/>
        </w:rPr>
        <w:t>fl</w:t>
      </w:r>
      <w:r>
        <w:t>ux array is in units of erg cm</w:t>
      </w:r>
      <w:r>
        <w:rPr>
          <w:vertAlign w:val="superscript"/>
        </w:rPr>
        <w:t>-2</w:t>
      </w:r>
      <w:r>
        <w:t xml:space="preserve"> s</w:t>
      </w:r>
      <w:r>
        <w:rPr>
          <w:vertAlign w:val="superscript"/>
        </w:rPr>
        <w:t xml:space="preserve">-1 </w:t>
      </w:r>
      <w:r>
        <w:rPr>
          <w:spacing w:val="-3"/>
        </w:rPr>
        <w:t>Å</w:t>
      </w:r>
      <w:r>
        <w:rPr>
          <w:spacing w:val="-3"/>
          <w:vertAlign w:val="superscript"/>
        </w:rPr>
        <w:t>-1</w:t>
      </w:r>
      <w:r>
        <w:t>. The SSDR1 FITS keywords described Smartt et al. (</w:t>
      </w:r>
      <w:r w:rsidR="00B12859">
        <w:t>2015</w:t>
      </w:r>
      <w:r>
        <w:t xml:space="preserve">) are again applicable here. A typical </w:t>
      </w:r>
      <w:r>
        <w:rPr>
          <w:sz w:val="18"/>
        </w:rPr>
        <w:t>fi</w:t>
      </w:r>
      <w:r>
        <w:t>le name is</w:t>
      </w:r>
    </w:p>
    <w:p w14:paraId="27006836" w14:textId="77777777" w:rsidR="0018733F" w:rsidRDefault="0018733F" w:rsidP="00613ADA">
      <w:pPr>
        <w:spacing w:before="219"/>
        <w:rPr>
          <w:rFonts w:ascii="Lucida Console" w:hAnsi="Lucida Console"/>
          <w:spacing w:val="-14"/>
          <w:sz w:val="16"/>
        </w:rPr>
      </w:pPr>
      <w:r>
        <w:rPr>
          <w:rFonts w:ascii="Lucida Console" w:hAnsi="Lucida Console"/>
          <w:spacing w:val="-14"/>
          <w:sz w:val="16"/>
        </w:rPr>
        <w:t>SN2009ip_20130417_GB_merge_56478_1_</w:t>
      </w:r>
      <w:proofErr w:type="gramStart"/>
      <w:r>
        <w:rPr>
          <w:rFonts w:ascii="Lucida Console" w:hAnsi="Lucida Console"/>
          <w:spacing w:val="-14"/>
          <w:sz w:val="16"/>
        </w:rPr>
        <w:t>sb.fits</w:t>
      </w:r>
      <w:proofErr w:type="gramEnd"/>
    </w:p>
    <w:p w14:paraId="55AA9EC8" w14:textId="7A64B768" w:rsidR="0018733F" w:rsidRDefault="0018733F" w:rsidP="00613ADA">
      <w:pPr>
        <w:spacing w:before="238"/>
        <w:ind w:right="72"/>
        <w:jc w:val="both"/>
      </w:pPr>
      <w:r>
        <w:t xml:space="preserve">Where the object name is followed by the date observed, the </w:t>
      </w:r>
      <w:proofErr w:type="spellStart"/>
      <w:r>
        <w:t>grism</w:t>
      </w:r>
      <w:proofErr w:type="spellEnd"/>
      <w:r>
        <w:t xml:space="preserve"> (GB for the blue </w:t>
      </w:r>
      <w:proofErr w:type="spellStart"/>
      <w:r>
        <w:t>grism</w:t>
      </w:r>
      <w:proofErr w:type="spellEnd"/>
      <w:r>
        <w:t xml:space="preserve">, or GR for the red </w:t>
      </w:r>
      <w:proofErr w:type="spellStart"/>
      <w:r>
        <w:t>grism</w:t>
      </w:r>
      <w:proofErr w:type="spellEnd"/>
      <w:r>
        <w:t xml:space="preserve">), the word “merge” to note that that the individual exposures in the ABBA dither pattern have been co-added, the date the </w:t>
      </w:r>
      <w:r>
        <w:rPr>
          <w:sz w:val="18"/>
        </w:rPr>
        <w:t>fi</w:t>
      </w:r>
      <w:r>
        <w:t>le was created, a numeric value to distinguish multiple exposures on the same night and a su</w:t>
      </w:r>
      <w:r>
        <w:rPr>
          <w:sz w:val="17"/>
        </w:rPr>
        <w:t>ffi</w:t>
      </w:r>
      <w:r>
        <w:t xml:space="preserve">x </w:t>
      </w:r>
      <w:r>
        <w:rPr>
          <w:rFonts w:ascii="Courier New" w:hAnsi="Courier New"/>
          <w:sz w:val="18"/>
        </w:rPr>
        <w:t xml:space="preserve">sb </w:t>
      </w:r>
      <w:r>
        <w:t>to denote a spectrum in binary table format. As with EFOSC2, this science spectrum can be identi</w:t>
      </w:r>
      <w:r>
        <w:rPr>
          <w:sz w:val="18"/>
        </w:rPr>
        <w:t>fi</w:t>
      </w:r>
      <w:r w:rsidR="00CA173B">
        <w:t>ed with the label</w:t>
      </w:r>
      <w:r>
        <w:t>:</w:t>
      </w:r>
    </w:p>
    <w:p w14:paraId="0D9A3D38" w14:textId="77777777" w:rsidR="0018733F" w:rsidRDefault="0018733F" w:rsidP="00613ADA">
      <w:pPr>
        <w:spacing w:before="219"/>
        <w:rPr>
          <w:rFonts w:ascii="Lucida Console" w:hAnsi="Lucida Console"/>
          <w:spacing w:val="-8"/>
          <w:sz w:val="16"/>
        </w:rPr>
      </w:pPr>
      <w:r>
        <w:rPr>
          <w:rFonts w:ascii="Lucida Console" w:hAnsi="Lucida Console"/>
          <w:spacing w:val="-8"/>
          <w:sz w:val="16"/>
        </w:rPr>
        <w:t>PRODCATG = SCIENCE.SPECTRUM /Data product category</w:t>
      </w:r>
    </w:p>
    <w:p w14:paraId="712B49A9" w14:textId="77777777" w:rsidR="0018733F" w:rsidRDefault="0018733F" w:rsidP="00613ADA">
      <w:pPr>
        <w:spacing w:before="241"/>
        <w:ind w:right="72"/>
        <w:jc w:val="both"/>
      </w:pPr>
      <w:r>
        <w:t xml:space="preserve">We also provide the 2D </w:t>
      </w:r>
      <w:r>
        <w:rPr>
          <w:sz w:val="18"/>
        </w:rPr>
        <w:t>fl</w:t>
      </w:r>
      <w:r>
        <w:t xml:space="preserve">ux calibrated and wavelength calibrated </w:t>
      </w:r>
      <w:r>
        <w:rPr>
          <w:sz w:val="18"/>
        </w:rPr>
        <w:t>fi</w:t>
      </w:r>
      <w:r>
        <w:t>le so that users can re-extract their object directly, as described with EFOSC2. The identi</w:t>
      </w:r>
      <w:r>
        <w:rPr>
          <w:sz w:val="18"/>
        </w:rPr>
        <w:t>fi</w:t>
      </w:r>
      <w:r>
        <w:t>cation of the 2D images follow the same convention as for EFOSC2, with the su</w:t>
      </w:r>
      <w:r>
        <w:rPr>
          <w:sz w:val="17"/>
        </w:rPr>
        <w:t>ffi</w:t>
      </w:r>
      <w:r>
        <w:t xml:space="preserve">x </w:t>
      </w:r>
      <w:proofErr w:type="spellStart"/>
      <w:r>
        <w:rPr>
          <w:rFonts w:ascii="Courier New" w:hAnsi="Courier New"/>
          <w:sz w:val="18"/>
        </w:rPr>
        <w:t>si</w:t>
      </w:r>
      <w:proofErr w:type="spellEnd"/>
      <w:r>
        <w:rPr>
          <w:rFonts w:ascii="Courier New" w:hAnsi="Courier New"/>
          <w:sz w:val="18"/>
        </w:rPr>
        <w:t xml:space="preserve"> </w:t>
      </w:r>
      <w:r>
        <w:t>to denote a spectral image.</w:t>
      </w:r>
    </w:p>
    <w:p w14:paraId="24B5BAB4" w14:textId="77777777" w:rsidR="0018733F" w:rsidRDefault="0018733F" w:rsidP="00613ADA">
      <w:pPr>
        <w:tabs>
          <w:tab w:val="left" w:pos="3744"/>
        </w:tabs>
        <w:spacing w:before="214"/>
        <w:rPr>
          <w:rFonts w:ascii="Lucida Console" w:hAnsi="Lucida Console"/>
          <w:spacing w:val="-5"/>
          <w:sz w:val="16"/>
        </w:rPr>
      </w:pPr>
      <w:r>
        <w:rPr>
          <w:rFonts w:ascii="Lucida Console" w:hAnsi="Lucida Console"/>
          <w:spacing w:val="-5"/>
          <w:sz w:val="16"/>
        </w:rPr>
        <w:t>ASSOC1 = ANCILLARY.2DSPECTRUM</w:t>
      </w:r>
      <w:r>
        <w:rPr>
          <w:rFonts w:ascii="Lucida Console" w:hAnsi="Lucida Console"/>
          <w:spacing w:val="-5"/>
          <w:sz w:val="16"/>
        </w:rPr>
        <w:tab/>
        <w:t>/Category of associated file</w:t>
      </w:r>
    </w:p>
    <w:p w14:paraId="6AC84ADA" w14:textId="77777777" w:rsidR="0018733F" w:rsidRDefault="0018733F" w:rsidP="00613ADA">
      <w:pPr>
        <w:spacing w:before="9"/>
        <w:rPr>
          <w:rFonts w:ascii="Lucida Console" w:hAnsi="Lucida Console"/>
          <w:spacing w:val="-12"/>
          <w:sz w:val="16"/>
        </w:rPr>
      </w:pPr>
      <w:r>
        <w:rPr>
          <w:rFonts w:ascii="Lucida Console" w:hAnsi="Lucida Console"/>
          <w:spacing w:val="-12"/>
          <w:sz w:val="16"/>
        </w:rPr>
        <w:t>ASSON1 = SN2009ip_20130417_GB_merge_56478_1_</w:t>
      </w:r>
      <w:proofErr w:type="gramStart"/>
      <w:r>
        <w:rPr>
          <w:rFonts w:ascii="Lucida Console" w:hAnsi="Lucida Console"/>
          <w:spacing w:val="-12"/>
          <w:sz w:val="16"/>
        </w:rPr>
        <w:t>si.fits</w:t>
      </w:r>
      <w:proofErr w:type="gramEnd"/>
      <w:r>
        <w:rPr>
          <w:rFonts w:ascii="Lucida Console" w:hAnsi="Lucida Console"/>
          <w:spacing w:val="-12"/>
          <w:sz w:val="16"/>
        </w:rPr>
        <w:t xml:space="preserve"> /Name of associated file</w:t>
      </w:r>
    </w:p>
    <w:p w14:paraId="20EC87A1" w14:textId="77777777" w:rsidR="0018733F" w:rsidRDefault="005F77CA" w:rsidP="00613ADA">
      <w:pPr>
        <w:spacing w:before="214"/>
        <w:ind w:right="144"/>
        <w:jc w:val="both"/>
      </w:pPr>
      <w:r>
        <w:t>I</w:t>
      </w:r>
      <w:r w:rsidR="0018733F">
        <w:t xml:space="preserve">n nearly all cases where PESSTO takes a SOFI spectrum, imaging in </w:t>
      </w:r>
      <w:r w:rsidR="0018733F">
        <w:rPr>
          <w:rFonts w:ascii="Cambria Italic" w:hAnsi="Cambria Italic"/>
          <w:sz w:val="19"/>
        </w:rPr>
        <w:t>JHK</w:t>
      </w:r>
      <w:r w:rsidR="0018733F">
        <w:rPr>
          <w:sz w:val="19"/>
          <w:vertAlign w:val="subscript"/>
        </w:rPr>
        <w:t>s</w:t>
      </w:r>
      <w:r w:rsidR="0018733F">
        <w:t xml:space="preserve"> is also taken. These images are </w:t>
      </w:r>
      <w:r w:rsidR="0018733F">
        <w:rPr>
          <w:sz w:val="18"/>
        </w:rPr>
        <w:t>fl</w:t>
      </w:r>
      <w:r w:rsidR="0018733F">
        <w:t xml:space="preserve">ux and </w:t>
      </w:r>
      <w:proofErr w:type="spellStart"/>
      <w:r w:rsidR="0018733F">
        <w:t>astrometrically</w:t>
      </w:r>
      <w:proofErr w:type="spellEnd"/>
      <w:r w:rsidR="0018733F">
        <w:t xml:space="preserve"> calibrated and released as science frames. They are labeled as follows where </w:t>
      </w:r>
      <w:r w:rsidR="0018733F">
        <w:rPr>
          <w:rFonts w:ascii="Cambria Italic" w:hAnsi="Cambria Italic"/>
        </w:rPr>
        <w:t>K</w:t>
      </w:r>
      <w:r w:rsidR="0018733F">
        <w:rPr>
          <w:vertAlign w:val="subscript"/>
        </w:rPr>
        <w:t>S</w:t>
      </w:r>
      <w:r w:rsidR="0018733F">
        <w:t xml:space="preserve"> labels the </w:t>
      </w:r>
      <w:r w:rsidR="0018733F">
        <w:rPr>
          <w:sz w:val="18"/>
        </w:rPr>
        <w:t>fi</w:t>
      </w:r>
      <w:r w:rsidR="0018733F">
        <w:t xml:space="preserve">lter and the </w:t>
      </w:r>
      <w:r w:rsidR="0018733F">
        <w:rPr>
          <w:rFonts w:ascii="Lucida Console" w:hAnsi="Lucida Console"/>
          <w:sz w:val="18"/>
        </w:rPr>
        <w:t xml:space="preserve">merge </w:t>
      </w:r>
      <w:proofErr w:type="gramStart"/>
      <w:r w:rsidR="0018733F">
        <w:t>denotes</w:t>
      </w:r>
      <w:proofErr w:type="gramEnd"/>
      <w:r w:rsidR="0018733F">
        <w:t xml:space="preserve"> that the dithers have been </w:t>
      </w:r>
      <w:r w:rsidR="00924364">
        <w:t>median combined</w:t>
      </w:r>
      <w:r w:rsidR="0018733F">
        <w:t>.</w:t>
      </w:r>
    </w:p>
    <w:p w14:paraId="2D1BFDD6" w14:textId="77777777" w:rsidR="0018733F" w:rsidRDefault="0018733F" w:rsidP="00613ADA">
      <w:pPr>
        <w:spacing w:before="227"/>
        <w:rPr>
          <w:rFonts w:ascii="Lucida Console" w:hAnsi="Lucida Console"/>
          <w:spacing w:val="-2"/>
          <w:sz w:val="16"/>
        </w:rPr>
      </w:pPr>
      <w:r>
        <w:rPr>
          <w:rFonts w:ascii="Lucida Console" w:hAnsi="Lucida Console"/>
          <w:spacing w:val="-2"/>
          <w:sz w:val="16"/>
        </w:rPr>
        <w:lastRenderedPageBreak/>
        <w:t>SN2013am_20130417_Ks_merge_56475_</w:t>
      </w:r>
      <w:proofErr w:type="gramStart"/>
      <w:r>
        <w:rPr>
          <w:rFonts w:ascii="Lucida Console" w:hAnsi="Lucida Console"/>
          <w:spacing w:val="-2"/>
          <w:sz w:val="16"/>
        </w:rPr>
        <w:t>1.fits</w:t>
      </w:r>
      <w:proofErr w:type="gramEnd"/>
    </w:p>
    <w:p w14:paraId="25E5C61F" w14:textId="77777777" w:rsidR="0018733F" w:rsidRDefault="0018733F" w:rsidP="00613ADA">
      <w:pPr>
        <w:spacing w:before="207"/>
        <w:ind w:right="144"/>
        <w:jc w:val="both"/>
      </w:pPr>
      <w:r>
        <w:t>We also release the image weight map as described in (Retzla</w:t>
      </w:r>
      <w:r>
        <w:rPr>
          <w:rFonts w:ascii="Arial" w:hAnsi="Arial"/>
          <w:sz w:val="19"/>
        </w:rPr>
        <w:t xml:space="preserve">ff </w:t>
      </w:r>
      <w:r>
        <w:t>et al. 2013). The de</w:t>
      </w:r>
      <w:r>
        <w:rPr>
          <w:sz w:val="18"/>
        </w:rPr>
        <w:t>fi</w:t>
      </w:r>
      <w:r>
        <w:t>nition in this document is the pixel-to-pixel variation of the statistical signi</w:t>
      </w:r>
      <w:r>
        <w:rPr>
          <w:sz w:val="18"/>
        </w:rPr>
        <w:t>fi</w:t>
      </w:r>
      <w:r>
        <w:t xml:space="preserve">cance of the image array in terms of a number that is proportional to the inverse variance of the background, </w:t>
      </w:r>
      <w:proofErr w:type="gramStart"/>
      <w:r>
        <w:t>i.e.</w:t>
      </w:r>
      <w:proofErr w:type="gramEnd"/>
      <w:r>
        <w:t xml:space="preserve"> not including the Poisson noise of sources. This is labelled as</w:t>
      </w:r>
    </w:p>
    <w:p w14:paraId="7AEE62C2" w14:textId="77777777" w:rsidR="0018733F" w:rsidRDefault="0018733F" w:rsidP="00613ADA">
      <w:pPr>
        <w:tabs>
          <w:tab w:val="left" w:pos="3672"/>
        </w:tabs>
        <w:spacing w:before="226"/>
        <w:rPr>
          <w:rFonts w:ascii="Lucida Console" w:hAnsi="Lucida Console"/>
          <w:sz w:val="16"/>
        </w:rPr>
      </w:pPr>
      <w:r>
        <w:rPr>
          <w:rFonts w:ascii="Lucida Console" w:hAnsi="Lucida Console"/>
          <w:sz w:val="16"/>
        </w:rPr>
        <w:t>ASSOC1 = ANCILLARY.WEIGHTMAP</w:t>
      </w:r>
      <w:r>
        <w:rPr>
          <w:rFonts w:ascii="Lucida Console" w:hAnsi="Lucida Console"/>
          <w:sz w:val="16"/>
        </w:rPr>
        <w:tab/>
        <w:t>/Category of associated file</w:t>
      </w:r>
    </w:p>
    <w:p w14:paraId="264FA1F7" w14:textId="77777777" w:rsidR="0018733F" w:rsidRDefault="0018733F" w:rsidP="00613ADA">
      <w:pPr>
        <w:spacing w:before="39"/>
        <w:rPr>
          <w:rFonts w:ascii="Lucida Console" w:hAnsi="Lucida Console"/>
          <w:sz w:val="16"/>
        </w:rPr>
      </w:pPr>
      <w:r>
        <w:rPr>
          <w:rFonts w:ascii="Lucida Console" w:hAnsi="Lucida Console"/>
          <w:sz w:val="16"/>
        </w:rPr>
        <w:t>ASSON1 = SN2013am_20130417_Ks_merge_56475_</w:t>
      </w:r>
      <w:proofErr w:type="gramStart"/>
      <w:r>
        <w:rPr>
          <w:rFonts w:ascii="Lucida Console" w:hAnsi="Lucida Console"/>
          <w:sz w:val="16"/>
        </w:rPr>
        <w:t>1.weight</w:t>
      </w:r>
      <w:proofErr w:type="gramEnd"/>
      <w:r>
        <w:rPr>
          <w:rFonts w:ascii="Lucida Console" w:hAnsi="Lucida Console"/>
          <w:sz w:val="16"/>
        </w:rPr>
        <w:t>.fits /Name of associated file</w:t>
      </w:r>
    </w:p>
    <w:p w14:paraId="58055360" w14:textId="77777777" w:rsidR="0018733F" w:rsidRDefault="0018733F" w:rsidP="00613ADA">
      <w:pPr>
        <w:spacing w:before="194"/>
        <w:rPr>
          <w:rFonts w:ascii="Lucida Console" w:hAnsi="Lucida Console"/>
          <w:spacing w:val="-8"/>
          <w:sz w:val="16"/>
        </w:rPr>
      </w:pPr>
    </w:p>
    <w:p w14:paraId="5F5C7120" w14:textId="6460F453" w:rsidR="0018733F" w:rsidRPr="00CB4CD6" w:rsidRDefault="0018733F">
      <w:pPr>
        <w:pStyle w:val="TableGrid1"/>
        <w:rPr>
          <w:rFonts w:asciiTheme="majorHAnsi" w:hAnsiTheme="majorHAnsi"/>
          <w:color w:val="365F91"/>
          <w:sz w:val="32"/>
          <w:szCs w:val="32"/>
        </w:rPr>
      </w:pPr>
      <w:r w:rsidRPr="00CB4CD6">
        <w:rPr>
          <w:rFonts w:asciiTheme="majorHAnsi" w:hAnsiTheme="majorHAnsi"/>
          <w:color w:val="365F91"/>
          <w:sz w:val="32"/>
          <w:szCs w:val="32"/>
        </w:rPr>
        <w:t>Catalogue Columns</w:t>
      </w:r>
    </w:p>
    <w:p w14:paraId="786CBE00" w14:textId="71119C38" w:rsidR="00F06937" w:rsidRDefault="00F06937" w:rsidP="00F06937">
      <w:r>
        <w:t xml:space="preserve">This release contains the </w:t>
      </w:r>
      <w:bookmarkStart w:id="28" w:name="_Hlk64991534"/>
      <w:r>
        <w:t xml:space="preserve">PESSTO Transient Catalogue </w:t>
      </w:r>
      <w:bookmarkEnd w:id="28"/>
      <w:r>
        <w:t xml:space="preserve">which is a catalogue of all sources for which </w:t>
      </w:r>
      <w:r w:rsidR="00CA173B">
        <w:t>a meaningful spectral classification has been obtained up to</w:t>
      </w:r>
      <w:r w:rsidR="00097A53">
        <w:t xml:space="preserve"> </w:t>
      </w:r>
      <w:r w:rsidR="00956C18" w:rsidRPr="00097A53">
        <w:rPr>
          <w:color w:val="auto"/>
        </w:rPr>
        <w:t>April 201</w:t>
      </w:r>
      <w:r w:rsidR="00097A53" w:rsidRPr="00097A53">
        <w:rPr>
          <w:color w:val="auto"/>
        </w:rPr>
        <w:t>9</w:t>
      </w:r>
      <w:r w:rsidRPr="00097A53">
        <w:rPr>
          <w:color w:val="auto"/>
        </w:rPr>
        <w:t xml:space="preserve">. </w:t>
      </w:r>
      <w:r w:rsidR="006F7F5A">
        <w:t xml:space="preserve">The </w:t>
      </w:r>
      <w:r w:rsidR="00CD1DF6">
        <w:t>columns are described in Table 7 below and we provide further explanatory information in this section.</w:t>
      </w:r>
    </w:p>
    <w:p w14:paraId="7EC1FCFC" w14:textId="77777777" w:rsidR="006F7F5A" w:rsidRDefault="006F7F5A" w:rsidP="00F06937"/>
    <w:p w14:paraId="73133A77" w14:textId="77777777" w:rsidR="00CD1DF6" w:rsidRPr="00CB4CD6" w:rsidRDefault="00CD1DF6" w:rsidP="00CD1DF6">
      <w:pPr>
        <w:pStyle w:val="TableGrid1"/>
        <w:rPr>
          <w:rFonts w:asciiTheme="majorHAnsi" w:hAnsiTheme="majorHAnsi" w:cs="Arial"/>
          <w:color w:val="365F91"/>
        </w:rPr>
      </w:pPr>
      <w:r w:rsidRPr="00CB4CD6">
        <w:rPr>
          <w:rFonts w:asciiTheme="majorHAnsi" w:hAnsiTheme="majorHAnsi" w:cs="Arial"/>
          <w:color w:val="365F91"/>
        </w:rPr>
        <w:t xml:space="preserve">1. Spectral classification  </w:t>
      </w:r>
    </w:p>
    <w:p w14:paraId="43B6EF3A" w14:textId="77777777" w:rsidR="00CD1DF6" w:rsidRDefault="00CD1DF6" w:rsidP="00F06937"/>
    <w:p w14:paraId="5C04519F" w14:textId="77777777" w:rsidR="00450656" w:rsidRPr="00BE19A5" w:rsidRDefault="00450656" w:rsidP="00F06937">
      <w:pPr>
        <w:rPr>
          <w:rFonts w:ascii="Times" w:eastAsia="Times New Roman" w:hAnsi="Times"/>
          <w:color w:val="auto"/>
          <w:szCs w:val="20"/>
          <w:lang w:val="en-GB"/>
        </w:rPr>
      </w:pPr>
      <w:r>
        <w:t>For spectral classification we chose the following standard</w:t>
      </w:r>
      <w:r w:rsidR="00BE19A5">
        <w:t xml:space="preserve"> classes (for </w:t>
      </w:r>
      <w:r w:rsidR="00BE19A5" w:rsidRPr="006F7F5A">
        <w:rPr>
          <w:rFonts w:ascii="Consolas" w:eastAsia="Times New Roman" w:hAnsi="Consolas"/>
          <w:color w:val="333333"/>
          <w:szCs w:val="20"/>
          <w:lang w:val="en-GB"/>
        </w:rPr>
        <w:t>TRANSIENT_CLASSIFICATION</w:t>
      </w:r>
      <w:r w:rsidR="00BE19A5">
        <w:rPr>
          <w:rFonts w:ascii="Times" w:eastAsia="Times New Roman" w:hAnsi="Times"/>
          <w:color w:val="auto"/>
          <w:szCs w:val="20"/>
          <w:lang w:val="en-GB"/>
        </w:rPr>
        <w:t xml:space="preserve">). </w:t>
      </w:r>
      <w:r>
        <w:t xml:space="preserve">Although other classification terms have been proposed (e.g. </w:t>
      </w:r>
      <w:proofErr w:type="spellStart"/>
      <w:r>
        <w:t>Iax</w:t>
      </w:r>
      <w:proofErr w:type="spellEnd"/>
      <w:r>
        <w:t xml:space="preserve">, </w:t>
      </w:r>
      <w:proofErr w:type="spellStart"/>
      <w:r>
        <w:t>Ic</w:t>
      </w:r>
      <w:proofErr w:type="spellEnd"/>
      <w:r>
        <w:t xml:space="preserve">-BL, SLSN-R, </w:t>
      </w:r>
      <w:proofErr w:type="spellStart"/>
      <w:r>
        <w:t>Ia+CSM</w:t>
      </w:r>
      <w:proofErr w:type="spellEnd"/>
      <w:r>
        <w:t>, “Ca-rich”</w:t>
      </w:r>
      <w:proofErr w:type="gramStart"/>
      <w:r>
        <w:t>, .</w:t>
      </w:r>
      <w:proofErr w:type="spellStart"/>
      <w:r>
        <w:t>Ia</w:t>
      </w:r>
      <w:proofErr w:type="spellEnd"/>
      <w:proofErr w:type="gramEnd"/>
      <w:r>
        <w:t xml:space="preserve"> </w:t>
      </w:r>
      <w:proofErr w:type="spellStart"/>
      <w:r>
        <w:t>etc</w:t>
      </w:r>
      <w:proofErr w:type="spellEnd"/>
      <w:r>
        <w:t xml:space="preserve">) we have kept with the standard classification scheme with a Boolean flag to note if a transient appears peculiar or </w:t>
      </w:r>
      <w:r w:rsidR="00BE19A5">
        <w:t xml:space="preserve">unusual for its standard class </w:t>
      </w:r>
      <w:r w:rsidR="00BE19A5" w:rsidRPr="006F7F5A">
        <w:rPr>
          <w:rFonts w:ascii="Consolas" w:eastAsia="Times New Roman" w:hAnsi="Consolas"/>
          <w:color w:val="333333"/>
          <w:szCs w:val="20"/>
          <w:lang w:val="en-GB"/>
        </w:rPr>
        <w:t>TRANSIENT_CLASSIFICATION_PECULIAR_FLAG</w:t>
      </w:r>
      <w:r w:rsidR="00BE19A5">
        <w:rPr>
          <w:rFonts w:ascii="Times" w:eastAsia="Times New Roman" w:hAnsi="Times"/>
          <w:color w:val="auto"/>
          <w:szCs w:val="20"/>
          <w:lang w:val="en-GB"/>
        </w:rPr>
        <w:t xml:space="preserve">).  </w:t>
      </w:r>
      <w:r>
        <w:t xml:space="preserve">The </w:t>
      </w:r>
      <w:proofErr w:type="spellStart"/>
      <w:r>
        <w:t>ATel</w:t>
      </w:r>
      <w:proofErr w:type="spellEnd"/>
      <w:r>
        <w:t xml:space="preserve"> announcements carry textual information on objects. The classifications we apply are </w:t>
      </w:r>
    </w:p>
    <w:p w14:paraId="2CBC1A87" w14:textId="77777777" w:rsidR="00450656" w:rsidRDefault="00450656" w:rsidP="00F06937"/>
    <w:p w14:paraId="475277BF" w14:textId="77777777" w:rsidR="00450656" w:rsidRDefault="00450656" w:rsidP="00F06937">
      <w:r w:rsidRPr="008E1F9A">
        <w:rPr>
          <w:rFonts w:ascii="Consolas" w:hAnsi="Consolas"/>
        </w:rPr>
        <w:t xml:space="preserve">SN </w:t>
      </w:r>
      <w:proofErr w:type="spellStart"/>
      <w:proofErr w:type="gramStart"/>
      <w:r w:rsidRPr="008E1F9A">
        <w:rPr>
          <w:rFonts w:ascii="Consolas" w:hAnsi="Consolas"/>
        </w:rPr>
        <w:t>Ia</w:t>
      </w:r>
      <w:proofErr w:type="spellEnd"/>
      <w:r w:rsidR="003A3B3B" w:rsidRPr="008E1F9A">
        <w:rPr>
          <w:rFonts w:ascii="Consolas" w:hAnsi="Consolas"/>
        </w:rPr>
        <w:t xml:space="preserve"> :</w:t>
      </w:r>
      <w:proofErr w:type="gramEnd"/>
      <w:r w:rsidR="003A3B3B">
        <w:t xml:space="preserve"> type </w:t>
      </w:r>
      <w:proofErr w:type="spellStart"/>
      <w:r w:rsidR="003A3B3B">
        <w:t>Ia</w:t>
      </w:r>
      <w:proofErr w:type="spellEnd"/>
      <w:r w:rsidR="003A3B3B">
        <w:t xml:space="preserve"> supernova </w:t>
      </w:r>
    </w:p>
    <w:p w14:paraId="41C8B7E6" w14:textId="77777777" w:rsidR="00450656" w:rsidRDefault="00450656" w:rsidP="00F06937">
      <w:r w:rsidRPr="008E1F9A">
        <w:rPr>
          <w:rFonts w:ascii="Consolas" w:hAnsi="Consolas"/>
        </w:rPr>
        <w:t xml:space="preserve">SN </w:t>
      </w:r>
      <w:proofErr w:type="spellStart"/>
      <w:proofErr w:type="gramStart"/>
      <w:r w:rsidRPr="008E1F9A">
        <w:rPr>
          <w:rFonts w:ascii="Consolas" w:hAnsi="Consolas"/>
        </w:rPr>
        <w:t>Ib</w:t>
      </w:r>
      <w:proofErr w:type="spellEnd"/>
      <w:r w:rsidR="003A3B3B" w:rsidRPr="008E1F9A">
        <w:rPr>
          <w:rFonts w:ascii="Consolas" w:hAnsi="Consolas"/>
        </w:rPr>
        <w:t xml:space="preserve"> :</w:t>
      </w:r>
      <w:proofErr w:type="gramEnd"/>
      <w:r w:rsidR="003A3B3B">
        <w:t xml:space="preserve"> type </w:t>
      </w:r>
      <w:proofErr w:type="spellStart"/>
      <w:r w:rsidR="003A3B3B">
        <w:t>Ib</w:t>
      </w:r>
      <w:proofErr w:type="spellEnd"/>
      <w:r w:rsidR="003A3B3B">
        <w:t xml:space="preserve"> supernova</w:t>
      </w:r>
    </w:p>
    <w:p w14:paraId="4C43C068" w14:textId="77777777" w:rsidR="003A3B3B" w:rsidRDefault="003A3B3B" w:rsidP="003A3B3B">
      <w:r w:rsidRPr="008E1F9A">
        <w:rPr>
          <w:rFonts w:ascii="Consolas" w:hAnsi="Consolas"/>
        </w:rPr>
        <w:t xml:space="preserve">SN </w:t>
      </w:r>
      <w:proofErr w:type="spellStart"/>
      <w:proofErr w:type="gramStart"/>
      <w:r w:rsidRPr="008E1F9A">
        <w:rPr>
          <w:rFonts w:ascii="Consolas" w:hAnsi="Consolas"/>
        </w:rPr>
        <w:t>Ic</w:t>
      </w:r>
      <w:proofErr w:type="spellEnd"/>
      <w:r w:rsidRPr="008E1F9A">
        <w:rPr>
          <w:rFonts w:ascii="Consolas" w:hAnsi="Consolas"/>
        </w:rPr>
        <w:t xml:space="preserve"> :</w:t>
      </w:r>
      <w:proofErr w:type="gramEnd"/>
      <w:r>
        <w:t xml:space="preserve"> type </w:t>
      </w:r>
      <w:proofErr w:type="spellStart"/>
      <w:r>
        <w:t>Ic</w:t>
      </w:r>
      <w:proofErr w:type="spellEnd"/>
      <w:r>
        <w:t xml:space="preserve"> supernova </w:t>
      </w:r>
    </w:p>
    <w:p w14:paraId="5E39250E" w14:textId="77777777" w:rsidR="00450656" w:rsidRDefault="00450656" w:rsidP="00F06937">
      <w:r w:rsidRPr="008E1F9A">
        <w:rPr>
          <w:rFonts w:ascii="Consolas" w:hAnsi="Consolas"/>
        </w:rPr>
        <w:t xml:space="preserve">SN </w:t>
      </w:r>
      <w:proofErr w:type="spellStart"/>
      <w:proofErr w:type="gramStart"/>
      <w:r w:rsidRPr="008E1F9A">
        <w:rPr>
          <w:rFonts w:ascii="Consolas" w:hAnsi="Consolas"/>
        </w:rPr>
        <w:t>Ibc</w:t>
      </w:r>
      <w:proofErr w:type="spellEnd"/>
      <w:r w:rsidR="003A3B3B" w:rsidRPr="008E1F9A">
        <w:rPr>
          <w:rFonts w:ascii="Consolas" w:hAnsi="Consolas"/>
        </w:rPr>
        <w:t xml:space="preserve"> :</w:t>
      </w:r>
      <w:proofErr w:type="gramEnd"/>
      <w:r w:rsidR="003A3B3B">
        <w:t xml:space="preserve"> either type </w:t>
      </w:r>
      <w:proofErr w:type="spellStart"/>
      <w:r w:rsidR="003A3B3B">
        <w:t>Ib</w:t>
      </w:r>
      <w:proofErr w:type="spellEnd"/>
      <w:r w:rsidR="003A3B3B">
        <w:t xml:space="preserve"> or </w:t>
      </w:r>
      <w:proofErr w:type="spellStart"/>
      <w:r w:rsidR="003A3B3B">
        <w:t>Ic</w:t>
      </w:r>
      <w:proofErr w:type="spellEnd"/>
      <w:r w:rsidR="003A3B3B">
        <w:t>, ambiguous which</w:t>
      </w:r>
    </w:p>
    <w:p w14:paraId="514F6AAB" w14:textId="77777777" w:rsidR="00450656" w:rsidRDefault="00450656" w:rsidP="00F06937">
      <w:r w:rsidRPr="008E1F9A">
        <w:rPr>
          <w:rFonts w:ascii="Consolas" w:hAnsi="Consolas"/>
        </w:rPr>
        <w:t xml:space="preserve">SN </w:t>
      </w:r>
      <w:proofErr w:type="gramStart"/>
      <w:r w:rsidRPr="008E1F9A">
        <w:rPr>
          <w:rFonts w:ascii="Consolas" w:hAnsi="Consolas"/>
        </w:rPr>
        <w:t>Ibn</w:t>
      </w:r>
      <w:r w:rsidR="003A3B3B" w:rsidRPr="008E1F9A">
        <w:rPr>
          <w:rFonts w:ascii="Consolas" w:hAnsi="Consolas"/>
        </w:rPr>
        <w:t xml:space="preserve"> :</w:t>
      </w:r>
      <w:proofErr w:type="gramEnd"/>
      <w:r w:rsidR="003A3B3B">
        <w:t xml:space="preserve"> type </w:t>
      </w:r>
      <w:proofErr w:type="spellStart"/>
      <w:r w:rsidR="003A3B3B">
        <w:t>Ib</w:t>
      </w:r>
      <w:proofErr w:type="spellEnd"/>
      <w:r w:rsidR="003A3B3B">
        <w:t xml:space="preserve"> with narrow He lines </w:t>
      </w:r>
    </w:p>
    <w:p w14:paraId="6EBC0121" w14:textId="77777777" w:rsidR="003A3B3B" w:rsidRDefault="003A3B3B" w:rsidP="00F06937">
      <w:r w:rsidRPr="008E1F9A">
        <w:rPr>
          <w:rFonts w:ascii="Consolas" w:hAnsi="Consolas"/>
        </w:rPr>
        <w:t xml:space="preserve">SN </w:t>
      </w:r>
      <w:proofErr w:type="gramStart"/>
      <w:r w:rsidRPr="008E1F9A">
        <w:rPr>
          <w:rFonts w:ascii="Consolas" w:hAnsi="Consolas"/>
        </w:rPr>
        <w:t>I  :</w:t>
      </w:r>
      <w:proofErr w:type="gramEnd"/>
      <w:r>
        <w:t xml:space="preserve"> type I, but ambiguous whether it should be </w:t>
      </w:r>
      <w:proofErr w:type="spellStart"/>
      <w:r>
        <w:t>Ia</w:t>
      </w:r>
      <w:proofErr w:type="spellEnd"/>
      <w:r>
        <w:t xml:space="preserve">, </w:t>
      </w:r>
      <w:proofErr w:type="spellStart"/>
      <w:r>
        <w:t>Ib</w:t>
      </w:r>
      <w:proofErr w:type="spellEnd"/>
      <w:r>
        <w:t xml:space="preserve"> or </w:t>
      </w:r>
      <w:proofErr w:type="spellStart"/>
      <w:r>
        <w:t>Ic</w:t>
      </w:r>
      <w:proofErr w:type="spellEnd"/>
    </w:p>
    <w:p w14:paraId="3D84351E" w14:textId="77777777" w:rsidR="00450656" w:rsidRDefault="00450656" w:rsidP="00F06937">
      <w:r w:rsidRPr="008E1F9A">
        <w:rPr>
          <w:rFonts w:ascii="Consolas" w:hAnsi="Consolas"/>
        </w:rPr>
        <w:t xml:space="preserve">SN </w:t>
      </w:r>
      <w:proofErr w:type="gramStart"/>
      <w:r w:rsidRPr="008E1F9A">
        <w:rPr>
          <w:rFonts w:ascii="Consolas" w:hAnsi="Consolas"/>
        </w:rPr>
        <w:t>II</w:t>
      </w:r>
      <w:r w:rsidR="003A3B3B" w:rsidRPr="008E1F9A">
        <w:rPr>
          <w:rFonts w:ascii="Consolas" w:hAnsi="Consolas"/>
        </w:rPr>
        <w:t xml:space="preserve"> :</w:t>
      </w:r>
      <w:proofErr w:type="gramEnd"/>
      <w:r w:rsidR="003A3B3B">
        <w:t xml:space="preserve"> type II, as evidence by </w:t>
      </w:r>
      <w:proofErr w:type="spellStart"/>
      <w:r w:rsidR="003A3B3B">
        <w:t>braod</w:t>
      </w:r>
      <w:proofErr w:type="spellEnd"/>
      <w:r w:rsidR="003A3B3B">
        <w:t xml:space="preserve"> H-lines</w:t>
      </w:r>
    </w:p>
    <w:p w14:paraId="13F6898E" w14:textId="77777777" w:rsidR="00450656" w:rsidRDefault="00450656" w:rsidP="00F06937">
      <w:r w:rsidRPr="008E1F9A">
        <w:rPr>
          <w:rFonts w:ascii="Consolas" w:hAnsi="Consolas"/>
        </w:rPr>
        <w:t xml:space="preserve">SN </w:t>
      </w:r>
      <w:proofErr w:type="gramStart"/>
      <w:r w:rsidRPr="008E1F9A">
        <w:rPr>
          <w:rFonts w:ascii="Consolas" w:hAnsi="Consolas"/>
        </w:rPr>
        <w:t>IIP</w:t>
      </w:r>
      <w:r w:rsidR="003A3B3B" w:rsidRPr="008E1F9A">
        <w:rPr>
          <w:rFonts w:ascii="Consolas" w:hAnsi="Consolas"/>
        </w:rPr>
        <w:t xml:space="preserve"> :</w:t>
      </w:r>
      <w:proofErr w:type="gramEnd"/>
      <w:r w:rsidR="003A3B3B">
        <w:t xml:space="preserve"> type IIP as good match to </w:t>
      </w:r>
      <w:proofErr w:type="spellStart"/>
      <w:r w:rsidR="003A3B3B">
        <w:t>well studied</w:t>
      </w:r>
      <w:proofErr w:type="spellEnd"/>
      <w:r w:rsidR="003A3B3B">
        <w:t xml:space="preserve"> II-P </w:t>
      </w:r>
      <w:proofErr w:type="spellStart"/>
      <w:r w:rsidR="003A3B3B">
        <w:t>SNe</w:t>
      </w:r>
      <w:proofErr w:type="spellEnd"/>
    </w:p>
    <w:p w14:paraId="7407D543" w14:textId="77777777" w:rsidR="00450656" w:rsidRDefault="00450656" w:rsidP="00F06937">
      <w:r w:rsidRPr="008E1F9A">
        <w:rPr>
          <w:rFonts w:ascii="Consolas" w:hAnsi="Consolas"/>
        </w:rPr>
        <w:t xml:space="preserve">SN </w:t>
      </w:r>
      <w:proofErr w:type="gramStart"/>
      <w:r w:rsidRPr="008E1F9A">
        <w:rPr>
          <w:rFonts w:ascii="Consolas" w:hAnsi="Consolas"/>
        </w:rPr>
        <w:t>IIb</w:t>
      </w:r>
      <w:r w:rsidR="003A3B3B" w:rsidRPr="008E1F9A">
        <w:rPr>
          <w:rFonts w:ascii="Consolas" w:hAnsi="Consolas"/>
        </w:rPr>
        <w:t xml:space="preserve"> :</w:t>
      </w:r>
      <w:proofErr w:type="gramEnd"/>
      <w:r w:rsidR="003A3B3B">
        <w:t xml:space="preserve"> type IIb supernova</w:t>
      </w:r>
    </w:p>
    <w:p w14:paraId="6B8D72E2" w14:textId="77777777" w:rsidR="00450656" w:rsidRDefault="00450656" w:rsidP="00F06937">
      <w:r w:rsidRPr="008E1F9A">
        <w:rPr>
          <w:rFonts w:ascii="Consolas" w:hAnsi="Consolas"/>
        </w:rPr>
        <w:t xml:space="preserve">SN </w:t>
      </w:r>
      <w:proofErr w:type="spellStart"/>
      <w:proofErr w:type="gramStart"/>
      <w:r w:rsidR="003A3B3B" w:rsidRPr="008E1F9A">
        <w:rPr>
          <w:rFonts w:ascii="Consolas" w:hAnsi="Consolas"/>
        </w:rPr>
        <w:t>II</w:t>
      </w:r>
      <w:r w:rsidRPr="008E1F9A">
        <w:rPr>
          <w:rFonts w:ascii="Consolas" w:hAnsi="Consolas"/>
        </w:rPr>
        <w:t>n</w:t>
      </w:r>
      <w:proofErr w:type="spellEnd"/>
      <w:r w:rsidR="005C1528">
        <w:t xml:space="preserve"> :</w:t>
      </w:r>
      <w:proofErr w:type="gramEnd"/>
      <w:r w:rsidR="005C1528">
        <w:t xml:space="preserve"> type II supernova, with narrow H-lines </w:t>
      </w:r>
    </w:p>
    <w:p w14:paraId="2C7D3892" w14:textId="77777777" w:rsidR="00450656" w:rsidRDefault="003A3B3B" w:rsidP="00F06937">
      <w:r w:rsidRPr="008E1F9A">
        <w:rPr>
          <w:rFonts w:ascii="Consolas" w:hAnsi="Consolas"/>
        </w:rPr>
        <w:t xml:space="preserve">SLSN </w:t>
      </w:r>
      <w:proofErr w:type="gramStart"/>
      <w:r w:rsidRPr="008E1F9A">
        <w:rPr>
          <w:rFonts w:ascii="Consolas" w:hAnsi="Consolas"/>
        </w:rPr>
        <w:t>II</w:t>
      </w:r>
      <w:r w:rsidR="005C1528">
        <w:t xml:space="preserve"> :</w:t>
      </w:r>
      <w:proofErr w:type="gramEnd"/>
      <w:r w:rsidR="005C1528">
        <w:t xml:space="preserve"> </w:t>
      </w:r>
      <w:proofErr w:type="spellStart"/>
      <w:r w:rsidR="005C1528">
        <w:t>superluminous</w:t>
      </w:r>
      <w:proofErr w:type="spellEnd"/>
      <w:r w:rsidR="005C1528">
        <w:t xml:space="preserve"> supernova, with hydrogen lines visible </w:t>
      </w:r>
    </w:p>
    <w:p w14:paraId="5AF0053D" w14:textId="4BA30F7F" w:rsidR="003A3B3B" w:rsidRDefault="00D40DBB" w:rsidP="00F06937">
      <w:r>
        <w:rPr>
          <w:rFonts w:ascii="Consolas" w:hAnsi="Consolas"/>
        </w:rPr>
        <w:t xml:space="preserve">SLSN </w:t>
      </w:r>
      <w:proofErr w:type="spellStart"/>
      <w:proofErr w:type="gramStart"/>
      <w:r w:rsidR="003A3B3B" w:rsidRPr="008E1F9A">
        <w:rPr>
          <w:rFonts w:ascii="Consolas" w:hAnsi="Consolas"/>
        </w:rPr>
        <w:t>Ic</w:t>
      </w:r>
      <w:proofErr w:type="spellEnd"/>
      <w:r w:rsidR="003A3B3B" w:rsidRPr="008E1F9A">
        <w:rPr>
          <w:rFonts w:ascii="Consolas" w:hAnsi="Consolas"/>
        </w:rPr>
        <w:t xml:space="preserve"> </w:t>
      </w:r>
      <w:r w:rsidR="005C1528" w:rsidRPr="008E1F9A">
        <w:rPr>
          <w:rFonts w:ascii="Consolas" w:hAnsi="Consolas"/>
        </w:rPr>
        <w:t>:</w:t>
      </w:r>
      <w:proofErr w:type="gramEnd"/>
      <w:r w:rsidR="005C1528">
        <w:t xml:space="preserve"> </w:t>
      </w:r>
      <w:bookmarkStart w:id="29" w:name="_Hlk64993851"/>
      <w:proofErr w:type="spellStart"/>
      <w:r w:rsidR="005C1528">
        <w:t>superluminous</w:t>
      </w:r>
      <w:proofErr w:type="spellEnd"/>
      <w:r w:rsidR="005C1528">
        <w:t xml:space="preserve"> </w:t>
      </w:r>
      <w:bookmarkEnd w:id="29"/>
      <w:r w:rsidR="005C1528">
        <w:t>supernova, with no hydrogen or helium obvious visible in the optical</w:t>
      </w:r>
    </w:p>
    <w:p w14:paraId="49965E6B" w14:textId="585C29E9" w:rsidR="00097A53" w:rsidRDefault="00097A53" w:rsidP="00F06937">
      <w:bookmarkStart w:id="30" w:name="_Hlk64993924"/>
      <w:r>
        <w:rPr>
          <w:rFonts w:ascii="Consolas" w:hAnsi="Consolas"/>
        </w:rPr>
        <w:t xml:space="preserve">FRB: </w:t>
      </w:r>
      <w:bookmarkStart w:id="31" w:name="_Hlk64993863"/>
      <w:bookmarkEnd w:id="30"/>
      <w:r w:rsidRPr="00097A53">
        <w:t>fast radio burst</w:t>
      </w:r>
      <w:r w:rsidR="00223D35">
        <w:t xml:space="preserve"> </w:t>
      </w:r>
      <w:bookmarkStart w:id="32" w:name="_Hlk64993936"/>
      <w:bookmarkStart w:id="33" w:name="_Hlk65064905"/>
      <w:r w:rsidR="00613ADA">
        <w:t>counterpart</w:t>
      </w:r>
      <w:r w:rsidR="00223D35">
        <w:t xml:space="preserve"> </w:t>
      </w:r>
      <w:bookmarkEnd w:id="32"/>
      <w:r w:rsidR="00223D35">
        <w:t>candidate</w:t>
      </w:r>
      <w:bookmarkEnd w:id="33"/>
    </w:p>
    <w:p w14:paraId="04B0A726" w14:textId="2ABC2BCE" w:rsidR="00223D35" w:rsidRPr="00223D35" w:rsidRDefault="00223D35" w:rsidP="00223D35">
      <w:pPr>
        <w:rPr>
          <w:rFonts w:ascii="Consolas" w:hAnsi="Consolas"/>
        </w:rPr>
      </w:pPr>
      <w:bookmarkStart w:id="34" w:name="_Hlk64993843"/>
      <w:bookmarkEnd w:id="31"/>
      <w:r w:rsidRPr="00223D35">
        <w:rPr>
          <w:rFonts w:ascii="Consolas" w:hAnsi="Consolas"/>
        </w:rPr>
        <w:t xml:space="preserve">Galactic Nova: </w:t>
      </w:r>
      <w:r>
        <w:t>nova hosted within the Milky Way</w:t>
      </w:r>
    </w:p>
    <w:p w14:paraId="4505EAF3" w14:textId="77777777" w:rsidR="003A3B3B" w:rsidRDefault="003A3B3B" w:rsidP="00F06937">
      <w:proofErr w:type="gramStart"/>
      <w:r w:rsidRPr="008E1F9A">
        <w:rPr>
          <w:rFonts w:ascii="Consolas" w:hAnsi="Consolas"/>
        </w:rPr>
        <w:t>Impostor</w:t>
      </w:r>
      <w:r w:rsidR="005C1528" w:rsidRPr="008E1F9A">
        <w:rPr>
          <w:rFonts w:ascii="Consolas" w:hAnsi="Consolas"/>
        </w:rPr>
        <w:t xml:space="preserve"> </w:t>
      </w:r>
      <w:bookmarkEnd w:id="34"/>
      <w:r w:rsidR="005C1528" w:rsidRPr="008E1F9A">
        <w:rPr>
          <w:rFonts w:ascii="Consolas" w:hAnsi="Consolas"/>
        </w:rPr>
        <w:t>:</w:t>
      </w:r>
      <w:proofErr w:type="gramEnd"/>
      <w:r w:rsidR="005C1528">
        <w:t xml:space="preserve"> likely giant eruption or </w:t>
      </w:r>
      <w:proofErr w:type="spellStart"/>
      <w:r w:rsidR="005C1528">
        <w:t>non terminal</w:t>
      </w:r>
      <w:proofErr w:type="spellEnd"/>
      <w:r w:rsidR="005C1528">
        <w:t xml:space="preserve"> explosion of massive star</w:t>
      </w:r>
    </w:p>
    <w:p w14:paraId="0F133470" w14:textId="77777777" w:rsidR="003A3B3B" w:rsidRDefault="003A3B3B" w:rsidP="00F06937">
      <w:proofErr w:type="gramStart"/>
      <w:r w:rsidRPr="008E1F9A">
        <w:rPr>
          <w:rFonts w:ascii="Consolas" w:hAnsi="Consolas"/>
        </w:rPr>
        <w:t>AGN</w:t>
      </w:r>
      <w:r w:rsidR="005C1528" w:rsidRPr="008E1F9A">
        <w:rPr>
          <w:rFonts w:ascii="Consolas" w:hAnsi="Consolas"/>
        </w:rPr>
        <w:t xml:space="preserve"> :</w:t>
      </w:r>
      <w:proofErr w:type="gramEnd"/>
      <w:r w:rsidR="005C1528">
        <w:t xml:space="preserve"> active galactic nucleus variability </w:t>
      </w:r>
    </w:p>
    <w:p w14:paraId="6ECF5D17" w14:textId="77777777" w:rsidR="003A3B3B" w:rsidRDefault="003A3B3B" w:rsidP="00F06937">
      <w:proofErr w:type="gramStart"/>
      <w:r w:rsidRPr="008E1F9A">
        <w:rPr>
          <w:rFonts w:ascii="Consolas" w:hAnsi="Consolas"/>
        </w:rPr>
        <w:t xml:space="preserve">CV </w:t>
      </w:r>
      <w:r w:rsidR="005C1528" w:rsidRPr="008E1F9A">
        <w:rPr>
          <w:rFonts w:ascii="Consolas" w:hAnsi="Consolas"/>
        </w:rPr>
        <w:t xml:space="preserve"> :</w:t>
      </w:r>
      <w:proofErr w:type="gramEnd"/>
      <w:r w:rsidR="005C1528">
        <w:t xml:space="preserve"> cataclysmic variable candidate </w:t>
      </w:r>
    </w:p>
    <w:p w14:paraId="2433223C" w14:textId="77777777" w:rsidR="003A3B3B" w:rsidRDefault="003A3B3B" w:rsidP="00F06937">
      <w:r w:rsidRPr="008E1F9A">
        <w:rPr>
          <w:rFonts w:ascii="Consolas" w:hAnsi="Consolas"/>
        </w:rPr>
        <w:t xml:space="preserve">Variable </w:t>
      </w:r>
      <w:proofErr w:type="gramStart"/>
      <w:r w:rsidRPr="008E1F9A">
        <w:rPr>
          <w:rFonts w:ascii="Consolas" w:hAnsi="Consolas"/>
        </w:rPr>
        <w:t>star</w:t>
      </w:r>
      <w:r w:rsidR="005C1528">
        <w:t xml:space="preserve"> :</w:t>
      </w:r>
      <w:proofErr w:type="gramEnd"/>
      <w:r w:rsidR="005C1528">
        <w:t xml:space="preserve"> a catch all for any type of variable or transient with zero redshift or negligible radial velocity </w:t>
      </w:r>
    </w:p>
    <w:p w14:paraId="58B51A68" w14:textId="77777777" w:rsidR="003A3B3B" w:rsidRDefault="003A3B3B" w:rsidP="00F06937">
      <w:proofErr w:type="gramStart"/>
      <w:r w:rsidRPr="00D40DBB">
        <w:rPr>
          <w:rFonts w:ascii="Consolas" w:hAnsi="Consolas"/>
        </w:rPr>
        <w:t>Galaxy</w:t>
      </w:r>
      <w:r w:rsidR="005C1528">
        <w:t xml:space="preserve"> :</w:t>
      </w:r>
      <w:proofErr w:type="gramEnd"/>
      <w:r w:rsidR="005C1528">
        <w:t xml:space="preserve"> spectrum dominated by galaxy light </w:t>
      </w:r>
    </w:p>
    <w:p w14:paraId="209AB60B" w14:textId="33E2BA49" w:rsidR="00A97183" w:rsidRDefault="00A97183" w:rsidP="00F06937">
      <w:proofErr w:type="gramStart"/>
      <w:r>
        <w:rPr>
          <w:rFonts w:ascii="Consolas" w:hAnsi="Consolas"/>
        </w:rPr>
        <w:t>TDE</w:t>
      </w:r>
      <w:r>
        <w:t xml:space="preserve"> :</w:t>
      </w:r>
      <w:proofErr w:type="gramEnd"/>
      <w:r>
        <w:t xml:space="preserve"> tidal disruption event</w:t>
      </w:r>
    </w:p>
    <w:p w14:paraId="36C2F3FB" w14:textId="77777777" w:rsidR="003A3B3B" w:rsidRDefault="003A3B3B" w:rsidP="00F06937">
      <w:proofErr w:type="gramStart"/>
      <w:r w:rsidRPr="00D40DBB">
        <w:rPr>
          <w:rFonts w:ascii="Consolas" w:hAnsi="Consolas"/>
        </w:rPr>
        <w:lastRenderedPageBreak/>
        <w:t>Unknown</w:t>
      </w:r>
      <w:r>
        <w:t xml:space="preserve"> </w:t>
      </w:r>
      <w:r w:rsidR="005C1528">
        <w:t>:</w:t>
      </w:r>
      <w:proofErr w:type="gramEnd"/>
      <w:r w:rsidR="005C1528">
        <w:t xml:space="preserve"> unable to classify (e.g. the most common examples are blue featureless continuum objects)</w:t>
      </w:r>
    </w:p>
    <w:p w14:paraId="204AB17A" w14:textId="77777777" w:rsidR="00A97183" w:rsidRDefault="00A97183" w:rsidP="00F06937"/>
    <w:p w14:paraId="7016A2BF" w14:textId="77777777" w:rsidR="00BE19A5" w:rsidRDefault="00BE19A5" w:rsidP="00F06937"/>
    <w:p w14:paraId="2F6E6CED" w14:textId="37EE5E45" w:rsidR="00CD1DF6" w:rsidRPr="00CB4CD6" w:rsidRDefault="001B1CB9" w:rsidP="00CD1DF6">
      <w:pPr>
        <w:pStyle w:val="TableGrid1"/>
        <w:rPr>
          <w:rFonts w:asciiTheme="majorHAnsi" w:hAnsiTheme="majorHAnsi" w:cs="Arial"/>
          <w:color w:val="365F91"/>
        </w:rPr>
      </w:pPr>
      <w:r w:rsidRPr="00CB4CD6">
        <w:rPr>
          <w:rFonts w:asciiTheme="majorHAnsi" w:hAnsiTheme="majorHAnsi" w:cs="Arial"/>
          <w:color w:val="365F91"/>
        </w:rPr>
        <w:t>2</w:t>
      </w:r>
      <w:r w:rsidR="00CD1DF6" w:rsidRPr="00CB4CD6">
        <w:rPr>
          <w:rFonts w:asciiTheme="majorHAnsi" w:hAnsiTheme="majorHAnsi" w:cs="Arial"/>
          <w:color w:val="365F91"/>
        </w:rPr>
        <w:t xml:space="preserve">. </w:t>
      </w:r>
      <w:r w:rsidRPr="00CB4CD6">
        <w:rPr>
          <w:rFonts w:asciiTheme="majorHAnsi" w:hAnsiTheme="majorHAnsi" w:cs="Arial"/>
          <w:color w:val="365F91"/>
        </w:rPr>
        <w:t>Phase</w:t>
      </w:r>
      <w:r w:rsidR="00CD1DF6" w:rsidRPr="00CB4CD6">
        <w:rPr>
          <w:rFonts w:asciiTheme="majorHAnsi" w:hAnsiTheme="majorHAnsi" w:cs="Arial"/>
          <w:color w:val="365F91"/>
        </w:rPr>
        <w:t xml:space="preserve"> classification  </w:t>
      </w:r>
    </w:p>
    <w:p w14:paraId="3A559D89" w14:textId="77777777" w:rsidR="00CD1DF6" w:rsidRDefault="00CD1DF6" w:rsidP="00F06937"/>
    <w:p w14:paraId="018957A8" w14:textId="1879642B" w:rsidR="00BE19A5" w:rsidRDefault="00BE19A5" w:rsidP="00BE19A5">
      <w:pPr>
        <w:rPr>
          <w:rFonts w:ascii="Consolas" w:eastAsia="Times New Roman" w:hAnsi="Consolas"/>
          <w:color w:val="333333"/>
          <w:szCs w:val="20"/>
          <w:lang w:val="en-GB"/>
        </w:rPr>
      </w:pPr>
      <w:r>
        <w:t xml:space="preserve">We provide a general phase of classification of the transient spectrum, with respect to maximum light of the </w:t>
      </w:r>
      <w:proofErr w:type="spellStart"/>
      <w:r>
        <w:t>lightcurve</w:t>
      </w:r>
      <w:proofErr w:type="spellEnd"/>
      <w:r>
        <w:t xml:space="preserve"> for the type of object it is classified as. As there is some uncertainty in this </w:t>
      </w:r>
      <w:proofErr w:type="gramStart"/>
      <w:r>
        <w:t>procedure</w:t>
      </w:r>
      <w:proofErr w:type="gramEnd"/>
      <w:r>
        <w:t xml:space="preserve"> we adopt a two tiered approach to provide this information in a reliable form that respects the inherent uncertainty in phase classification.  All transients are given one of the following values for </w:t>
      </w:r>
      <w:r w:rsidRPr="00C84A5E">
        <w:rPr>
          <w:rFonts w:ascii="Consolas" w:eastAsia="Times New Roman" w:hAnsi="Consolas"/>
          <w:color w:val="333333"/>
          <w:szCs w:val="20"/>
          <w:lang w:val="en-GB"/>
        </w:rPr>
        <w:t>TRANSIENT_CLASSIFICATION_PHASE</w:t>
      </w:r>
      <w:r>
        <w:rPr>
          <w:rFonts w:ascii="Consolas" w:eastAsia="Times New Roman" w:hAnsi="Consolas"/>
          <w:color w:val="333333"/>
          <w:szCs w:val="20"/>
          <w:lang w:val="en-GB"/>
        </w:rPr>
        <w:t>:</w:t>
      </w:r>
    </w:p>
    <w:p w14:paraId="0CF47511" w14:textId="77777777" w:rsidR="00BE19A5" w:rsidRDefault="00BE19A5" w:rsidP="00BE19A5">
      <w:pPr>
        <w:rPr>
          <w:rFonts w:ascii="Consolas" w:eastAsia="Times New Roman" w:hAnsi="Consolas"/>
          <w:color w:val="333333"/>
          <w:szCs w:val="20"/>
          <w:lang w:val="en-GB"/>
        </w:rPr>
      </w:pPr>
    </w:p>
    <w:p w14:paraId="193BC706" w14:textId="77777777" w:rsidR="00BE19A5" w:rsidRDefault="00BE19A5" w:rsidP="00BE19A5">
      <w:pPr>
        <w:rPr>
          <w:rFonts w:ascii="Consolas" w:eastAsia="Times New Roman" w:hAnsi="Consolas"/>
          <w:color w:val="333333"/>
          <w:szCs w:val="20"/>
          <w:lang w:val="en-GB"/>
        </w:rPr>
      </w:pPr>
      <w:r>
        <w:rPr>
          <w:rFonts w:ascii="Consolas" w:eastAsia="Times New Roman" w:hAnsi="Consolas"/>
          <w:color w:val="333333"/>
          <w:szCs w:val="20"/>
          <w:lang w:val="en-GB"/>
        </w:rPr>
        <w:t>Pre-</w:t>
      </w:r>
      <w:proofErr w:type="gramStart"/>
      <w:r>
        <w:rPr>
          <w:rFonts w:ascii="Consolas" w:eastAsia="Times New Roman" w:hAnsi="Consolas"/>
          <w:color w:val="333333"/>
          <w:szCs w:val="20"/>
          <w:lang w:val="en-GB"/>
        </w:rPr>
        <w:t>max :</w:t>
      </w:r>
      <w:proofErr w:type="gramEnd"/>
      <w:r>
        <w:rPr>
          <w:rFonts w:ascii="Consolas" w:eastAsia="Times New Roman" w:hAnsi="Consolas"/>
          <w:color w:val="333333"/>
          <w:szCs w:val="20"/>
          <w:lang w:val="en-GB"/>
        </w:rPr>
        <w:t xml:space="preserve"> transient is very likely caught before maximum light</w:t>
      </w:r>
    </w:p>
    <w:p w14:paraId="254EF8DA" w14:textId="77777777" w:rsidR="00BE19A5" w:rsidRDefault="00BE19A5" w:rsidP="00BE19A5">
      <w:pPr>
        <w:rPr>
          <w:rFonts w:ascii="Consolas" w:eastAsia="Times New Roman" w:hAnsi="Consolas"/>
          <w:color w:val="333333"/>
          <w:szCs w:val="20"/>
          <w:lang w:val="en-GB"/>
        </w:rPr>
      </w:pPr>
      <w:proofErr w:type="gramStart"/>
      <w:r>
        <w:rPr>
          <w:rFonts w:ascii="Consolas" w:eastAsia="Times New Roman" w:hAnsi="Consolas"/>
          <w:color w:val="333333"/>
          <w:szCs w:val="20"/>
          <w:lang w:val="en-GB"/>
        </w:rPr>
        <w:t>Max :</w:t>
      </w:r>
      <w:proofErr w:type="gramEnd"/>
      <w:r>
        <w:rPr>
          <w:rFonts w:ascii="Consolas" w:eastAsia="Times New Roman" w:hAnsi="Consolas"/>
          <w:color w:val="333333"/>
          <w:szCs w:val="20"/>
          <w:lang w:val="en-GB"/>
        </w:rPr>
        <w:t xml:space="preserve"> transient is likely around maximum light</w:t>
      </w:r>
    </w:p>
    <w:p w14:paraId="61AD7FD9" w14:textId="77777777" w:rsidR="00BE19A5" w:rsidRDefault="00BE19A5" w:rsidP="00BE19A5">
      <w:pPr>
        <w:rPr>
          <w:rFonts w:ascii="Consolas" w:eastAsia="Times New Roman" w:hAnsi="Consolas"/>
          <w:color w:val="333333"/>
          <w:szCs w:val="20"/>
          <w:lang w:val="en-GB"/>
        </w:rPr>
      </w:pPr>
      <w:r>
        <w:rPr>
          <w:rFonts w:ascii="Consolas" w:eastAsia="Times New Roman" w:hAnsi="Consolas"/>
          <w:color w:val="333333"/>
          <w:szCs w:val="20"/>
          <w:lang w:val="en-GB"/>
        </w:rPr>
        <w:t>Post-</w:t>
      </w:r>
      <w:proofErr w:type="gramStart"/>
      <w:r>
        <w:rPr>
          <w:rFonts w:ascii="Consolas" w:eastAsia="Times New Roman" w:hAnsi="Consolas"/>
          <w:color w:val="333333"/>
          <w:szCs w:val="20"/>
          <w:lang w:val="en-GB"/>
        </w:rPr>
        <w:t>max  :</w:t>
      </w:r>
      <w:proofErr w:type="gramEnd"/>
      <w:r>
        <w:rPr>
          <w:rFonts w:ascii="Consolas" w:eastAsia="Times New Roman" w:hAnsi="Consolas"/>
          <w:color w:val="333333"/>
          <w:szCs w:val="20"/>
          <w:lang w:val="en-GB"/>
        </w:rPr>
        <w:t xml:space="preserve"> transient is very likely after maximum light</w:t>
      </w:r>
    </w:p>
    <w:p w14:paraId="580E9650" w14:textId="77777777" w:rsidR="00BE19A5" w:rsidRDefault="00BE19A5" w:rsidP="00BE19A5">
      <w:pPr>
        <w:rPr>
          <w:rFonts w:ascii="Consolas" w:eastAsia="Times New Roman" w:hAnsi="Consolas"/>
          <w:color w:val="333333"/>
          <w:szCs w:val="20"/>
          <w:lang w:val="en-GB"/>
        </w:rPr>
      </w:pPr>
      <w:proofErr w:type="gramStart"/>
      <w:r>
        <w:rPr>
          <w:rFonts w:ascii="Consolas" w:eastAsia="Times New Roman" w:hAnsi="Consolas"/>
          <w:color w:val="333333"/>
          <w:szCs w:val="20"/>
          <w:lang w:val="en-GB"/>
        </w:rPr>
        <w:t>Unknown :</w:t>
      </w:r>
      <w:proofErr w:type="gramEnd"/>
      <w:r>
        <w:rPr>
          <w:rFonts w:ascii="Consolas" w:eastAsia="Times New Roman" w:hAnsi="Consolas"/>
          <w:color w:val="333333"/>
          <w:szCs w:val="20"/>
          <w:lang w:val="en-GB"/>
        </w:rPr>
        <w:t xml:space="preserve"> phase </w:t>
      </w:r>
      <w:proofErr w:type="spellStart"/>
      <w:r>
        <w:rPr>
          <w:rFonts w:ascii="Consolas" w:eastAsia="Times New Roman" w:hAnsi="Consolas"/>
          <w:color w:val="333333"/>
          <w:szCs w:val="20"/>
          <w:lang w:val="en-GB"/>
        </w:rPr>
        <w:t>can not</w:t>
      </w:r>
      <w:proofErr w:type="spellEnd"/>
      <w:r>
        <w:rPr>
          <w:rFonts w:ascii="Consolas" w:eastAsia="Times New Roman" w:hAnsi="Consolas"/>
          <w:color w:val="333333"/>
          <w:szCs w:val="20"/>
          <w:lang w:val="en-GB"/>
        </w:rPr>
        <w:t xml:space="preserve"> be discerned from the information in hand</w:t>
      </w:r>
    </w:p>
    <w:p w14:paraId="42A96191" w14:textId="77777777" w:rsidR="00BE19A5" w:rsidRDefault="00BE19A5" w:rsidP="00BE19A5">
      <w:pPr>
        <w:rPr>
          <w:rFonts w:ascii="Consolas" w:eastAsia="Times New Roman" w:hAnsi="Consolas"/>
          <w:color w:val="333333"/>
          <w:szCs w:val="20"/>
          <w:lang w:val="en-GB"/>
        </w:rPr>
      </w:pPr>
      <w:proofErr w:type="gramStart"/>
      <w:r>
        <w:rPr>
          <w:rFonts w:ascii="Consolas" w:eastAsia="Times New Roman" w:hAnsi="Consolas"/>
          <w:color w:val="333333"/>
          <w:szCs w:val="20"/>
          <w:lang w:val="en-GB"/>
        </w:rPr>
        <w:t>NULL :</w:t>
      </w:r>
      <w:proofErr w:type="gramEnd"/>
      <w:r>
        <w:rPr>
          <w:rFonts w:ascii="Consolas" w:eastAsia="Times New Roman" w:hAnsi="Consolas"/>
          <w:color w:val="333333"/>
          <w:szCs w:val="20"/>
          <w:lang w:val="en-GB"/>
        </w:rPr>
        <w:t xml:space="preserve"> if the transient is not a supernova </w:t>
      </w:r>
    </w:p>
    <w:p w14:paraId="7710BDBB" w14:textId="77777777" w:rsidR="00BE19A5" w:rsidRDefault="00BE19A5" w:rsidP="00BE19A5">
      <w:pPr>
        <w:rPr>
          <w:rFonts w:ascii="Consolas" w:eastAsia="Times New Roman" w:hAnsi="Consolas"/>
          <w:color w:val="333333"/>
          <w:szCs w:val="20"/>
          <w:lang w:val="en-GB"/>
        </w:rPr>
      </w:pPr>
    </w:p>
    <w:p w14:paraId="584BA8C4" w14:textId="77777777" w:rsidR="00D40DBB" w:rsidRDefault="00D40DBB" w:rsidP="00BE19A5">
      <w:pPr>
        <w:rPr>
          <w:rFonts w:eastAsia="Times New Roman"/>
          <w:color w:val="333333"/>
          <w:szCs w:val="20"/>
          <w:lang w:val="en-GB"/>
        </w:rPr>
      </w:pPr>
      <w:r>
        <w:rPr>
          <w:rFonts w:eastAsia="Times New Roman"/>
          <w:color w:val="333333"/>
          <w:szCs w:val="20"/>
          <w:lang w:val="en-GB"/>
        </w:rPr>
        <w:t xml:space="preserve">If the transient phase can be further </w:t>
      </w:r>
      <w:proofErr w:type="gramStart"/>
      <w:r>
        <w:rPr>
          <w:rFonts w:eastAsia="Times New Roman"/>
          <w:color w:val="333333"/>
          <w:szCs w:val="20"/>
          <w:lang w:val="en-GB"/>
        </w:rPr>
        <w:t>refined</w:t>
      </w:r>
      <w:proofErr w:type="gramEnd"/>
      <w:r>
        <w:rPr>
          <w:rFonts w:eastAsia="Times New Roman"/>
          <w:color w:val="333333"/>
          <w:szCs w:val="20"/>
          <w:lang w:val="en-GB"/>
        </w:rPr>
        <w:t xml:space="preserve"> we provide the following ranges </w:t>
      </w:r>
    </w:p>
    <w:p w14:paraId="69964E87" w14:textId="77777777" w:rsidR="00D40DBB" w:rsidRDefault="00D40DBB" w:rsidP="00BE19A5">
      <w:pPr>
        <w:rPr>
          <w:rFonts w:eastAsia="Times New Roman"/>
          <w:color w:val="333333"/>
          <w:szCs w:val="20"/>
          <w:lang w:val="en-GB"/>
        </w:rPr>
      </w:pPr>
    </w:p>
    <w:p w14:paraId="6C386937" w14:textId="0E392EF7" w:rsidR="001B1CB9" w:rsidRDefault="001B1CB9" w:rsidP="00BE19A5">
      <w:pPr>
        <w:rPr>
          <w:rFonts w:eastAsia="Times New Roman"/>
          <w:color w:val="333333"/>
          <w:szCs w:val="20"/>
          <w:lang w:val="en-GB"/>
        </w:rPr>
      </w:pPr>
      <w:r>
        <w:rPr>
          <w:rFonts w:eastAsia="Times New Roman"/>
          <w:color w:val="333333"/>
          <w:szCs w:val="20"/>
          <w:lang w:val="en-GB"/>
        </w:rPr>
        <w:t xml:space="preserve">Table 6. Ranges of phase classification provided </w:t>
      </w:r>
    </w:p>
    <w:tbl>
      <w:tblPr>
        <w:tblStyle w:val="TableGrid"/>
        <w:tblW w:w="0" w:type="auto"/>
        <w:tblLook w:val="04A0" w:firstRow="1" w:lastRow="0" w:firstColumn="1" w:lastColumn="0" w:noHBand="0" w:noVBand="1"/>
      </w:tblPr>
      <w:tblGrid>
        <w:gridCol w:w="4160"/>
        <w:gridCol w:w="4130"/>
      </w:tblGrid>
      <w:tr w:rsidR="00D40DBB" w14:paraId="5D9B4B59" w14:textId="77777777" w:rsidTr="00D40DBB">
        <w:tc>
          <w:tcPr>
            <w:tcW w:w="4258" w:type="dxa"/>
            <w:shd w:val="clear" w:color="auto" w:fill="D9D9D9" w:themeFill="background1" w:themeFillShade="D9"/>
          </w:tcPr>
          <w:p w14:paraId="464F7D64" w14:textId="77777777" w:rsidR="00D40DBB" w:rsidRPr="00D40DBB" w:rsidRDefault="00D40DBB" w:rsidP="00D40DBB">
            <w:pPr>
              <w:rPr>
                <w:rFonts w:ascii="Times" w:eastAsia="Times New Roman" w:hAnsi="Times"/>
                <w:b/>
                <w:color w:val="auto"/>
                <w:sz w:val="14"/>
                <w:szCs w:val="14"/>
                <w:lang w:val="en-GB"/>
              </w:rPr>
            </w:pPr>
            <w:r w:rsidRPr="00D40DBB">
              <w:rPr>
                <w:rFonts w:ascii="Consolas" w:eastAsia="Times New Roman" w:hAnsi="Consolas"/>
                <w:b/>
                <w:color w:val="333333"/>
                <w:sz w:val="14"/>
                <w:szCs w:val="14"/>
                <w:lang w:val="en-GB"/>
              </w:rPr>
              <w:t>TRANSIENT_CLASSIFICATION_PHASE_DAYS_LOWER_LIMIT</w:t>
            </w:r>
          </w:p>
          <w:p w14:paraId="728A31D4" w14:textId="77777777" w:rsidR="00D40DBB" w:rsidRPr="00D40DBB" w:rsidRDefault="00D40DBB" w:rsidP="00BE19A5">
            <w:pPr>
              <w:rPr>
                <w:rFonts w:eastAsia="Times New Roman"/>
                <w:b/>
                <w:color w:val="333333"/>
                <w:sz w:val="14"/>
                <w:szCs w:val="14"/>
                <w:lang w:val="en-GB"/>
              </w:rPr>
            </w:pPr>
          </w:p>
        </w:tc>
        <w:tc>
          <w:tcPr>
            <w:tcW w:w="4258" w:type="dxa"/>
            <w:shd w:val="clear" w:color="auto" w:fill="D9D9D9" w:themeFill="background1" w:themeFillShade="D9"/>
          </w:tcPr>
          <w:p w14:paraId="3AA67D50" w14:textId="77777777" w:rsidR="00D40DBB" w:rsidRPr="00D40DBB" w:rsidRDefault="00D40DBB" w:rsidP="00D40DBB">
            <w:pPr>
              <w:rPr>
                <w:rFonts w:ascii="Times" w:eastAsia="Times New Roman" w:hAnsi="Times"/>
                <w:b/>
                <w:color w:val="auto"/>
                <w:sz w:val="14"/>
                <w:szCs w:val="14"/>
                <w:lang w:val="en-GB"/>
              </w:rPr>
            </w:pPr>
            <w:r w:rsidRPr="00D40DBB">
              <w:rPr>
                <w:rFonts w:ascii="Consolas" w:eastAsia="Times New Roman" w:hAnsi="Consolas"/>
                <w:b/>
                <w:color w:val="333333"/>
                <w:sz w:val="14"/>
                <w:szCs w:val="14"/>
                <w:lang w:val="en-GB"/>
              </w:rPr>
              <w:t>TRANSIENT_CLASSIFICATION_PHASE_DAYS_UPPER_LIMIT</w:t>
            </w:r>
          </w:p>
          <w:p w14:paraId="2022441A" w14:textId="77777777" w:rsidR="00D40DBB" w:rsidRPr="00D40DBB" w:rsidRDefault="00D40DBB" w:rsidP="00BE19A5">
            <w:pPr>
              <w:rPr>
                <w:rFonts w:eastAsia="Times New Roman"/>
                <w:b/>
                <w:color w:val="333333"/>
                <w:sz w:val="14"/>
                <w:szCs w:val="14"/>
                <w:lang w:val="en-GB"/>
              </w:rPr>
            </w:pPr>
          </w:p>
        </w:tc>
      </w:tr>
      <w:tr w:rsidR="00D40DBB" w14:paraId="2F8F87F4" w14:textId="77777777" w:rsidTr="00D40DBB">
        <w:tc>
          <w:tcPr>
            <w:tcW w:w="4258" w:type="dxa"/>
          </w:tcPr>
          <w:p w14:paraId="29A66E20" w14:textId="77777777" w:rsidR="00D40DBB" w:rsidRDefault="00D40DBB" w:rsidP="00BE19A5">
            <w:pPr>
              <w:rPr>
                <w:rFonts w:eastAsia="Times New Roman"/>
                <w:color w:val="333333"/>
                <w:szCs w:val="20"/>
                <w:lang w:val="en-GB"/>
              </w:rPr>
            </w:pPr>
            <w:r>
              <w:rPr>
                <w:rFonts w:eastAsia="Times New Roman"/>
                <w:color w:val="333333"/>
                <w:szCs w:val="20"/>
                <w:lang w:val="en-GB"/>
              </w:rPr>
              <w:t>NULL</w:t>
            </w:r>
          </w:p>
        </w:tc>
        <w:tc>
          <w:tcPr>
            <w:tcW w:w="4258" w:type="dxa"/>
          </w:tcPr>
          <w:p w14:paraId="70DB7E77" w14:textId="77777777" w:rsidR="00D40DBB" w:rsidRDefault="00D40DBB" w:rsidP="00BE19A5">
            <w:pPr>
              <w:rPr>
                <w:rFonts w:eastAsia="Times New Roman"/>
                <w:color w:val="333333"/>
                <w:szCs w:val="20"/>
                <w:lang w:val="en-GB"/>
              </w:rPr>
            </w:pPr>
            <w:r>
              <w:rPr>
                <w:rFonts w:eastAsia="Times New Roman"/>
                <w:color w:val="333333"/>
                <w:szCs w:val="20"/>
                <w:lang w:val="en-GB"/>
              </w:rPr>
              <w:t>-10</w:t>
            </w:r>
          </w:p>
        </w:tc>
      </w:tr>
      <w:tr w:rsidR="00D40DBB" w14:paraId="5AABF1F0" w14:textId="77777777" w:rsidTr="00D40DBB">
        <w:tc>
          <w:tcPr>
            <w:tcW w:w="4258" w:type="dxa"/>
          </w:tcPr>
          <w:p w14:paraId="305F64B2" w14:textId="77777777" w:rsidR="00D40DBB" w:rsidRDefault="00D40DBB" w:rsidP="00BE19A5">
            <w:pPr>
              <w:rPr>
                <w:rFonts w:eastAsia="Times New Roman"/>
                <w:color w:val="333333"/>
                <w:szCs w:val="20"/>
                <w:lang w:val="en-GB"/>
              </w:rPr>
            </w:pPr>
            <w:r>
              <w:rPr>
                <w:rFonts w:eastAsia="Times New Roman"/>
                <w:color w:val="333333"/>
                <w:szCs w:val="20"/>
                <w:lang w:val="en-GB"/>
              </w:rPr>
              <w:t>-10</w:t>
            </w:r>
          </w:p>
        </w:tc>
        <w:tc>
          <w:tcPr>
            <w:tcW w:w="4258" w:type="dxa"/>
          </w:tcPr>
          <w:p w14:paraId="56A6DE53" w14:textId="77777777" w:rsidR="00D40DBB" w:rsidRDefault="00D40DBB" w:rsidP="00BE19A5">
            <w:pPr>
              <w:rPr>
                <w:rFonts w:eastAsia="Times New Roman"/>
                <w:color w:val="333333"/>
                <w:szCs w:val="20"/>
                <w:lang w:val="en-GB"/>
              </w:rPr>
            </w:pPr>
            <w:r>
              <w:rPr>
                <w:rFonts w:eastAsia="Times New Roman"/>
                <w:color w:val="333333"/>
                <w:szCs w:val="20"/>
                <w:lang w:val="en-GB"/>
              </w:rPr>
              <w:t>-8</w:t>
            </w:r>
          </w:p>
        </w:tc>
      </w:tr>
      <w:tr w:rsidR="00D40DBB" w14:paraId="7B2180D4" w14:textId="77777777" w:rsidTr="00D40DBB">
        <w:tc>
          <w:tcPr>
            <w:tcW w:w="4258" w:type="dxa"/>
          </w:tcPr>
          <w:p w14:paraId="116D7196" w14:textId="77777777" w:rsidR="00D40DBB" w:rsidRDefault="00D40DBB" w:rsidP="00BE19A5">
            <w:pPr>
              <w:rPr>
                <w:rFonts w:eastAsia="Times New Roman"/>
                <w:color w:val="333333"/>
                <w:szCs w:val="20"/>
                <w:lang w:val="en-GB"/>
              </w:rPr>
            </w:pPr>
            <w:r>
              <w:rPr>
                <w:rFonts w:eastAsia="Times New Roman"/>
                <w:color w:val="333333"/>
                <w:szCs w:val="20"/>
                <w:lang w:val="en-GB"/>
              </w:rPr>
              <w:t>-7</w:t>
            </w:r>
          </w:p>
        </w:tc>
        <w:tc>
          <w:tcPr>
            <w:tcW w:w="4258" w:type="dxa"/>
          </w:tcPr>
          <w:p w14:paraId="2EAB4276" w14:textId="77777777" w:rsidR="00D40DBB" w:rsidRDefault="00D40DBB" w:rsidP="00BE19A5">
            <w:pPr>
              <w:rPr>
                <w:rFonts w:eastAsia="Times New Roman"/>
                <w:color w:val="333333"/>
                <w:szCs w:val="20"/>
                <w:lang w:val="en-GB"/>
              </w:rPr>
            </w:pPr>
            <w:r>
              <w:rPr>
                <w:rFonts w:eastAsia="Times New Roman"/>
                <w:color w:val="333333"/>
                <w:szCs w:val="20"/>
                <w:lang w:val="en-GB"/>
              </w:rPr>
              <w:t>-4</w:t>
            </w:r>
          </w:p>
        </w:tc>
      </w:tr>
      <w:tr w:rsidR="00D40DBB" w14:paraId="50B03BF0" w14:textId="77777777" w:rsidTr="00D40DBB">
        <w:tc>
          <w:tcPr>
            <w:tcW w:w="4258" w:type="dxa"/>
          </w:tcPr>
          <w:p w14:paraId="4F584EA9" w14:textId="77777777" w:rsidR="00D40DBB" w:rsidRDefault="00D40DBB" w:rsidP="00BE19A5">
            <w:pPr>
              <w:rPr>
                <w:rFonts w:eastAsia="Times New Roman"/>
                <w:color w:val="333333"/>
                <w:szCs w:val="20"/>
                <w:lang w:val="en-GB"/>
              </w:rPr>
            </w:pPr>
            <w:r>
              <w:rPr>
                <w:rFonts w:eastAsia="Times New Roman"/>
                <w:color w:val="333333"/>
                <w:szCs w:val="20"/>
                <w:lang w:val="en-GB"/>
              </w:rPr>
              <w:t>-3</w:t>
            </w:r>
          </w:p>
        </w:tc>
        <w:tc>
          <w:tcPr>
            <w:tcW w:w="4258" w:type="dxa"/>
          </w:tcPr>
          <w:p w14:paraId="09CE76CD" w14:textId="77777777" w:rsidR="00D40DBB" w:rsidRDefault="00D40DBB" w:rsidP="00BE19A5">
            <w:pPr>
              <w:rPr>
                <w:rFonts w:eastAsia="Times New Roman"/>
                <w:color w:val="333333"/>
                <w:szCs w:val="20"/>
                <w:lang w:val="en-GB"/>
              </w:rPr>
            </w:pPr>
            <w:r>
              <w:rPr>
                <w:rFonts w:eastAsia="Times New Roman"/>
                <w:color w:val="333333"/>
                <w:szCs w:val="20"/>
                <w:lang w:val="en-GB"/>
              </w:rPr>
              <w:t>3</w:t>
            </w:r>
          </w:p>
        </w:tc>
      </w:tr>
      <w:tr w:rsidR="00D40DBB" w14:paraId="11EEEF6F" w14:textId="77777777" w:rsidTr="00D40DBB">
        <w:tc>
          <w:tcPr>
            <w:tcW w:w="4258" w:type="dxa"/>
          </w:tcPr>
          <w:p w14:paraId="13F83923" w14:textId="77777777" w:rsidR="00D40DBB" w:rsidRDefault="00D40DBB" w:rsidP="00BE19A5">
            <w:pPr>
              <w:rPr>
                <w:rFonts w:eastAsia="Times New Roman"/>
                <w:color w:val="333333"/>
                <w:szCs w:val="20"/>
                <w:lang w:val="en-GB"/>
              </w:rPr>
            </w:pPr>
            <w:r>
              <w:rPr>
                <w:rFonts w:eastAsia="Times New Roman"/>
                <w:color w:val="333333"/>
                <w:szCs w:val="20"/>
                <w:lang w:val="en-GB"/>
              </w:rPr>
              <w:t>4</w:t>
            </w:r>
          </w:p>
        </w:tc>
        <w:tc>
          <w:tcPr>
            <w:tcW w:w="4258" w:type="dxa"/>
          </w:tcPr>
          <w:p w14:paraId="34B4AA1D" w14:textId="77777777" w:rsidR="00D40DBB" w:rsidRDefault="00D40DBB" w:rsidP="00BE19A5">
            <w:pPr>
              <w:rPr>
                <w:rFonts w:eastAsia="Times New Roman"/>
                <w:color w:val="333333"/>
                <w:szCs w:val="20"/>
                <w:lang w:val="en-GB"/>
              </w:rPr>
            </w:pPr>
            <w:r>
              <w:rPr>
                <w:rFonts w:eastAsia="Times New Roman"/>
                <w:color w:val="333333"/>
                <w:szCs w:val="20"/>
                <w:lang w:val="en-GB"/>
              </w:rPr>
              <w:t>7</w:t>
            </w:r>
          </w:p>
        </w:tc>
      </w:tr>
      <w:tr w:rsidR="00D40DBB" w14:paraId="70365417" w14:textId="77777777" w:rsidTr="00D40DBB">
        <w:tc>
          <w:tcPr>
            <w:tcW w:w="4258" w:type="dxa"/>
          </w:tcPr>
          <w:p w14:paraId="16642116" w14:textId="77777777" w:rsidR="00D40DBB" w:rsidRDefault="00D40DBB" w:rsidP="00BE19A5">
            <w:pPr>
              <w:rPr>
                <w:rFonts w:eastAsia="Times New Roman"/>
                <w:color w:val="333333"/>
                <w:szCs w:val="20"/>
                <w:lang w:val="en-GB"/>
              </w:rPr>
            </w:pPr>
            <w:r>
              <w:rPr>
                <w:rFonts w:eastAsia="Times New Roman"/>
                <w:color w:val="333333"/>
                <w:szCs w:val="20"/>
                <w:lang w:val="en-GB"/>
              </w:rPr>
              <w:t>8</w:t>
            </w:r>
          </w:p>
        </w:tc>
        <w:tc>
          <w:tcPr>
            <w:tcW w:w="4258" w:type="dxa"/>
          </w:tcPr>
          <w:p w14:paraId="1A55FF78" w14:textId="77777777" w:rsidR="00D40DBB" w:rsidRDefault="00D40DBB" w:rsidP="00BE19A5">
            <w:pPr>
              <w:rPr>
                <w:rFonts w:eastAsia="Times New Roman"/>
                <w:color w:val="333333"/>
                <w:szCs w:val="20"/>
                <w:lang w:val="en-GB"/>
              </w:rPr>
            </w:pPr>
            <w:r>
              <w:rPr>
                <w:rFonts w:eastAsia="Times New Roman"/>
                <w:color w:val="333333"/>
                <w:szCs w:val="20"/>
                <w:lang w:val="en-GB"/>
              </w:rPr>
              <w:t>10</w:t>
            </w:r>
          </w:p>
        </w:tc>
      </w:tr>
      <w:tr w:rsidR="00D40DBB" w14:paraId="4D403B5F" w14:textId="77777777" w:rsidTr="00D40DBB">
        <w:tc>
          <w:tcPr>
            <w:tcW w:w="4258" w:type="dxa"/>
          </w:tcPr>
          <w:p w14:paraId="6F44EAB7" w14:textId="77777777" w:rsidR="00D40DBB" w:rsidRDefault="00D40DBB" w:rsidP="00BE19A5">
            <w:pPr>
              <w:rPr>
                <w:rFonts w:eastAsia="Times New Roman"/>
                <w:color w:val="333333"/>
                <w:szCs w:val="20"/>
                <w:lang w:val="en-GB"/>
              </w:rPr>
            </w:pPr>
            <w:r>
              <w:rPr>
                <w:rFonts w:eastAsia="Times New Roman"/>
                <w:color w:val="333333"/>
                <w:szCs w:val="20"/>
                <w:lang w:val="en-GB"/>
              </w:rPr>
              <w:t>11</w:t>
            </w:r>
          </w:p>
        </w:tc>
        <w:tc>
          <w:tcPr>
            <w:tcW w:w="4258" w:type="dxa"/>
          </w:tcPr>
          <w:p w14:paraId="41ED7221" w14:textId="77777777" w:rsidR="00D40DBB" w:rsidRDefault="00D40DBB" w:rsidP="00BE19A5">
            <w:pPr>
              <w:rPr>
                <w:rFonts w:eastAsia="Times New Roman"/>
                <w:color w:val="333333"/>
                <w:szCs w:val="20"/>
                <w:lang w:val="en-GB"/>
              </w:rPr>
            </w:pPr>
            <w:r>
              <w:rPr>
                <w:rFonts w:eastAsia="Times New Roman"/>
                <w:color w:val="333333"/>
                <w:szCs w:val="20"/>
                <w:lang w:val="en-GB"/>
              </w:rPr>
              <w:t>20</w:t>
            </w:r>
          </w:p>
        </w:tc>
      </w:tr>
      <w:tr w:rsidR="00D40DBB" w14:paraId="444717BF" w14:textId="77777777" w:rsidTr="00D40DBB">
        <w:tc>
          <w:tcPr>
            <w:tcW w:w="4258" w:type="dxa"/>
          </w:tcPr>
          <w:p w14:paraId="34328E1E" w14:textId="77777777" w:rsidR="00D40DBB" w:rsidRDefault="00D40DBB" w:rsidP="00BE19A5">
            <w:pPr>
              <w:rPr>
                <w:rFonts w:eastAsia="Times New Roman"/>
                <w:color w:val="333333"/>
                <w:szCs w:val="20"/>
                <w:lang w:val="en-GB"/>
              </w:rPr>
            </w:pPr>
            <w:r>
              <w:rPr>
                <w:rFonts w:eastAsia="Times New Roman"/>
                <w:color w:val="333333"/>
                <w:szCs w:val="20"/>
                <w:lang w:val="en-GB"/>
              </w:rPr>
              <w:t>20</w:t>
            </w:r>
          </w:p>
        </w:tc>
        <w:tc>
          <w:tcPr>
            <w:tcW w:w="4258" w:type="dxa"/>
          </w:tcPr>
          <w:p w14:paraId="1282F03D" w14:textId="77777777" w:rsidR="00D40DBB" w:rsidRDefault="00D40DBB" w:rsidP="00BE19A5">
            <w:pPr>
              <w:rPr>
                <w:rFonts w:eastAsia="Times New Roman"/>
                <w:color w:val="333333"/>
                <w:szCs w:val="20"/>
                <w:lang w:val="en-GB"/>
              </w:rPr>
            </w:pPr>
            <w:r>
              <w:rPr>
                <w:rFonts w:eastAsia="Times New Roman"/>
                <w:color w:val="333333"/>
                <w:szCs w:val="20"/>
                <w:lang w:val="en-GB"/>
              </w:rPr>
              <w:t>NULL</w:t>
            </w:r>
          </w:p>
        </w:tc>
      </w:tr>
    </w:tbl>
    <w:p w14:paraId="7666CE14" w14:textId="77777777" w:rsidR="00D40DBB" w:rsidRDefault="00D40DBB" w:rsidP="00BE19A5">
      <w:pPr>
        <w:rPr>
          <w:rFonts w:eastAsia="Times New Roman"/>
          <w:color w:val="333333"/>
          <w:szCs w:val="20"/>
          <w:lang w:val="en-GB"/>
        </w:rPr>
      </w:pPr>
    </w:p>
    <w:p w14:paraId="42CB6DBB" w14:textId="0DC7874A" w:rsidR="001B1CB9" w:rsidRPr="00CB4CD6" w:rsidRDefault="001B1CB9" w:rsidP="001B1CB9">
      <w:pPr>
        <w:pStyle w:val="TableGrid1"/>
        <w:rPr>
          <w:rFonts w:asciiTheme="majorHAnsi" w:hAnsiTheme="majorHAnsi" w:cs="Arial"/>
          <w:color w:val="365F91"/>
        </w:rPr>
      </w:pPr>
      <w:r w:rsidRPr="00CB4CD6">
        <w:rPr>
          <w:rFonts w:asciiTheme="majorHAnsi" w:hAnsiTheme="majorHAnsi" w:cs="Arial"/>
          <w:color w:val="365F91"/>
        </w:rPr>
        <w:t xml:space="preserve">3. Host galaxy identification </w:t>
      </w:r>
    </w:p>
    <w:p w14:paraId="60FCD158" w14:textId="77777777" w:rsidR="00BE19A5" w:rsidRDefault="00BE19A5" w:rsidP="00BE19A5">
      <w:pPr>
        <w:rPr>
          <w:rFonts w:ascii="Consolas" w:eastAsia="Times New Roman" w:hAnsi="Consolas"/>
          <w:color w:val="333333"/>
          <w:szCs w:val="20"/>
          <w:lang w:val="en-GB"/>
        </w:rPr>
      </w:pPr>
    </w:p>
    <w:p w14:paraId="774D43F2" w14:textId="30BA0424" w:rsidR="000517E2" w:rsidRPr="000517E2" w:rsidRDefault="000517E2" w:rsidP="000517E2">
      <w:pPr>
        <w:rPr>
          <w:rFonts w:eastAsia="Times New Roman"/>
          <w:color w:val="333333"/>
          <w:szCs w:val="20"/>
          <w:lang w:val="en-GB"/>
        </w:rPr>
      </w:pPr>
      <w:r>
        <w:rPr>
          <w:rFonts w:eastAsia="Times New Roman"/>
          <w:color w:val="333333"/>
          <w:szCs w:val="20"/>
          <w:lang w:val="en-GB"/>
        </w:rPr>
        <w:t>A</w:t>
      </w:r>
      <w:r w:rsidRPr="000517E2">
        <w:rPr>
          <w:rFonts w:eastAsia="Times New Roman"/>
          <w:color w:val="333333"/>
          <w:szCs w:val="20"/>
          <w:lang w:val="en-GB"/>
        </w:rPr>
        <w:t xml:space="preserve"> boosted decision tree algorithm (</w:t>
      </w:r>
      <w:r w:rsidRPr="000517E2">
        <w:rPr>
          <w:rFonts w:eastAsia="Times New Roman"/>
          <w:i/>
          <w:iCs/>
          <w:color w:val="333333"/>
          <w:szCs w:val="20"/>
          <w:lang w:val="en-GB"/>
        </w:rPr>
        <w:t>Sherlock</w:t>
      </w:r>
      <w:r w:rsidRPr="000517E2">
        <w:rPr>
          <w:rFonts w:eastAsia="Times New Roman"/>
          <w:color w:val="333333"/>
          <w:szCs w:val="20"/>
          <w:lang w:val="en-GB"/>
        </w:rPr>
        <w:t xml:space="preserve">) </w:t>
      </w:r>
      <w:r>
        <w:rPr>
          <w:rFonts w:eastAsia="Times New Roman"/>
          <w:color w:val="333333"/>
          <w:szCs w:val="20"/>
          <w:lang w:val="en-GB"/>
        </w:rPr>
        <w:t xml:space="preserve">is used to generate the crossmatches between the transients and associated astrophysical sources. Sherlock </w:t>
      </w:r>
      <w:r w:rsidRPr="000517E2">
        <w:rPr>
          <w:rFonts w:eastAsia="Times New Roman"/>
          <w:color w:val="333333"/>
          <w:szCs w:val="20"/>
          <w:lang w:val="en-GB"/>
        </w:rPr>
        <w:t>mines a library of historical and on-going astronomical survey data</w:t>
      </w:r>
      <w:r>
        <w:rPr>
          <w:rFonts w:eastAsia="Times New Roman"/>
          <w:color w:val="333333"/>
          <w:szCs w:val="20"/>
          <w:lang w:val="en-GB"/>
        </w:rPr>
        <w:t xml:space="preserve"> (PS1 DR1, Gaia DR2, SDSS DR</w:t>
      </w:r>
      <w:r w:rsidR="00EF0A9B">
        <w:rPr>
          <w:rFonts w:eastAsia="Times New Roman"/>
          <w:color w:val="333333"/>
          <w:szCs w:val="20"/>
          <w:lang w:val="en-GB"/>
        </w:rPr>
        <w:t>12, NED and more)</w:t>
      </w:r>
      <w:r w:rsidRPr="000517E2">
        <w:rPr>
          <w:rFonts w:eastAsia="Times New Roman"/>
          <w:color w:val="333333"/>
          <w:szCs w:val="20"/>
          <w:lang w:val="en-GB"/>
        </w:rPr>
        <w:t xml:space="preserve"> and attempts to predict the nature of the object based on the resulting crossmatched associations found.</w:t>
      </w:r>
    </w:p>
    <w:p w14:paraId="003D9F9E" w14:textId="77777777" w:rsidR="00110278" w:rsidRDefault="00110278" w:rsidP="00A4366A">
      <w:pPr>
        <w:rPr>
          <w:rFonts w:eastAsia="Times New Roman"/>
          <w:color w:val="333333"/>
          <w:szCs w:val="20"/>
          <w:lang w:val="en-GB"/>
        </w:rPr>
      </w:pPr>
    </w:p>
    <w:p w14:paraId="69575D3B" w14:textId="06ADCA1B" w:rsidR="00A4366A" w:rsidRPr="00A4366A" w:rsidRDefault="00A4366A" w:rsidP="00EF0A9B">
      <w:pPr>
        <w:rPr>
          <w:rFonts w:eastAsia="Times New Roman"/>
          <w:color w:val="auto"/>
          <w:szCs w:val="20"/>
          <w:lang w:val="en-GB"/>
        </w:rPr>
      </w:pPr>
      <w:r>
        <w:rPr>
          <w:rFonts w:eastAsia="Times New Roman"/>
          <w:color w:val="333333"/>
          <w:szCs w:val="20"/>
          <w:lang w:val="en-GB"/>
        </w:rPr>
        <w:t xml:space="preserve">The bulk of transients are not in galaxies that have </w:t>
      </w:r>
      <w:r w:rsidR="00110278">
        <w:rPr>
          <w:rFonts w:eastAsia="Times New Roman"/>
          <w:color w:val="333333"/>
          <w:szCs w:val="20"/>
          <w:lang w:val="en-GB"/>
        </w:rPr>
        <w:t xml:space="preserve">had previous spectroscopic redshifts measured. </w:t>
      </w:r>
      <w:proofErr w:type="gramStart"/>
      <w:r w:rsidR="00110278">
        <w:rPr>
          <w:rFonts w:eastAsia="Times New Roman"/>
          <w:color w:val="333333"/>
          <w:szCs w:val="20"/>
          <w:lang w:val="en-GB"/>
        </w:rPr>
        <w:t>Hence</w:t>
      </w:r>
      <w:proofErr w:type="gramEnd"/>
      <w:r w:rsidR="00110278">
        <w:rPr>
          <w:rFonts w:eastAsia="Times New Roman"/>
          <w:color w:val="333333"/>
          <w:szCs w:val="20"/>
          <w:lang w:val="en-GB"/>
        </w:rPr>
        <w:t xml:space="preserve"> we have also provided, where possible, a measurement of the photometric redshift </w:t>
      </w:r>
      <w:r w:rsidR="00EF0A9B">
        <w:rPr>
          <w:rFonts w:eastAsia="Times New Roman"/>
          <w:color w:val="333333"/>
          <w:szCs w:val="20"/>
          <w:lang w:val="en-GB"/>
        </w:rPr>
        <w:t xml:space="preserve">(usually </w:t>
      </w:r>
      <w:r w:rsidR="00110278">
        <w:rPr>
          <w:rFonts w:eastAsia="Times New Roman"/>
          <w:color w:val="333333"/>
          <w:szCs w:val="20"/>
          <w:lang w:val="en-GB"/>
        </w:rPr>
        <w:t>from SDSS DR12</w:t>
      </w:r>
      <w:r w:rsidR="00EF0A9B">
        <w:rPr>
          <w:rFonts w:eastAsia="Times New Roman"/>
          <w:color w:val="333333"/>
          <w:szCs w:val="20"/>
          <w:lang w:val="en-GB"/>
        </w:rPr>
        <w:t>)</w:t>
      </w:r>
      <w:r w:rsidR="00110278">
        <w:rPr>
          <w:rFonts w:eastAsia="Times New Roman"/>
          <w:color w:val="333333"/>
          <w:szCs w:val="20"/>
          <w:lang w:val="en-GB"/>
        </w:rPr>
        <w:t xml:space="preserve">. This will be useful for future analysis to determine if photometric redshifts can be used in any way to determine the absolute magnitudes and luminosities of the transients. </w:t>
      </w:r>
    </w:p>
    <w:p w14:paraId="43ECE603" w14:textId="37FF82E1" w:rsidR="00450656" w:rsidRDefault="00450656" w:rsidP="00F06937"/>
    <w:p w14:paraId="7240E21F" w14:textId="77777777" w:rsidR="00450656" w:rsidRDefault="00450656" w:rsidP="00F06937"/>
    <w:p w14:paraId="3E2FA1B8" w14:textId="658E7633" w:rsidR="00450656" w:rsidRPr="00CB4CD6" w:rsidRDefault="001B1CB9" w:rsidP="001B1CB9">
      <w:pPr>
        <w:pStyle w:val="TableGrid1"/>
        <w:rPr>
          <w:rFonts w:asciiTheme="majorHAnsi" w:hAnsiTheme="majorHAnsi" w:cs="Arial"/>
          <w:color w:val="365F91"/>
        </w:rPr>
      </w:pPr>
      <w:r w:rsidRPr="00CB4CD6">
        <w:rPr>
          <w:rFonts w:asciiTheme="majorHAnsi" w:hAnsiTheme="majorHAnsi" w:cs="Arial"/>
          <w:color w:val="365F91"/>
        </w:rPr>
        <w:lastRenderedPageBreak/>
        <w:t xml:space="preserve">4. List of column names and description </w:t>
      </w:r>
    </w:p>
    <w:p w14:paraId="445BDD65" w14:textId="77777777" w:rsidR="00450656" w:rsidRDefault="00450656" w:rsidP="00F06937"/>
    <w:p w14:paraId="13494575" w14:textId="77777777" w:rsidR="00450656" w:rsidRDefault="00925D4E" w:rsidP="00F06937">
      <w:r>
        <w:t>Table 7</w:t>
      </w:r>
      <w:r w:rsidR="00450656">
        <w:t xml:space="preserve">.  Column description for the PESSTO transient object catalogue. </w:t>
      </w:r>
    </w:p>
    <w:p w14:paraId="7CFA6434" w14:textId="77777777" w:rsidR="00450656" w:rsidRDefault="00450656" w:rsidP="00F06937"/>
    <w:tbl>
      <w:tblPr>
        <w:tblStyle w:val="TableGrid"/>
        <w:tblW w:w="0" w:type="auto"/>
        <w:tblLook w:val="04A0" w:firstRow="1" w:lastRow="0" w:firstColumn="1" w:lastColumn="0" w:noHBand="0" w:noVBand="1"/>
      </w:tblPr>
      <w:tblGrid>
        <w:gridCol w:w="4342"/>
        <w:gridCol w:w="3948"/>
      </w:tblGrid>
      <w:tr w:rsidR="006F7F5A" w14:paraId="087EF35D" w14:textId="77777777" w:rsidTr="00EF0A9B">
        <w:tc>
          <w:tcPr>
            <w:tcW w:w="4342" w:type="dxa"/>
            <w:shd w:val="clear" w:color="auto" w:fill="D9D9D9" w:themeFill="background1" w:themeFillShade="D9"/>
          </w:tcPr>
          <w:p w14:paraId="2CE322C4" w14:textId="77777777" w:rsidR="006F7F5A" w:rsidRPr="00450656" w:rsidRDefault="006F7F5A" w:rsidP="00F06937">
            <w:pPr>
              <w:rPr>
                <w:rFonts w:ascii="Helvetica" w:hAnsi="Helvetica"/>
              </w:rPr>
            </w:pPr>
            <w:r w:rsidRPr="00450656">
              <w:rPr>
                <w:rFonts w:ascii="Helvetica" w:hAnsi="Helvetica"/>
              </w:rPr>
              <w:t>Field Name</w:t>
            </w:r>
          </w:p>
        </w:tc>
        <w:tc>
          <w:tcPr>
            <w:tcW w:w="3948" w:type="dxa"/>
            <w:shd w:val="clear" w:color="auto" w:fill="D9D9D9" w:themeFill="background1" w:themeFillShade="D9"/>
          </w:tcPr>
          <w:p w14:paraId="20B9870E" w14:textId="77777777" w:rsidR="006F7F5A" w:rsidRPr="00450656" w:rsidRDefault="006F7F5A" w:rsidP="00F06937">
            <w:pPr>
              <w:rPr>
                <w:rFonts w:asciiTheme="minorHAnsi" w:hAnsiTheme="minorHAnsi"/>
              </w:rPr>
            </w:pPr>
            <w:r w:rsidRPr="00450656">
              <w:rPr>
                <w:rFonts w:asciiTheme="minorHAnsi" w:hAnsiTheme="minorHAnsi"/>
              </w:rPr>
              <w:t>Description</w:t>
            </w:r>
          </w:p>
        </w:tc>
      </w:tr>
      <w:tr w:rsidR="00583D38" w14:paraId="74507243" w14:textId="77777777" w:rsidTr="00EF0A9B">
        <w:tc>
          <w:tcPr>
            <w:tcW w:w="4342" w:type="dxa"/>
          </w:tcPr>
          <w:p w14:paraId="20A1EF49" w14:textId="2B09A1E3" w:rsidR="00583D38" w:rsidRPr="006F7F5A" w:rsidRDefault="00583D38" w:rsidP="00583D38">
            <w:pPr>
              <w:rPr>
                <w:rFonts w:ascii="Consolas" w:eastAsia="Times New Roman" w:hAnsi="Consolas"/>
                <w:color w:val="333333"/>
                <w:szCs w:val="20"/>
                <w:lang w:val="en-GB"/>
              </w:rPr>
            </w:pPr>
            <w:r>
              <w:rPr>
                <w:rFonts w:ascii="Consolas" w:eastAsia="Times New Roman" w:hAnsi="Consolas"/>
                <w:color w:val="333333"/>
                <w:szCs w:val="20"/>
                <w:lang w:val="en-GB"/>
              </w:rPr>
              <w:t>TRANSIENT_</w:t>
            </w:r>
            <w:r w:rsidRPr="006F7F5A">
              <w:rPr>
                <w:rFonts w:ascii="Consolas" w:eastAsia="Times New Roman" w:hAnsi="Consolas"/>
                <w:color w:val="333333"/>
                <w:szCs w:val="20"/>
                <w:lang w:val="en-GB"/>
              </w:rPr>
              <w:t>ID</w:t>
            </w:r>
          </w:p>
        </w:tc>
        <w:tc>
          <w:tcPr>
            <w:tcW w:w="3948" w:type="dxa"/>
          </w:tcPr>
          <w:p w14:paraId="7F65829B" w14:textId="361D0AFD" w:rsidR="00583D38" w:rsidRPr="001B5211" w:rsidDel="00A97183" w:rsidRDefault="00583D38" w:rsidP="00583D38">
            <w:pPr>
              <w:rPr>
                <w:rFonts w:asciiTheme="minorHAnsi" w:hAnsiTheme="minorHAnsi"/>
                <w:szCs w:val="20"/>
              </w:rPr>
            </w:pPr>
            <w:bookmarkStart w:id="35" w:name="OLE_LINK9"/>
            <w:r>
              <w:rPr>
                <w:rFonts w:asciiTheme="minorHAnsi" w:hAnsiTheme="minorHAnsi"/>
                <w:szCs w:val="20"/>
              </w:rPr>
              <w:t>The master transient ID as found in the spectral and imaging data and the multi-epoch photometry catalogue (PESSTO_MPHOT)</w:t>
            </w:r>
            <w:bookmarkEnd w:id="35"/>
          </w:p>
        </w:tc>
      </w:tr>
      <w:tr w:rsidR="006F7F5A" w14:paraId="2C3D8EB0" w14:textId="77777777" w:rsidTr="00EF0A9B">
        <w:tc>
          <w:tcPr>
            <w:tcW w:w="4342" w:type="dxa"/>
          </w:tcPr>
          <w:p w14:paraId="6DB55928" w14:textId="436369B9" w:rsidR="006F7F5A" w:rsidRPr="00DC0D4B" w:rsidRDefault="00A97183" w:rsidP="00A97183">
            <w:pPr>
              <w:keepNext/>
              <w:keepLines/>
              <w:spacing w:before="200"/>
              <w:outlineLvl w:val="1"/>
              <w:rPr>
                <w:rFonts w:ascii="Consolas" w:hAnsi="Consolas"/>
                <w:szCs w:val="20"/>
              </w:rPr>
            </w:pPr>
            <w:r>
              <w:rPr>
                <w:rFonts w:ascii="Consolas" w:eastAsia="Times New Roman" w:hAnsi="Consolas"/>
                <w:color w:val="333333"/>
                <w:szCs w:val="20"/>
                <w:lang w:val="en-GB"/>
              </w:rPr>
              <w:t>TRANSIENT_IAU_ID</w:t>
            </w:r>
          </w:p>
        </w:tc>
        <w:tc>
          <w:tcPr>
            <w:tcW w:w="3948" w:type="dxa"/>
          </w:tcPr>
          <w:p w14:paraId="612A3B9B" w14:textId="57DBBC9E" w:rsidR="006F7F5A" w:rsidRPr="001B5211" w:rsidRDefault="00A97183" w:rsidP="005E0855">
            <w:pPr>
              <w:rPr>
                <w:rFonts w:asciiTheme="minorHAnsi" w:hAnsiTheme="minorHAnsi"/>
                <w:szCs w:val="20"/>
              </w:rPr>
            </w:pPr>
            <w:r>
              <w:rPr>
                <w:rFonts w:asciiTheme="minorHAnsi" w:hAnsiTheme="minorHAnsi"/>
                <w:szCs w:val="20"/>
              </w:rPr>
              <w:t xml:space="preserve">The official IAU </w:t>
            </w:r>
            <w:r w:rsidR="005E0855">
              <w:rPr>
                <w:rFonts w:asciiTheme="minorHAnsi" w:hAnsiTheme="minorHAnsi"/>
                <w:szCs w:val="20"/>
              </w:rPr>
              <w:t>designation</w:t>
            </w:r>
            <w:r>
              <w:rPr>
                <w:rFonts w:asciiTheme="minorHAnsi" w:hAnsiTheme="minorHAnsi"/>
                <w:szCs w:val="20"/>
              </w:rPr>
              <w:t xml:space="preserve"> given to the transient if</w:t>
            </w:r>
            <w:r w:rsidR="005E0855">
              <w:rPr>
                <w:rFonts w:asciiTheme="minorHAnsi" w:hAnsiTheme="minorHAnsi"/>
                <w:szCs w:val="20"/>
              </w:rPr>
              <w:t xml:space="preserve"> it exists.</w:t>
            </w:r>
          </w:p>
        </w:tc>
      </w:tr>
      <w:tr w:rsidR="005E0855" w14:paraId="5024B1A7" w14:textId="77777777" w:rsidTr="00EF0A9B">
        <w:tc>
          <w:tcPr>
            <w:tcW w:w="4342" w:type="dxa"/>
          </w:tcPr>
          <w:p w14:paraId="4044E618" w14:textId="6679848A" w:rsidR="005E0855" w:rsidRDefault="005E0855" w:rsidP="005E0855">
            <w:pPr>
              <w:keepNext/>
              <w:keepLines/>
              <w:spacing w:before="200"/>
              <w:outlineLvl w:val="1"/>
              <w:rPr>
                <w:rFonts w:ascii="Consolas" w:eastAsia="Times New Roman" w:hAnsi="Consolas"/>
                <w:color w:val="333333"/>
                <w:szCs w:val="20"/>
                <w:lang w:val="en-GB"/>
              </w:rPr>
            </w:pPr>
            <w:bookmarkStart w:id="36" w:name="_Hlk64991708"/>
            <w:r>
              <w:rPr>
                <w:rFonts w:ascii="Consolas" w:eastAsia="Times New Roman" w:hAnsi="Consolas"/>
                <w:color w:val="333333"/>
                <w:szCs w:val="20"/>
                <w:lang w:val="en-GB"/>
              </w:rPr>
              <w:t>TRANSIENT_</w:t>
            </w:r>
            <w:bookmarkStart w:id="37" w:name="_Hlk64991706"/>
            <w:r>
              <w:rPr>
                <w:rFonts w:ascii="Consolas" w:eastAsia="Times New Roman" w:hAnsi="Consolas"/>
                <w:color w:val="333333"/>
                <w:szCs w:val="20"/>
                <w:lang w:val="en-GB"/>
              </w:rPr>
              <w:t>ALTERNATIVE</w:t>
            </w:r>
            <w:bookmarkEnd w:id="37"/>
            <w:r>
              <w:rPr>
                <w:rFonts w:ascii="Consolas" w:eastAsia="Times New Roman" w:hAnsi="Consolas"/>
                <w:color w:val="333333"/>
                <w:szCs w:val="20"/>
                <w:lang w:val="en-GB"/>
              </w:rPr>
              <w:t>_IDS</w:t>
            </w:r>
            <w:bookmarkEnd w:id="36"/>
          </w:p>
        </w:tc>
        <w:tc>
          <w:tcPr>
            <w:tcW w:w="3948" w:type="dxa"/>
          </w:tcPr>
          <w:p w14:paraId="2E3C08A7" w14:textId="4FEA287B" w:rsidR="005E0855" w:rsidRPr="00D22E97" w:rsidDel="00A97183" w:rsidRDefault="005E0855" w:rsidP="005E0855">
            <w:pPr>
              <w:rPr>
                <w:rFonts w:asciiTheme="minorHAnsi" w:hAnsiTheme="minorHAnsi"/>
                <w:szCs w:val="20"/>
              </w:rPr>
            </w:pPr>
            <w:r>
              <w:rPr>
                <w:rFonts w:asciiTheme="minorHAnsi" w:hAnsiTheme="minorHAnsi"/>
                <w:szCs w:val="20"/>
              </w:rPr>
              <w:t>All designations assigned to the transient by surveys other than the discovery survey</w:t>
            </w:r>
            <w:r w:rsidR="00A816FA">
              <w:rPr>
                <w:rFonts w:asciiTheme="minorHAnsi" w:hAnsiTheme="minorHAnsi"/>
                <w:szCs w:val="20"/>
              </w:rPr>
              <w:t>.</w:t>
            </w:r>
          </w:p>
        </w:tc>
      </w:tr>
      <w:tr w:rsidR="006F7F5A" w14:paraId="55F686C6" w14:textId="77777777" w:rsidTr="00EF0A9B">
        <w:tc>
          <w:tcPr>
            <w:tcW w:w="4342" w:type="dxa"/>
          </w:tcPr>
          <w:p w14:paraId="5097C68F" w14:textId="77777777" w:rsidR="006F7F5A" w:rsidRPr="006F7F5A" w:rsidRDefault="006F7F5A" w:rsidP="006F7F5A">
            <w:pPr>
              <w:rPr>
                <w:rFonts w:ascii="Times" w:eastAsia="Times New Roman" w:hAnsi="Times"/>
                <w:color w:val="auto"/>
                <w:szCs w:val="20"/>
                <w:lang w:val="en-GB"/>
              </w:rPr>
            </w:pPr>
            <w:r w:rsidRPr="006F7F5A">
              <w:rPr>
                <w:rFonts w:ascii="Consolas" w:eastAsia="Times New Roman" w:hAnsi="Consolas"/>
                <w:color w:val="333333"/>
                <w:szCs w:val="20"/>
                <w:lang w:val="en-GB"/>
              </w:rPr>
              <w:t>TRANSIENT_RAJ2000</w:t>
            </w:r>
          </w:p>
          <w:p w14:paraId="69A946DF" w14:textId="77777777" w:rsidR="006F7F5A" w:rsidRDefault="006F7F5A" w:rsidP="00F06937"/>
        </w:tc>
        <w:tc>
          <w:tcPr>
            <w:tcW w:w="3948" w:type="dxa"/>
          </w:tcPr>
          <w:p w14:paraId="1E10BA92" w14:textId="77777777" w:rsidR="006F7F5A" w:rsidRPr="001B5211" w:rsidRDefault="006F7F5A" w:rsidP="006F7F5A">
            <w:pPr>
              <w:rPr>
                <w:rFonts w:asciiTheme="minorHAnsi" w:eastAsia="Times New Roman" w:hAnsiTheme="minorHAnsi"/>
                <w:color w:val="auto"/>
                <w:szCs w:val="20"/>
                <w:lang w:val="en-GB"/>
              </w:rPr>
            </w:pPr>
            <w:r w:rsidRPr="001B5211">
              <w:rPr>
                <w:rFonts w:asciiTheme="minorHAnsi" w:eastAsia="Times New Roman" w:hAnsiTheme="minorHAnsi"/>
                <w:color w:val="333333"/>
                <w:szCs w:val="20"/>
                <w:shd w:val="clear" w:color="auto" w:fill="FFFFFF"/>
                <w:lang w:val="en-GB"/>
              </w:rPr>
              <w:t>RA of the transient in decimal degrees. This generally comes from the original survey discovery</w:t>
            </w:r>
          </w:p>
          <w:p w14:paraId="02D2398D" w14:textId="77777777" w:rsidR="006F7F5A" w:rsidRPr="001B5211" w:rsidRDefault="006F7F5A" w:rsidP="00F06937">
            <w:pPr>
              <w:rPr>
                <w:rFonts w:asciiTheme="minorHAnsi" w:hAnsiTheme="minorHAnsi"/>
                <w:szCs w:val="20"/>
              </w:rPr>
            </w:pPr>
          </w:p>
        </w:tc>
      </w:tr>
      <w:tr w:rsidR="006F7F5A" w14:paraId="65994A82" w14:textId="77777777" w:rsidTr="00EF0A9B">
        <w:tc>
          <w:tcPr>
            <w:tcW w:w="4342" w:type="dxa"/>
          </w:tcPr>
          <w:p w14:paraId="6D9D4EBE" w14:textId="77777777" w:rsidR="006F7F5A" w:rsidRPr="006F7F5A" w:rsidRDefault="006F7F5A" w:rsidP="006F7F5A">
            <w:pPr>
              <w:rPr>
                <w:rFonts w:ascii="Times" w:eastAsia="Times New Roman" w:hAnsi="Times"/>
                <w:color w:val="auto"/>
                <w:szCs w:val="20"/>
                <w:lang w:val="en-GB"/>
              </w:rPr>
            </w:pPr>
            <w:r w:rsidRPr="006F7F5A">
              <w:rPr>
                <w:rFonts w:ascii="Consolas" w:eastAsia="Times New Roman" w:hAnsi="Consolas"/>
                <w:color w:val="333333"/>
                <w:szCs w:val="20"/>
                <w:lang w:val="en-GB"/>
              </w:rPr>
              <w:t>TRANSIENT_DECJ2000</w:t>
            </w:r>
          </w:p>
          <w:p w14:paraId="46E2C6AF" w14:textId="77777777" w:rsidR="006F7F5A" w:rsidRDefault="006F7F5A" w:rsidP="00F06937"/>
        </w:tc>
        <w:tc>
          <w:tcPr>
            <w:tcW w:w="3948" w:type="dxa"/>
          </w:tcPr>
          <w:p w14:paraId="04ED0490" w14:textId="77777777" w:rsidR="006F7F5A" w:rsidRPr="001B5211" w:rsidRDefault="006F7F5A" w:rsidP="006F7F5A">
            <w:pPr>
              <w:rPr>
                <w:rFonts w:asciiTheme="minorHAnsi" w:eastAsia="Times New Roman" w:hAnsiTheme="minorHAnsi"/>
                <w:color w:val="auto"/>
                <w:szCs w:val="20"/>
                <w:lang w:val="en-GB"/>
              </w:rPr>
            </w:pPr>
            <w:r w:rsidRPr="001B5211">
              <w:rPr>
                <w:rFonts w:asciiTheme="minorHAnsi" w:eastAsia="Times New Roman" w:hAnsiTheme="minorHAnsi"/>
                <w:color w:val="333333"/>
                <w:szCs w:val="20"/>
                <w:shd w:val="clear" w:color="auto" w:fill="FFFFFF"/>
                <w:lang w:val="en-GB"/>
              </w:rPr>
              <w:t>DEC of the transient in decimal degrees. This generally comes from the original survey discovery</w:t>
            </w:r>
          </w:p>
          <w:p w14:paraId="13D4CBC0" w14:textId="77777777" w:rsidR="006F7F5A" w:rsidRPr="001B5211" w:rsidRDefault="006F7F5A" w:rsidP="00F06937">
            <w:pPr>
              <w:rPr>
                <w:rFonts w:asciiTheme="minorHAnsi" w:hAnsiTheme="minorHAnsi"/>
                <w:szCs w:val="20"/>
              </w:rPr>
            </w:pPr>
          </w:p>
        </w:tc>
      </w:tr>
      <w:tr w:rsidR="006F7F5A" w14:paraId="64635FDF" w14:textId="77777777" w:rsidTr="00EF0A9B">
        <w:tc>
          <w:tcPr>
            <w:tcW w:w="4342" w:type="dxa"/>
          </w:tcPr>
          <w:p w14:paraId="44CC3B30" w14:textId="77777777" w:rsidR="006F7F5A" w:rsidRPr="006F7F5A" w:rsidRDefault="006F7F5A" w:rsidP="006F7F5A">
            <w:pPr>
              <w:rPr>
                <w:rFonts w:ascii="Times" w:eastAsia="Times New Roman" w:hAnsi="Times"/>
                <w:color w:val="auto"/>
                <w:szCs w:val="20"/>
                <w:lang w:val="en-GB"/>
              </w:rPr>
            </w:pPr>
            <w:r w:rsidRPr="006F7F5A">
              <w:rPr>
                <w:rFonts w:ascii="Consolas" w:eastAsia="Times New Roman" w:hAnsi="Consolas"/>
                <w:color w:val="333333"/>
                <w:szCs w:val="20"/>
                <w:lang w:val="en-GB"/>
              </w:rPr>
              <w:t>TRANSIENT_CLASSIFICATION</w:t>
            </w:r>
          </w:p>
          <w:p w14:paraId="6A0771BC" w14:textId="77777777" w:rsidR="006F7F5A" w:rsidRDefault="006F7F5A" w:rsidP="00F06937"/>
        </w:tc>
        <w:tc>
          <w:tcPr>
            <w:tcW w:w="3948" w:type="dxa"/>
          </w:tcPr>
          <w:p w14:paraId="3AA31635" w14:textId="77777777" w:rsidR="006F7F5A" w:rsidRPr="001B5211" w:rsidRDefault="006F7F5A" w:rsidP="006F7F5A">
            <w:pPr>
              <w:rPr>
                <w:rFonts w:asciiTheme="minorHAnsi" w:eastAsia="Times New Roman" w:hAnsiTheme="minorHAnsi"/>
                <w:color w:val="auto"/>
                <w:szCs w:val="20"/>
                <w:lang w:val="en-GB"/>
              </w:rPr>
            </w:pPr>
            <w:r w:rsidRPr="001B5211">
              <w:rPr>
                <w:rFonts w:asciiTheme="minorHAnsi" w:eastAsia="Times New Roman" w:hAnsiTheme="minorHAnsi"/>
                <w:color w:val="333333"/>
                <w:szCs w:val="20"/>
                <w:shd w:val="clear" w:color="auto" w:fill="FFFFFF"/>
                <w:lang w:val="en-GB"/>
              </w:rPr>
              <w:t xml:space="preserve">The classification of the transient. These are generally from the PESSTO </w:t>
            </w:r>
            <w:proofErr w:type="spellStart"/>
            <w:r w:rsidRPr="001B5211">
              <w:rPr>
                <w:rFonts w:asciiTheme="minorHAnsi" w:eastAsia="Times New Roman" w:hAnsiTheme="minorHAnsi"/>
                <w:color w:val="333333"/>
                <w:szCs w:val="20"/>
                <w:shd w:val="clear" w:color="auto" w:fill="FFFFFF"/>
                <w:lang w:val="en-GB"/>
              </w:rPr>
              <w:t>ATel</w:t>
            </w:r>
            <w:proofErr w:type="spellEnd"/>
            <w:r w:rsidRPr="001B5211">
              <w:rPr>
                <w:rFonts w:asciiTheme="minorHAnsi" w:eastAsia="Times New Roman" w:hAnsiTheme="minorHAnsi"/>
                <w:color w:val="333333"/>
                <w:szCs w:val="20"/>
                <w:shd w:val="clear" w:color="auto" w:fill="FFFFFF"/>
                <w:lang w:val="en-GB"/>
              </w:rPr>
              <w:t xml:space="preserve"> announcements, with some updates based on PESSTO data coverage. For this catalogue PESSTO has adopted standard classification labels, discussed later in this section of the release description. </w:t>
            </w:r>
          </w:p>
          <w:p w14:paraId="1D97D216" w14:textId="77777777" w:rsidR="006F7F5A" w:rsidRPr="001B5211" w:rsidRDefault="006F7F5A" w:rsidP="00F06937">
            <w:pPr>
              <w:rPr>
                <w:rFonts w:asciiTheme="minorHAnsi" w:hAnsiTheme="minorHAnsi"/>
                <w:szCs w:val="20"/>
              </w:rPr>
            </w:pPr>
          </w:p>
        </w:tc>
      </w:tr>
      <w:tr w:rsidR="006F7F5A" w14:paraId="2E3B3E20" w14:textId="77777777" w:rsidTr="00EF0A9B">
        <w:tc>
          <w:tcPr>
            <w:tcW w:w="4342" w:type="dxa"/>
          </w:tcPr>
          <w:p w14:paraId="5361CB99" w14:textId="77777777" w:rsidR="006F7F5A" w:rsidRPr="006F7F5A" w:rsidRDefault="006F7F5A" w:rsidP="006F7F5A">
            <w:pPr>
              <w:rPr>
                <w:rFonts w:ascii="Times" w:eastAsia="Times New Roman" w:hAnsi="Times"/>
                <w:color w:val="auto"/>
                <w:szCs w:val="20"/>
                <w:lang w:val="en-GB"/>
              </w:rPr>
            </w:pPr>
            <w:r w:rsidRPr="006F7F5A">
              <w:rPr>
                <w:rFonts w:ascii="Consolas" w:eastAsia="Times New Roman" w:hAnsi="Consolas"/>
                <w:color w:val="333333"/>
                <w:szCs w:val="20"/>
                <w:lang w:val="en-GB"/>
              </w:rPr>
              <w:t>TRANSIENT_CLASSIFICATION_PECULIAR_FLAG</w:t>
            </w:r>
          </w:p>
          <w:p w14:paraId="69CC8166" w14:textId="77777777" w:rsidR="006F7F5A" w:rsidRDefault="006F7F5A" w:rsidP="00F06937"/>
        </w:tc>
        <w:tc>
          <w:tcPr>
            <w:tcW w:w="3948" w:type="dxa"/>
          </w:tcPr>
          <w:p w14:paraId="658D1792" w14:textId="77777777" w:rsidR="006F7F5A" w:rsidRPr="001B5211" w:rsidRDefault="006F7F5A" w:rsidP="006F7F5A">
            <w:pPr>
              <w:rPr>
                <w:rFonts w:asciiTheme="minorHAnsi" w:eastAsia="Times New Roman" w:hAnsiTheme="minorHAnsi"/>
                <w:color w:val="auto"/>
                <w:szCs w:val="20"/>
                <w:lang w:val="en-GB"/>
              </w:rPr>
            </w:pPr>
            <w:r w:rsidRPr="001B5211">
              <w:rPr>
                <w:rFonts w:asciiTheme="minorHAnsi" w:eastAsia="Times New Roman" w:hAnsiTheme="minorHAnsi"/>
                <w:color w:val="333333"/>
                <w:szCs w:val="20"/>
                <w:shd w:val="clear" w:color="auto" w:fill="F8F8F8"/>
                <w:lang w:val="en-GB"/>
              </w:rPr>
              <w:t xml:space="preserve">Boolean flag, set to "1" if transient classified as peculiar (for its particular spectral classification) </w:t>
            </w:r>
          </w:p>
          <w:p w14:paraId="70CE1CFE" w14:textId="77777777" w:rsidR="006F7F5A" w:rsidRPr="001B5211" w:rsidRDefault="006F7F5A" w:rsidP="00F06937">
            <w:pPr>
              <w:rPr>
                <w:rFonts w:asciiTheme="minorHAnsi" w:hAnsiTheme="minorHAnsi"/>
                <w:szCs w:val="20"/>
              </w:rPr>
            </w:pPr>
          </w:p>
        </w:tc>
      </w:tr>
      <w:tr w:rsidR="006F7F5A" w14:paraId="7EF32142" w14:textId="77777777" w:rsidTr="00EF0A9B">
        <w:tc>
          <w:tcPr>
            <w:tcW w:w="4342" w:type="dxa"/>
          </w:tcPr>
          <w:p w14:paraId="31CB2339" w14:textId="77777777" w:rsidR="006F7F5A" w:rsidRPr="006F7F5A" w:rsidRDefault="006F7F5A" w:rsidP="006F7F5A">
            <w:pPr>
              <w:rPr>
                <w:rFonts w:ascii="Times" w:eastAsia="Times New Roman" w:hAnsi="Times"/>
                <w:color w:val="auto"/>
                <w:szCs w:val="20"/>
                <w:lang w:val="en-GB"/>
              </w:rPr>
            </w:pPr>
            <w:r w:rsidRPr="006F7F5A">
              <w:rPr>
                <w:rFonts w:ascii="Consolas" w:eastAsia="Times New Roman" w:hAnsi="Consolas"/>
                <w:color w:val="333333"/>
                <w:szCs w:val="20"/>
                <w:lang w:val="en-GB"/>
              </w:rPr>
              <w:t>TRANSIENT_CLASSIFICATION_SOURCE</w:t>
            </w:r>
          </w:p>
          <w:p w14:paraId="59131420" w14:textId="77777777" w:rsidR="006F7F5A" w:rsidRDefault="006F7F5A" w:rsidP="00F06937"/>
        </w:tc>
        <w:tc>
          <w:tcPr>
            <w:tcW w:w="3948" w:type="dxa"/>
          </w:tcPr>
          <w:p w14:paraId="4BF80856" w14:textId="77777777" w:rsidR="006F7F5A" w:rsidRPr="001B5211" w:rsidRDefault="006F7F5A" w:rsidP="006F7F5A">
            <w:pPr>
              <w:rPr>
                <w:rFonts w:asciiTheme="minorHAnsi" w:eastAsia="Times New Roman" w:hAnsiTheme="minorHAnsi"/>
                <w:color w:val="auto"/>
                <w:szCs w:val="20"/>
                <w:lang w:val="en-GB"/>
              </w:rPr>
            </w:pPr>
            <w:r w:rsidRPr="001B5211">
              <w:rPr>
                <w:rFonts w:asciiTheme="minorHAnsi" w:eastAsia="Times New Roman" w:hAnsiTheme="minorHAnsi"/>
                <w:color w:val="333333"/>
                <w:szCs w:val="20"/>
                <w:shd w:val="clear" w:color="auto" w:fill="FFFFFF"/>
                <w:lang w:val="en-GB"/>
              </w:rPr>
              <w:t xml:space="preserve">The source of the classification. Most sources in this catalogue were classified by PESSTO but some objects were observed after third party classifications. In those cases, the originating </w:t>
            </w:r>
            <w:proofErr w:type="spellStart"/>
            <w:r w:rsidRPr="001B5211">
              <w:rPr>
                <w:rFonts w:asciiTheme="minorHAnsi" w:eastAsia="Times New Roman" w:hAnsiTheme="minorHAnsi"/>
                <w:color w:val="333333"/>
                <w:szCs w:val="20"/>
                <w:shd w:val="clear" w:color="auto" w:fill="FFFFFF"/>
                <w:lang w:val="en-GB"/>
              </w:rPr>
              <w:t>ATels</w:t>
            </w:r>
            <w:proofErr w:type="spellEnd"/>
            <w:r w:rsidRPr="001B5211">
              <w:rPr>
                <w:rFonts w:asciiTheme="minorHAnsi" w:eastAsia="Times New Roman" w:hAnsiTheme="minorHAnsi"/>
                <w:color w:val="333333"/>
                <w:szCs w:val="20"/>
                <w:shd w:val="clear" w:color="auto" w:fill="FFFFFF"/>
                <w:lang w:val="en-GB"/>
              </w:rPr>
              <w:t xml:space="preserve"> or CBETs are referenced. </w:t>
            </w:r>
          </w:p>
          <w:p w14:paraId="056496A0" w14:textId="77777777" w:rsidR="006F7F5A" w:rsidRPr="001B5211" w:rsidRDefault="006F7F5A" w:rsidP="00F06937">
            <w:pPr>
              <w:rPr>
                <w:rFonts w:asciiTheme="minorHAnsi" w:hAnsiTheme="minorHAnsi"/>
                <w:szCs w:val="20"/>
              </w:rPr>
            </w:pPr>
          </w:p>
        </w:tc>
      </w:tr>
      <w:tr w:rsidR="006F7F5A" w14:paraId="38F1C481" w14:textId="77777777" w:rsidTr="00EF0A9B">
        <w:tc>
          <w:tcPr>
            <w:tcW w:w="4342" w:type="dxa"/>
          </w:tcPr>
          <w:p w14:paraId="504FD677"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TRANSIENT_CLASSIFICATION_ATEL</w:t>
            </w:r>
          </w:p>
          <w:p w14:paraId="21E365E1" w14:textId="77777777" w:rsidR="006F7F5A" w:rsidRPr="006F7F5A" w:rsidRDefault="006F7F5A" w:rsidP="006F7F5A">
            <w:pPr>
              <w:rPr>
                <w:rFonts w:ascii="Consolas" w:eastAsia="Times New Roman" w:hAnsi="Consolas"/>
                <w:color w:val="333333"/>
                <w:szCs w:val="20"/>
                <w:lang w:val="en-GB"/>
              </w:rPr>
            </w:pPr>
          </w:p>
        </w:tc>
        <w:tc>
          <w:tcPr>
            <w:tcW w:w="3948" w:type="dxa"/>
          </w:tcPr>
          <w:p w14:paraId="2BC829A1"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 xml:space="preserve">The </w:t>
            </w:r>
            <w:proofErr w:type="spellStart"/>
            <w:r w:rsidRPr="001B5211">
              <w:rPr>
                <w:rFonts w:asciiTheme="minorHAnsi" w:eastAsia="Times New Roman" w:hAnsiTheme="minorHAnsi"/>
                <w:color w:val="333333"/>
                <w:szCs w:val="20"/>
                <w:shd w:val="clear" w:color="auto" w:fill="FFFFFF"/>
                <w:lang w:val="en-GB"/>
              </w:rPr>
              <w:t>ATel</w:t>
            </w:r>
            <w:proofErr w:type="spellEnd"/>
            <w:r w:rsidRPr="001B5211">
              <w:rPr>
                <w:rFonts w:asciiTheme="minorHAnsi" w:eastAsia="Times New Roman" w:hAnsiTheme="minorHAnsi"/>
                <w:color w:val="333333"/>
                <w:szCs w:val="20"/>
                <w:shd w:val="clear" w:color="auto" w:fill="FFFFFF"/>
                <w:lang w:val="en-GB"/>
              </w:rPr>
              <w:t xml:space="preserve"> reference reporting the classification</w:t>
            </w:r>
          </w:p>
        </w:tc>
      </w:tr>
      <w:tr w:rsidR="006F7F5A" w14:paraId="1E39402E" w14:textId="77777777" w:rsidTr="00EF0A9B">
        <w:tc>
          <w:tcPr>
            <w:tcW w:w="4342" w:type="dxa"/>
          </w:tcPr>
          <w:p w14:paraId="2E0C597D"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TRANSIENT_CLASSIFICATION_MJD</w:t>
            </w:r>
          </w:p>
          <w:p w14:paraId="2AD1D4F9" w14:textId="77777777" w:rsidR="006F7F5A" w:rsidRPr="006F7F5A" w:rsidRDefault="006F7F5A" w:rsidP="006F7F5A">
            <w:pPr>
              <w:rPr>
                <w:rFonts w:ascii="Consolas" w:eastAsia="Times New Roman" w:hAnsi="Consolas"/>
                <w:color w:val="333333"/>
                <w:szCs w:val="20"/>
                <w:lang w:val="en-GB"/>
              </w:rPr>
            </w:pPr>
          </w:p>
        </w:tc>
        <w:tc>
          <w:tcPr>
            <w:tcW w:w="3948" w:type="dxa"/>
          </w:tcPr>
          <w:p w14:paraId="4EE40FA6"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MJD at the point of classification</w:t>
            </w:r>
          </w:p>
        </w:tc>
      </w:tr>
      <w:tr w:rsidR="006F7F5A" w14:paraId="10E1BCA2" w14:textId="77777777" w:rsidTr="00EF0A9B">
        <w:tc>
          <w:tcPr>
            <w:tcW w:w="4342" w:type="dxa"/>
          </w:tcPr>
          <w:p w14:paraId="155FD544"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lastRenderedPageBreak/>
              <w:t>TRANSIENT_CLASSIFICATION_REDSHIFT</w:t>
            </w:r>
          </w:p>
          <w:p w14:paraId="18856028" w14:textId="77777777" w:rsidR="006F7F5A" w:rsidRPr="006F7F5A" w:rsidRDefault="006F7F5A" w:rsidP="006F7F5A">
            <w:pPr>
              <w:rPr>
                <w:rFonts w:ascii="Consolas" w:eastAsia="Times New Roman" w:hAnsi="Consolas"/>
                <w:color w:val="333333"/>
                <w:szCs w:val="20"/>
                <w:lang w:val="en-GB"/>
              </w:rPr>
            </w:pPr>
          </w:p>
        </w:tc>
        <w:tc>
          <w:tcPr>
            <w:tcW w:w="3948" w:type="dxa"/>
          </w:tcPr>
          <w:p w14:paraId="4FC698D3"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The redshift of the transient measured from the classification spectra</w:t>
            </w:r>
          </w:p>
        </w:tc>
      </w:tr>
      <w:tr w:rsidR="006F7F5A" w14:paraId="07206159" w14:textId="77777777" w:rsidTr="00EF0A9B">
        <w:tc>
          <w:tcPr>
            <w:tcW w:w="4342" w:type="dxa"/>
          </w:tcPr>
          <w:p w14:paraId="3F0E4E7F"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TRANSIENT_CLASSIFICATION_PHASE</w:t>
            </w:r>
          </w:p>
          <w:p w14:paraId="22E62818" w14:textId="77777777" w:rsidR="006F7F5A" w:rsidRPr="006F7F5A" w:rsidRDefault="006F7F5A" w:rsidP="006F7F5A">
            <w:pPr>
              <w:rPr>
                <w:rFonts w:ascii="Consolas" w:eastAsia="Times New Roman" w:hAnsi="Consolas"/>
                <w:color w:val="333333"/>
                <w:szCs w:val="20"/>
                <w:lang w:val="en-GB"/>
              </w:rPr>
            </w:pPr>
          </w:p>
        </w:tc>
        <w:tc>
          <w:tcPr>
            <w:tcW w:w="3948" w:type="dxa"/>
          </w:tcPr>
          <w:p w14:paraId="729CDEE8"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 xml:space="preserve">The phase of the transient at classification with respect to maximum light in days (see below for a discussion on this) </w:t>
            </w:r>
          </w:p>
        </w:tc>
      </w:tr>
      <w:tr w:rsidR="006F7F5A" w14:paraId="04C8DD82" w14:textId="77777777" w:rsidTr="00EF0A9B">
        <w:tc>
          <w:tcPr>
            <w:tcW w:w="4342" w:type="dxa"/>
          </w:tcPr>
          <w:p w14:paraId="00433893"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TRANSIENT_CLASSIFICATION_PHASE_DAYS_LOWER_LIMIT</w:t>
            </w:r>
          </w:p>
          <w:p w14:paraId="2DDE1D72" w14:textId="77777777" w:rsidR="006F7F5A" w:rsidRPr="006F7F5A" w:rsidRDefault="006F7F5A" w:rsidP="006F7F5A">
            <w:pPr>
              <w:rPr>
                <w:rFonts w:ascii="Consolas" w:eastAsia="Times New Roman" w:hAnsi="Consolas"/>
                <w:color w:val="333333"/>
                <w:szCs w:val="20"/>
                <w:lang w:val="en-GB"/>
              </w:rPr>
            </w:pPr>
          </w:p>
        </w:tc>
        <w:tc>
          <w:tcPr>
            <w:tcW w:w="3948" w:type="dxa"/>
          </w:tcPr>
          <w:p w14:paraId="3D1C612D"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Estimated Lower limit of the phase of the transient (days)</w:t>
            </w:r>
          </w:p>
        </w:tc>
      </w:tr>
      <w:tr w:rsidR="006F7F5A" w14:paraId="73CE0CD7" w14:textId="77777777" w:rsidTr="00EF0A9B">
        <w:tc>
          <w:tcPr>
            <w:tcW w:w="4342" w:type="dxa"/>
          </w:tcPr>
          <w:p w14:paraId="28E675C2"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TRANSIENT_CLASSIFICATION_PHASE_DAYS_UPPER_LIMIT</w:t>
            </w:r>
          </w:p>
          <w:p w14:paraId="2C40496D" w14:textId="77777777" w:rsidR="006F7F5A" w:rsidRPr="006F7F5A" w:rsidRDefault="006F7F5A" w:rsidP="006F7F5A">
            <w:pPr>
              <w:rPr>
                <w:rFonts w:ascii="Consolas" w:eastAsia="Times New Roman" w:hAnsi="Consolas"/>
                <w:color w:val="333333"/>
                <w:szCs w:val="20"/>
                <w:lang w:val="en-GB"/>
              </w:rPr>
            </w:pPr>
          </w:p>
        </w:tc>
        <w:tc>
          <w:tcPr>
            <w:tcW w:w="3948" w:type="dxa"/>
          </w:tcPr>
          <w:p w14:paraId="394DAC0C" w14:textId="77777777" w:rsidR="006F7F5A" w:rsidRPr="001B5211" w:rsidRDefault="00C84A5E" w:rsidP="00C84A5E">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Estimated Upper limit of the phase of the transient (days)</w:t>
            </w:r>
          </w:p>
        </w:tc>
      </w:tr>
      <w:tr w:rsidR="00805DE7" w14:paraId="72FD1001" w14:textId="77777777" w:rsidTr="00EF0A9B">
        <w:tc>
          <w:tcPr>
            <w:tcW w:w="4342" w:type="dxa"/>
          </w:tcPr>
          <w:p w14:paraId="1D8B8213" w14:textId="307C15A7" w:rsidR="00805DE7" w:rsidRPr="00C84A5E" w:rsidRDefault="00805DE7" w:rsidP="00805DE7">
            <w:pPr>
              <w:tabs>
                <w:tab w:val="left" w:pos="1149"/>
              </w:tabs>
              <w:rPr>
                <w:rFonts w:ascii="Consolas" w:eastAsia="Times New Roman" w:hAnsi="Consolas"/>
                <w:color w:val="333333"/>
                <w:szCs w:val="20"/>
                <w:lang w:val="en-GB"/>
              </w:rPr>
            </w:pPr>
            <w:bookmarkStart w:id="38" w:name="_Hlk64992609"/>
            <w:bookmarkStart w:id="39" w:name="_Hlk64992748"/>
            <w:r w:rsidRPr="00805DE7">
              <w:rPr>
                <w:rFonts w:ascii="Consolas" w:eastAsia="Times New Roman" w:hAnsi="Consolas"/>
                <w:color w:val="333333"/>
                <w:szCs w:val="20"/>
                <w:lang w:val="en-GB"/>
              </w:rPr>
              <w:t>TRANSIENT_CLASSIFICATION_SPECTRUM</w:t>
            </w:r>
            <w:bookmarkEnd w:id="38"/>
          </w:p>
        </w:tc>
        <w:tc>
          <w:tcPr>
            <w:tcW w:w="3948" w:type="dxa"/>
          </w:tcPr>
          <w:p w14:paraId="0C09E75A" w14:textId="47822353" w:rsidR="00805DE7" w:rsidRPr="001B5211" w:rsidRDefault="00805DE7" w:rsidP="00C84A5E">
            <w:pPr>
              <w:rPr>
                <w:rFonts w:asciiTheme="minorHAnsi" w:eastAsia="Times New Roman" w:hAnsiTheme="minorHAnsi"/>
                <w:color w:val="333333"/>
                <w:szCs w:val="20"/>
                <w:shd w:val="clear" w:color="auto" w:fill="FFFFFF"/>
                <w:lang w:val="en-GB"/>
              </w:rPr>
            </w:pPr>
            <w:r>
              <w:rPr>
                <w:rFonts w:asciiTheme="minorHAnsi" w:eastAsia="Times New Roman" w:hAnsiTheme="minorHAnsi"/>
                <w:color w:val="333333"/>
                <w:szCs w:val="20"/>
                <w:shd w:val="clear" w:color="auto" w:fill="FFFFFF"/>
                <w:lang w:val="en-GB"/>
              </w:rPr>
              <w:t>The ORIGFILE filename of the PESSTO spectrum used to determine the transient classification.</w:t>
            </w:r>
          </w:p>
        </w:tc>
      </w:tr>
      <w:bookmarkEnd w:id="39"/>
      <w:tr w:rsidR="006F7F5A" w14:paraId="50776510" w14:textId="77777777" w:rsidTr="00EF0A9B">
        <w:tc>
          <w:tcPr>
            <w:tcW w:w="4342" w:type="dxa"/>
          </w:tcPr>
          <w:p w14:paraId="42CF950F"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TRANSIENT_DISCOVERY_MJD</w:t>
            </w:r>
          </w:p>
          <w:p w14:paraId="30962B27" w14:textId="77777777" w:rsidR="006F7F5A" w:rsidRPr="006F7F5A" w:rsidRDefault="006F7F5A" w:rsidP="00C84A5E">
            <w:pPr>
              <w:tabs>
                <w:tab w:val="left" w:pos="4010"/>
              </w:tabs>
              <w:rPr>
                <w:rFonts w:ascii="Consolas" w:eastAsia="Times New Roman" w:hAnsi="Consolas"/>
                <w:color w:val="333333"/>
                <w:szCs w:val="20"/>
                <w:lang w:val="en-GB"/>
              </w:rPr>
            </w:pPr>
          </w:p>
        </w:tc>
        <w:tc>
          <w:tcPr>
            <w:tcW w:w="3948" w:type="dxa"/>
          </w:tcPr>
          <w:p w14:paraId="0C0254AF"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MJD at the point of discovery, reported from the originating discovery survey</w:t>
            </w:r>
          </w:p>
        </w:tc>
      </w:tr>
      <w:tr w:rsidR="006F7F5A" w14:paraId="1BED3A46" w14:textId="77777777" w:rsidTr="00EF0A9B">
        <w:tc>
          <w:tcPr>
            <w:tcW w:w="4342" w:type="dxa"/>
          </w:tcPr>
          <w:p w14:paraId="0F6CE617"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TRANSIENT_DISCOVERY_MAG</w:t>
            </w:r>
          </w:p>
          <w:p w14:paraId="5FC3BA93" w14:textId="77777777" w:rsidR="006F7F5A" w:rsidRPr="006F7F5A" w:rsidRDefault="006F7F5A" w:rsidP="006F7F5A">
            <w:pPr>
              <w:rPr>
                <w:rFonts w:ascii="Consolas" w:eastAsia="Times New Roman" w:hAnsi="Consolas"/>
                <w:color w:val="333333"/>
                <w:szCs w:val="20"/>
                <w:lang w:val="en-GB"/>
              </w:rPr>
            </w:pPr>
          </w:p>
        </w:tc>
        <w:tc>
          <w:tcPr>
            <w:tcW w:w="3948" w:type="dxa"/>
          </w:tcPr>
          <w:p w14:paraId="72D97869"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Magnitude of the transient at the point of discovery, reported from the originating discovery survey</w:t>
            </w:r>
          </w:p>
        </w:tc>
      </w:tr>
      <w:tr w:rsidR="00C84A5E" w14:paraId="7A5345E3" w14:textId="77777777" w:rsidTr="00EF0A9B">
        <w:tc>
          <w:tcPr>
            <w:tcW w:w="4342" w:type="dxa"/>
          </w:tcPr>
          <w:p w14:paraId="76E15915"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TRANSIENT_DISCOVERY_MAG_FILTER</w:t>
            </w:r>
          </w:p>
        </w:tc>
        <w:tc>
          <w:tcPr>
            <w:tcW w:w="3948" w:type="dxa"/>
          </w:tcPr>
          <w:p w14:paraId="3E2369AC" w14:textId="77777777" w:rsidR="001B5211" w:rsidRPr="001B5211" w:rsidRDefault="001B5211" w:rsidP="001B5211">
            <w:pPr>
              <w:rPr>
                <w:rFonts w:ascii="Times" w:eastAsia="Times New Roman" w:hAnsi="Times"/>
                <w:color w:val="auto"/>
                <w:szCs w:val="20"/>
                <w:lang w:val="en-GB"/>
              </w:rPr>
            </w:pPr>
            <w:r>
              <w:rPr>
                <w:rFonts w:eastAsia="Times New Roman"/>
                <w:color w:val="333333"/>
                <w:szCs w:val="20"/>
                <w:shd w:val="clear" w:color="auto" w:fill="FFFFFF"/>
                <w:lang w:val="en-GB"/>
              </w:rPr>
              <w:t xml:space="preserve">Filter </w:t>
            </w:r>
            <w:proofErr w:type="gramStart"/>
            <w:r>
              <w:rPr>
                <w:rFonts w:eastAsia="Times New Roman"/>
                <w:color w:val="333333"/>
                <w:szCs w:val="20"/>
                <w:shd w:val="clear" w:color="auto" w:fill="FFFFFF"/>
                <w:lang w:val="en-GB"/>
              </w:rPr>
              <w:t xml:space="preserve">that </w:t>
            </w:r>
            <w:r w:rsidRPr="001B5211">
              <w:rPr>
                <w:rFonts w:eastAsia="Times New Roman"/>
                <w:color w:val="333333"/>
                <w:szCs w:val="20"/>
                <w:shd w:val="clear" w:color="auto" w:fill="FFFFFF"/>
                <w:lang w:val="en-GB"/>
              </w:rPr>
              <w:t xml:space="preserve"> </w:t>
            </w:r>
            <w:r w:rsidRPr="001B5211">
              <w:rPr>
                <w:rFonts w:ascii="Consolas" w:eastAsia="Times New Roman" w:hAnsi="Consolas"/>
                <w:color w:val="333333"/>
                <w:szCs w:val="20"/>
                <w:lang w:val="en-GB"/>
              </w:rPr>
              <w:t>TRANSIENT</w:t>
            </w:r>
            <w:proofErr w:type="gramEnd"/>
            <w:r w:rsidRPr="001B5211">
              <w:rPr>
                <w:rFonts w:ascii="Consolas" w:eastAsia="Times New Roman" w:hAnsi="Consolas"/>
                <w:color w:val="333333"/>
                <w:szCs w:val="20"/>
                <w:lang w:val="en-GB"/>
              </w:rPr>
              <w:t>_DISCOVERY_MAG</w:t>
            </w:r>
            <w:r>
              <w:rPr>
                <w:rFonts w:ascii="Consolas" w:eastAsia="Times New Roman" w:hAnsi="Consolas"/>
                <w:color w:val="333333"/>
                <w:szCs w:val="20"/>
                <w:lang w:val="en-GB"/>
              </w:rPr>
              <w:t xml:space="preserve"> </w:t>
            </w:r>
          </w:p>
          <w:p w14:paraId="6F99CCD0" w14:textId="77777777" w:rsidR="00C84A5E" w:rsidRDefault="001B5211" w:rsidP="001B5211">
            <w:pPr>
              <w:rPr>
                <w:rFonts w:ascii="Helvetica Neue" w:eastAsia="Times New Roman" w:hAnsi="Helvetica Neue"/>
                <w:color w:val="333333"/>
                <w:shd w:val="clear" w:color="auto" w:fill="FFFFFF"/>
                <w:lang w:val="en-GB"/>
              </w:rPr>
            </w:pPr>
            <w:r>
              <w:rPr>
                <w:rFonts w:eastAsia="Times New Roman"/>
                <w:color w:val="333333"/>
                <w:szCs w:val="20"/>
                <w:shd w:val="clear" w:color="auto" w:fill="FFFFFF"/>
                <w:lang w:val="en-GB"/>
              </w:rPr>
              <w:t xml:space="preserve">was reported in, </w:t>
            </w:r>
            <w:r w:rsidRPr="001B5211">
              <w:rPr>
                <w:rFonts w:eastAsia="Times New Roman"/>
                <w:color w:val="333333"/>
                <w:szCs w:val="20"/>
                <w:shd w:val="clear" w:color="auto" w:fill="FFFFFF"/>
                <w:lang w:val="en-GB"/>
              </w:rPr>
              <w:t>from the originating discovery survey</w:t>
            </w:r>
          </w:p>
        </w:tc>
      </w:tr>
      <w:tr w:rsidR="00C84A5E" w14:paraId="2A86A103" w14:textId="77777777" w:rsidTr="00EF0A9B">
        <w:tc>
          <w:tcPr>
            <w:tcW w:w="4342" w:type="dxa"/>
          </w:tcPr>
          <w:p w14:paraId="67AD1F42"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FOLLOWUP_TARGET</w:t>
            </w:r>
          </w:p>
        </w:tc>
        <w:tc>
          <w:tcPr>
            <w:tcW w:w="3948" w:type="dxa"/>
          </w:tcPr>
          <w:p w14:paraId="77950250" w14:textId="77777777" w:rsidR="00C84A5E" w:rsidRPr="001B5211" w:rsidRDefault="001B5211" w:rsidP="001B5211">
            <w:pPr>
              <w:rPr>
                <w:color w:val="auto"/>
                <w:lang w:val="en-GB"/>
              </w:rPr>
            </w:pPr>
            <w:r w:rsidRPr="001B5211">
              <w:rPr>
                <w:shd w:val="clear" w:color="auto" w:fill="FFFFFF"/>
                <w:lang w:val="en-GB"/>
              </w:rPr>
              <w:t xml:space="preserve">Boolean flag, set to "1" if transient became a PESSTO target for time series follow-up </w:t>
            </w:r>
          </w:p>
        </w:tc>
      </w:tr>
      <w:tr w:rsidR="00C84A5E" w14:paraId="50851421" w14:textId="77777777" w:rsidTr="00EF0A9B">
        <w:tc>
          <w:tcPr>
            <w:tcW w:w="4342" w:type="dxa"/>
          </w:tcPr>
          <w:p w14:paraId="0D7F9E7C"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HOST_ID</w:t>
            </w:r>
          </w:p>
        </w:tc>
        <w:tc>
          <w:tcPr>
            <w:tcW w:w="3948" w:type="dxa"/>
          </w:tcPr>
          <w:p w14:paraId="73EFC5D3" w14:textId="77777777" w:rsidR="00C84A5E" w:rsidRPr="001B5211" w:rsidRDefault="001B5211" w:rsidP="006F7F5A">
            <w:pPr>
              <w:rPr>
                <w:rFonts w:eastAsia="Times New Roman"/>
                <w:color w:val="333333"/>
                <w:szCs w:val="20"/>
                <w:shd w:val="clear" w:color="auto" w:fill="FFFFFF"/>
                <w:lang w:val="en-GB"/>
              </w:rPr>
            </w:pPr>
            <w:r>
              <w:rPr>
                <w:rFonts w:eastAsia="Times New Roman"/>
                <w:color w:val="333333"/>
                <w:szCs w:val="20"/>
                <w:shd w:val="clear" w:color="auto" w:fill="FFFFFF"/>
                <w:lang w:val="en-GB"/>
              </w:rPr>
              <w:t>The name of an associated host galaxy, if identified</w:t>
            </w:r>
          </w:p>
        </w:tc>
      </w:tr>
      <w:tr w:rsidR="00C84A5E" w14:paraId="55A5C1BE" w14:textId="77777777" w:rsidTr="00EF0A9B">
        <w:tc>
          <w:tcPr>
            <w:tcW w:w="4342" w:type="dxa"/>
          </w:tcPr>
          <w:p w14:paraId="1C622629"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HOST_RAJ2000</w:t>
            </w:r>
          </w:p>
        </w:tc>
        <w:tc>
          <w:tcPr>
            <w:tcW w:w="3948" w:type="dxa"/>
          </w:tcPr>
          <w:p w14:paraId="7C5EA325" w14:textId="77777777" w:rsidR="00C84A5E" w:rsidRPr="001B5211" w:rsidRDefault="001B5211" w:rsidP="006F7F5A">
            <w:pPr>
              <w:rPr>
                <w:rFonts w:eastAsia="Times New Roman"/>
                <w:color w:val="333333"/>
                <w:szCs w:val="20"/>
                <w:shd w:val="clear" w:color="auto" w:fill="FFFFFF"/>
                <w:lang w:val="en-GB"/>
              </w:rPr>
            </w:pPr>
            <w:r>
              <w:rPr>
                <w:rFonts w:eastAsia="Times New Roman"/>
                <w:color w:val="333333"/>
                <w:szCs w:val="20"/>
                <w:shd w:val="clear" w:color="auto" w:fill="FFFFFF"/>
                <w:lang w:val="en-GB"/>
              </w:rPr>
              <w:t>RA of host galaxy in decimal degrees</w:t>
            </w:r>
          </w:p>
        </w:tc>
      </w:tr>
      <w:tr w:rsidR="00C84A5E" w14:paraId="732C9847" w14:textId="77777777" w:rsidTr="00EF0A9B">
        <w:tc>
          <w:tcPr>
            <w:tcW w:w="4342" w:type="dxa"/>
          </w:tcPr>
          <w:p w14:paraId="5306873D"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HOST_DECJ2000</w:t>
            </w:r>
          </w:p>
        </w:tc>
        <w:tc>
          <w:tcPr>
            <w:tcW w:w="3948" w:type="dxa"/>
          </w:tcPr>
          <w:p w14:paraId="3C7F1A9C" w14:textId="77777777" w:rsidR="00C84A5E" w:rsidRPr="001B5211" w:rsidRDefault="001B5211" w:rsidP="006F7F5A">
            <w:pPr>
              <w:rPr>
                <w:rFonts w:eastAsia="Times New Roman"/>
                <w:color w:val="333333"/>
                <w:szCs w:val="20"/>
                <w:shd w:val="clear" w:color="auto" w:fill="FFFFFF"/>
                <w:lang w:val="en-GB"/>
              </w:rPr>
            </w:pPr>
            <w:r>
              <w:rPr>
                <w:rFonts w:eastAsia="Times New Roman"/>
                <w:color w:val="333333"/>
                <w:szCs w:val="20"/>
                <w:shd w:val="clear" w:color="auto" w:fill="FFFFFF"/>
                <w:lang w:val="en-GB"/>
              </w:rPr>
              <w:t>DEC of host galaxy in decimal degrees</w:t>
            </w:r>
          </w:p>
        </w:tc>
      </w:tr>
      <w:tr w:rsidR="00C84A5E" w14:paraId="564F5B69" w14:textId="77777777" w:rsidTr="00EF0A9B">
        <w:tc>
          <w:tcPr>
            <w:tcW w:w="4342" w:type="dxa"/>
          </w:tcPr>
          <w:p w14:paraId="10DAD22F"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HOST_OFFSET_N</w:t>
            </w:r>
          </w:p>
        </w:tc>
        <w:tc>
          <w:tcPr>
            <w:tcW w:w="3948" w:type="dxa"/>
          </w:tcPr>
          <w:p w14:paraId="35BE0840" w14:textId="77777777" w:rsidR="00C84A5E" w:rsidRPr="001B5211" w:rsidRDefault="001B5211" w:rsidP="006F7F5A">
            <w:pPr>
              <w:rPr>
                <w:rFonts w:eastAsia="Times New Roman"/>
                <w:color w:val="333333"/>
                <w:szCs w:val="20"/>
                <w:shd w:val="clear" w:color="auto" w:fill="FFFFFF"/>
                <w:lang w:val="en-GB"/>
              </w:rPr>
            </w:pPr>
            <w:r>
              <w:rPr>
                <w:rFonts w:eastAsia="Times New Roman"/>
                <w:color w:val="333333"/>
                <w:szCs w:val="20"/>
                <w:shd w:val="clear" w:color="auto" w:fill="FFFFFF"/>
                <w:lang w:val="en-GB"/>
              </w:rPr>
              <w:t>The N-S transient-host separation (in decimal degrees). Positive means the transient is North of the host.</w:t>
            </w:r>
          </w:p>
        </w:tc>
      </w:tr>
      <w:tr w:rsidR="001B5211" w14:paraId="27CE5FFE" w14:textId="77777777" w:rsidTr="00EF0A9B">
        <w:tc>
          <w:tcPr>
            <w:tcW w:w="4342" w:type="dxa"/>
          </w:tcPr>
          <w:p w14:paraId="3D72B505"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t>HOST_OFFSET_E</w:t>
            </w:r>
          </w:p>
          <w:p w14:paraId="74974D8A" w14:textId="77777777" w:rsidR="001B5211" w:rsidRPr="001B5211" w:rsidRDefault="001B5211" w:rsidP="00C84A5E">
            <w:pPr>
              <w:rPr>
                <w:rFonts w:ascii="Consolas" w:eastAsia="Times New Roman" w:hAnsi="Consolas"/>
                <w:color w:val="333333"/>
                <w:szCs w:val="20"/>
                <w:lang w:val="en-GB"/>
              </w:rPr>
            </w:pPr>
          </w:p>
        </w:tc>
        <w:tc>
          <w:tcPr>
            <w:tcW w:w="3948" w:type="dxa"/>
          </w:tcPr>
          <w:p w14:paraId="6B86A755" w14:textId="77777777" w:rsidR="001B5211" w:rsidRPr="001B5211" w:rsidRDefault="001B5211" w:rsidP="006F7F5A">
            <w:pPr>
              <w:rPr>
                <w:rFonts w:eastAsia="Times New Roman"/>
                <w:color w:val="333333"/>
                <w:szCs w:val="20"/>
                <w:shd w:val="clear" w:color="auto" w:fill="FFFFFF"/>
                <w:lang w:val="en-GB"/>
              </w:rPr>
            </w:pPr>
            <w:r>
              <w:rPr>
                <w:rFonts w:eastAsia="Times New Roman"/>
                <w:color w:val="333333"/>
                <w:szCs w:val="20"/>
                <w:shd w:val="clear" w:color="auto" w:fill="FFFFFF"/>
                <w:lang w:val="en-GB"/>
              </w:rPr>
              <w:t>The E-W</w:t>
            </w:r>
            <w:r w:rsidRPr="001B5211">
              <w:rPr>
                <w:rFonts w:eastAsia="Times New Roman"/>
                <w:color w:val="333333"/>
                <w:szCs w:val="20"/>
                <w:shd w:val="clear" w:color="auto" w:fill="FFFFFF"/>
                <w:lang w:val="en-GB"/>
              </w:rPr>
              <w:t xml:space="preserve"> transient-host separation (in decimal degrees)</w:t>
            </w:r>
            <w:r>
              <w:rPr>
                <w:rFonts w:eastAsia="Times New Roman"/>
                <w:color w:val="333333"/>
                <w:szCs w:val="20"/>
                <w:shd w:val="clear" w:color="auto" w:fill="FFFFFF"/>
                <w:lang w:val="en-GB"/>
              </w:rPr>
              <w:t>. Positive means the transient is East of the host</w:t>
            </w:r>
          </w:p>
        </w:tc>
      </w:tr>
      <w:tr w:rsidR="001B5211" w14:paraId="68492F31" w14:textId="77777777" w:rsidTr="00EF0A9B">
        <w:tc>
          <w:tcPr>
            <w:tcW w:w="4342" w:type="dxa"/>
          </w:tcPr>
          <w:p w14:paraId="33454D58"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t>HOST_REDSHIFT_SPEC_SOURCE</w:t>
            </w:r>
          </w:p>
          <w:p w14:paraId="04B4FA0C" w14:textId="77777777" w:rsidR="001B5211" w:rsidRPr="001B5211" w:rsidRDefault="001B5211" w:rsidP="00C84A5E">
            <w:pPr>
              <w:rPr>
                <w:rFonts w:ascii="Consolas" w:eastAsia="Times New Roman" w:hAnsi="Consolas"/>
                <w:color w:val="333333"/>
                <w:szCs w:val="20"/>
                <w:lang w:val="en-GB"/>
              </w:rPr>
            </w:pPr>
          </w:p>
        </w:tc>
        <w:tc>
          <w:tcPr>
            <w:tcW w:w="3948" w:type="dxa"/>
          </w:tcPr>
          <w:p w14:paraId="2DE94001" w14:textId="77777777" w:rsidR="001B5211" w:rsidRPr="001B5211" w:rsidRDefault="001B5211" w:rsidP="006F7F5A">
            <w:pPr>
              <w:rPr>
                <w:rFonts w:eastAsia="Times New Roman"/>
                <w:color w:val="333333"/>
                <w:szCs w:val="20"/>
                <w:shd w:val="clear" w:color="auto" w:fill="FFFFFF"/>
                <w:lang w:val="en-GB"/>
              </w:rPr>
            </w:pPr>
            <w:r w:rsidRPr="001B5211">
              <w:rPr>
                <w:rFonts w:eastAsia="Times New Roman"/>
                <w:color w:val="333333"/>
                <w:szCs w:val="20"/>
                <w:shd w:val="clear" w:color="auto" w:fill="FFFFFF"/>
                <w:lang w:val="en-GB"/>
              </w:rPr>
              <w:t>Catalogue source of the host galaxy’s spectroscopic redshift</w:t>
            </w:r>
          </w:p>
        </w:tc>
      </w:tr>
      <w:tr w:rsidR="001B5211" w14:paraId="5CD7AC76" w14:textId="77777777" w:rsidTr="00EF0A9B">
        <w:tc>
          <w:tcPr>
            <w:tcW w:w="4342" w:type="dxa"/>
          </w:tcPr>
          <w:p w14:paraId="5AA459EB"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t>HOST_REDSHIFT_SPEC</w:t>
            </w:r>
          </w:p>
          <w:p w14:paraId="6E1A7485" w14:textId="77777777" w:rsidR="001B5211" w:rsidRPr="001B5211" w:rsidRDefault="001B5211" w:rsidP="00C84A5E">
            <w:pPr>
              <w:rPr>
                <w:rFonts w:ascii="Consolas" w:eastAsia="Times New Roman" w:hAnsi="Consolas"/>
                <w:color w:val="333333"/>
                <w:szCs w:val="20"/>
                <w:lang w:val="en-GB"/>
              </w:rPr>
            </w:pPr>
          </w:p>
        </w:tc>
        <w:tc>
          <w:tcPr>
            <w:tcW w:w="3948" w:type="dxa"/>
          </w:tcPr>
          <w:p w14:paraId="07F4FE97" w14:textId="77777777" w:rsidR="001B5211" w:rsidRPr="001B5211" w:rsidRDefault="001B5211" w:rsidP="006F7F5A">
            <w:pPr>
              <w:rPr>
                <w:rFonts w:eastAsia="Times New Roman"/>
                <w:color w:val="333333"/>
                <w:szCs w:val="20"/>
                <w:shd w:val="clear" w:color="auto" w:fill="FFFFFF"/>
                <w:lang w:val="en-GB"/>
              </w:rPr>
            </w:pPr>
            <w:r w:rsidRPr="001B5211">
              <w:rPr>
                <w:rFonts w:eastAsia="Times New Roman"/>
                <w:color w:val="333333"/>
                <w:szCs w:val="20"/>
                <w:shd w:val="clear" w:color="auto" w:fill="FFFFFF"/>
                <w:lang w:val="en-GB"/>
              </w:rPr>
              <w:t>Host galaxy spectroscopic redshift</w:t>
            </w:r>
          </w:p>
        </w:tc>
      </w:tr>
      <w:tr w:rsidR="001B5211" w14:paraId="5C9D188A" w14:textId="77777777" w:rsidTr="00EF0A9B">
        <w:tc>
          <w:tcPr>
            <w:tcW w:w="4342" w:type="dxa"/>
          </w:tcPr>
          <w:p w14:paraId="59002141"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t>HOST_REDSHIFT_PHOT_SOURCE</w:t>
            </w:r>
          </w:p>
          <w:p w14:paraId="75089426" w14:textId="77777777" w:rsidR="001B5211" w:rsidRPr="001B5211" w:rsidRDefault="001B5211" w:rsidP="00C84A5E">
            <w:pPr>
              <w:rPr>
                <w:rFonts w:ascii="Consolas" w:eastAsia="Times New Roman" w:hAnsi="Consolas"/>
                <w:color w:val="333333"/>
                <w:szCs w:val="20"/>
                <w:lang w:val="en-GB"/>
              </w:rPr>
            </w:pPr>
          </w:p>
        </w:tc>
        <w:tc>
          <w:tcPr>
            <w:tcW w:w="3948" w:type="dxa"/>
          </w:tcPr>
          <w:p w14:paraId="65287854" w14:textId="77777777" w:rsidR="001B5211" w:rsidRPr="001B5211" w:rsidRDefault="001B5211" w:rsidP="001B5211">
            <w:pPr>
              <w:rPr>
                <w:rFonts w:ascii="Helvetica Neue" w:eastAsia="Times New Roman" w:hAnsi="Helvetica Neue"/>
                <w:color w:val="333333"/>
                <w:szCs w:val="20"/>
                <w:shd w:val="clear" w:color="auto" w:fill="FFFFFF"/>
                <w:lang w:val="en-GB"/>
              </w:rPr>
            </w:pPr>
            <w:r w:rsidRPr="001B5211">
              <w:rPr>
                <w:rFonts w:eastAsia="Times New Roman"/>
                <w:color w:val="333333"/>
                <w:szCs w:val="20"/>
                <w:shd w:val="clear" w:color="auto" w:fill="FFFFFF"/>
                <w:lang w:val="en-GB"/>
              </w:rPr>
              <w:t xml:space="preserve">Catalogue source of the host galaxy’s </w:t>
            </w:r>
            <w:r>
              <w:rPr>
                <w:rFonts w:eastAsia="Times New Roman"/>
                <w:color w:val="333333"/>
                <w:szCs w:val="20"/>
                <w:shd w:val="clear" w:color="auto" w:fill="FFFFFF"/>
                <w:lang w:val="en-GB"/>
              </w:rPr>
              <w:t>photometric</w:t>
            </w:r>
            <w:r w:rsidRPr="001B5211">
              <w:rPr>
                <w:rFonts w:eastAsia="Times New Roman"/>
                <w:color w:val="333333"/>
                <w:szCs w:val="20"/>
                <w:shd w:val="clear" w:color="auto" w:fill="FFFFFF"/>
                <w:lang w:val="en-GB"/>
              </w:rPr>
              <w:t xml:space="preserve"> redshift</w:t>
            </w:r>
          </w:p>
        </w:tc>
      </w:tr>
      <w:tr w:rsidR="001B5211" w14:paraId="437A75B2" w14:textId="77777777" w:rsidTr="00EF0A9B">
        <w:tc>
          <w:tcPr>
            <w:tcW w:w="4342" w:type="dxa"/>
          </w:tcPr>
          <w:p w14:paraId="11C340CD"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lastRenderedPageBreak/>
              <w:t>HOST_REDSHIFT_PHOT</w:t>
            </w:r>
          </w:p>
          <w:p w14:paraId="0A99A3B6" w14:textId="77777777" w:rsidR="001B5211" w:rsidRPr="001B5211" w:rsidRDefault="001B5211" w:rsidP="00C84A5E">
            <w:pPr>
              <w:rPr>
                <w:rFonts w:ascii="Consolas" w:eastAsia="Times New Roman" w:hAnsi="Consolas"/>
                <w:color w:val="333333"/>
                <w:szCs w:val="20"/>
                <w:lang w:val="en-GB"/>
              </w:rPr>
            </w:pPr>
          </w:p>
        </w:tc>
        <w:tc>
          <w:tcPr>
            <w:tcW w:w="3948" w:type="dxa"/>
          </w:tcPr>
          <w:p w14:paraId="432A292D" w14:textId="77777777" w:rsidR="001B5211" w:rsidRPr="001B5211" w:rsidRDefault="001B5211" w:rsidP="001B5211">
            <w:pPr>
              <w:rPr>
                <w:rFonts w:ascii="Helvetica Neue" w:eastAsia="Times New Roman" w:hAnsi="Helvetica Neue"/>
                <w:color w:val="333333"/>
                <w:szCs w:val="20"/>
                <w:shd w:val="clear" w:color="auto" w:fill="FFFFFF"/>
                <w:lang w:val="en-GB"/>
              </w:rPr>
            </w:pPr>
            <w:r w:rsidRPr="001B5211">
              <w:rPr>
                <w:rFonts w:eastAsia="Times New Roman"/>
                <w:color w:val="333333"/>
                <w:szCs w:val="20"/>
                <w:shd w:val="clear" w:color="auto" w:fill="FFFFFF"/>
                <w:lang w:val="en-GB"/>
              </w:rPr>
              <w:t xml:space="preserve">Host galaxy </w:t>
            </w:r>
            <w:r>
              <w:rPr>
                <w:rFonts w:eastAsia="Times New Roman"/>
                <w:color w:val="333333"/>
                <w:szCs w:val="20"/>
                <w:shd w:val="clear" w:color="auto" w:fill="FFFFFF"/>
                <w:lang w:val="en-GB"/>
              </w:rPr>
              <w:t>photometric</w:t>
            </w:r>
            <w:r w:rsidRPr="001B5211">
              <w:rPr>
                <w:rFonts w:eastAsia="Times New Roman"/>
                <w:color w:val="333333"/>
                <w:szCs w:val="20"/>
                <w:shd w:val="clear" w:color="auto" w:fill="FFFFFF"/>
                <w:lang w:val="en-GB"/>
              </w:rPr>
              <w:t xml:space="preserve"> redshift</w:t>
            </w:r>
          </w:p>
        </w:tc>
      </w:tr>
      <w:tr w:rsidR="001B5211" w14:paraId="26DEB1FD" w14:textId="77777777" w:rsidTr="00EF0A9B">
        <w:tc>
          <w:tcPr>
            <w:tcW w:w="4342" w:type="dxa"/>
          </w:tcPr>
          <w:p w14:paraId="4C01F90B"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t>HOST_REDSHIFT_PHOT_ERR</w:t>
            </w:r>
          </w:p>
          <w:p w14:paraId="02BBEA80" w14:textId="77777777" w:rsidR="001B5211" w:rsidRPr="001B5211" w:rsidRDefault="001B5211" w:rsidP="00C84A5E">
            <w:pPr>
              <w:rPr>
                <w:rFonts w:ascii="Consolas" w:eastAsia="Times New Roman" w:hAnsi="Consolas"/>
                <w:color w:val="333333"/>
                <w:szCs w:val="20"/>
                <w:lang w:val="en-GB"/>
              </w:rPr>
            </w:pPr>
          </w:p>
        </w:tc>
        <w:tc>
          <w:tcPr>
            <w:tcW w:w="3948" w:type="dxa"/>
          </w:tcPr>
          <w:p w14:paraId="7E1FD942" w14:textId="77777777" w:rsidR="001B5211" w:rsidRPr="001B5211" w:rsidRDefault="001B5211" w:rsidP="001B5211">
            <w:pPr>
              <w:rPr>
                <w:rFonts w:ascii="Helvetica Neue" w:eastAsia="Times New Roman" w:hAnsi="Helvetica Neue"/>
                <w:color w:val="333333"/>
                <w:szCs w:val="20"/>
                <w:shd w:val="clear" w:color="auto" w:fill="FFFFFF"/>
                <w:lang w:val="en-GB"/>
              </w:rPr>
            </w:pPr>
            <w:r w:rsidRPr="001B5211">
              <w:rPr>
                <w:rFonts w:eastAsia="Times New Roman"/>
                <w:color w:val="333333"/>
                <w:szCs w:val="20"/>
                <w:shd w:val="clear" w:color="auto" w:fill="FFFFFF"/>
                <w:lang w:val="en-GB"/>
              </w:rPr>
              <w:t xml:space="preserve">Host galaxy </w:t>
            </w:r>
            <w:r>
              <w:rPr>
                <w:rFonts w:eastAsia="Times New Roman"/>
                <w:color w:val="333333"/>
                <w:szCs w:val="20"/>
                <w:shd w:val="clear" w:color="auto" w:fill="FFFFFF"/>
                <w:lang w:val="en-GB"/>
              </w:rPr>
              <w:t>photometric</w:t>
            </w:r>
            <w:r w:rsidRPr="001B5211">
              <w:rPr>
                <w:rFonts w:eastAsia="Times New Roman"/>
                <w:color w:val="333333"/>
                <w:szCs w:val="20"/>
                <w:shd w:val="clear" w:color="auto" w:fill="FFFFFF"/>
                <w:lang w:val="en-GB"/>
              </w:rPr>
              <w:t xml:space="preserve"> redshift</w:t>
            </w:r>
            <w:r>
              <w:rPr>
                <w:rFonts w:eastAsia="Times New Roman"/>
                <w:color w:val="333333"/>
                <w:szCs w:val="20"/>
                <w:shd w:val="clear" w:color="auto" w:fill="FFFFFF"/>
                <w:lang w:val="en-GB"/>
              </w:rPr>
              <w:t xml:space="preserve"> error</w:t>
            </w:r>
          </w:p>
        </w:tc>
      </w:tr>
    </w:tbl>
    <w:p w14:paraId="485F0ECD" w14:textId="77777777" w:rsidR="006F7F5A" w:rsidRPr="00F06937" w:rsidRDefault="006F7F5A" w:rsidP="00F06937"/>
    <w:p w14:paraId="01C7AACA" w14:textId="77777777" w:rsidR="0018733F" w:rsidRPr="00CB4CD6" w:rsidRDefault="0018733F">
      <w:pPr>
        <w:pStyle w:val="Guidelines"/>
        <w:rPr>
          <w:rFonts w:asciiTheme="majorHAnsi" w:hAnsiTheme="majorHAnsi"/>
          <w:color w:val="365F91"/>
        </w:rPr>
      </w:pPr>
      <w:r w:rsidRPr="00CB4CD6">
        <w:rPr>
          <w:rFonts w:asciiTheme="majorHAnsi" w:hAnsiTheme="majorHAnsi"/>
          <w:color w:val="365F91"/>
        </w:rPr>
        <w:t>Acknowledgements</w:t>
      </w:r>
    </w:p>
    <w:p w14:paraId="63EFB277" w14:textId="77777777" w:rsidR="0018733F" w:rsidRDefault="0018733F">
      <w:pPr>
        <w:pStyle w:val="LightShading1"/>
      </w:pPr>
    </w:p>
    <w:p w14:paraId="7D9E6A14" w14:textId="77777777" w:rsidR="0018733F" w:rsidRDefault="0018733F">
      <w:r>
        <w:t xml:space="preserve">If using these data, please cite this paper </w:t>
      </w:r>
    </w:p>
    <w:p w14:paraId="415872DB" w14:textId="77777777" w:rsidR="0018733F" w:rsidRDefault="0018733F"/>
    <w:p w14:paraId="793B237B" w14:textId="2EBC327C" w:rsidR="0018733F" w:rsidRPr="005976A2" w:rsidRDefault="00AB7A18">
      <w:pPr>
        <w:rPr>
          <w:rFonts w:eastAsia="Times New Roman"/>
          <w:i/>
          <w:color w:val="auto"/>
          <w:szCs w:val="20"/>
          <w:lang w:val="en-GB"/>
        </w:rPr>
      </w:pPr>
      <w:r w:rsidRPr="00AB7A18">
        <w:rPr>
          <w:i/>
          <w:szCs w:val="20"/>
        </w:rPr>
        <w:t>Smartt S.J. et al. 2015, A&amp;A, 579, 40</w:t>
      </w:r>
      <w:r w:rsidR="0018733F" w:rsidRPr="005976A2">
        <w:rPr>
          <w:i/>
          <w:szCs w:val="20"/>
        </w:rPr>
        <w:t xml:space="preserve">: </w:t>
      </w:r>
      <w:r w:rsidR="00CA173B">
        <w:rPr>
          <w:i/>
          <w:color w:val="10100F"/>
          <w:szCs w:val="20"/>
        </w:rPr>
        <w:t>PESSTO</w:t>
      </w:r>
      <w:r w:rsidR="0018733F" w:rsidRPr="005976A2">
        <w:rPr>
          <w:i/>
          <w:color w:val="10100F"/>
          <w:szCs w:val="20"/>
        </w:rPr>
        <w:t>: survey description and products from the first data release of the Public ESO Spectroscopic Survey of Transient Objects</w:t>
      </w:r>
    </w:p>
    <w:p w14:paraId="6CCD2369" w14:textId="77777777" w:rsidR="0018733F" w:rsidRDefault="0018733F"/>
    <w:p w14:paraId="14D46B8F" w14:textId="77777777" w:rsidR="0018733F" w:rsidRDefault="0018733F">
      <w:r>
        <w:t xml:space="preserve">And please also add the following acknowledging statement in your articles </w:t>
      </w:r>
    </w:p>
    <w:p w14:paraId="342EFC88" w14:textId="77777777" w:rsidR="0018733F" w:rsidRDefault="0018733F"/>
    <w:p w14:paraId="099AAE00" w14:textId="77777777" w:rsidR="0018733F" w:rsidRDefault="0018733F">
      <w:pPr>
        <w:rPr>
          <w:rFonts w:ascii="Cambria Italic" w:hAnsi="Cambria Italic"/>
        </w:rPr>
      </w:pPr>
      <w:r>
        <w:rPr>
          <w:rFonts w:ascii="Cambria Italic" w:hAnsi="Cambria Italic"/>
        </w:rPr>
        <w:t xml:space="preserve">Based on data products from observations made with ESO Telescopes at the La Silla Paranal Observatory under </w:t>
      </w:r>
      <w:proofErr w:type="spellStart"/>
      <w:r>
        <w:rPr>
          <w:rFonts w:ascii="Cambria Italic" w:hAnsi="Cambria Italic"/>
        </w:rPr>
        <w:t>programme</w:t>
      </w:r>
      <w:r w:rsidR="00B12859">
        <w:rPr>
          <w:rFonts w:ascii="Cambria Italic" w:hAnsi="Cambria Italic"/>
        </w:rPr>
        <w:t>s</w:t>
      </w:r>
      <w:proofErr w:type="spellEnd"/>
      <w:r>
        <w:rPr>
          <w:rFonts w:ascii="Cambria Italic" w:hAnsi="Cambria Italic"/>
        </w:rPr>
        <w:t xml:space="preserve"> </w:t>
      </w:r>
      <w:r>
        <w:rPr>
          <w:rFonts w:ascii="Cambria Italic" w:hAnsi="Cambria Italic"/>
          <w:color w:val="10100F"/>
        </w:rPr>
        <w:t>188.D-3003</w:t>
      </w:r>
      <w:r w:rsidR="00B12859">
        <w:rPr>
          <w:rFonts w:ascii="Cambria Italic" w:hAnsi="Cambria Italic"/>
          <w:color w:val="10100F"/>
        </w:rPr>
        <w:t xml:space="preserve"> and 191.D-0935</w:t>
      </w:r>
      <w:r>
        <w:rPr>
          <w:rFonts w:ascii="Cambria Italic" w:hAnsi="Cambria Italic"/>
          <w:color w:val="10100F"/>
        </w:rPr>
        <w:t xml:space="preserve">:  PESSTO (the Public ESO Spectroscopic Survey for Transient Objects). </w:t>
      </w:r>
    </w:p>
    <w:p w14:paraId="0E11D925" w14:textId="77777777" w:rsidR="0018733F" w:rsidRPr="00CB4CD6" w:rsidRDefault="0018733F">
      <w:pPr>
        <w:pStyle w:val="Guidelines"/>
        <w:rPr>
          <w:rFonts w:asciiTheme="majorHAnsi" w:hAnsiTheme="majorHAnsi"/>
          <w:color w:val="365F91"/>
        </w:rPr>
      </w:pPr>
      <w:r w:rsidRPr="00CB4CD6">
        <w:rPr>
          <w:rFonts w:asciiTheme="majorHAnsi" w:hAnsiTheme="majorHAnsi"/>
          <w:color w:val="365F91"/>
        </w:rPr>
        <w:t>References</w:t>
      </w:r>
    </w:p>
    <w:p w14:paraId="581A3017" w14:textId="5DCBA2D9" w:rsidR="0077592A" w:rsidRPr="0076570E" w:rsidRDefault="0077592A" w:rsidP="0077592A">
      <w:pPr>
        <w:rPr>
          <w:rFonts w:asciiTheme="minorHAnsi" w:hAnsiTheme="minorHAnsi"/>
          <w:szCs w:val="20"/>
        </w:rPr>
      </w:pPr>
      <w:proofErr w:type="spellStart"/>
      <w:r w:rsidRPr="0076570E">
        <w:rPr>
          <w:rFonts w:asciiTheme="minorHAnsi" w:hAnsiTheme="minorHAnsi"/>
          <w:color w:val="10100F"/>
          <w:szCs w:val="20"/>
        </w:rPr>
        <w:t>Barabarino</w:t>
      </w:r>
      <w:proofErr w:type="spellEnd"/>
      <w:r w:rsidRPr="0076570E">
        <w:rPr>
          <w:rFonts w:asciiTheme="minorHAnsi" w:hAnsiTheme="minorHAnsi"/>
          <w:color w:val="10100F"/>
          <w:szCs w:val="20"/>
        </w:rPr>
        <w:t xml:space="preserve"> C. et al., 2015, MNRAS, </w:t>
      </w:r>
      <w:r w:rsidR="00680EAF">
        <w:rPr>
          <w:rFonts w:asciiTheme="minorHAnsi" w:hAnsiTheme="minorHAnsi"/>
          <w:color w:val="10100F"/>
          <w:szCs w:val="20"/>
        </w:rPr>
        <w:t xml:space="preserve">448, 2312 </w:t>
      </w:r>
    </w:p>
    <w:p w14:paraId="5DC41B2F" w14:textId="77777777" w:rsidR="008F5AA7" w:rsidRPr="0076570E" w:rsidRDefault="00347B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olor w:val="10100F"/>
          <w:szCs w:val="20"/>
        </w:rPr>
      </w:pPr>
      <w:proofErr w:type="spellStart"/>
      <w:r w:rsidRPr="0076570E">
        <w:rPr>
          <w:rFonts w:asciiTheme="minorHAnsi" w:hAnsiTheme="minorHAnsi"/>
          <w:color w:val="10100F"/>
          <w:szCs w:val="20"/>
        </w:rPr>
        <w:t>Bennetti</w:t>
      </w:r>
      <w:proofErr w:type="spellEnd"/>
      <w:r w:rsidRPr="0076570E">
        <w:rPr>
          <w:rFonts w:asciiTheme="minorHAnsi" w:hAnsiTheme="minorHAnsi"/>
          <w:color w:val="10100F"/>
          <w:szCs w:val="20"/>
        </w:rPr>
        <w:t xml:space="preserve"> S., et al., 2014</w:t>
      </w:r>
      <w:r w:rsidR="008F5AA7" w:rsidRPr="0076570E">
        <w:rPr>
          <w:rFonts w:asciiTheme="minorHAnsi" w:hAnsiTheme="minorHAnsi"/>
          <w:color w:val="10100F"/>
          <w:szCs w:val="20"/>
        </w:rPr>
        <w:t xml:space="preserve">, </w:t>
      </w:r>
      <w:r w:rsidR="00154A9D" w:rsidRPr="0076570E">
        <w:rPr>
          <w:rFonts w:asciiTheme="minorHAnsi" w:hAnsiTheme="minorHAnsi"/>
          <w:color w:val="10100F"/>
          <w:szCs w:val="20"/>
        </w:rPr>
        <w:t>MNRAS, 441, 289</w:t>
      </w:r>
    </w:p>
    <w:p w14:paraId="4753C380" w14:textId="77777777" w:rsidR="0018733F" w:rsidRPr="0076570E" w:rsidRDefault="001873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olor w:val="10100F"/>
          <w:szCs w:val="20"/>
        </w:rPr>
      </w:pPr>
      <w:proofErr w:type="spellStart"/>
      <w:r w:rsidRPr="0076570E">
        <w:rPr>
          <w:rFonts w:asciiTheme="minorHAnsi" w:hAnsiTheme="minorHAnsi"/>
          <w:color w:val="10100F"/>
          <w:szCs w:val="20"/>
        </w:rPr>
        <w:t>Bertin</w:t>
      </w:r>
      <w:proofErr w:type="spellEnd"/>
      <w:r w:rsidRPr="0076570E">
        <w:rPr>
          <w:rFonts w:asciiTheme="minorHAnsi" w:hAnsiTheme="minorHAnsi"/>
          <w:color w:val="10100F"/>
          <w:szCs w:val="20"/>
        </w:rPr>
        <w:t xml:space="preserve">, E., </w:t>
      </w:r>
      <w:proofErr w:type="spellStart"/>
      <w:r w:rsidRPr="0076570E">
        <w:rPr>
          <w:rFonts w:asciiTheme="minorHAnsi" w:hAnsiTheme="minorHAnsi"/>
          <w:color w:val="10100F"/>
          <w:szCs w:val="20"/>
        </w:rPr>
        <w:t>Mellier</w:t>
      </w:r>
      <w:proofErr w:type="spellEnd"/>
      <w:r w:rsidRPr="0076570E">
        <w:rPr>
          <w:rFonts w:asciiTheme="minorHAnsi" w:hAnsiTheme="minorHAnsi"/>
          <w:color w:val="10100F"/>
          <w:szCs w:val="20"/>
        </w:rPr>
        <w:t xml:space="preserve">, Y., Radovich, M., et al. 2002, in Astronomical Society of the Pacific Conference Series, Vol. 281, Astronomical Data Analysis Software and Systems XI, ed. D. A. </w:t>
      </w:r>
      <w:proofErr w:type="spellStart"/>
      <w:r w:rsidRPr="0076570E">
        <w:rPr>
          <w:rFonts w:asciiTheme="minorHAnsi" w:hAnsiTheme="minorHAnsi"/>
          <w:color w:val="10100F"/>
          <w:szCs w:val="20"/>
        </w:rPr>
        <w:t>Bohlender</w:t>
      </w:r>
      <w:proofErr w:type="spellEnd"/>
      <w:r w:rsidRPr="0076570E">
        <w:rPr>
          <w:rFonts w:asciiTheme="minorHAnsi" w:hAnsiTheme="minorHAnsi"/>
          <w:color w:val="10100F"/>
          <w:szCs w:val="20"/>
        </w:rPr>
        <w:t>, D. Durand, &amp; T. H. Handley, 228</w:t>
      </w:r>
    </w:p>
    <w:p w14:paraId="737FCEC7" w14:textId="54D26834" w:rsidR="0018733F" w:rsidRDefault="001873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olor w:val="10100F"/>
          <w:szCs w:val="20"/>
        </w:rPr>
      </w:pPr>
      <w:r w:rsidRPr="0076570E">
        <w:rPr>
          <w:rFonts w:asciiTheme="minorHAnsi" w:hAnsiTheme="minorHAnsi"/>
          <w:szCs w:val="20"/>
        </w:rPr>
        <w:t xml:space="preserve">Childress </w:t>
      </w:r>
      <w:r w:rsidR="00C87D5E">
        <w:rPr>
          <w:rFonts w:asciiTheme="minorHAnsi" w:hAnsiTheme="minorHAnsi"/>
          <w:szCs w:val="20"/>
        </w:rPr>
        <w:t xml:space="preserve">M., </w:t>
      </w:r>
      <w:r w:rsidRPr="0076570E">
        <w:rPr>
          <w:rFonts w:asciiTheme="minorHAnsi" w:hAnsiTheme="minorHAnsi"/>
          <w:szCs w:val="20"/>
        </w:rPr>
        <w:t>et al. 2013</w:t>
      </w:r>
      <w:r w:rsidRPr="0076570E">
        <w:rPr>
          <w:rFonts w:asciiTheme="minorHAnsi" w:hAnsiTheme="minorHAnsi"/>
          <w:color w:val="10100F"/>
          <w:szCs w:val="20"/>
        </w:rPr>
        <w:t xml:space="preserve">, </w:t>
      </w:r>
      <w:proofErr w:type="spellStart"/>
      <w:r w:rsidRPr="0076570E">
        <w:rPr>
          <w:rFonts w:asciiTheme="minorHAnsi" w:hAnsiTheme="minorHAnsi"/>
          <w:color w:val="10100F"/>
          <w:szCs w:val="20"/>
        </w:rPr>
        <w:t>ApJ</w:t>
      </w:r>
      <w:proofErr w:type="spellEnd"/>
      <w:r w:rsidRPr="0076570E">
        <w:rPr>
          <w:rFonts w:asciiTheme="minorHAnsi" w:hAnsiTheme="minorHAnsi"/>
          <w:color w:val="10100F"/>
          <w:szCs w:val="20"/>
        </w:rPr>
        <w:t>, 770, 29</w:t>
      </w:r>
    </w:p>
    <w:p w14:paraId="4D6D79B6" w14:textId="0DFB6592" w:rsidR="00C87D5E" w:rsidRPr="0076570E" w:rsidRDefault="00C87D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olor w:val="10100F"/>
          <w:szCs w:val="20"/>
        </w:rPr>
      </w:pPr>
      <w:r>
        <w:rPr>
          <w:rFonts w:asciiTheme="minorHAnsi" w:hAnsiTheme="minorHAnsi"/>
          <w:color w:val="10100F"/>
          <w:szCs w:val="20"/>
        </w:rPr>
        <w:t>Childress M., et al. 2015, MNRAS, 454, 3816</w:t>
      </w:r>
    </w:p>
    <w:p w14:paraId="092C9ADD" w14:textId="77777777" w:rsidR="0018733F" w:rsidRPr="0076570E" w:rsidRDefault="0018733F">
      <w:pPr>
        <w:rPr>
          <w:rFonts w:asciiTheme="minorHAnsi" w:hAnsiTheme="minorHAnsi"/>
          <w:color w:val="10100F"/>
          <w:szCs w:val="20"/>
        </w:rPr>
      </w:pPr>
      <w:r w:rsidRPr="0076570E">
        <w:rPr>
          <w:rFonts w:asciiTheme="minorHAnsi" w:hAnsiTheme="minorHAnsi"/>
          <w:szCs w:val="20"/>
        </w:rPr>
        <w:t xml:space="preserve">Fraser M., et al. 2013, </w:t>
      </w:r>
      <w:proofErr w:type="gramStart"/>
      <w:r w:rsidRPr="0076570E">
        <w:rPr>
          <w:rFonts w:asciiTheme="minorHAnsi" w:hAnsiTheme="minorHAnsi"/>
          <w:szCs w:val="20"/>
        </w:rPr>
        <w:t xml:space="preserve">MNRAS,  </w:t>
      </w:r>
      <w:r w:rsidRPr="0076570E">
        <w:rPr>
          <w:rFonts w:asciiTheme="minorHAnsi" w:hAnsiTheme="minorHAnsi"/>
          <w:color w:val="10100F"/>
          <w:szCs w:val="20"/>
        </w:rPr>
        <w:t>433</w:t>
      </w:r>
      <w:proofErr w:type="gramEnd"/>
      <w:r w:rsidRPr="0076570E">
        <w:rPr>
          <w:rFonts w:asciiTheme="minorHAnsi" w:hAnsiTheme="minorHAnsi"/>
          <w:color w:val="10100F"/>
          <w:szCs w:val="20"/>
        </w:rPr>
        <w:t>, 1312</w:t>
      </w:r>
    </w:p>
    <w:p w14:paraId="7112C049" w14:textId="77777777" w:rsidR="001D5E93" w:rsidRDefault="0077592A">
      <w:pPr>
        <w:rPr>
          <w:rFonts w:asciiTheme="minorHAnsi" w:hAnsiTheme="minorHAnsi"/>
          <w:color w:val="10100F"/>
          <w:szCs w:val="20"/>
        </w:rPr>
      </w:pPr>
      <w:r w:rsidRPr="0076570E">
        <w:rPr>
          <w:rFonts w:asciiTheme="minorHAnsi" w:hAnsiTheme="minorHAnsi"/>
          <w:color w:val="10100F"/>
          <w:szCs w:val="20"/>
        </w:rPr>
        <w:t xml:space="preserve">Fraser M., et al. 2015, MNRAS, </w:t>
      </w:r>
      <w:r w:rsidR="009D3F44">
        <w:rPr>
          <w:rFonts w:asciiTheme="minorHAnsi" w:hAnsiTheme="minorHAnsi"/>
          <w:color w:val="10100F"/>
          <w:szCs w:val="20"/>
        </w:rPr>
        <w:t>453, 3886</w:t>
      </w:r>
    </w:p>
    <w:p w14:paraId="3D29962F" w14:textId="68333B84" w:rsidR="0077592A" w:rsidRPr="0076570E" w:rsidRDefault="001D5E93">
      <w:pPr>
        <w:rPr>
          <w:rFonts w:asciiTheme="minorHAnsi" w:hAnsiTheme="minorHAnsi"/>
          <w:szCs w:val="20"/>
        </w:rPr>
      </w:pPr>
      <w:r>
        <w:rPr>
          <w:rFonts w:asciiTheme="minorHAnsi" w:hAnsiTheme="minorHAnsi"/>
          <w:color w:val="10100F"/>
          <w:szCs w:val="20"/>
        </w:rPr>
        <w:t>Gall E. E. E., et al. 2015, A&amp;A, 582, A3</w:t>
      </w:r>
    </w:p>
    <w:p w14:paraId="574CC75C" w14:textId="3788FA8D" w:rsidR="00F44880" w:rsidRDefault="00F44880">
      <w:pPr>
        <w:rPr>
          <w:rFonts w:asciiTheme="minorHAnsi" w:hAnsiTheme="minorHAnsi"/>
          <w:spacing w:val="-3"/>
          <w:szCs w:val="20"/>
        </w:rPr>
      </w:pPr>
      <w:proofErr w:type="spellStart"/>
      <w:r>
        <w:rPr>
          <w:rFonts w:asciiTheme="minorHAnsi" w:hAnsiTheme="minorHAnsi"/>
          <w:spacing w:val="-3"/>
          <w:szCs w:val="20"/>
        </w:rPr>
        <w:t>Hosseinzadeh</w:t>
      </w:r>
      <w:proofErr w:type="spellEnd"/>
      <w:r>
        <w:rPr>
          <w:rFonts w:asciiTheme="minorHAnsi" w:hAnsiTheme="minorHAnsi"/>
          <w:spacing w:val="-3"/>
          <w:szCs w:val="20"/>
        </w:rPr>
        <w:t xml:space="preserve"> G., et al. 2016, </w:t>
      </w:r>
      <w:proofErr w:type="spellStart"/>
      <w:r>
        <w:rPr>
          <w:rFonts w:asciiTheme="minorHAnsi" w:hAnsiTheme="minorHAnsi"/>
          <w:spacing w:val="-3"/>
          <w:szCs w:val="20"/>
        </w:rPr>
        <w:t>ApJ</w:t>
      </w:r>
      <w:proofErr w:type="spellEnd"/>
      <w:r>
        <w:rPr>
          <w:rFonts w:asciiTheme="minorHAnsi" w:hAnsiTheme="minorHAnsi"/>
          <w:spacing w:val="-3"/>
          <w:szCs w:val="20"/>
        </w:rPr>
        <w:t>, in press, arXiv:1608.01998</w:t>
      </w:r>
    </w:p>
    <w:p w14:paraId="0F3DB96D" w14:textId="77777777" w:rsidR="0018733F" w:rsidRPr="0076570E" w:rsidRDefault="0018733F">
      <w:pPr>
        <w:rPr>
          <w:rFonts w:asciiTheme="minorHAnsi" w:hAnsiTheme="minorHAnsi"/>
          <w:color w:val="10100F"/>
          <w:szCs w:val="20"/>
        </w:rPr>
      </w:pPr>
      <w:proofErr w:type="spellStart"/>
      <w:r w:rsidRPr="0076570E">
        <w:rPr>
          <w:rFonts w:asciiTheme="minorHAnsi" w:hAnsiTheme="minorHAnsi"/>
          <w:spacing w:val="-3"/>
          <w:szCs w:val="20"/>
        </w:rPr>
        <w:t>Inserra</w:t>
      </w:r>
      <w:proofErr w:type="spellEnd"/>
      <w:r w:rsidRPr="0076570E">
        <w:rPr>
          <w:rFonts w:asciiTheme="minorHAnsi" w:hAnsiTheme="minorHAnsi"/>
          <w:spacing w:val="-3"/>
          <w:szCs w:val="20"/>
        </w:rPr>
        <w:t xml:space="preserve">, C., et al. 2013, </w:t>
      </w:r>
      <w:proofErr w:type="gramStart"/>
      <w:r w:rsidRPr="0076570E">
        <w:rPr>
          <w:rFonts w:asciiTheme="minorHAnsi" w:hAnsiTheme="minorHAnsi"/>
          <w:spacing w:val="-3"/>
          <w:szCs w:val="20"/>
        </w:rPr>
        <w:t xml:space="preserve">MNRAS,  </w:t>
      </w:r>
      <w:r w:rsidRPr="0076570E">
        <w:rPr>
          <w:rFonts w:asciiTheme="minorHAnsi" w:hAnsiTheme="minorHAnsi"/>
          <w:color w:val="10100F"/>
          <w:szCs w:val="20"/>
        </w:rPr>
        <w:t>770</w:t>
      </w:r>
      <w:proofErr w:type="gramEnd"/>
      <w:r w:rsidRPr="0076570E">
        <w:rPr>
          <w:rFonts w:asciiTheme="minorHAnsi" w:hAnsiTheme="minorHAnsi"/>
          <w:color w:val="10100F"/>
          <w:szCs w:val="20"/>
        </w:rPr>
        <w:t>, 128</w:t>
      </w:r>
    </w:p>
    <w:p w14:paraId="770B5F5C" w14:textId="648F216D" w:rsidR="009D3F44" w:rsidRDefault="009D3F44">
      <w:pPr>
        <w:rPr>
          <w:rFonts w:asciiTheme="minorHAnsi" w:hAnsiTheme="minorHAnsi"/>
          <w:color w:val="10100F"/>
          <w:szCs w:val="20"/>
        </w:rPr>
      </w:pPr>
      <w:proofErr w:type="spellStart"/>
      <w:r w:rsidRPr="0076570E">
        <w:rPr>
          <w:rFonts w:asciiTheme="minorHAnsi" w:hAnsiTheme="minorHAnsi"/>
          <w:spacing w:val="-3"/>
          <w:szCs w:val="20"/>
        </w:rPr>
        <w:t>Inserra</w:t>
      </w:r>
      <w:proofErr w:type="spellEnd"/>
      <w:r w:rsidRPr="0076570E">
        <w:rPr>
          <w:rFonts w:asciiTheme="minorHAnsi" w:hAnsiTheme="minorHAnsi"/>
          <w:spacing w:val="-3"/>
          <w:szCs w:val="20"/>
        </w:rPr>
        <w:t xml:space="preserve">, C., et al. 2013, </w:t>
      </w:r>
      <w:proofErr w:type="gramStart"/>
      <w:r w:rsidRPr="0076570E">
        <w:rPr>
          <w:rFonts w:asciiTheme="minorHAnsi" w:hAnsiTheme="minorHAnsi"/>
          <w:spacing w:val="-3"/>
          <w:szCs w:val="20"/>
        </w:rPr>
        <w:t xml:space="preserve">MNRAS,  </w:t>
      </w:r>
      <w:r>
        <w:rPr>
          <w:rFonts w:asciiTheme="minorHAnsi" w:hAnsiTheme="minorHAnsi"/>
          <w:color w:val="10100F"/>
          <w:szCs w:val="20"/>
        </w:rPr>
        <w:t>459</w:t>
      </w:r>
      <w:proofErr w:type="gramEnd"/>
      <w:r>
        <w:rPr>
          <w:rFonts w:asciiTheme="minorHAnsi" w:hAnsiTheme="minorHAnsi"/>
          <w:color w:val="10100F"/>
          <w:szCs w:val="20"/>
        </w:rPr>
        <w:t>, 2721</w:t>
      </w:r>
    </w:p>
    <w:p w14:paraId="39117709" w14:textId="6E10663D" w:rsidR="00146E7D" w:rsidRDefault="00146E7D">
      <w:pPr>
        <w:rPr>
          <w:rFonts w:asciiTheme="minorHAnsi" w:hAnsiTheme="minorHAnsi"/>
          <w:color w:val="10100F"/>
          <w:szCs w:val="20"/>
        </w:rPr>
      </w:pPr>
      <w:proofErr w:type="spellStart"/>
      <w:r>
        <w:rPr>
          <w:rFonts w:asciiTheme="minorHAnsi" w:hAnsiTheme="minorHAnsi"/>
          <w:color w:val="10100F"/>
          <w:szCs w:val="20"/>
        </w:rPr>
        <w:t>Inserra</w:t>
      </w:r>
      <w:proofErr w:type="spellEnd"/>
      <w:r>
        <w:rPr>
          <w:rFonts w:asciiTheme="minorHAnsi" w:hAnsiTheme="minorHAnsi"/>
          <w:color w:val="10100F"/>
          <w:szCs w:val="20"/>
        </w:rPr>
        <w:t xml:space="preserve"> C., et al. 2016, </w:t>
      </w:r>
      <w:proofErr w:type="spellStart"/>
      <w:r>
        <w:rPr>
          <w:rFonts w:asciiTheme="minorHAnsi" w:hAnsiTheme="minorHAnsi"/>
          <w:color w:val="10100F"/>
          <w:szCs w:val="20"/>
        </w:rPr>
        <w:t>ApJ</w:t>
      </w:r>
      <w:proofErr w:type="spellEnd"/>
      <w:r>
        <w:rPr>
          <w:rFonts w:asciiTheme="minorHAnsi" w:hAnsiTheme="minorHAnsi"/>
          <w:color w:val="10100F"/>
          <w:szCs w:val="20"/>
        </w:rPr>
        <w:t>, submitted, arXiv:1604.01226</w:t>
      </w:r>
    </w:p>
    <w:p w14:paraId="3B7DDE66" w14:textId="77777777" w:rsidR="0029113C" w:rsidRDefault="0077592A">
      <w:pPr>
        <w:rPr>
          <w:rFonts w:asciiTheme="minorHAnsi" w:hAnsiTheme="minorHAnsi"/>
          <w:color w:val="10100F"/>
          <w:szCs w:val="20"/>
        </w:rPr>
      </w:pPr>
      <w:proofErr w:type="spellStart"/>
      <w:r w:rsidRPr="0076570E">
        <w:rPr>
          <w:rFonts w:asciiTheme="minorHAnsi" w:hAnsiTheme="minorHAnsi"/>
          <w:color w:val="10100F"/>
          <w:szCs w:val="20"/>
        </w:rPr>
        <w:t>Jerkstrand</w:t>
      </w:r>
      <w:proofErr w:type="spellEnd"/>
      <w:r w:rsidRPr="0076570E">
        <w:rPr>
          <w:rFonts w:asciiTheme="minorHAnsi" w:hAnsiTheme="minorHAnsi"/>
          <w:color w:val="10100F"/>
          <w:szCs w:val="20"/>
        </w:rPr>
        <w:t xml:space="preserve"> A., et al., 2015, MNRAS, </w:t>
      </w:r>
      <w:r w:rsidR="009D3F44">
        <w:rPr>
          <w:rFonts w:asciiTheme="minorHAnsi" w:hAnsiTheme="minorHAnsi"/>
          <w:color w:val="10100F"/>
          <w:szCs w:val="20"/>
        </w:rPr>
        <w:t>448, 2482</w:t>
      </w:r>
    </w:p>
    <w:p w14:paraId="7FB3C81B" w14:textId="60EA53A6" w:rsidR="0077592A" w:rsidRPr="00A90A02" w:rsidRDefault="0029113C">
      <w:pPr>
        <w:rPr>
          <w:spacing w:val="-3"/>
          <w:szCs w:val="20"/>
        </w:rPr>
      </w:pPr>
      <w:proofErr w:type="spellStart"/>
      <w:r w:rsidRPr="0076570E">
        <w:rPr>
          <w:rFonts w:asciiTheme="minorHAnsi" w:hAnsiTheme="minorHAnsi"/>
          <w:color w:val="10100F"/>
          <w:szCs w:val="20"/>
        </w:rPr>
        <w:t>Jerk</w:t>
      </w:r>
      <w:r>
        <w:rPr>
          <w:rFonts w:asciiTheme="minorHAnsi" w:hAnsiTheme="minorHAnsi"/>
          <w:color w:val="10100F"/>
          <w:szCs w:val="20"/>
        </w:rPr>
        <w:t>strand</w:t>
      </w:r>
      <w:proofErr w:type="spellEnd"/>
      <w:r>
        <w:rPr>
          <w:rFonts w:asciiTheme="minorHAnsi" w:hAnsiTheme="minorHAnsi"/>
          <w:color w:val="10100F"/>
          <w:szCs w:val="20"/>
        </w:rPr>
        <w:t xml:space="preserve"> A., et al., 2016, </w:t>
      </w:r>
      <w:proofErr w:type="spellStart"/>
      <w:r>
        <w:rPr>
          <w:rFonts w:asciiTheme="minorHAnsi" w:hAnsiTheme="minorHAnsi"/>
          <w:color w:val="10100F"/>
          <w:szCs w:val="20"/>
        </w:rPr>
        <w:t>ApJ</w:t>
      </w:r>
      <w:proofErr w:type="spellEnd"/>
      <w:r>
        <w:rPr>
          <w:rFonts w:asciiTheme="minorHAnsi" w:hAnsiTheme="minorHAnsi"/>
          <w:color w:val="10100F"/>
          <w:szCs w:val="20"/>
        </w:rPr>
        <w:t>, arXiv:1608.02994</w:t>
      </w:r>
    </w:p>
    <w:p w14:paraId="4DFF335C" w14:textId="77777777" w:rsidR="0018733F" w:rsidRPr="00A90A02" w:rsidRDefault="0018733F">
      <w:pPr>
        <w:rPr>
          <w:color w:val="10100F"/>
          <w:szCs w:val="20"/>
        </w:rPr>
      </w:pPr>
      <w:r w:rsidRPr="00A90A02">
        <w:rPr>
          <w:spacing w:val="-3"/>
          <w:szCs w:val="20"/>
        </w:rPr>
        <w:t>Jester et al. 2005,</w:t>
      </w:r>
      <w:r w:rsidRPr="00A90A02">
        <w:rPr>
          <w:color w:val="10100F"/>
          <w:szCs w:val="20"/>
        </w:rPr>
        <w:t xml:space="preserve"> AJ, 130, 873</w:t>
      </w:r>
    </w:p>
    <w:p w14:paraId="7B7E981B" w14:textId="429E474F" w:rsidR="00146E7D" w:rsidRDefault="00146E7D">
      <w:pPr>
        <w:rPr>
          <w:color w:val="10100F"/>
          <w:szCs w:val="20"/>
        </w:rPr>
      </w:pPr>
      <w:r>
        <w:rPr>
          <w:color w:val="10100F"/>
          <w:szCs w:val="20"/>
        </w:rPr>
        <w:t>Kangas T., et al. 2016, MNRAS, 456, 323</w:t>
      </w:r>
    </w:p>
    <w:p w14:paraId="1D00BCCE" w14:textId="4057EC8C" w:rsidR="00F44880" w:rsidRDefault="00F44880">
      <w:pPr>
        <w:rPr>
          <w:color w:val="10100F"/>
          <w:szCs w:val="20"/>
        </w:rPr>
      </w:pPr>
      <w:r>
        <w:rPr>
          <w:color w:val="10100F"/>
          <w:szCs w:val="20"/>
        </w:rPr>
        <w:t>Magee M., et al., 2016, A&amp;A, 589, A89</w:t>
      </w:r>
    </w:p>
    <w:p w14:paraId="52622311" w14:textId="77777777" w:rsidR="0018733F" w:rsidRPr="00A90A02" w:rsidRDefault="0018733F">
      <w:pPr>
        <w:rPr>
          <w:szCs w:val="20"/>
          <w:lang w:val="en-GB"/>
        </w:rPr>
      </w:pPr>
      <w:r w:rsidRPr="00A90A02">
        <w:rPr>
          <w:color w:val="10100F"/>
          <w:szCs w:val="20"/>
        </w:rPr>
        <w:t xml:space="preserve">Maguire K., et al. 2013, MNRAS, </w:t>
      </w:r>
      <w:r w:rsidR="009E6E2B" w:rsidRPr="00A90A02">
        <w:rPr>
          <w:color w:val="10100F"/>
          <w:szCs w:val="20"/>
        </w:rPr>
        <w:t>436, 222</w:t>
      </w:r>
    </w:p>
    <w:p w14:paraId="19E82A6E" w14:textId="77777777" w:rsidR="0018733F" w:rsidRDefault="0018733F">
      <w:pPr>
        <w:rPr>
          <w:color w:val="10100F"/>
          <w:szCs w:val="20"/>
        </w:rPr>
      </w:pPr>
      <w:proofErr w:type="spellStart"/>
      <w:r w:rsidRPr="00A90A02">
        <w:rPr>
          <w:szCs w:val="20"/>
        </w:rPr>
        <w:t>Maund</w:t>
      </w:r>
      <w:proofErr w:type="spellEnd"/>
      <w:r w:rsidRPr="00A90A02">
        <w:rPr>
          <w:szCs w:val="20"/>
        </w:rPr>
        <w:t xml:space="preserve"> J.R. et al. 2013, </w:t>
      </w:r>
      <w:proofErr w:type="gramStart"/>
      <w:r w:rsidRPr="00A90A02">
        <w:rPr>
          <w:szCs w:val="20"/>
        </w:rPr>
        <w:t xml:space="preserve">MNRAS, </w:t>
      </w:r>
      <w:r w:rsidRPr="00A90A02">
        <w:rPr>
          <w:color w:val="10100F"/>
          <w:szCs w:val="20"/>
        </w:rPr>
        <w:t xml:space="preserve"> 431</w:t>
      </w:r>
      <w:proofErr w:type="gramEnd"/>
      <w:r w:rsidRPr="00A90A02">
        <w:rPr>
          <w:color w:val="10100F"/>
          <w:szCs w:val="20"/>
        </w:rPr>
        <w:t>, L102</w:t>
      </w:r>
    </w:p>
    <w:p w14:paraId="23818577" w14:textId="62345E02" w:rsidR="00AD2C30" w:rsidRDefault="00AD2C30">
      <w:pPr>
        <w:rPr>
          <w:color w:val="10100F"/>
          <w:szCs w:val="20"/>
        </w:rPr>
      </w:pPr>
      <w:r>
        <w:rPr>
          <w:color w:val="10100F"/>
          <w:szCs w:val="20"/>
        </w:rPr>
        <w:t>Nicho</w:t>
      </w:r>
      <w:r w:rsidR="00F85D86">
        <w:rPr>
          <w:color w:val="10100F"/>
          <w:szCs w:val="20"/>
        </w:rPr>
        <w:t>ll et al. 2014, MNRAS, 444, 2096</w:t>
      </w:r>
    </w:p>
    <w:p w14:paraId="2891D9E1" w14:textId="7E60587D" w:rsidR="006023EF" w:rsidRDefault="006023EF">
      <w:pPr>
        <w:rPr>
          <w:color w:val="10100F"/>
          <w:szCs w:val="20"/>
        </w:rPr>
      </w:pPr>
      <w:r>
        <w:rPr>
          <w:color w:val="10100F"/>
          <w:szCs w:val="20"/>
        </w:rPr>
        <w:t xml:space="preserve">Nicholl M., et al. 2015, </w:t>
      </w:r>
      <w:proofErr w:type="spellStart"/>
      <w:r>
        <w:rPr>
          <w:color w:val="10100F"/>
          <w:szCs w:val="20"/>
        </w:rPr>
        <w:t>ApJ</w:t>
      </w:r>
      <w:proofErr w:type="spellEnd"/>
      <w:r>
        <w:rPr>
          <w:color w:val="10100F"/>
          <w:szCs w:val="20"/>
        </w:rPr>
        <w:t>, 807, L18</w:t>
      </w:r>
    </w:p>
    <w:p w14:paraId="38B0FAAF" w14:textId="34190062" w:rsidR="00D917D1" w:rsidRDefault="00D917D1" w:rsidP="00407FAD">
      <w:pPr>
        <w:tabs>
          <w:tab w:val="left" w:pos="2569"/>
        </w:tabs>
        <w:rPr>
          <w:color w:val="10100F"/>
          <w:szCs w:val="20"/>
        </w:rPr>
      </w:pPr>
      <w:proofErr w:type="gramStart"/>
      <w:r>
        <w:rPr>
          <w:color w:val="10100F"/>
          <w:szCs w:val="20"/>
        </w:rPr>
        <w:t>Nicholl  M.</w:t>
      </w:r>
      <w:proofErr w:type="gramEnd"/>
      <w:r>
        <w:rPr>
          <w:color w:val="10100F"/>
          <w:szCs w:val="20"/>
        </w:rPr>
        <w:t xml:space="preserve">, et al. 2016a, </w:t>
      </w:r>
      <w:proofErr w:type="spellStart"/>
      <w:r>
        <w:rPr>
          <w:color w:val="10100F"/>
          <w:szCs w:val="20"/>
        </w:rPr>
        <w:t>ApJ</w:t>
      </w:r>
      <w:proofErr w:type="spellEnd"/>
      <w:r>
        <w:rPr>
          <w:color w:val="10100F"/>
          <w:szCs w:val="20"/>
        </w:rPr>
        <w:t>, 826, 39</w:t>
      </w:r>
    </w:p>
    <w:p w14:paraId="548E9021" w14:textId="22D7E4CB" w:rsidR="00D917D1" w:rsidRDefault="00D917D1" w:rsidP="00407FAD">
      <w:pPr>
        <w:tabs>
          <w:tab w:val="left" w:pos="2569"/>
        </w:tabs>
        <w:rPr>
          <w:color w:val="10100F"/>
          <w:szCs w:val="20"/>
        </w:rPr>
      </w:pPr>
      <w:proofErr w:type="gramStart"/>
      <w:r>
        <w:rPr>
          <w:color w:val="10100F"/>
          <w:szCs w:val="20"/>
        </w:rPr>
        <w:t>Nicholl  M.</w:t>
      </w:r>
      <w:proofErr w:type="gramEnd"/>
      <w:r>
        <w:rPr>
          <w:color w:val="10100F"/>
          <w:szCs w:val="20"/>
        </w:rPr>
        <w:t xml:space="preserve">, et al. 2016b, </w:t>
      </w:r>
      <w:proofErr w:type="spellStart"/>
      <w:r>
        <w:rPr>
          <w:color w:val="10100F"/>
          <w:szCs w:val="20"/>
        </w:rPr>
        <w:t>ApJ</w:t>
      </w:r>
      <w:proofErr w:type="spellEnd"/>
      <w:r>
        <w:rPr>
          <w:color w:val="10100F"/>
          <w:szCs w:val="20"/>
        </w:rPr>
        <w:t>, in press, arXiv:1608.02995</w:t>
      </w:r>
    </w:p>
    <w:p w14:paraId="2B720B07" w14:textId="02A22E53" w:rsidR="00BF7B7E" w:rsidRPr="00407FAD" w:rsidRDefault="00BF7B7E">
      <w:pPr>
        <w:rPr>
          <w:szCs w:val="20"/>
        </w:rPr>
      </w:pPr>
      <w:proofErr w:type="spellStart"/>
      <w:r>
        <w:rPr>
          <w:color w:val="10100F"/>
          <w:szCs w:val="20"/>
        </w:rPr>
        <w:t>Pastorello</w:t>
      </w:r>
      <w:proofErr w:type="spellEnd"/>
      <w:r>
        <w:rPr>
          <w:color w:val="10100F"/>
          <w:szCs w:val="20"/>
        </w:rPr>
        <w:t xml:space="preserve"> A., et al. 2015a, MNRAS, 449, 1941</w:t>
      </w:r>
    </w:p>
    <w:p w14:paraId="00471B91" w14:textId="26F544EA" w:rsidR="0077592A" w:rsidRDefault="0077592A">
      <w:pPr>
        <w:rPr>
          <w:color w:val="10100F"/>
          <w:szCs w:val="20"/>
        </w:rPr>
      </w:pPr>
      <w:proofErr w:type="spellStart"/>
      <w:r>
        <w:rPr>
          <w:color w:val="10100F"/>
          <w:szCs w:val="20"/>
        </w:rPr>
        <w:t>Pastorello</w:t>
      </w:r>
      <w:proofErr w:type="spellEnd"/>
      <w:r>
        <w:rPr>
          <w:color w:val="10100F"/>
          <w:szCs w:val="20"/>
        </w:rPr>
        <w:t xml:space="preserve"> A., et al. 2015</w:t>
      </w:r>
      <w:r w:rsidR="00C87D5E">
        <w:rPr>
          <w:color w:val="10100F"/>
          <w:szCs w:val="20"/>
        </w:rPr>
        <w:t>b</w:t>
      </w:r>
      <w:r>
        <w:rPr>
          <w:color w:val="10100F"/>
          <w:szCs w:val="20"/>
        </w:rPr>
        <w:t xml:space="preserve">, MNRAS, </w:t>
      </w:r>
      <w:r w:rsidR="00C87D5E">
        <w:rPr>
          <w:color w:val="10100F"/>
          <w:szCs w:val="20"/>
        </w:rPr>
        <w:t>449, 1954</w:t>
      </w:r>
    </w:p>
    <w:p w14:paraId="0B49B3FC" w14:textId="258A806C" w:rsidR="00C87D5E" w:rsidRPr="00A90A02" w:rsidRDefault="00C87D5E">
      <w:pPr>
        <w:rPr>
          <w:szCs w:val="20"/>
        </w:rPr>
      </w:pPr>
      <w:proofErr w:type="spellStart"/>
      <w:r>
        <w:rPr>
          <w:color w:val="10100F"/>
          <w:szCs w:val="20"/>
        </w:rPr>
        <w:t>Polshaw</w:t>
      </w:r>
      <w:proofErr w:type="spellEnd"/>
      <w:r>
        <w:rPr>
          <w:color w:val="10100F"/>
          <w:szCs w:val="20"/>
        </w:rPr>
        <w:t xml:space="preserve"> J., et al. 2016, A&amp;A, 58, A177</w:t>
      </w:r>
    </w:p>
    <w:p w14:paraId="7AB07CF9" w14:textId="77777777" w:rsidR="0018733F" w:rsidRPr="00A90A02" w:rsidRDefault="0018733F">
      <w:pPr>
        <w:rPr>
          <w:szCs w:val="20"/>
        </w:rPr>
      </w:pPr>
      <w:r w:rsidRPr="00A90A02">
        <w:rPr>
          <w:szCs w:val="20"/>
        </w:rPr>
        <w:t xml:space="preserve">Retzlaff et al. 2013, </w:t>
      </w:r>
      <w:r w:rsidRPr="00A90A02">
        <w:rPr>
          <w:color w:val="10100F"/>
          <w:szCs w:val="20"/>
        </w:rPr>
        <w:t>GEN-SPE-ESO-33000-5335, Issue 5</w:t>
      </w:r>
    </w:p>
    <w:p w14:paraId="5FB75371" w14:textId="77777777" w:rsidR="009E6E2B" w:rsidRPr="00A90A02" w:rsidRDefault="00347B7E">
      <w:pPr>
        <w:rPr>
          <w:rFonts w:eastAsia="Times New Roman"/>
          <w:color w:val="auto"/>
          <w:szCs w:val="20"/>
          <w:lang w:val="en-GB"/>
        </w:rPr>
      </w:pPr>
      <w:proofErr w:type="spellStart"/>
      <w:r w:rsidRPr="00A90A02">
        <w:rPr>
          <w:szCs w:val="20"/>
        </w:rPr>
        <w:t>Scalzo</w:t>
      </w:r>
      <w:proofErr w:type="spellEnd"/>
      <w:r w:rsidRPr="00A90A02">
        <w:rPr>
          <w:szCs w:val="20"/>
        </w:rPr>
        <w:t xml:space="preserve"> R., et al. 2014</w:t>
      </w:r>
      <w:r w:rsidR="0018733F" w:rsidRPr="00A90A02">
        <w:rPr>
          <w:szCs w:val="20"/>
        </w:rPr>
        <w:t xml:space="preserve">, </w:t>
      </w:r>
      <w:proofErr w:type="gramStart"/>
      <w:r w:rsidR="0018733F" w:rsidRPr="00A90A02">
        <w:rPr>
          <w:szCs w:val="20"/>
        </w:rPr>
        <w:t>MNRA</w:t>
      </w:r>
      <w:r w:rsidRPr="00A90A02">
        <w:rPr>
          <w:szCs w:val="20"/>
        </w:rPr>
        <w:t>S,</w:t>
      </w:r>
      <w:r w:rsidR="009E6E2B" w:rsidRPr="00A90A02">
        <w:rPr>
          <w:szCs w:val="20"/>
        </w:rPr>
        <w:t xml:space="preserve">  </w:t>
      </w:r>
      <w:r w:rsidR="00B12859">
        <w:rPr>
          <w:rFonts w:eastAsia="Times New Roman"/>
          <w:szCs w:val="20"/>
          <w:shd w:val="clear" w:color="auto" w:fill="FFFFFF"/>
          <w:lang w:val="en-GB"/>
        </w:rPr>
        <w:t>445</w:t>
      </w:r>
      <w:proofErr w:type="gramEnd"/>
      <w:r w:rsidR="00B12859">
        <w:rPr>
          <w:rFonts w:eastAsia="Times New Roman"/>
          <w:szCs w:val="20"/>
          <w:shd w:val="clear" w:color="auto" w:fill="FFFFFF"/>
          <w:lang w:val="en-GB"/>
        </w:rPr>
        <w:t xml:space="preserve">, 30 </w:t>
      </w:r>
    </w:p>
    <w:p w14:paraId="06B00B1E" w14:textId="77777777" w:rsidR="00AB7A18" w:rsidRDefault="00AB7A18">
      <w:pPr>
        <w:rPr>
          <w:color w:val="auto"/>
          <w:szCs w:val="20"/>
        </w:rPr>
      </w:pPr>
      <w:r w:rsidRPr="00AB7A18">
        <w:rPr>
          <w:color w:val="auto"/>
          <w:szCs w:val="20"/>
        </w:rPr>
        <w:t>Smartt S.J. et al. 2015, A&amp;A, 579, 40</w:t>
      </w:r>
    </w:p>
    <w:p w14:paraId="4F773203" w14:textId="77777777" w:rsidR="0018733F" w:rsidRDefault="0018733F">
      <w:pPr>
        <w:rPr>
          <w:color w:val="10100F"/>
          <w:szCs w:val="20"/>
        </w:rPr>
      </w:pPr>
      <w:r w:rsidRPr="00A90A02">
        <w:rPr>
          <w:color w:val="10100F"/>
          <w:szCs w:val="20"/>
        </w:rPr>
        <w:lastRenderedPageBreak/>
        <w:t xml:space="preserve">van </w:t>
      </w:r>
      <w:proofErr w:type="spellStart"/>
      <w:r w:rsidRPr="00A90A02">
        <w:rPr>
          <w:color w:val="10100F"/>
          <w:szCs w:val="20"/>
        </w:rPr>
        <w:t>Dokkum</w:t>
      </w:r>
      <w:proofErr w:type="spellEnd"/>
      <w:r w:rsidRPr="00A90A02">
        <w:rPr>
          <w:color w:val="10100F"/>
          <w:szCs w:val="20"/>
        </w:rPr>
        <w:t>, P. G. 2001, PASP, 113, 1420</w:t>
      </w:r>
    </w:p>
    <w:p w14:paraId="2266DBF1" w14:textId="463ABB83" w:rsidR="009D3F44" w:rsidRDefault="009D3F44">
      <w:pPr>
        <w:rPr>
          <w:color w:val="10100F"/>
          <w:szCs w:val="20"/>
        </w:rPr>
      </w:pPr>
      <w:proofErr w:type="spellStart"/>
      <w:r>
        <w:rPr>
          <w:color w:val="10100F"/>
          <w:szCs w:val="20"/>
        </w:rPr>
        <w:t>Yaun</w:t>
      </w:r>
      <w:proofErr w:type="spellEnd"/>
      <w:r>
        <w:rPr>
          <w:color w:val="10100F"/>
          <w:szCs w:val="20"/>
        </w:rPr>
        <w:t xml:space="preserve"> F. et al. 2016, MNRAS, 461, 2003 </w:t>
      </w:r>
    </w:p>
    <w:p w14:paraId="0779CA5F" w14:textId="665541C3" w:rsidR="00DA2AAC" w:rsidRPr="00A90A02" w:rsidRDefault="00DA2AAC">
      <w:pPr>
        <w:rPr>
          <w:szCs w:val="20"/>
        </w:rPr>
      </w:pPr>
      <w:proofErr w:type="spellStart"/>
      <w:r>
        <w:rPr>
          <w:color w:val="10100F"/>
          <w:szCs w:val="20"/>
        </w:rPr>
        <w:t>Wyrzykowski</w:t>
      </w:r>
      <w:proofErr w:type="spellEnd"/>
      <w:r>
        <w:rPr>
          <w:color w:val="10100F"/>
          <w:szCs w:val="20"/>
        </w:rPr>
        <w:t xml:space="preserve"> L., et al., MNRAS, submitted </w:t>
      </w:r>
    </w:p>
    <w:p w14:paraId="2AC689F6" w14:textId="77777777" w:rsidR="0018733F" w:rsidRDefault="0018733F"/>
    <w:p w14:paraId="1DA77949" w14:textId="77777777" w:rsidR="0018733F" w:rsidRDefault="0018733F">
      <w:pPr>
        <w:rPr>
          <w:rFonts w:ascii="Times New Roman" w:eastAsia="Times New Roman" w:hAnsi="Times New Roman"/>
          <w:color w:val="auto"/>
          <w:lang w:val="en-GB" w:bidi="x-none"/>
        </w:rPr>
      </w:pPr>
    </w:p>
    <w:sectPr w:rsidR="0018733F" w:rsidSect="002F06F0">
      <w:headerReference w:type="even" r:id="rId17"/>
      <w:headerReference w:type="default" r:id="rId18"/>
      <w:footerReference w:type="even" r:id="rId19"/>
      <w:footerReference w:type="default" r:id="rId2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91493" w14:textId="77777777" w:rsidR="00A83ACF" w:rsidRDefault="00A83ACF">
      <w:r>
        <w:separator/>
      </w:r>
    </w:p>
  </w:endnote>
  <w:endnote w:type="continuationSeparator" w:id="0">
    <w:p w14:paraId="54BE27B1" w14:textId="77777777" w:rsidR="00A83ACF" w:rsidRDefault="00A83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altName w:val="Calibri"/>
    <w:panose1 w:val="020B0604020202020204"/>
    <w:charset w:val="00"/>
    <w:family w:val="swiss"/>
    <w:pitch w:val="variable"/>
    <w:sig w:usb0="E00002FF" w:usb1="4000ACFF" w:usb2="00000001" w:usb3="00000000" w:csb0="0000019F" w:csb1="00000000"/>
  </w:font>
  <w:font w:name="Cambria Italic">
    <w:altName w:val="Cambria"/>
    <w:panose1 w:val="020B0604020202020204"/>
    <w:charset w:val="00"/>
    <w:family w:val="roman"/>
    <w:pitch w:val="variable"/>
    <w:sig w:usb0="E00002FF" w:usb1="4000045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Bold">
    <w:altName w:val="Cambria"/>
    <w:panose1 w:val="020B0604020202020204"/>
    <w:charset w:val="00"/>
    <w:family w:val="roman"/>
    <w:pitch w:val="variable"/>
    <w:sig w:usb0="E00002FF" w:usb1="4000045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Times">
    <w:altName w:val="﷽﷽﷽﷽﷽﷽﷽﷽ތ"/>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Italic">
    <w:altName w:val="Arial"/>
    <w:panose1 w:val="020B0604020202020204"/>
    <w:charset w:val="00"/>
    <w:family w:val="swiss"/>
    <w:pitch w:val="variable"/>
    <w:sig w:usb0="E0000AFF" w:usb1="00007843" w:usb2="00000001" w:usb3="00000000" w:csb0="000001BF" w:csb1="00000000"/>
  </w:font>
  <w:font w:name="Bradley Hand ITC TT-Bold">
    <w:altName w:val="Bradley Hand"/>
    <w:panose1 w:val="00000700000000000000"/>
    <w:charset w:val="4D"/>
    <w:family w:val="auto"/>
    <w:pitch w:val="variable"/>
    <w:sig w:usb0="800000FF" w:usb1="5000204A" w:usb2="00000000" w:usb3="00000000" w:csb0="00000111" w:csb1="00000000"/>
  </w:font>
  <w:font w:name="Courier">
    <w:panose1 w:val="02000500000000000000"/>
    <w:charset w:val="00"/>
    <w:family w:val="auto"/>
    <w:pitch w:val="variable"/>
    <w:sig w:usb0="00000003" w:usb1="00000000" w:usb2="00000000" w:usb3="00000000" w:csb0="00000003" w:csb1="00000000"/>
  </w:font>
  <w:font w:name="Monaco">
    <w:altName w:val="﷽﷽﷽﷽﷽﷽﷽﷽"/>
    <w:panose1 w:val="020005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6AD9E" w14:textId="77777777" w:rsidR="00613ADA" w:rsidRDefault="00613ADA" w:rsidP="002F06F0">
    <w:pPr>
      <w:framePr w:wrap="around" w:vAnchor="text" w:hAnchor="margin" w:xAlign="center" w:y="1"/>
    </w:pPr>
    <w:r>
      <w:fldChar w:fldCharType="begin"/>
    </w:r>
    <w:r>
      <w:instrText xml:space="preserve">PAGE  </w:instrText>
    </w:r>
    <w:r>
      <w:fldChar w:fldCharType="separate"/>
    </w:r>
    <w:r>
      <w:rPr>
        <w:noProof/>
      </w:rPr>
      <w:t>24</w:t>
    </w:r>
    <w:r>
      <w:fldChar w:fldCharType="end"/>
    </w:r>
  </w:p>
  <w:p w14:paraId="302F518E" w14:textId="77777777" w:rsidR="00613ADA" w:rsidRDefault="00613ADA">
    <w:pPr>
      <w:pStyle w:val="TitleA"/>
      <w:tabs>
        <w:tab w:val="right" w:pos="8280"/>
      </w:tabs>
      <w:rPr>
        <w:rFonts w:ascii="Times New Roman" w:eastAsia="Times New Roman" w:hAnsi="Times New Roman"/>
        <w:color w:val="auto"/>
        <w:lang w:val="en-GB"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E1333" w14:textId="77777777" w:rsidR="00613ADA" w:rsidRDefault="00613ADA" w:rsidP="002F06F0">
    <w:pPr>
      <w:framePr w:wrap="around" w:vAnchor="text" w:hAnchor="margin" w:xAlign="center" w:y="1"/>
    </w:pPr>
    <w:r>
      <w:fldChar w:fldCharType="begin"/>
    </w:r>
    <w:r>
      <w:instrText xml:space="preserve">PAGE  </w:instrText>
    </w:r>
    <w:r>
      <w:fldChar w:fldCharType="separate"/>
    </w:r>
    <w:r>
      <w:rPr>
        <w:noProof/>
      </w:rPr>
      <w:t>25</w:t>
    </w:r>
    <w:r>
      <w:fldChar w:fldCharType="end"/>
    </w:r>
  </w:p>
  <w:p w14:paraId="72235D0C" w14:textId="77777777" w:rsidR="00613ADA" w:rsidRDefault="00613ADA">
    <w:pPr>
      <w:pStyle w:val="TitleA"/>
      <w:tabs>
        <w:tab w:val="right" w:pos="8280"/>
      </w:tabs>
      <w:rPr>
        <w:rFonts w:ascii="Times New Roman" w:eastAsia="Times New Roman" w:hAnsi="Times New Roman"/>
        <w:color w:val="auto"/>
        <w:lang w:val="en-GB"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653B3" w14:textId="77777777" w:rsidR="00A83ACF" w:rsidRDefault="00A83ACF">
      <w:r>
        <w:separator/>
      </w:r>
    </w:p>
  </w:footnote>
  <w:footnote w:type="continuationSeparator" w:id="0">
    <w:p w14:paraId="5D980E22" w14:textId="77777777" w:rsidR="00A83ACF" w:rsidRDefault="00A83ACF">
      <w:r>
        <w:continuationSeparator/>
      </w:r>
    </w:p>
  </w:footnote>
  <w:footnote w:id="1">
    <w:p w14:paraId="458A0CE6" w14:textId="414119FA" w:rsidR="00222B0A" w:rsidRPr="00222B0A" w:rsidRDefault="00222B0A" w:rsidP="00222B0A">
      <w:pPr>
        <w:rPr>
          <w:rFonts w:ascii="Times New Roman" w:eastAsia="Times New Roman" w:hAnsi="Times New Roman"/>
          <w:color w:val="auto"/>
          <w:lang w:val="en-GB" w:eastAsia="en-GB"/>
        </w:rPr>
      </w:pPr>
      <w:r>
        <w:rPr>
          <w:rStyle w:val="FootnoteReference"/>
        </w:rPr>
        <w:footnoteRef/>
      </w:r>
      <w:r>
        <w:t xml:space="preserve"> </w:t>
      </w:r>
      <w:r>
        <w:rPr>
          <w:sz w:val="20"/>
          <w:szCs w:val="20"/>
        </w:rPr>
        <w:t>V</w:t>
      </w:r>
      <w:proofErr w:type="spellStart"/>
      <w:r w:rsidRPr="00222B0A">
        <w:rPr>
          <w:sz w:val="20"/>
          <w:szCs w:val="20"/>
          <w:lang w:val="en-GB"/>
        </w:rPr>
        <w:t>ery</w:t>
      </w:r>
      <w:proofErr w:type="spellEnd"/>
      <w:r w:rsidRPr="00222B0A">
        <w:rPr>
          <w:sz w:val="20"/>
          <w:szCs w:val="20"/>
          <w:lang w:val="en-GB"/>
        </w:rPr>
        <w:t xml:space="preserve"> occasionally PESSTO obtains spectra for which no object trace is found, or the signal-to-noise is so poor as to be essentially meaningless</w:t>
      </w:r>
    </w:p>
  </w:footnote>
  <w:footnote w:id="2">
    <w:p w14:paraId="5458F19C" w14:textId="77777777" w:rsidR="00222B0A" w:rsidRPr="003B02D5" w:rsidRDefault="00222B0A" w:rsidP="00222B0A">
      <w:pPr>
        <w:rPr>
          <w:sz w:val="20"/>
          <w:szCs w:val="20"/>
          <w:lang w:val="en-GB"/>
        </w:rPr>
      </w:pPr>
      <w:r>
        <w:rPr>
          <w:rStyle w:val="FootnoteReference"/>
        </w:rPr>
        <w:footnoteRef/>
      </w:r>
      <w:r>
        <w:t xml:space="preserve"> </w:t>
      </w:r>
      <w:bookmarkStart w:id="2" w:name="_Hlk66265264"/>
      <w:r w:rsidRPr="003B02D5">
        <w:rPr>
          <w:sz w:val="20"/>
          <w:szCs w:val="20"/>
          <w:lang w:val="en-GB"/>
        </w:rPr>
        <w:t xml:space="preserve">From here </w:t>
      </w:r>
      <w:bookmarkEnd w:id="2"/>
      <w:r w:rsidRPr="003B02D5">
        <w:rPr>
          <w:sz w:val="20"/>
          <w:szCs w:val="20"/>
          <w:lang w:val="en-GB"/>
        </w:rPr>
        <w:t xml:space="preserve">forward the survey acronym ‘PESSTO’ shall be used to refer </w:t>
      </w:r>
      <w:bookmarkStart w:id="3" w:name="_Hlk66977021"/>
      <w:r w:rsidRPr="003B02D5">
        <w:rPr>
          <w:sz w:val="20"/>
          <w:szCs w:val="20"/>
          <w:lang w:val="en-GB"/>
        </w:rPr>
        <w:t>to the combined PESSTO and ePESSTO surveys.</w:t>
      </w:r>
    </w:p>
    <w:bookmarkEnd w:id="3"/>
    <w:p w14:paraId="7E8EAD27" w14:textId="7339E149" w:rsidR="00222B0A" w:rsidRPr="00222B0A" w:rsidRDefault="00222B0A">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7F3BC" w14:textId="77777777" w:rsidR="00613ADA" w:rsidRDefault="00613ADA">
    <w:pPr>
      <w:pStyle w:val="Footer1"/>
      <w:rPr>
        <w:rFonts w:ascii="Times New Roman" w:eastAsia="Times New Roman" w:hAnsi="Times New Roman"/>
        <w:color w:val="auto"/>
        <w:lang w:bidi="x-none"/>
      </w:rPr>
    </w:pP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AF9DE" w14:textId="77777777" w:rsidR="00613ADA" w:rsidRDefault="00613ADA">
    <w:pPr>
      <w:pStyle w:val="Footer1"/>
      <w:rPr>
        <w:rFonts w:ascii="Times New Roman" w:eastAsia="Times New Roman" w:hAnsi="Times New Roman"/>
        <w:color w:val="auto"/>
        <w:lang w:bidi="x-none"/>
      </w:rP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4783"/>
    <w:multiLevelType w:val="hybridMultilevel"/>
    <w:tmpl w:val="6B0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912AB"/>
    <w:multiLevelType w:val="hybridMultilevel"/>
    <w:tmpl w:val="6B0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866BB"/>
    <w:multiLevelType w:val="hybridMultilevel"/>
    <w:tmpl w:val="6B0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245AD"/>
    <w:multiLevelType w:val="hybridMultilevel"/>
    <w:tmpl w:val="6B0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86440"/>
    <w:multiLevelType w:val="multilevel"/>
    <w:tmpl w:val="6D64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73B3E"/>
    <w:multiLevelType w:val="hybridMultilevel"/>
    <w:tmpl w:val="6B0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BE1452"/>
    <w:multiLevelType w:val="multilevel"/>
    <w:tmpl w:val="895A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3F"/>
    <w:rsid w:val="00000B87"/>
    <w:rsid w:val="0001089C"/>
    <w:rsid w:val="00011772"/>
    <w:rsid w:val="000136FC"/>
    <w:rsid w:val="000163CF"/>
    <w:rsid w:val="00024396"/>
    <w:rsid w:val="0002643E"/>
    <w:rsid w:val="000300FF"/>
    <w:rsid w:val="000301E3"/>
    <w:rsid w:val="000346C2"/>
    <w:rsid w:val="00036E0F"/>
    <w:rsid w:val="000370C2"/>
    <w:rsid w:val="00042F1C"/>
    <w:rsid w:val="00043C6B"/>
    <w:rsid w:val="000517E2"/>
    <w:rsid w:val="000547A6"/>
    <w:rsid w:val="00064342"/>
    <w:rsid w:val="0008149A"/>
    <w:rsid w:val="000851C4"/>
    <w:rsid w:val="0009410F"/>
    <w:rsid w:val="00094D97"/>
    <w:rsid w:val="00097107"/>
    <w:rsid w:val="00097A53"/>
    <w:rsid w:val="000A606D"/>
    <w:rsid w:val="000B16BD"/>
    <w:rsid w:val="000C17F6"/>
    <w:rsid w:val="000C7EA3"/>
    <w:rsid w:val="000D0CB2"/>
    <w:rsid w:val="000F1A8F"/>
    <w:rsid w:val="000F22F0"/>
    <w:rsid w:val="000F29E9"/>
    <w:rsid w:val="001029A2"/>
    <w:rsid w:val="001070CE"/>
    <w:rsid w:val="00110278"/>
    <w:rsid w:val="001114BE"/>
    <w:rsid w:val="00112C47"/>
    <w:rsid w:val="001136C9"/>
    <w:rsid w:val="001373B6"/>
    <w:rsid w:val="00137BF5"/>
    <w:rsid w:val="0014000C"/>
    <w:rsid w:val="00140504"/>
    <w:rsid w:val="00144A34"/>
    <w:rsid w:val="00146E7D"/>
    <w:rsid w:val="00154A9D"/>
    <w:rsid w:val="00162817"/>
    <w:rsid w:val="00165210"/>
    <w:rsid w:val="0016625E"/>
    <w:rsid w:val="00170DCF"/>
    <w:rsid w:val="00172FFD"/>
    <w:rsid w:val="00173DF9"/>
    <w:rsid w:val="00180B92"/>
    <w:rsid w:val="001860DD"/>
    <w:rsid w:val="0018733F"/>
    <w:rsid w:val="00187C73"/>
    <w:rsid w:val="00190B21"/>
    <w:rsid w:val="00190EFC"/>
    <w:rsid w:val="001968FD"/>
    <w:rsid w:val="001A2832"/>
    <w:rsid w:val="001A6CC6"/>
    <w:rsid w:val="001B1CB9"/>
    <w:rsid w:val="001B5211"/>
    <w:rsid w:val="001C33B5"/>
    <w:rsid w:val="001D10C1"/>
    <w:rsid w:val="001D5E93"/>
    <w:rsid w:val="001E0F87"/>
    <w:rsid w:val="001E44EA"/>
    <w:rsid w:val="001E479D"/>
    <w:rsid w:val="001E7636"/>
    <w:rsid w:val="001F3D43"/>
    <w:rsid w:val="0020174D"/>
    <w:rsid w:val="00206CFC"/>
    <w:rsid w:val="002162C7"/>
    <w:rsid w:val="00216DB5"/>
    <w:rsid w:val="00222B0A"/>
    <w:rsid w:val="00223D35"/>
    <w:rsid w:val="00225BAB"/>
    <w:rsid w:val="002323B8"/>
    <w:rsid w:val="00234E44"/>
    <w:rsid w:val="0024013C"/>
    <w:rsid w:val="0025050F"/>
    <w:rsid w:val="002558BB"/>
    <w:rsid w:val="002652BE"/>
    <w:rsid w:val="00265FE2"/>
    <w:rsid w:val="00266A8E"/>
    <w:rsid w:val="002752E0"/>
    <w:rsid w:val="00282D04"/>
    <w:rsid w:val="0029113C"/>
    <w:rsid w:val="00293B08"/>
    <w:rsid w:val="00297B29"/>
    <w:rsid w:val="002A75B0"/>
    <w:rsid w:val="002B3B1B"/>
    <w:rsid w:val="002C10D0"/>
    <w:rsid w:val="002C3866"/>
    <w:rsid w:val="002E37EC"/>
    <w:rsid w:val="002F0300"/>
    <w:rsid w:val="002F06F0"/>
    <w:rsid w:val="002F3510"/>
    <w:rsid w:val="002F68B3"/>
    <w:rsid w:val="00301047"/>
    <w:rsid w:val="00301A4A"/>
    <w:rsid w:val="0030232B"/>
    <w:rsid w:val="003045CC"/>
    <w:rsid w:val="00310EC4"/>
    <w:rsid w:val="00322AE2"/>
    <w:rsid w:val="00323DC8"/>
    <w:rsid w:val="0033065E"/>
    <w:rsid w:val="00331E5E"/>
    <w:rsid w:val="00336A68"/>
    <w:rsid w:val="00347B7E"/>
    <w:rsid w:val="00351D0E"/>
    <w:rsid w:val="00357555"/>
    <w:rsid w:val="003660B0"/>
    <w:rsid w:val="0037391D"/>
    <w:rsid w:val="00374BAD"/>
    <w:rsid w:val="00375B73"/>
    <w:rsid w:val="00380CC9"/>
    <w:rsid w:val="003914BF"/>
    <w:rsid w:val="00397528"/>
    <w:rsid w:val="003A3B3B"/>
    <w:rsid w:val="003A5C5A"/>
    <w:rsid w:val="003A6D2D"/>
    <w:rsid w:val="003B02D5"/>
    <w:rsid w:val="003D5AA2"/>
    <w:rsid w:val="003D5B69"/>
    <w:rsid w:val="003F0F21"/>
    <w:rsid w:val="003F6CBC"/>
    <w:rsid w:val="004041B6"/>
    <w:rsid w:val="00405220"/>
    <w:rsid w:val="0040578E"/>
    <w:rsid w:val="00407FAD"/>
    <w:rsid w:val="00413B94"/>
    <w:rsid w:val="00414AAC"/>
    <w:rsid w:val="0042273B"/>
    <w:rsid w:val="00424E8B"/>
    <w:rsid w:val="00430A75"/>
    <w:rsid w:val="00430AA1"/>
    <w:rsid w:val="00433CFD"/>
    <w:rsid w:val="00440D80"/>
    <w:rsid w:val="004436AE"/>
    <w:rsid w:val="00447348"/>
    <w:rsid w:val="00450656"/>
    <w:rsid w:val="004573C6"/>
    <w:rsid w:val="00462F9F"/>
    <w:rsid w:val="00485903"/>
    <w:rsid w:val="004865C9"/>
    <w:rsid w:val="004A520B"/>
    <w:rsid w:val="004B1BCB"/>
    <w:rsid w:val="004D020D"/>
    <w:rsid w:val="004D0ACF"/>
    <w:rsid w:val="004D7949"/>
    <w:rsid w:val="004E25FE"/>
    <w:rsid w:val="004E26ED"/>
    <w:rsid w:val="004E3A0D"/>
    <w:rsid w:val="004F0804"/>
    <w:rsid w:val="004F474E"/>
    <w:rsid w:val="004F66A0"/>
    <w:rsid w:val="00507238"/>
    <w:rsid w:val="0051275D"/>
    <w:rsid w:val="0051303B"/>
    <w:rsid w:val="00516CF5"/>
    <w:rsid w:val="00517D59"/>
    <w:rsid w:val="005259E1"/>
    <w:rsid w:val="00525DA2"/>
    <w:rsid w:val="00526072"/>
    <w:rsid w:val="00526157"/>
    <w:rsid w:val="005276BD"/>
    <w:rsid w:val="00527741"/>
    <w:rsid w:val="005335C5"/>
    <w:rsid w:val="00536234"/>
    <w:rsid w:val="00541857"/>
    <w:rsid w:val="0054258A"/>
    <w:rsid w:val="00543261"/>
    <w:rsid w:val="00544E0B"/>
    <w:rsid w:val="00545595"/>
    <w:rsid w:val="00547EFF"/>
    <w:rsid w:val="005765AC"/>
    <w:rsid w:val="00577CC2"/>
    <w:rsid w:val="00583D38"/>
    <w:rsid w:val="00587071"/>
    <w:rsid w:val="005921D2"/>
    <w:rsid w:val="00592B0C"/>
    <w:rsid w:val="0059509D"/>
    <w:rsid w:val="00597395"/>
    <w:rsid w:val="005976A2"/>
    <w:rsid w:val="005B532B"/>
    <w:rsid w:val="005B5FD5"/>
    <w:rsid w:val="005C0645"/>
    <w:rsid w:val="005C1528"/>
    <w:rsid w:val="005C4849"/>
    <w:rsid w:val="005C5C28"/>
    <w:rsid w:val="005C6EF8"/>
    <w:rsid w:val="005D5E66"/>
    <w:rsid w:val="005E0855"/>
    <w:rsid w:val="005E43FE"/>
    <w:rsid w:val="005F1D03"/>
    <w:rsid w:val="005F77CA"/>
    <w:rsid w:val="00600696"/>
    <w:rsid w:val="006023EF"/>
    <w:rsid w:val="00602A91"/>
    <w:rsid w:val="00606B0E"/>
    <w:rsid w:val="00607265"/>
    <w:rsid w:val="00613ADA"/>
    <w:rsid w:val="0061598E"/>
    <w:rsid w:val="0062634C"/>
    <w:rsid w:val="00631E27"/>
    <w:rsid w:val="00636B2A"/>
    <w:rsid w:val="00640F6F"/>
    <w:rsid w:val="006520B6"/>
    <w:rsid w:val="0065763C"/>
    <w:rsid w:val="0066458E"/>
    <w:rsid w:val="006663C6"/>
    <w:rsid w:val="00670007"/>
    <w:rsid w:val="00670126"/>
    <w:rsid w:val="00672EDD"/>
    <w:rsid w:val="00680942"/>
    <w:rsid w:val="00680EAF"/>
    <w:rsid w:val="00681C8D"/>
    <w:rsid w:val="0068344A"/>
    <w:rsid w:val="006876E5"/>
    <w:rsid w:val="006879A1"/>
    <w:rsid w:val="006A0276"/>
    <w:rsid w:val="006A4F7E"/>
    <w:rsid w:val="006B1DCA"/>
    <w:rsid w:val="006B2788"/>
    <w:rsid w:val="006B4AD1"/>
    <w:rsid w:val="006C39BA"/>
    <w:rsid w:val="006D359D"/>
    <w:rsid w:val="006D693D"/>
    <w:rsid w:val="006E0F62"/>
    <w:rsid w:val="006F38FC"/>
    <w:rsid w:val="006F3A75"/>
    <w:rsid w:val="006F7F5A"/>
    <w:rsid w:val="0070033E"/>
    <w:rsid w:val="00723B62"/>
    <w:rsid w:val="00734F23"/>
    <w:rsid w:val="00736665"/>
    <w:rsid w:val="0073692A"/>
    <w:rsid w:val="00740516"/>
    <w:rsid w:val="00740F03"/>
    <w:rsid w:val="00750B37"/>
    <w:rsid w:val="00760437"/>
    <w:rsid w:val="00765236"/>
    <w:rsid w:val="0076570E"/>
    <w:rsid w:val="007702A8"/>
    <w:rsid w:val="0077592A"/>
    <w:rsid w:val="00782B63"/>
    <w:rsid w:val="00783CDD"/>
    <w:rsid w:val="0078628E"/>
    <w:rsid w:val="00790328"/>
    <w:rsid w:val="00796FBD"/>
    <w:rsid w:val="0079710C"/>
    <w:rsid w:val="007A026E"/>
    <w:rsid w:val="007A68E0"/>
    <w:rsid w:val="007B318A"/>
    <w:rsid w:val="007B43AD"/>
    <w:rsid w:val="007D26A3"/>
    <w:rsid w:val="007E4A48"/>
    <w:rsid w:val="007E6AB3"/>
    <w:rsid w:val="008057AC"/>
    <w:rsid w:val="00805DE7"/>
    <w:rsid w:val="00806AFB"/>
    <w:rsid w:val="00811E9C"/>
    <w:rsid w:val="00820B5D"/>
    <w:rsid w:val="008225D8"/>
    <w:rsid w:val="0083573D"/>
    <w:rsid w:val="00835C0A"/>
    <w:rsid w:val="00845F02"/>
    <w:rsid w:val="008476D3"/>
    <w:rsid w:val="00860731"/>
    <w:rsid w:val="00861629"/>
    <w:rsid w:val="0086638B"/>
    <w:rsid w:val="00871FDA"/>
    <w:rsid w:val="00875AE9"/>
    <w:rsid w:val="00876B79"/>
    <w:rsid w:val="008876A7"/>
    <w:rsid w:val="008A67FC"/>
    <w:rsid w:val="008B19DF"/>
    <w:rsid w:val="008B67DA"/>
    <w:rsid w:val="008C1CB5"/>
    <w:rsid w:val="008C7EBF"/>
    <w:rsid w:val="008D0CE8"/>
    <w:rsid w:val="008D56D5"/>
    <w:rsid w:val="008E1CA6"/>
    <w:rsid w:val="008E1F9A"/>
    <w:rsid w:val="008E4869"/>
    <w:rsid w:val="008E5D00"/>
    <w:rsid w:val="008F1052"/>
    <w:rsid w:val="008F5AA7"/>
    <w:rsid w:val="008F711D"/>
    <w:rsid w:val="009123DE"/>
    <w:rsid w:val="00912622"/>
    <w:rsid w:val="009137EC"/>
    <w:rsid w:val="0092087E"/>
    <w:rsid w:val="00924364"/>
    <w:rsid w:val="00924E5D"/>
    <w:rsid w:val="00925D4E"/>
    <w:rsid w:val="009317F8"/>
    <w:rsid w:val="00946883"/>
    <w:rsid w:val="00950BF8"/>
    <w:rsid w:val="009516AC"/>
    <w:rsid w:val="00953363"/>
    <w:rsid w:val="00956C18"/>
    <w:rsid w:val="009625A1"/>
    <w:rsid w:val="00970735"/>
    <w:rsid w:val="009707ED"/>
    <w:rsid w:val="009825B3"/>
    <w:rsid w:val="00993CBD"/>
    <w:rsid w:val="00994464"/>
    <w:rsid w:val="0099500B"/>
    <w:rsid w:val="00995D1F"/>
    <w:rsid w:val="009A0E39"/>
    <w:rsid w:val="009A1784"/>
    <w:rsid w:val="009B2D4A"/>
    <w:rsid w:val="009B7DC1"/>
    <w:rsid w:val="009C1E81"/>
    <w:rsid w:val="009C744E"/>
    <w:rsid w:val="009D1B94"/>
    <w:rsid w:val="009D3912"/>
    <w:rsid w:val="009D3F44"/>
    <w:rsid w:val="009D5A8D"/>
    <w:rsid w:val="009D789B"/>
    <w:rsid w:val="009E1C44"/>
    <w:rsid w:val="009E6E2B"/>
    <w:rsid w:val="00A15405"/>
    <w:rsid w:val="00A2211D"/>
    <w:rsid w:val="00A22D57"/>
    <w:rsid w:val="00A31EE8"/>
    <w:rsid w:val="00A34AFD"/>
    <w:rsid w:val="00A4366A"/>
    <w:rsid w:val="00A555A5"/>
    <w:rsid w:val="00A70150"/>
    <w:rsid w:val="00A712D9"/>
    <w:rsid w:val="00A72443"/>
    <w:rsid w:val="00A81184"/>
    <w:rsid w:val="00A816D2"/>
    <w:rsid w:val="00A816FA"/>
    <w:rsid w:val="00A83ACF"/>
    <w:rsid w:val="00A90A02"/>
    <w:rsid w:val="00A92434"/>
    <w:rsid w:val="00A97183"/>
    <w:rsid w:val="00AA46F4"/>
    <w:rsid w:val="00AB042F"/>
    <w:rsid w:val="00AB0F37"/>
    <w:rsid w:val="00AB4065"/>
    <w:rsid w:val="00AB6C50"/>
    <w:rsid w:val="00AB7A18"/>
    <w:rsid w:val="00AC0AD8"/>
    <w:rsid w:val="00AC1B96"/>
    <w:rsid w:val="00AD0F85"/>
    <w:rsid w:val="00AD15BA"/>
    <w:rsid w:val="00AD1979"/>
    <w:rsid w:val="00AD2C30"/>
    <w:rsid w:val="00AD3851"/>
    <w:rsid w:val="00AD6A14"/>
    <w:rsid w:val="00AE023F"/>
    <w:rsid w:val="00AE1B9C"/>
    <w:rsid w:val="00AE324E"/>
    <w:rsid w:val="00AF190F"/>
    <w:rsid w:val="00AF4A8B"/>
    <w:rsid w:val="00B06194"/>
    <w:rsid w:val="00B071D9"/>
    <w:rsid w:val="00B12859"/>
    <w:rsid w:val="00B17A94"/>
    <w:rsid w:val="00B26B19"/>
    <w:rsid w:val="00B276ED"/>
    <w:rsid w:val="00B277A7"/>
    <w:rsid w:val="00B366F6"/>
    <w:rsid w:val="00B44E00"/>
    <w:rsid w:val="00B44F86"/>
    <w:rsid w:val="00B5086B"/>
    <w:rsid w:val="00B62A47"/>
    <w:rsid w:val="00B63E6E"/>
    <w:rsid w:val="00B64A77"/>
    <w:rsid w:val="00B6524D"/>
    <w:rsid w:val="00B70DAB"/>
    <w:rsid w:val="00B732A5"/>
    <w:rsid w:val="00B73812"/>
    <w:rsid w:val="00B84D26"/>
    <w:rsid w:val="00B90DB9"/>
    <w:rsid w:val="00BA5877"/>
    <w:rsid w:val="00BA795B"/>
    <w:rsid w:val="00BA7A86"/>
    <w:rsid w:val="00BC660D"/>
    <w:rsid w:val="00BC6C08"/>
    <w:rsid w:val="00BD1E4B"/>
    <w:rsid w:val="00BE19A5"/>
    <w:rsid w:val="00BE3145"/>
    <w:rsid w:val="00BE6083"/>
    <w:rsid w:val="00BF5858"/>
    <w:rsid w:val="00BF5C28"/>
    <w:rsid w:val="00BF6CE5"/>
    <w:rsid w:val="00BF7434"/>
    <w:rsid w:val="00BF7B7E"/>
    <w:rsid w:val="00C008B6"/>
    <w:rsid w:val="00C01DF0"/>
    <w:rsid w:val="00C0279E"/>
    <w:rsid w:val="00C02DFE"/>
    <w:rsid w:val="00C05041"/>
    <w:rsid w:val="00C2558A"/>
    <w:rsid w:val="00C3159C"/>
    <w:rsid w:val="00C369A3"/>
    <w:rsid w:val="00C52260"/>
    <w:rsid w:val="00C54782"/>
    <w:rsid w:val="00C6115F"/>
    <w:rsid w:val="00C67362"/>
    <w:rsid w:val="00C67919"/>
    <w:rsid w:val="00C74B9E"/>
    <w:rsid w:val="00C76D18"/>
    <w:rsid w:val="00C805C7"/>
    <w:rsid w:val="00C84A5E"/>
    <w:rsid w:val="00C8633A"/>
    <w:rsid w:val="00C87096"/>
    <w:rsid w:val="00C87D5E"/>
    <w:rsid w:val="00C921D0"/>
    <w:rsid w:val="00CA0EDD"/>
    <w:rsid w:val="00CA173B"/>
    <w:rsid w:val="00CA44C5"/>
    <w:rsid w:val="00CA4E72"/>
    <w:rsid w:val="00CA6F5F"/>
    <w:rsid w:val="00CB20AD"/>
    <w:rsid w:val="00CB2687"/>
    <w:rsid w:val="00CB4CD6"/>
    <w:rsid w:val="00CB59EB"/>
    <w:rsid w:val="00CC0653"/>
    <w:rsid w:val="00CC5B21"/>
    <w:rsid w:val="00CC6D4D"/>
    <w:rsid w:val="00CD1DF6"/>
    <w:rsid w:val="00CD2B5F"/>
    <w:rsid w:val="00CD31B9"/>
    <w:rsid w:val="00CD469A"/>
    <w:rsid w:val="00CE27C0"/>
    <w:rsid w:val="00CF525E"/>
    <w:rsid w:val="00CF57EA"/>
    <w:rsid w:val="00D011CF"/>
    <w:rsid w:val="00D22E97"/>
    <w:rsid w:val="00D31E1E"/>
    <w:rsid w:val="00D33A14"/>
    <w:rsid w:val="00D40DBB"/>
    <w:rsid w:val="00D5047E"/>
    <w:rsid w:val="00D56AFB"/>
    <w:rsid w:val="00D6028F"/>
    <w:rsid w:val="00D611B4"/>
    <w:rsid w:val="00D621B6"/>
    <w:rsid w:val="00D62CD6"/>
    <w:rsid w:val="00D71D70"/>
    <w:rsid w:val="00D751DB"/>
    <w:rsid w:val="00D76E99"/>
    <w:rsid w:val="00D77595"/>
    <w:rsid w:val="00D83EFA"/>
    <w:rsid w:val="00D852DD"/>
    <w:rsid w:val="00D8537E"/>
    <w:rsid w:val="00D90A56"/>
    <w:rsid w:val="00D912CF"/>
    <w:rsid w:val="00D917D1"/>
    <w:rsid w:val="00D96411"/>
    <w:rsid w:val="00DA0B37"/>
    <w:rsid w:val="00DA2AAC"/>
    <w:rsid w:val="00DB03C5"/>
    <w:rsid w:val="00DB1D67"/>
    <w:rsid w:val="00DC0D4B"/>
    <w:rsid w:val="00DC17CC"/>
    <w:rsid w:val="00DD45D7"/>
    <w:rsid w:val="00DD502B"/>
    <w:rsid w:val="00DE05ED"/>
    <w:rsid w:val="00DE0929"/>
    <w:rsid w:val="00DE4C04"/>
    <w:rsid w:val="00DF2982"/>
    <w:rsid w:val="00DF6294"/>
    <w:rsid w:val="00E0097E"/>
    <w:rsid w:val="00E01EF6"/>
    <w:rsid w:val="00E12305"/>
    <w:rsid w:val="00E162F4"/>
    <w:rsid w:val="00E20105"/>
    <w:rsid w:val="00E40A5E"/>
    <w:rsid w:val="00E40CB4"/>
    <w:rsid w:val="00E420E1"/>
    <w:rsid w:val="00E42749"/>
    <w:rsid w:val="00E43E9D"/>
    <w:rsid w:val="00E60097"/>
    <w:rsid w:val="00E605DB"/>
    <w:rsid w:val="00E60BE4"/>
    <w:rsid w:val="00E64C50"/>
    <w:rsid w:val="00E70927"/>
    <w:rsid w:val="00E806B8"/>
    <w:rsid w:val="00E8649F"/>
    <w:rsid w:val="00E90DFD"/>
    <w:rsid w:val="00E95419"/>
    <w:rsid w:val="00EA38F8"/>
    <w:rsid w:val="00EB0E95"/>
    <w:rsid w:val="00EB0F24"/>
    <w:rsid w:val="00EB27CA"/>
    <w:rsid w:val="00EB6E25"/>
    <w:rsid w:val="00EC0F23"/>
    <w:rsid w:val="00EC2300"/>
    <w:rsid w:val="00ED52BF"/>
    <w:rsid w:val="00EE70BF"/>
    <w:rsid w:val="00EF0A9B"/>
    <w:rsid w:val="00EF11FC"/>
    <w:rsid w:val="00F06937"/>
    <w:rsid w:val="00F14744"/>
    <w:rsid w:val="00F223E8"/>
    <w:rsid w:val="00F26376"/>
    <w:rsid w:val="00F311D8"/>
    <w:rsid w:val="00F341CC"/>
    <w:rsid w:val="00F379B5"/>
    <w:rsid w:val="00F40F75"/>
    <w:rsid w:val="00F426B7"/>
    <w:rsid w:val="00F42C89"/>
    <w:rsid w:val="00F44880"/>
    <w:rsid w:val="00F52DCC"/>
    <w:rsid w:val="00F6380A"/>
    <w:rsid w:val="00F77631"/>
    <w:rsid w:val="00F819F7"/>
    <w:rsid w:val="00F838F9"/>
    <w:rsid w:val="00F85D86"/>
    <w:rsid w:val="00F94542"/>
    <w:rsid w:val="00FB2341"/>
    <w:rsid w:val="00FB3BA4"/>
    <w:rsid w:val="00FB7367"/>
    <w:rsid w:val="00FC1C10"/>
    <w:rsid w:val="00FC454E"/>
    <w:rsid w:val="00FC5C5A"/>
    <w:rsid w:val="00FC644C"/>
    <w:rsid w:val="00FD0072"/>
    <w:rsid w:val="00FE4BD1"/>
    <w:rsid w:val="00FF04C2"/>
    <w:rsid w:val="00FF3E52"/>
    <w:rsid w:val="00FF5C3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E75BFC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lsdException w:name="List Bullet" w:locked="1" w:semiHidden="1" w:unhideWhenUsed="1"/>
    <w:lsdException w:name="List Number" w:locked="1" w:semiHidden="1" w:unhideWhenUs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lsdException w:name="Body Text Indent 2" w:locked="1"/>
    <w:lsdException w:name="Body Text Indent 3" w:locked="1"/>
    <w:lsdException w:name="Block Text" w:locked="1"/>
    <w:lsdException w:name="Hyperlink" w:locked="1" w:semiHidden="1" w:uiPriority="99" w:unhideWhenUsed="1"/>
    <w:lsdException w:name="FollowedHyperlink" w:locked="1" w:semiHidden="1" w:uiPriority="99"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137EC"/>
    <w:rPr>
      <w:rFonts w:ascii="Cambria" w:eastAsia="ヒラギノ角ゴ Pro W3" w:hAnsi="Cambria"/>
      <w:color w:val="000000"/>
      <w:lang w:val="en-US"/>
    </w:rPr>
  </w:style>
  <w:style w:type="paragraph" w:styleId="Heading1">
    <w:name w:val="heading 1"/>
    <w:basedOn w:val="Normal"/>
    <w:next w:val="Normal"/>
    <w:link w:val="Heading1Char"/>
    <w:qFormat/>
    <w:locked/>
    <w:rsid w:val="001E0F8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Cambria" w:eastAsia="ヒラギノ角ゴ Pro W3" w:hAnsi="Cambria"/>
      <w:color w:val="000000"/>
    </w:rPr>
  </w:style>
  <w:style w:type="paragraph" w:customStyle="1" w:styleId="Footer1">
    <w:name w:val="Footer1"/>
    <w:pPr>
      <w:tabs>
        <w:tab w:val="center" w:pos="4320"/>
        <w:tab w:val="right" w:pos="8640"/>
      </w:tabs>
    </w:pPr>
    <w:rPr>
      <w:rFonts w:ascii="Cambria" w:eastAsia="ヒラギノ角ゴ Pro W3" w:hAnsi="Cambria"/>
      <w:color w:val="000000"/>
      <w:lang w:val="en-US"/>
    </w:rPr>
  </w:style>
  <w:style w:type="paragraph" w:customStyle="1" w:styleId="TitleA">
    <w:name w:val="Title A"/>
    <w:next w:val="Normal"/>
    <w:pPr>
      <w:spacing w:after="300"/>
    </w:pPr>
    <w:rPr>
      <w:rFonts w:ascii="Calibri" w:eastAsia="ヒラギノ角ゴ Pro W3" w:hAnsi="Calibri"/>
      <w:color w:val="182A48"/>
      <w:spacing w:val="5"/>
      <w:kern w:val="28"/>
      <w:lang w:val="en-US"/>
    </w:rPr>
  </w:style>
  <w:style w:type="paragraph" w:customStyle="1" w:styleId="Heading11">
    <w:name w:val="Heading 11"/>
    <w:next w:val="Normal"/>
    <w:pPr>
      <w:keepNext/>
      <w:keepLines/>
      <w:spacing w:before="480"/>
      <w:outlineLvl w:val="0"/>
    </w:pPr>
    <w:rPr>
      <w:rFonts w:ascii="Calibri Bold" w:eastAsia="ヒラギノ角ゴ Pro W3" w:hAnsi="Calibri Bold"/>
      <w:color w:val="304974"/>
      <w:sz w:val="32"/>
      <w:lang w:val="en-US"/>
    </w:rPr>
  </w:style>
  <w:style w:type="paragraph" w:customStyle="1" w:styleId="Guidelines">
    <w:name w:val="Guidelines"/>
    <w:rPr>
      <w:rFonts w:ascii="Cambria Italic" w:eastAsia="ヒラギノ角ゴ Pro W3" w:hAnsi="Cambria Italic"/>
      <w:color w:val="000000"/>
      <w:lang w:val="en-US"/>
    </w:rPr>
  </w:style>
  <w:style w:type="paragraph" w:customStyle="1" w:styleId="LightShading1">
    <w:name w:val="Light Shading1"/>
    <w:rPr>
      <w:rFonts w:ascii="Cambria" w:eastAsia="ヒラギノ角ゴ Pro W3" w:hAnsi="Cambria"/>
      <w:color w:val="000000"/>
    </w:rPr>
  </w:style>
  <w:style w:type="paragraph" w:customStyle="1" w:styleId="Heading21">
    <w:name w:val="Heading 21"/>
    <w:next w:val="Normal"/>
    <w:pPr>
      <w:keepNext/>
      <w:keepLines/>
      <w:spacing w:before="200"/>
      <w:outlineLvl w:val="1"/>
    </w:pPr>
    <w:rPr>
      <w:rFonts w:ascii="Calibri Bold" w:eastAsia="ヒラギノ角ゴ Pro W3" w:hAnsi="Calibri Bold"/>
      <w:color w:val="4A70AB"/>
      <w:sz w:val="26"/>
      <w:lang w:val="en-US"/>
    </w:rPr>
  </w:style>
  <w:style w:type="paragraph" w:customStyle="1" w:styleId="TableGrid1">
    <w:name w:val="Table Grid1"/>
    <w:rPr>
      <w:rFonts w:ascii="Cambria" w:eastAsia="ヒラギノ角ゴ Pro W3" w:hAnsi="Cambria"/>
      <w:color w:val="000000"/>
    </w:rPr>
  </w:style>
  <w:style w:type="character" w:customStyle="1" w:styleId="PageNumber1">
    <w:name w:val="Page Number1"/>
    <w:rPr>
      <w:color w:val="000000"/>
      <w:sz w:val="20"/>
    </w:rPr>
  </w:style>
  <w:style w:type="paragraph" w:styleId="Header">
    <w:name w:val="header"/>
    <w:basedOn w:val="Normal"/>
    <w:link w:val="HeaderChar"/>
    <w:locked/>
    <w:rsid w:val="009C744E"/>
    <w:pPr>
      <w:tabs>
        <w:tab w:val="center" w:pos="4320"/>
        <w:tab w:val="right" w:pos="8640"/>
      </w:tabs>
    </w:pPr>
  </w:style>
  <w:style w:type="character" w:customStyle="1" w:styleId="HeaderChar">
    <w:name w:val="Header Char"/>
    <w:link w:val="Header"/>
    <w:rsid w:val="009C744E"/>
    <w:rPr>
      <w:rFonts w:ascii="Cambria" w:eastAsia="ヒラギノ角ゴ Pro W3" w:hAnsi="Cambria"/>
      <w:color w:val="000000"/>
      <w:szCs w:val="24"/>
      <w:lang w:val="en-US"/>
    </w:rPr>
  </w:style>
  <w:style w:type="paragraph" w:styleId="Footer">
    <w:name w:val="footer"/>
    <w:basedOn w:val="Normal"/>
    <w:link w:val="FooterChar"/>
    <w:locked/>
    <w:rsid w:val="009C744E"/>
    <w:pPr>
      <w:tabs>
        <w:tab w:val="center" w:pos="4320"/>
        <w:tab w:val="right" w:pos="8640"/>
      </w:tabs>
    </w:pPr>
  </w:style>
  <w:style w:type="character" w:customStyle="1" w:styleId="FooterChar">
    <w:name w:val="Footer Char"/>
    <w:link w:val="Footer"/>
    <w:rsid w:val="009C744E"/>
    <w:rPr>
      <w:rFonts w:ascii="Cambria" w:eastAsia="ヒラギノ角ゴ Pro W3" w:hAnsi="Cambria"/>
      <w:color w:val="000000"/>
      <w:szCs w:val="24"/>
      <w:lang w:val="en-US"/>
    </w:rPr>
  </w:style>
  <w:style w:type="character" w:styleId="PageNumber">
    <w:name w:val="page number"/>
    <w:locked/>
    <w:rsid w:val="009C744E"/>
  </w:style>
  <w:style w:type="table" w:styleId="TableGrid">
    <w:name w:val="Table Grid"/>
    <w:basedOn w:val="TableNormal"/>
    <w:locked/>
    <w:rsid w:val="00994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9446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locked/>
    <w:rsid w:val="009137EC"/>
    <w:rPr>
      <w:rFonts w:ascii="Lucida Grande" w:hAnsi="Lucida Grande"/>
      <w:sz w:val="18"/>
      <w:szCs w:val="18"/>
    </w:rPr>
  </w:style>
  <w:style w:type="character" w:customStyle="1" w:styleId="BalloonTextChar">
    <w:name w:val="Balloon Text Char"/>
    <w:link w:val="BalloonText"/>
    <w:rsid w:val="009137EC"/>
    <w:rPr>
      <w:rFonts w:ascii="Lucida Grande" w:eastAsia="ヒラギノ角ゴ Pro W3" w:hAnsi="Lucida Grande"/>
      <w:color w:val="000000"/>
      <w:sz w:val="18"/>
      <w:szCs w:val="18"/>
    </w:rPr>
  </w:style>
  <w:style w:type="paragraph" w:styleId="FootnoteText">
    <w:name w:val="footnote text"/>
    <w:basedOn w:val="Normal"/>
    <w:link w:val="FootnoteTextChar"/>
    <w:locked/>
    <w:rsid w:val="00CC5B21"/>
  </w:style>
  <w:style w:type="character" w:customStyle="1" w:styleId="FootnoteTextChar">
    <w:name w:val="Footnote Text Char"/>
    <w:link w:val="FootnoteText"/>
    <w:rsid w:val="00CC5B21"/>
    <w:rPr>
      <w:rFonts w:ascii="Cambria" w:eastAsia="ヒラギノ角ゴ Pro W3" w:hAnsi="Cambria"/>
      <w:color w:val="000000"/>
      <w:sz w:val="24"/>
      <w:szCs w:val="24"/>
    </w:rPr>
  </w:style>
  <w:style w:type="character" w:styleId="FootnoteReference">
    <w:name w:val="footnote reference"/>
    <w:locked/>
    <w:rsid w:val="00CC5B21"/>
    <w:rPr>
      <w:vertAlign w:val="superscript"/>
    </w:rPr>
  </w:style>
  <w:style w:type="paragraph" w:styleId="Revision">
    <w:name w:val="Revision"/>
    <w:hidden/>
    <w:uiPriority w:val="99"/>
    <w:semiHidden/>
    <w:rsid w:val="009C1E81"/>
    <w:rPr>
      <w:rFonts w:ascii="Cambria" w:eastAsia="ヒラギノ角ゴ Pro W3" w:hAnsi="Cambria"/>
      <w:color w:val="000000"/>
      <w:lang w:val="en-US"/>
    </w:rPr>
  </w:style>
  <w:style w:type="character" w:styleId="Hyperlink">
    <w:name w:val="Hyperlink"/>
    <w:uiPriority w:val="99"/>
    <w:unhideWhenUsed/>
    <w:locked/>
    <w:rsid w:val="00DA0B37"/>
    <w:rPr>
      <w:color w:val="0000FF"/>
      <w:u w:val="single"/>
    </w:rPr>
  </w:style>
  <w:style w:type="paragraph" w:styleId="NormalWeb">
    <w:name w:val="Normal (Web)"/>
    <w:basedOn w:val="Normal"/>
    <w:uiPriority w:val="99"/>
    <w:locked/>
    <w:rsid w:val="00DE4C04"/>
    <w:rPr>
      <w:rFonts w:ascii="Times New Roman" w:hAnsi="Times New Roman"/>
    </w:rPr>
  </w:style>
  <w:style w:type="character" w:styleId="CommentReference">
    <w:name w:val="annotation reference"/>
    <w:locked/>
    <w:rsid w:val="008F711D"/>
    <w:rPr>
      <w:sz w:val="18"/>
      <w:szCs w:val="18"/>
    </w:rPr>
  </w:style>
  <w:style w:type="paragraph" w:styleId="CommentText">
    <w:name w:val="annotation text"/>
    <w:basedOn w:val="Normal"/>
    <w:link w:val="CommentTextChar"/>
    <w:locked/>
    <w:rsid w:val="008F711D"/>
  </w:style>
  <w:style w:type="character" w:customStyle="1" w:styleId="CommentTextChar">
    <w:name w:val="Comment Text Char"/>
    <w:link w:val="CommentText"/>
    <w:rsid w:val="008F711D"/>
    <w:rPr>
      <w:rFonts w:ascii="Cambria" w:eastAsia="ヒラギノ角ゴ Pro W3" w:hAnsi="Cambria"/>
      <w:color w:val="000000"/>
      <w:sz w:val="24"/>
      <w:szCs w:val="24"/>
      <w:lang w:val="en-US"/>
    </w:rPr>
  </w:style>
  <w:style w:type="paragraph" w:styleId="CommentSubject">
    <w:name w:val="annotation subject"/>
    <w:basedOn w:val="CommentText"/>
    <w:next w:val="CommentText"/>
    <w:link w:val="CommentSubjectChar"/>
    <w:locked/>
    <w:rsid w:val="008F711D"/>
    <w:rPr>
      <w:b/>
      <w:bCs/>
      <w:sz w:val="20"/>
      <w:szCs w:val="20"/>
    </w:rPr>
  </w:style>
  <w:style w:type="character" w:customStyle="1" w:styleId="CommentSubjectChar">
    <w:name w:val="Comment Subject Char"/>
    <w:link w:val="CommentSubject"/>
    <w:rsid w:val="008F711D"/>
    <w:rPr>
      <w:rFonts w:ascii="Cambria" w:eastAsia="ヒラギノ角ゴ Pro W3" w:hAnsi="Cambria"/>
      <w:b/>
      <w:bCs/>
      <w:color w:val="000000"/>
      <w:sz w:val="24"/>
      <w:szCs w:val="24"/>
      <w:lang w:val="en-US"/>
    </w:rPr>
  </w:style>
  <w:style w:type="character" w:styleId="FollowedHyperlink">
    <w:name w:val="FollowedHyperlink"/>
    <w:basedOn w:val="DefaultParagraphFont"/>
    <w:uiPriority w:val="99"/>
    <w:semiHidden/>
    <w:unhideWhenUsed/>
    <w:locked/>
    <w:rsid w:val="00577CC2"/>
    <w:rPr>
      <w:color w:val="800080" w:themeColor="followedHyperlink"/>
      <w:u w:val="single"/>
    </w:rPr>
  </w:style>
  <w:style w:type="table" w:customStyle="1" w:styleId="ListTable6Colorful1">
    <w:name w:val="List Table 6 Colorful1"/>
    <w:basedOn w:val="TableNormal"/>
    <w:uiPriority w:val="51"/>
    <w:rsid w:val="00516CF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mpact">
    <w:name w:val="Compact"/>
    <w:basedOn w:val="BodyText"/>
    <w:qFormat/>
    <w:rsid w:val="00407FAD"/>
    <w:pPr>
      <w:spacing w:before="36" w:after="36"/>
    </w:pPr>
    <w:rPr>
      <w:rFonts w:asciiTheme="minorHAnsi" w:eastAsiaTheme="minorHAnsi" w:hAnsiTheme="minorHAnsi" w:cstheme="minorBidi"/>
      <w:color w:val="auto"/>
    </w:rPr>
  </w:style>
  <w:style w:type="table" w:styleId="ListTable6Colourful">
    <w:name w:val="List Table 6 Colorful"/>
    <w:basedOn w:val="TableNormal"/>
    <w:uiPriority w:val="51"/>
    <w:rsid w:val="00407FAD"/>
    <w:rPr>
      <w:rFonts w:asciiTheme="minorHAnsi" w:eastAsiaTheme="minorHAnsi" w:hAnsiTheme="minorHAnsi" w:cstheme="minorBidi"/>
      <w:color w:val="000000" w:themeColor="text1"/>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semiHidden/>
    <w:unhideWhenUsed/>
    <w:locked/>
    <w:rsid w:val="00407FAD"/>
    <w:pPr>
      <w:spacing w:after="120"/>
    </w:pPr>
  </w:style>
  <w:style w:type="character" w:customStyle="1" w:styleId="BodyTextChar">
    <w:name w:val="Body Text Char"/>
    <w:basedOn w:val="DefaultParagraphFont"/>
    <w:link w:val="BodyText"/>
    <w:semiHidden/>
    <w:rsid w:val="00407FAD"/>
    <w:rPr>
      <w:rFonts w:ascii="Cambria" w:eastAsia="ヒラギノ角ゴ Pro W3" w:hAnsi="Cambria"/>
      <w:color w:val="000000"/>
      <w:szCs w:val="24"/>
      <w:lang w:val="en-US"/>
    </w:rPr>
  </w:style>
  <w:style w:type="character" w:customStyle="1" w:styleId="Heading1Char">
    <w:name w:val="Heading 1 Char"/>
    <w:basedOn w:val="DefaultParagraphFont"/>
    <w:link w:val="Heading1"/>
    <w:rsid w:val="001E0F87"/>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024396"/>
    <w:pPr>
      <w:ind w:left="720"/>
      <w:contextualSpacing/>
    </w:pPr>
  </w:style>
  <w:style w:type="paragraph" w:customStyle="1" w:styleId="msonormal0">
    <w:name w:val="msonormal"/>
    <w:basedOn w:val="Normal"/>
    <w:rsid w:val="000F22F0"/>
    <w:pPr>
      <w:spacing w:before="100" w:beforeAutospacing="1" w:after="100" w:afterAutospacing="1"/>
    </w:pPr>
    <w:rPr>
      <w:rFonts w:ascii="Times New Roman" w:eastAsia="Times New Roman" w:hAnsi="Times New Roman"/>
      <w:color w:val="auto"/>
      <w:lang w:val="en-GB" w:eastAsia="en-GB"/>
    </w:rPr>
  </w:style>
  <w:style w:type="paragraph" w:customStyle="1" w:styleId="xl65">
    <w:name w:val="xl65"/>
    <w:basedOn w:val="Normal"/>
    <w:rsid w:val="000F22F0"/>
    <w:pPr>
      <w:spacing w:before="100" w:beforeAutospacing="1" w:after="100" w:afterAutospacing="1"/>
    </w:pPr>
    <w:rPr>
      <w:rFonts w:ascii="Times New Roman" w:eastAsia="Times New Roman" w:hAnsi="Times New Roman"/>
      <w:color w:val="auto"/>
      <w:lang w:val="en-GB" w:eastAsia="en-GB"/>
    </w:rPr>
  </w:style>
  <w:style w:type="paragraph" w:customStyle="1" w:styleId="xl66">
    <w:name w:val="xl66"/>
    <w:basedOn w:val="Normal"/>
    <w:rsid w:val="000F22F0"/>
    <w:pPr>
      <w:spacing w:before="100" w:beforeAutospacing="1" w:after="100" w:afterAutospacing="1"/>
    </w:pPr>
    <w:rPr>
      <w:rFonts w:ascii="Times New Roman" w:eastAsia="Times New Roman" w:hAnsi="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0721">
      <w:bodyDiv w:val="1"/>
      <w:marLeft w:val="0"/>
      <w:marRight w:val="0"/>
      <w:marTop w:val="0"/>
      <w:marBottom w:val="0"/>
      <w:divBdr>
        <w:top w:val="none" w:sz="0" w:space="0" w:color="auto"/>
        <w:left w:val="none" w:sz="0" w:space="0" w:color="auto"/>
        <w:bottom w:val="none" w:sz="0" w:space="0" w:color="auto"/>
        <w:right w:val="none" w:sz="0" w:space="0" w:color="auto"/>
      </w:divBdr>
    </w:div>
    <w:div w:id="21170245">
      <w:bodyDiv w:val="1"/>
      <w:marLeft w:val="0"/>
      <w:marRight w:val="0"/>
      <w:marTop w:val="0"/>
      <w:marBottom w:val="0"/>
      <w:divBdr>
        <w:top w:val="none" w:sz="0" w:space="0" w:color="auto"/>
        <w:left w:val="none" w:sz="0" w:space="0" w:color="auto"/>
        <w:bottom w:val="none" w:sz="0" w:space="0" w:color="auto"/>
        <w:right w:val="none" w:sz="0" w:space="0" w:color="auto"/>
      </w:divBdr>
    </w:div>
    <w:div w:id="116340984">
      <w:bodyDiv w:val="1"/>
      <w:marLeft w:val="0"/>
      <w:marRight w:val="0"/>
      <w:marTop w:val="0"/>
      <w:marBottom w:val="0"/>
      <w:divBdr>
        <w:top w:val="none" w:sz="0" w:space="0" w:color="auto"/>
        <w:left w:val="none" w:sz="0" w:space="0" w:color="auto"/>
        <w:bottom w:val="none" w:sz="0" w:space="0" w:color="auto"/>
        <w:right w:val="none" w:sz="0" w:space="0" w:color="auto"/>
      </w:divBdr>
    </w:div>
    <w:div w:id="152524328">
      <w:bodyDiv w:val="1"/>
      <w:marLeft w:val="0"/>
      <w:marRight w:val="0"/>
      <w:marTop w:val="0"/>
      <w:marBottom w:val="0"/>
      <w:divBdr>
        <w:top w:val="none" w:sz="0" w:space="0" w:color="auto"/>
        <w:left w:val="none" w:sz="0" w:space="0" w:color="auto"/>
        <w:bottom w:val="none" w:sz="0" w:space="0" w:color="auto"/>
        <w:right w:val="none" w:sz="0" w:space="0" w:color="auto"/>
      </w:divBdr>
    </w:div>
    <w:div w:id="188418690">
      <w:bodyDiv w:val="1"/>
      <w:marLeft w:val="0"/>
      <w:marRight w:val="0"/>
      <w:marTop w:val="0"/>
      <w:marBottom w:val="0"/>
      <w:divBdr>
        <w:top w:val="none" w:sz="0" w:space="0" w:color="auto"/>
        <w:left w:val="none" w:sz="0" w:space="0" w:color="auto"/>
        <w:bottom w:val="none" w:sz="0" w:space="0" w:color="auto"/>
        <w:right w:val="none" w:sz="0" w:space="0" w:color="auto"/>
      </w:divBdr>
    </w:div>
    <w:div w:id="192303068">
      <w:bodyDiv w:val="1"/>
      <w:marLeft w:val="0"/>
      <w:marRight w:val="0"/>
      <w:marTop w:val="0"/>
      <w:marBottom w:val="0"/>
      <w:divBdr>
        <w:top w:val="none" w:sz="0" w:space="0" w:color="auto"/>
        <w:left w:val="none" w:sz="0" w:space="0" w:color="auto"/>
        <w:bottom w:val="none" w:sz="0" w:space="0" w:color="auto"/>
        <w:right w:val="none" w:sz="0" w:space="0" w:color="auto"/>
      </w:divBdr>
    </w:div>
    <w:div w:id="216404131">
      <w:bodyDiv w:val="1"/>
      <w:marLeft w:val="0"/>
      <w:marRight w:val="0"/>
      <w:marTop w:val="0"/>
      <w:marBottom w:val="0"/>
      <w:divBdr>
        <w:top w:val="none" w:sz="0" w:space="0" w:color="auto"/>
        <w:left w:val="none" w:sz="0" w:space="0" w:color="auto"/>
        <w:bottom w:val="none" w:sz="0" w:space="0" w:color="auto"/>
        <w:right w:val="none" w:sz="0" w:space="0" w:color="auto"/>
      </w:divBdr>
    </w:div>
    <w:div w:id="253251807">
      <w:bodyDiv w:val="1"/>
      <w:marLeft w:val="0"/>
      <w:marRight w:val="0"/>
      <w:marTop w:val="0"/>
      <w:marBottom w:val="0"/>
      <w:divBdr>
        <w:top w:val="none" w:sz="0" w:space="0" w:color="auto"/>
        <w:left w:val="none" w:sz="0" w:space="0" w:color="auto"/>
        <w:bottom w:val="none" w:sz="0" w:space="0" w:color="auto"/>
        <w:right w:val="none" w:sz="0" w:space="0" w:color="auto"/>
      </w:divBdr>
      <w:divsChild>
        <w:div w:id="1078207658">
          <w:marLeft w:val="0"/>
          <w:marRight w:val="0"/>
          <w:marTop w:val="0"/>
          <w:marBottom w:val="0"/>
          <w:divBdr>
            <w:top w:val="none" w:sz="0" w:space="0" w:color="auto"/>
            <w:left w:val="none" w:sz="0" w:space="0" w:color="auto"/>
            <w:bottom w:val="none" w:sz="0" w:space="0" w:color="auto"/>
            <w:right w:val="none" w:sz="0" w:space="0" w:color="auto"/>
          </w:divBdr>
          <w:divsChild>
            <w:div w:id="71050511">
              <w:marLeft w:val="0"/>
              <w:marRight w:val="0"/>
              <w:marTop w:val="0"/>
              <w:marBottom w:val="0"/>
              <w:divBdr>
                <w:top w:val="none" w:sz="0" w:space="0" w:color="auto"/>
                <w:left w:val="none" w:sz="0" w:space="0" w:color="auto"/>
                <w:bottom w:val="none" w:sz="0" w:space="0" w:color="auto"/>
                <w:right w:val="none" w:sz="0" w:space="0" w:color="auto"/>
              </w:divBdr>
              <w:divsChild>
                <w:div w:id="12020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2395">
      <w:bodyDiv w:val="1"/>
      <w:marLeft w:val="0"/>
      <w:marRight w:val="0"/>
      <w:marTop w:val="0"/>
      <w:marBottom w:val="0"/>
      <w:divBdr>
        <w:top w:val="none" w:sz="0" w:space="0" w:color="auto"/>
        <w:left w:val="none" w:sz="0" w:space="0" w:color="auto"/>
        <w:bottom w:val="none" w:sz="0" w:space="0" w:color="auto"/>
        <w:right w:val="none" w:sz="0" w:space="0" w:color="auto"/>
      </w:divBdr>
    </w:div>
    <w:div w:id="303242869">
      <w:bodyDiv w:val="1"/>
      <w:marLeft w:val="0"/>
      <w:marRight w:val="0"/>
      <w:marTop w:val="0"/>
      <w:marBottom w:val="0"/>
      <w:divBdr>
        <w:top w:val="none" w:sz="0" w:space="0" w:color="auto"/>
        <w:left w:val="none" w:sz="0" w:space="0" w:color="auto"/>
        <w:bottom w:val="none" w:sz="0" w:space="0" w:color="auto"/>
        <w:right w:val="none" w:sz="0" w:space="0" w:color="auto"/>
      </w:divBdr>
      <w:divsChild>
        <w:div w:id="14113789">
          <w:marLeft w:val="0"/>
          <w:marRight w:val="0"/>
          <w:marTop w:val="0"/>
          <w:marBottom w:val="0"/>
          <w:divBdr>
            <w:top w:val="none" w:sz="0" w:space="0" w:color="auto"/>
            <w:left w:val="none" w:sz="0" w:space="0" w:color="auto"/>
            <w:bottom w:val="none" w:sz="0" w:space="0" w:color="auto"/>
            <w:right w:val="none" w:sz="0" w:space="0" w:color="auto"/>
          </w:divBdr>
          <w:divsChild>
            <w:div w:id="197861431">
              <w:marLeft w:val="0"/>
              <w:marRight w:val="0"/>
              <w:marTop w:val="0"/>
              <w:marBottom w:val="0"/>
              <w:divBdr>
                <w:top w:val="none" w:sz="0" w:space="0" w:color="auto"/>
                <w:left w:val="none" w:sz="0" w:space="0" w:color="auto"/>
                <w:bottom w:val="none" w:sz="0" w:space="0" w:color="auto"/>
                <w:right w:val="none" w:sz="0" w:space="0" w:color="auto"/>
              </w:divBdr>
              <w:divsChild>
                <w:div w:id="575751180">
                  <w:marLeft w:val="0"/>
                  <w:marRight w:val="0"/>
                  <w:marTop w:val="0"/>
                  <w:marBottom w:val="0"/>
                  <w:divBdr>
                    <w:top w:val="none" w:sz="0" w:space="0" w:color="auto"/>
                    <w:left w:val="none" w:sz="0" w:space="0" w:color="auto"/>
                    <w:bottom w:val="none" w:sz="0" w:space="0" w:color="auto"/>
                    <w:right w:val="none" w:sz="0" w:space="0" w:color="auto"/>
                  </w:divBdr>
                  <w:divsChild>
                    <w:div w:id="18913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96045">
      <w:bodyDiv w:val="1"/>
      <w:marLeft w:val="0"/>
      <w:marRight w:val="0"/>
      <w:marTop w:val="0"/>
      <w:marBottom w:val="0"/>
      <w:divBdr>
        <w:top w:val="none" w:sz="0" w:space="0" w:color="auto"/>
        <w:left w:val="none" w:sz="0" w:space="0" w:color="auto"/>
        <w:bottom w:val="none" w:sz="0" w:space="0" w:color="auto"/>
        <w:right w:val="none" w:sz="0" w:space="0" w:color="auto"/>
      </w:divBdr>
    </w:div>
    <w:div w:id="344750026">
      <w:bodyDiv w:val="1"/>
      <w:marLeft w:val="0"/>
      <w:marRight w:val="0"/>
      <w:marTop w:val="0"/>
      <w:marBottom w:val="0"/>
      <w:divBdr>
        <w:top w:val="none" w:sz="0" w:space="0" w:color="auto"/>
        <w:left w:val="none" w:sz="0" w:space="0" w:color="auto"/>
        <w:bottom w:val="none" w:sz="0" w:space="0" w:color="auto"/>
        <w:right w:val="none" w:sz="0" w:space="0" w:color="auto"/>
      </w:divBdr>
      <w:divsChild>
        <w:div w:id="1792749709">
          <w:marLeft w:val="0"/>
          <w:marRight w:val="0"/>
          <w:marTop w:val="0"/>
          <w:marBottom w:val="0"/>
          <w:divBdr>
            <w:top w:val="none" w:sz="0" w:space="0" w:color="auto"/>
            <w:left w:val="none" w:sz="0" w:space="0" w:color="auto"/>
            <w:bottom w:val="none" w:sz="0" w:space="0" w:color="auto"/>
            <w:right w:val="none" w:sz="0" w:space="0" w:color="auto"/>
          </w:divBdr>
          <w:divsChild>
            <w:div w:id="1940601889">
              <w:marLeft w:val="0"/>
              <w:marRight w:val="0"/>
              <w:marTop w:val="0"/>
              <w:marBottom w:val="0"/>
              <w:divBdr>
                <w:top w:val="none" w:sz="0" w:space="0" w:color="auto"/>
                <w:left w:val="none" w:sz="0" w:space="0" w:color="auto"/>
                <w:bottom w:val="none" w:sz="0" w:space="0" w:color="auto"/>
                <w:right w:val="none" w:sz="0" w:space="0" w:color="auto"/>
              </w:divBdr>
              <w:divsChild>
                <w:div w:id="1177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6107">
      <w:bodyDiv w:val="1"/>
      <w:marLeft w:val="0"/>
      <w:marRight w:val="0"/>
      <w:marTop w:val="0"/>
      <w:marBottom w:val="0"/>
      <w:divBdr>
        <w:top w:val="none" w:sz="0" w:space="0" w:color="auto"/>
        <w:left w:val="none" w:sz="0" w:space="0" w:color="auto"/>
        <w:bottom w:val="none" w:sz="0" w:space="0" w:color="auto"/>
        <w:right w:val="none" w:sz="0" w:space="0" w:color="auto"/>
      </w:divBdr>
    </w:div>
    <w:div w:id="393898762">
      <w:bodyDiv w:val="1"/>
      <w:marLeft w:val="0"/>
      <w:marRight w:val="0"/>
      <w:marTop w:val="0"/>
      <w:marBottom w:val="0"/>
      <w:divBdr>
        <w:top w:val="none" w:sz="0" w:space="0" w:color="auto"/>
        <w:left w:val="none" w:sz="0" w:space="0" w:color="auto"/>
        <w:bottom w:val="none" w:sz="0" w:space="0" w:color="auto"/>
        <w:right w:val="none" w:sz="0" w:space="0" w:color="auto"/>
      </w:divBdr>
    </w:div>
    <w:div w:id="419831958">
      <w:bodyDiv w:val="1"/>
      <w:marLeft w:val="0"/>
      <w:marRight w:val="0"/>
      <w:marTop w:val="0"/>
      <w:marBottom w:val="0"/>
      <w:divBdr>
        <w:top w:val="none" w:sz="0" w:space="0" w:color="auto"/>
        <w:left w:val="none" w:sz="0" w:space="0" w:color="auto"/>
        <w:bottom w:val="none" w:sz="0" w:space="0" w:color="auto"/>
        <w:right w:val="none" w:sz="0" w:space="0" w:color="auto"/>
      </w:divBdr>
    </w:div>
    <w:div w:id="440419143">
      <w:bodyDiv w:val="1"/>
      <w:marLeft w:val="0"/>
      <w:marRight w:val="0"/>
      <w:marTop w:val="0"/>
      <w:marBottom w:val="0"/>
      <w:divBdr>
        <w:top w:val="none" w:sz="0" w:space="0" w:color="auto"/>
        <w:left w:val="none" w:sz="0" w:space="0" w:color="auto"/>
        <w:bottom w:val="none" w:sz="0" w:space="0" w:color="auto"/>
        <w:right w:val="none" w:sz="0" w:space="0" w:color="auto"/>
      </w:divBdr>
      <w:divsChild>
        <w:div w:id="699628063">
          <w:marLeft w:val="0"/>
          <w:marRight w:val="0"/>
          <w:marTop w:val="0"/>
          <w:marBottom w:val="0"/>
          <w:divBdr>
            <w:top w:val="none" w:sz="0" w:space="0" w:color="auto"/>
            <w:left w:val="none" w:sz="0" w:space="0" w:color="auto"/>
            <w:bottom w:val="none" w:sz="0" w:space="0" w:color="auto"/>
            <w:right w:val="none" w:sz="0" w:space="0" w:color="auto"/>
          </w:divBdr>
          <w:divsChild>
            <w:div w:id="946497204">
              <w:marLeft w:val="0"/>
              <w:marRight w:val="0"/>
              <w:marTop w:val="0"/>
              <w:marBottom w:val="0"/>
              <w:divBdr>
                <w:top w:val="none" w:sz="0" w:space="0" w:color="auto"/>
                <w:left w:val="none" w:sz="0" w:space="0" w:color="auto"/>
                <w:bottom w:val="none" w:sz="0" w:space="0" w:color="auto"/>
                <w:right w:val="none" w:sz="0" w:space="0" w:color="auto"/>
              </w:divBdr>
              <w:divsChild>
                <w:div w:id="2134715767">
                  <w:marLeft w:val="0"/>
                  <w:marRight w:val="0"/>
                  <w:marTop w:val="0"/>
                  <w:marBottom w:val="0"/>
                  <w:divBdr>
                    <w:top w:val="none" w:sz="0" w:space="0" w:color="auto"/>
                    <w:left w:val="none" w:sz="0" w:space="0" w:color="auto"/>
                    <w:bottom w:val="none" w:sz="0" w:space="0" w:color="auto"/>
                    <w:right w:val="none" w:sz="0" w:space="0" w:color="auto"/>
                  </w:divBdr>
                  <w:divsChild>
                    <w:div w:id="16158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98818">
      <w:bodyDiv w:val="1"/>
      <w:marLeft w:val="0"/>
      <w:marRight w:val="0"/>
      <w:marTop w:val="0"/>
      <w:marBottom w:val="0"/>
      <w:divBdr>
        <w:top w:val="none" w:sz="0" w:space="0" w:color="auto"/>
        <w:left w:val="none" w:sz="0" w:space="0" w:color="auto"/>
        <w:bottom w:val="none" w:sz="0" w:space="0" w:color="auto"/>
        <w:right w:val="none" w:sz="0" w:space="0" w:color="auto"/>
      </w:divBdr>
    </w:div>
    <w:div w:id="467011973">
      <w:bodyDiv w:val="1"/>
      <w:marLeft w:val="0"/>
      <w:marRight w:val="0"/>
      <w:marTop w:val="0"/>
      <w:marBottom w:val="0"/>
      <w:divBdr>
        <w:top w:val="none" w:sz="0" w:space="0" w:color="auto"/>
        <w:left w:val="none" w:sz="0" w:space="0" w:color="auto"/>
        <w:bottom w:val="none" w:sz="0" w:space="0" w:color="auto"/>
        <w:right w:val="none" w:sz="0" w:space="0" w:color="auto"/>
      </w:divBdr>
    </w:div>
    <w:div w:id="473838926">
      <w:bodyDiv w:val="1"/>
      <w:marLeft w:val="0"/>
      <w:marRight w:val="0"/>
      <w:marTop w:val="0"/>
      <w:marBottom w:val="0"/>
      <w:divBdr>
        <w:top w:val="none" w:sz="0" w:space="0" w:color="auto"/>
        <w:left w:val="none" w:sz="0" w:space="0" w:color="auto"/>
        <w:bottom w:val="none" w:sz="0" w:space="0" w:color="auto"/>
        <w:right w:val="none" w:sz="0" w:space="0" w:color="auto"/>
      </w:divBdr>
    </w:div>
    <w:div w:id="496112211">
      <w:bodyDiv w:val="1"/>
      <w:marLeft w:val="0"/>
      <w:marRight w:val="0"/>
      <w:marTop w:val="0"/>
      <w:marBottom w:val="0"/>
      <w:divBdr>
        <w:top w:val="none" w:sz="0" w:space="0" w:color="auto"/>
        <w:left w:val="none" w:sz="0" w:space="0" w:color="auto"/>
        <w:bottom w:val="none" w:sz="0" w:space="0" w:color="auto"/>
        <w:right w:val="none" w:sz="0" w:space="0" w:color="auto"/>
      </w:divBdr>
    </w:div>
    <w:div w:id="535850949">
      <w:bodyDiv w:val="1"/>
      <w:marLeft w:val="0"/>
      <w:marRight w:val="0"/>
      <w:marTop w:val="0"/>
      <w:marBottom w:val="0"/>
      <w:divBdr>
        <w:top w:val="none" w:sz="0" w:space="0" w:color="auto"/>
        <w:left w:val="none" w:sz="0" w:space="0" w:color="auto"/>
        <w:bottom w:val="none" w:sz="0" w:space="0" w:color="auto"/>
        <w:right w:val="none" w:sz="0" w:space="0" w:color="auto"/>
      </w:divBdr>
    </w:div>
    <w:div w:id="553741036">
      <w:bodyDiv w:val="1"/>
      <w:marLeft w:val="0"/>
      <w:marRight w:val="0"/>
      <w:marTop w:val="0"/>
      <w:marBottom w:val="0"/>
      <w:divBdr>
        <w:top w:val="none" w:sz="0" w:space="0" w:color="auto"/>
        <w:left w:val="none" w:sz="0" w:space="0" w:color="auto"/>
        <w:bottom w:val="none" w:sz="0" w:space="0" w:color="auto"/>
        <w:right w:val="none" w:sz="0" w:space="0" w:color="auto"/>
      </w:divBdr>
    </w:div>
    <w:div w:id="573785511">
      <w:bodyDiv w:val="1"/>
      <w:marLeft w:val="0"/>
      <w:marRight w:val="0"/>
      <w:marTop w:val="0"/>
      <w:marBottom w:val="0"/>
      <w:divBdr>
        <w:top w:val="none" w:sz="0" w:space="0" w:color="auto"/>
        <w:left w:val="none" w:sz="0" w:space="0" w:color="auto"/>
        <w:bottom w:val="none" w:sz="0" w:space="0" w:color="auto"/>
        <w:right w:val="none" w:sz="0" w:space="0" w:color="auto"/>
      </w:divBdr>
    </w:div>
    <w:div w:id="590745885">
      <w:bodyDiv w:val="1"/>
      <w:marLeft w:val="0"/>
      <w:marRight w:val="0"/>
      <w:marTop w:val="0"/>
      <w:marBottom w:val="0"/>
      <w:divBdr>
        <w:top w:val="none" w:sz="0" w:space="0" w:color="auto"/>
        <w:left w:val="none" w:sz="0" w:space="0" w:color="auto"/>
        <w:bottom w:val="none" w:sz="0" w:space="0" w:color="auto"/>
        <w:right w:val="none" w:sz="0" w:space="0" w:color="auto"/>
      </w:divBdr>
    </w:div>
    <w:div w:id="611665299">
      <w:bodyDiv w:val="1"/>
      <w:marLeft w:val="0"/>
      <w:marRight w:val="0"/>
      <w:marTop w:val="0"/>
      <w:marBottom w:val="0"/>
      <w:divBdr>
        <w:top w:val="none" w:sz="0" w:space="0" w:color="auto"/>
        <w:left w:val="none" w:sz="0" w:space="0" w:color="auto"/>
        <w:bottom w:val="none" w:sz="0" w:space="0" w:color="auto"/>
        <w:right w:val="none" w:sz="0" w:space="0" w:color="auto"/>
      </w:divBdr>
    </w:div>
    <w:div w:id="627584483">
      <w:bodyDiv w:val="1"/>
      <w:marLeft w:val="0"/>
      <w:marRight w:val="0"/>
      <w:marTop w:val="0"/>
      <w:marBottom w:val="0"/>
      <w:divBdr>
        <w:top w:val="none" w:sz="0" w:space="0" w:color="auto"/>
        <w:left w:val="none" w:sz="0" w:space="0" w:color="auto"/>
        <w:bottom w:val="none" w:sz="0" w:space="0" w:color="auto"/>
        <w:right w:val="none" w:sz="0" w:space="0" w:color="auto"/>
      </w:divBdr>
    </w:div>
    <w:div w:id="637996474">
      <w:bodyDiv w:val="1"/>
      <w:marLeft w:val="0"/>
      <w:marRight w:val="0"/>
      <w:marTop w:val="0"/>
      <w:marBottom w:val="0"/>
      <w:divBdr>
        <w:top w:val="none" w:sz="0" w:space="0" w:color="auto"/>
        <w:left w:val="none" w:sz="0" w:space="0" w:color="auto"/>
        <w:bottom w:val="none" w:sz="0" w:space="0" w:color="auto"/>
        <w:right w:val="none" w:sz="0" w:space="0" w:color="auto"/>
      </w:divBdr>
      <w:divsChild>
        <w:div w:id="1726905660">
          <w:marLeft w:val="0"/>
          <w:marRight w:val="0"/>
          <w:marTop w:val="0"/>
          <w:marBottom w:val="0"/>
          <w:divBdr>
            <w:top w:val="none" w:sz="0" w:space="0" w:color="auto"/>
            <w:left w:val="none" w:sz="0" w:space="0" w:color="auto"/>
            <w:bottom w:val="none" w:sz="0" w:space="0" w:color="auto"/>
            <w:right w:val="none" w:sz="0" w:space="0" w:color="auto"/>
          </w:divBdr>
          <w:divsChild>
            <w:div w:id="490609945">
              <w:marLeft w:val="0"/>
              <w:marRight w:val="0"/>
              <w:marTop w:val="0"/>
              <w:marBottom w:val="0"/>
              <w:divBdr>
                <w:top w:val="none" w:sz="0" w:space="0" w:color="auto"/>
                <w:left w:val="none" w:sz="0" w:space="0" w:color="auto"/>
                <w:bottom w:val="none" w:sz="0" w:space="0" w:color="auto"/>
                <w:right w:val="none" w:sz="0" w:space="0" w:color="auto"/>
              </w:divBdr>
              <w:divsChild>
                <w:div w:id="5310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83571">
      <w:bodyDiv w:val="1"/>
      <w:marLeft w:val="0"/>
      <w:marRight w:val="0"/>
      <w:marTop w:val="0"/>
      <w:marBottom w:val="0"/>
      <w:divBdr>
        <w:top w:val="none" w:sz="0" w:space="0" w:color="auto"/>
        <w:left w:val="none" w:sz="0" w:space="0" w:color="auto"/>
        <w:bottom w:val="none" w:sz="0" w:space="0" w:color="auto"/>
        <w:right w:val="none" w:sz="0" w:space="0" w:color="auto"/>
      </w:divBdr>
    </w:div>
    <w:div w:id="700087955">
      <w:bodyDiv w:val="1"/>
      <w:marLeft w:val="0"/>
      <w:marRight w:val="0"/>
      <w:marTop w:val="0"/>
      <w:marBottom w:val="0"/>
      <w:divBdr>
        <w:top w:val="none" w:sz="0" w:space="0" w:color="auto"/>
        <w:left w:val="none" w:sz="0" w:space="0" w:color="auto"/>
        <w:bottom w:val="none" w:sz="0" w:space="0" w:color="auto"/>
        <w:right w:val="none" w:sz="0" w:space="0" w:color="auto"/>
      </w:divBdr>
    </w:div>
    <w:div w:id="701058433">
      <w:bodyDiv w:val="1"/>
      <w:marLeft w:val="0"/>
      <w:marRight w:val="0"/>
      <w:marTop w:val="0"/>
      <w:marBottom w:val="0"/>
      <w:divBdr>
        <w:top w:val="none" w:sz="0" w:space="0" w:color="auto"/>
        <w:left w:val="none" w:sz="0" w:space="0" w:color="auto"/>
        <w:bottom w:val="none" w:sz="0" w:space="0" w:color="auto"/>
        <w:right w:val="none" w:sz="0" w:space="0" w:color="auto"/>
      </w:divBdr>
    </w:div>
    <w:div w:id="705906385">
      <w:bodyDiv w:val="1"/>
      <w:marLeft w:val="0"/>
      <w:marRight w:val="0"/>
      <w:marTop w:val="0"/>
      <w:marBottom w:val="0"/>
      <w:divBdr>
        <w:top w:val="none" w:sz="0" w:space="0" w:color="auto"/>
        <w:left w:val="none" w:sz="0" w:space="0" w:color="auto"/>
        <w:bottom w:val="none" w:sz="0" w:space="0" w:color="auto"/>
        <w:right w:val="none" w:sz="0" w:space="0" w:color="auto"/>
      </w:divBdr>
    </w:div>
    <w:div w:id="734086087">
      <w:bodyDiv w:val="1"/>
      <w:marLeft w:val="0"/>
      <w:marRight w:val="0"/>
      <w:marTop w:val="0"/>
      <w:marBottom w:val="0"/>
      <w:divBdr>
        <w:top w:val="none" w:sz="0" w:space="0" w:color="auto"/>
        <w:left w:val="none" w:sz="0" w:space="0" w:color="auto"/>
        <w:bottom w:val="none" w:sz="0" w:space="0" w:color="auto"/>
        <w:right w:val="none" w:sz="0" w:space="0" w:color="auto"/>
      </w:divBdr>
    </w:div>
    <w:div w:id="785857403">
      <w:bodyDiv w:val="1"/>
      <w:marLeft w:val="0"/>
      <w:marRight w:val="0"/>
      <w:marTop w:val="0"/>
      <w:marBottom w:val="0"/>
      <w:divBdr>
        <w:top w:val="none" w:sz="0" w:space="0" w:color="auto"/>
        <w:left w:val="none" w:sz="0" w:space="0" w:color="auto"/>
        <w:bottom w:val="none" w:sz="0" w:space="0" w:color="auto"/>
        <w:right w:val="none" w:sz="0" w:space="0" w:color="auto"/>
      </w:divBdr>
      <w:divsChild>
        <w:div w:id="33776691">
          <w:marLeft w:val="0"/>
          <w:marRight w:val="0"/>
          <w:marTop w:val="0"/>
          <w:marBottom w:val="0"/>
          <w:divBdr>
            <w:top w:val="none" w:sz="0" w:space="0" w:color="auto"/>
            <w:left w:val="none" w:sz="0" w:space="0" w:color="auto"/>
            <w:bottom w:val="none" w:sz="0" w:space="0" w:color="auto"/>
            <w:right w:val="none" w:sz="0" w:space="0" w:color="auto"/>
          </w:divBdr>
          <w:divsChild>
            <w:div w:id="683357635">
              <w:marLeft w:val="0"/>
              <w:marRight w:val="0"/>
              <w:marTop w:val="0"/>
              <w:marBottom w:val="0"/>
              <w:divBdr>
                <w:top w:val="none" w:sz="0" w:space="0" w:color="auto"/>
                <w:left w:val="none" w:sz="0" w:space="0" w:color="auto"/>
                <w:bottom w:val="none" w:sz="0" w:space="0" w:color="auto"/>
                <w:right w:val="none" w:sz="0" w:space="0" w:color="auto"/>
              </w:divBdr>
              <w:divsChild>
                <w:div w:id="2402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49845">
      <w:bodyDiv w:val="1"/>
      <w:marLeft w:val="0"/>
      <w:marRight w:val="0"/>
      <w:marTop w:val="0"/>
      <w:marBottom w:val="0"/>
      <w:divBdr>
        <w:top w:val="none" w:sz="0" w:space="0" w:color="auto"/>
        <w:left w:val="none" w:sz="0" w:space="0" w:color="auto"/>
        <w:bottom w:val="none" w:sz="0" w:space="0" w:color="auto"/>
        <w:right w:val="none" w:sz="0" w:space="0" w:color="auto"/>
      </w:divBdr>
    </w:div>
    <w:div w:id="834610655">
      <w:bodyDiv w:val="1"/>
      <w:marLeft w:val="0"/>
      <w:marRight w:val="0"/>
      <w:marTop w:val="0"/>
      <w:marBottom w:val="0"/>
      <w:divBdr>
        <w:top w:val="none" w:sz="0" w:space="0" w:color="auto"/>
        <w:left w:val="none" w:sz="0" w:space="0" w:color="auto"/>
        <w:bottom w:val="none" w:sz="0" w:space="0" w:color="auto"/>
        <w:right w:val="none" w:sz="0" w:space="0" w:color="auto"/>
      </w:divBdr>
      <w:divsChild>
        <w:div w:id="1307323293">
          <w:marLeft w:val="0"/>
          <w:marRight w:val="0"/>
          <w:marTop w:val="0"/>
          <w:marBottom w:val="0"/>
          <w:divBdr>
            <w:top w:val="none" w:sz="0" w:space="0" w:color="auto"/>
            <w:left w:val="none" w:sz="0" w:space="0" w:color="auto"/>
            <w:bottom w:val="none" w:sz="0" w:space="0" w:color="auto"/>
            <w:right w:val="none" w:sz="0" w:space="0" w:color="auto"/>
          </w:divBdr>
          <w:divsChild>
            <w:div w:id="2057503980">
              <w:marLeft w:val="0"/>
              <w:marRight w:val="0"/>
              <w:marTop w:val="0"/>
              <w:marBottom w:val="0"/>
              <w:divBdr>
                <w:top w:val="none" w:sz="0" w:space="0" w:color="auto"/>
                <w:left w:val="none" w:sz="0" w:space="0" w:color="auto"/>
                <w:bottom w:val="none" w:sz="0" w:space="0" w:color="auto"/>
                <w:right w:val="none" w:sz="0" w:space="0" w:color="auto"/>
              </w:divBdr>
              <w:divsChild>
                <w:div w:id="412044170">
                  <w:marLeft w:val="0"/>
                  <w:marRight w:val="0"/>
                  <w:marTop w:val="0"/>
                  <w:marBottom w:val="0"/>
                  <w:divBdr>
                    <w:top w:val="none" w:sz="0" w:space="0" w:color="auto"/>
                    <w:left w:val="none" w:sz="0" w:space="0" w:color="auto"/>
                    <w:bottom w:val="none" w:sz="0" w:space="0" w:color="auto"/>
                    <w:right w:val="none" w:sz="0" w:space="0" w:color="auto"/>
                  </w:divBdr>
                  <w:divsChild>
                    <w:div w:id="14242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2137">
      <w:bodyDiv w:val="1"/>
      <w:marLeft w:val="0"/>
      <w:marRight w:val="0"/>
      <w:marTop w:val="0"/>
      <w:marBottom w:val="0"/>
      <w:divBdr>
        <w:top w:val="none" w:sz="0" w:space="0" w:color="auto"/>
        <w:left w:val="none" w:sz="0" w:space="0" w:color="auto"/>
        <w:bottom w:val="none" w:sz="0" w:space="0" w:color="auto"/>
        <w:right w:val="none" w:sz="0" w:space="0" w:color="auto"/>
      </w:divBdr>
    </w:div>
    <w:div w:id="857230846">
      <w:bodyDiv w:val="1"/>
      <w:marLeft w:val="0"/>
      <w:marRight w:val="0"/>
      <w:marTop w:val="0"/>
      <w:marBottom w:val="0"/>
      <w:divBdr>
        <w:top w:val="none" w:sz="0" w:space="0" w:color="auto"/>
        <w:left w:val="none" w:sz="0" w:space="0" w:color="auto"/>
        <w:bottom w:val="none" w:sz="0" w:space="0" w:color="auto"/>
        <w:right w:val="none" w:sz="0" w:space="0" w:color="auto"/>
      </w:divBdr>
    </w:div>
    <w:div w:id="862330334">
      <w:bodyDiv w:val="1"/>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27667637">
              <w:marLeft w:val="0"/>
              <w:marRight w:val="0"/>
              <w:marTop w:val="0"/>
              <w:marBottom w:val="0"/>
              <w:divBdr>
                <w:top w:val="none" w:sz="0" w:space="0" w:color="auto"/>
                <w:left w:val="none" w:sz="0" w:space="0" w:color="auto"/>
                <w:bottom w:val="none" w:sz="0" w:space="0" w:color="auto"/>
                <w:right w:val="none" w:sz="0" w:space="0" w:color="auto"/>
              </w:divBdr>
              <w:divsChild>
                <w:div w:id="22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7655">
      <w:bodyDiv w:val="1"/>
      <w:marLeft w:val="0"/>
      <w:marRight w:val="0"/>
      <w:marTop w:val="0"/>
      <w:marBottom w:val="0"/>
      <w:divBdr>
        <w:top w:val="none" w:sz="0" w:space="0" w:color="auto"/>
        <w:left w:val="none" w:sz="0" w:space="0" w:color="auto"/>
        <w:bottom w:val="none" w:sz="0" w:space="0" w:color="auto"/>
        <w:right w:val="none" w:sz="0" w:space="0" w:color="auto"/>
      </w:divBdr>
    </w:div>
    <w:div w:id="882979721">
      <w:bodyDiv w:val="1"/>
      <w:marLeft w:val="0"/>
      <w:marRight w:val="0"/>
      <w:marTop w:val="0"/>
      <w:marBottom w:val="0"/>
      <w:divBdr>
        <w:top w:val="none" w:sz="0" w:space="0" w:color="auto"/>
        <w:left w:val="none" w:sz="0" w:space="0" w:color="auto"/>
        <w:bottom w:val="none" w:sz="0" w:space="0" w:color="auto"/>
        <w:right w:val="none" w:sz="0" w:space="0" w:color="auto"/>
      </w:divBdr>
    </w:div>
    <w:div w:id="1029187665">
      <w:bodyDiv w:val="1"/>
      <w:marLeft w:val="0"/>
      <w:marRight w:val="0"/>
      <w:marTop w:val="0"/>
      <w:marBottom w:val="0"/>
      <w:divBdr>
        <w:top w:val="none" w:sz="0" w:space="0" w:color="auto"/>
        <w:left w:val="none" w:sz="0" w:space="0" w:color="auto"/>
        <w:bottom w:val="none" w:sz="0" w:space="0" w:color="auto"/>
        <w:right w:val="none" w:sz="0" w:space="0" w:color="auto"/>
      </w:divBdr>
    </w:div>
    <w:div w:id="1039278141">
      <w:bodyDiv w:val="1"/>
      <w:marLeft w:val="0"/>
      <w:marRight w:val="0"/>
      <w:marTop w:val="0"/>
      <w:marBottom w:val="0"/>
      <w:divBdr>
        <w:top w:val="none" w:sz="0" w:space="0" w:color="auto"/>
        <w:left w:val="none" w:sz="0" w:space="0" w:color="auto"/>
        <w:bottom w:val="none" w:sz="0" w:space="0" w:color="auto"/>
        <w:right w:val="none" w:sz="0" w:space="0" w:color="auto"/>
      </w:divBdr>
    </w:div>
    <w:div w:id="1060860819">
      <w:bodyDiv w:val="1"/>
      <w:marLeft w:val="0"/>
      <w:marRight w:val="0"/>
      <w:marTop w:val="0"/>
      <w:marBottom w:val="0"/>
      <w:divBdr>
        <w:top w:val="none" w:sz="0" w:space="0" w:color="auto"/>
        <w:left w:val="none" w:sz="0" w:space="0" w:color="auto"/>
        <w:bottom w:val="none" w:sz="0" w:space="0" w:color="auto"/>
        <w:right w:val="none" w:sz="0" w:space="0" w:color="auto"/>
      </w:divBdr>
    </w:div>
    <w:div w:id="1073697106">
      <w:bodyDiv w:val="1"/>
      <w:marLeft w:val="0"/>
      <w:marRight w:val="0"/>
      <w:marTop w:val="0"/>
      <w:marBottom w:val="0"/>
      <w:divBdr>
        <w:top w:val="none" w:sz="0" w:space="0" w:color="auto"/>
        <w:left w:val="none" w:sz="0" w:space="0" w:color="auto"/>
        <w:bottom w:val="none" w:sz="0" w:space="0" w:color="auto"/>
        <w:right w:val="none" w:sz="0" w:space="0" w:color="auto"/>
      </w:divBdr>
    </w:div>
    <w:div w:id="1079133092">
      <w:bodyDiv w:val="1"/>
      <w:marLeft w:val="0"/>
      <w:marRight w:val="0"/>
      <w:marTop w:val="0"/>
      <w:marBottom w:val="0"/>
      <w:divBdr>
        <w:top w:val="none" w:sz="0" w:space="0" w:color="auto"/>
        <w:left w:val="none" w:sz="0" w:space="0" w:color="auto"/>
        <w:bottom w:val="none" w:sz="0" w:space="0" w:color="auto"/>
        <w:right w:val="none" w:sz="0" w:space="0" w:color="auto"/>
      </w:divBdr>
    </w:div>
    <w:div w:id="1142039985">
      <w:bodyDiv w:val="1"/>
      <w:marLeft w:val="0"/>
      <w:marRight w:val="0"/>
      <w:marTop w:val="0"/>
      <w:marBottom w:val="0"/>
      <w:divBdr>
        <w:top w:val="none" w:sz="0" w:space="0" w:color="auto"/>
        <w:left w:val="none" w:sz="0" w:space="0" w:color="auto"/>
        <w:bottom w:val="none" w:sz="0" w:space="0" w:color="auto"/>
        <w:right w:val="none" w:sz="0" w:space="0" w:color="auto"/>
      </w:divBdr>
    </w:div>
    <w:div w:id="1154224548">
      <w:bodyDiv w:val="1"/>
      <w:marLeft w:val="0"/>
      <w:marRight w:val="0"/>
      <w:marTop w:val="0"/>
      <w:marBottom w:val="0"/>
      <w:divBdr>
        <w:top w:val="none" w:sz="0" w:space="0" w:color="auto"/>
        <w:left w:val="none" w:sz="0" w:space="0" w:color="auto"/>
        <w:bottom w:val="none" w:sz="0" w:space="0" w:color="auto"/>
        <w:right w:val="none" w:sz="0" w:space="0" w:color="auto"/>
      </w:divBdr>
    </w:div>
    <w:div w:id="1161770807">
      <w:bodyDiv w:val="1"/>
      <w:marLeft w:val="0"/>
      <w:marRight w:val="0"/>
      <w:marTop w:val="0"/>
      <w:marBottom w:val="0"/>
      <w:divBdr>
        <w:top w:val="none" w:sz="0" w:space="0" w:color="auto"/>
        <w:left w:val="none" w:sz="0" w:space="0" w:color="auto"/>
        <w:bottom w:val="none" w:sz="0" w:space="0" w:color="auto"/>
        <w:right w:val="none" w:sz="0" w:space="0" w:color="auto"/>
      </w:divBdr>
      <w:divsChild>
        <w:div w:id="1050616419">
          <w:marLeft w:val="0"/>
          <w:marRight w:val="0"/>
          <w:marTop w:val="0"/>
          <w:marBottom w:val="0"/>
          <w:divBdr>
            <w:top w:val="none" w:sz="0" w:space="0" w:color="auto"/>
            <w:left w:val="none" w:sz="0" w:space="0" w:color="auto"/>
            <w:bottom w:val="none" w:sz="0" w:space="0" w:color="auto"/>
            <w:right w:val="none" w:sz="0" w:space="0" w:color="auto"/>
          </w:divBdr>
          <w:divsChild>
            <w:div w:id="611013746">
              <w:marLeft w:val="0"/>
              <w:marRight w:val="0"/>
              <w:marTop w:val="0"/>
              <w:marBottom w:val="0"/>
              <w:divBdr>
                <w:top w:val="none" w:sz="0" w:space="0" w:color="auto"/>
                <w:left w:val="none" w:sz="0" w:space="0" w:color="auto"/>
                <w:bottom w:val="none" w:sz="0" w:space="0" w:color="auto"/>
                <w:right w:val="none" w:sz="0" w:space="0" w:color="auto"/>
              </w:divBdr>
              <w:divsChild>
                <w:div w:id="929585156">
                  <w:marLeft w:val="0"/>
                  <w:marRight w:val="0"/>
                  <w:marTop w:val="0"/>
                  <w:marBottom w:val="0"/>
                  <w:divBdr>
                    <w:top w:val="none" w:sz="0" w:space="0" w:color="auto"/>
                    <w:left w:val="none" w:sz="0" w:space="0" w:color="auto"/>
                    <w:bottom w:val="none" w:sz="0" w:space="0" w:color="auto"/>
                    <w:right w:val="none" w:sz="0" w:space="0" w:color="auto"/>
                  </w:divBdr>
                  <w:divsChild>
                    <w:div w:id="8721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03809">
      <w:bodyDiv w:val="1"/>
      <w:marLeft w:val="0"/>
      <w:marRight w:val="0"/>
      <w:marTop w:val="0"/>
      <w:marBottom w:val="0"/>
      <w:divBdr>
        <w:top w:val="none" w:sz="0" w:space="0" w:color="auto"/>
        <w:left w:val="none" w:sz="0" w:space="0" w:color="auto"/>
        <w:bottom w:val="none" w:sz="0" w:space="0" w:color="auto"/>
        <w:right w:val="none" w:sz="0" w:space="0" w:color="auto"/>
      </w:divBdr>
    </w:div>
    <w:div w:id="1222982386">
      <w:bodyDiv w:val="1"/>
      <w:marLeft w:val="0"/>
      <w:marRight w:val="0"/>
      <w:marTop w:val="0"/>
      <w:marBottom w:val="0"/>
      <w:divBdr>
        <w:top w:val="none" w:sz="0" w:space="0" w:color="auto"/>
        <w:left w:val="none" w:sz="0" w:space="0" w:color="auto"/>
        <w:bottom w:val="none" w:sz="0" w:space="0" w:color="auto"/>
        <w:right w:val="none" w:sz="0" w:space="0" w:color="auto"/>
      </w:divBdr>
    </w:div>
    <w:div w:id="1229540421">
      <w:bodyDiv w:val="1"/>
      <w:marLeft w:val="0"/>
      <w:marRight w:val="0"/>
      <w:marTop w:val="0"/>
      <w:marBottom w:val="0"/>
      <w:divBdr>
        <w:top w:val="none" w:sz="0" w:space="0" w:color="auto"/>
        <w:left w:val="none" w:sz="0" w:space="0" w:color="auto"/>
        <w:bottom w:val="none" w:sz="0" w:space="0" w:color="auto"/>
        <w:right w:val="none" w:sz="0" w:space="0" w:color="auto"/>
      </w:divBdr>
    </w:div>
    <w:div w:id="1263301155">
      <w:bodyDiv w:val="1"/>
      <w:marLeft w:val="0"/>
      <w:marRight w:val="0"/>
      <w:marTop w:val="0"/>
      <w:marBottom w:val="0"/>
      <w:divBdr>
        <w:top w:val="none" w:sz="0" w:space="0" w:color="auto"/>
        <w:left w:val="none" w:sz="0" w:space="0" w:color="auto"/>
        <w:bottom w:val="none" w:sz="0" w:space="0" w:color="auto"/>
        <w:right w:val="none" w:sz="0" w:space="0" w:color="auto"/>
      </w:divBdr>
    </w:div>
    <w:div w:id="1273782730">
      <w:bodyDiv w:val="1"/>
      <w:marLeft w:val="0"/>
      <w:marRight w:val="0"/>
      <w:marTop w:val="0"/>
      <w:marBottom w:val="0"/>
      <w:divBdr>
        <w:top w:val="none" w:sz="0" w:space="0" w:color="auto"/>
        <w:left w:val="none" w:sz="0" w:space="0" w:color="auto"/>
        <w:bottom w:val="none" w:sz="0" w:space="0" w:color="auto"/>
        <w:right w:val="none" w:sz="0" w:space="0" w:color="auto"/>
      </w:divBdr>
    </w:div>
    <w:div w:id="1282303367">
      <w:bodyDiv w:val="1"/>
      <w:marLeft w:val="0"/>
      <w:marRight w:val="0"/>
      <w:marTop w:val="0"/>
      <w:marBottom w:val="0"/>
      <w:divBdr>
        <w:top w:val="none" w:sz="0" w:space="0" w:color="auto"/>
        <w:left w:val="none" w:sz="0" w:space="0" w:color="auto"/>
        <w:bottom w:val="none" w:sz="0" w:space="0" w:color="auto"/>
        <w:right w:val="none" w:sz="0" w:space="0" w:color="auto"/>
      </w:divBdr>
    </w:div>
    <w:div w:id="1310597886">
      <w:bodyDiv w:val="1"/>
      <w:marLeft w:val="0"/>
      <w:marRight w:val="0"/>
      <w:marTop w:val="0"/>
      <w:marBottom w:val="0"/>
      <w:divBdr>
        <w:top w:val="none" w:sz="0" w:space="0" w:color="auto"/>
        <w:left w:val="none" w:sz="0" w:space="0" w:color="auto"/>
        <w:bottom w:val="none" w:sz="0" w:space="0" w:color="auto"/>
        <w:right w:val="none" w:sz="0" w:space="0" w:color="auto"/>
      </w:divBdr>
    </w:div>
    <w:div w:id="1325234887">
      <w:bodyDiv w:val="1"/>
      <w:marLeft w:val="0"/>
      <w:marRight w:val="0"/>
      <w:marTop w:val="0"/>
      <w:marBottom w:val="0"/>
      <w:divBdr>
        <w:top w:val="none" w:sz="0" w:space="0" w:color="auto"/>
        <w:left w:val="none" w:sz="0" w:space="0" w:color="auto"/>
        <w:bottom w:val="none" w:sz="0" w:space="0" w:color="auto"/>
        <w:right w:val="none" w:sz="0" w:space="0" w:color="auto"/>
      </w:divBdr>
    </w:div>
    <w:div w:id="1326784880">
      <w:bodyDiv w:val="1"/>
      <w:marLeft w:val="0"/>
      <w:marRight w:val="0"/>
      <w:marTop w:val="0"/>
      <w:marBottom w:val="0"/>
      <w:divBdr>
        <w:top w:val="none" w:sz="0" w:space="0" w:color="auto"/>
        <w:left w:val="none" w:sz="0" w:space="0" w:color="auto"/>
        <w:bottom w:val="none" w:sz="0" w:space="0" w:color="auto"/>
        <w:right w:val="none" w:sz="0" w:space="0" w:color="auto"/>
      </w:divBdr>
    </w:div>
    <w:div w:id="1346205105">
      <w:bodyDiv w:val="1"/>
      <w:marLeft w:val="0"/>
      <w:marRight w:val="0"/>
      <w:marTop w:val="0"/>
      <w:marBottom w:val="0"/>
      <w:divBdr>
        <w:top w:val="none" w:sz="0" w:space="0" w:color="auto"/>
        <w:left w:val="none" w:sz="0" w:space="0" w:color="auto"/>
        <w:bottom w:val="none" w:sz="0" w:space="0" w:color="auto"/>
        <w:right w:val="none" w:sz="0" w:space="0" w:color="auto"/>
      </w:divBdr>
    </w:div>
    <w:div w:id="1372803157">
      <w:bodyDiv w:val="1"/>
      <w:marLeft w:val="0"/>
      <w:marRight w:val="0"/>
      <w:marTop w:val="0"/>
      <w:marBottom w:val="0"/>
      <w:divBdr>
        <w:top w:val="none" w:sz="0" w:space="0" w:color="auto"/>
        <w:left w:val="none" w:sz="0" w:space="0" w:color="auto"/>
        <w:bottom w:val="none" w:sz="0" w:space="0" w:color="auto"/>
        <w:right w:val="none" w:sz="0" w:space="0" w:color="auto"/>
      </w:divBdr>
    </w:div>
    <w:div w:id="1407997999">
      <w:bodyDiv w:val="1"/>
      <w:marLeft w:val="0"/>
      <w:marRight w:val="0"/>
      <w:marTop w:val="0"/>
      <w:marBottom w:val="0"/>
      <w:divBdr>
        <w:top w:val="none" w:sz="0" w:space="0" w:color="auto"/>
        <w:left w:val="none" w:sz="0" w:space="0" w:color="auto"/>
        <w:bottom w:val="none" w:sz="0" w:space="0" w:color="auto"/>
        <w:right w:val="none" w:sz="0" w:space="0" w:color="auto"/>
      </w:divBdr>
    </w:div>
    <w:div w:id="1427382995">
      <w:bodyDiv w:val="1"/>
      <w:marLeft w:val="0"/>
      <w:marRight w:val="0"/>
      <w:marTop w:val="0"/>
      <w:marBottom w:val="0"/>
      <w:divBdr>
        <w:top w:val="none" w:sz="0" w:space="0" w:color="auto"/>
        <w:left w:val="none" w:sz="0" w:space="0" w:color="auto"/>
        <w:bottom w:val="none" w:sz="0" w:space="0" w:color="auto"/>
        <w:right w:val="none" w:sz="0" w:space="0" w:color="auto"/>
      </w:divBdr>
      <w:divsChild>
        <w:div w:id="1913848924">
          <w:marLeft w:val="0"/>
          <w:marRight w:val="0"/>
          <w:marTop w:val="0"/>
          <w:marBottom w:val="0"/>
          <w:divBdr>
            <w:top w:val="none" w:sz="0" w:space="0" w:color="auto"/>
            <w:left w:val="none" w:sz="0" w:space="0" w:color="auto"/>
            <w:bottom w:val="none" w:sz="0" w:space="0" w:color="auto"/>
            <w:right w:val="none" w:sz="0" w:space="0" w:color="auto"/>
          </w:divBdr>
          <w:divsChild>
            <w:div w:id="1699745002">
              <w:marLeft w:val="0"/>
              <w:marRight w:val="0"/>
              <w:marTop w:val="0"/>
              <w:marBottom w:val="0"/>
              <w:divBdr>
                <w:top w:val="none" w:sz="0" w:space="0" w:color="auto"/>
                <w:left w:val="none" w:sz="0" w:space="0" w:color="auto"/>
                <w:bottom w:val="none" w:sz="0" w:space="0" w:color="auto"/>
                <w:right w:val="none" w:sz="0" w:space="0" w:color="auto"/>
              </w:divBdr>
              <w:divsChild>
                <w:div w:id="148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48357">
      <w:bodyDiv w:val="1"/>
      <w:marLeft w:val="0"/>
      <w:marRight w:val="0"/>
      <w:marTop w:val="0"/>
      <w:marBottom w:val="0"/>
      <w:divBdr>
        <w:top w:val="none" w:sz="0" w:space="0" w:color="auto"/>
        <w:left w:val="none" w:sz="0" w:space="0" w:color="auto"/>
        <w:bottom w:val="none" w:sz="0" w:space="0" w:color="auto"/>
        <w:right w:val="none" w:sz="0" w:space="0" w:color="auto"/>
      </w:divBdr>
    </w:div>
    <w:div w:id="1480345127">
      <w:bodyDiv w:val="1"/>
      <w:marLeft w:val="0"/>
      <w:marRight w:val="0"/>
      <w:marTop w:val="0"/>
      <w:marBottom w:val="0"/>
      <w:divBdr>
        <w:top w:val="none" w:sz="0" w:space="0" w:color="auto"/>
        <w:left w:val="none" w:sz="0" w:space="0" w:color="auto"/>
        <w:bottom w:val="none" w:sz="0" w:space="0" w:color="auto"/>
        <w:right w:val="none" w:sz="0" w:space="0" w:color="auto"/>
      </w:divBdr>
    </w:div>
    <w:div w:id="1480806953">
      <w:bodyDiv w:val="1"/>
      <w:marLeft w:val="0"/>
      <w:marRight w:val="0"/>
      <w:marTop w:val="0"/>
      <w:marBottom w:val="0"/>
      <w:divBdr>
        <w:top w:val="none" w:sz="0" w:space="0" w:color="auto"/>
        <w:left w:val="none" w:sz="0" w:space="0" w:color="auto"/>
        <w:bottom w:val="none" w:sz="0" w:space="0" w:color="auto"/>
        <w:right w:val="none" w:sz="0" w:space="0" w:color="auto"/>
      </w:divBdr>
    </w:div>
    <w:div w:id="1490246053">
      <w:bodyDiv w:val="1"/>
      <w:marLeft w:val="0"/>
      <w:marRight w:val="0"/>
      <w:marTop w:val="0"/>
      <w:marBottom w:val="0"/>
      <w:divBdr>
        <w:top w:val="none" w:sz="0" w:space="0" w:color="auto"/>
        <w:left w:val="none" w:sz="0" w:space="0" w:color="auto"/>
        <w:bottom w:val="none" w:sz="0" w:space="0" w:color="auto"/>
        <w:right w:val="none" w:sz="0" w:space="0" w:color="auto"/>
      </w:divBdr>
    </w:div>
    <w:div w:id="1494177423">
      <w:bodyDiv w:val="1"/>
      <w:marLeft w:val="0"/>
      <w:marRight w:val="0"/>
      <w:marTop w:val="0"/>
      <w:marBottom w:val="0"/>
      <w:divBdr>
        <w:top w:val="none" w:sz="0" w:space="0" w:color="auto"/>
        <w:left w:val="none" w:sz="0" w:space="0" w:color="auto"/>
        <w:bottom w:val="none" w:sz="0" w:space="0" w:color="auto"/>
        <w:right w:val="none" w:sz="0" w:space="0" w:color="auto"/>
      </w:divBdr>
    </w:div>
    <w:div w:id="1522163998">
      <w:bodyDiv w:val="1"/>
      <w:marLeft w:val="0"/>
      <w:marRight w:val="0"/>
      <w:marTop w:val="0"/>
      <w:marBottom w:val="0"/>
      <w:divBdr>
        <w:top w:val="none" w:sz="0" w:space="0" w:color="auto"/>
        <w:left w:val="none" w:sz="0" w:space="0" w:color="auto"/>
        <w:bottom w:val="none" w:sz="0" w:space="0" w:color="auto"/>
        <w:right w:val="none" w:sz="0" w:space="0" w:color="auto"/>
      </w:divBdr>
    </w:div>
    <w:div w:id="1537543236">
      <w:bodyDiv w:val="1"/>
      <w:marLeft w:val="0"/>
      <w:marRight w:val="0"/>
      <w:marTop w:val="0"/>
      <w:marBottom w:val="0"/>
      <w:divBdr>
        <w:top w:val="none" w:sz="0" w:space="0" w:color="auto"/>
        <w:left w:val="none" w:sz="0" w:space="0" w:color="auto"/>
        <w:bottom w:val="none" w:sz="0" w:space="0" w:color="auto"/>
        <w:right w:val="none" w:sz="0" w:space="0" w:color="auto"/>
      </w:divBdr>
    </w:div>
    <w:div w:id="1675495093">
      <w:bodyDiv w:val="1"/>
      <w:marLeft w:val="0"/>
      <w:marRight w:val="0"/>
      <w:marTop w:val="0"/>
      <w:marBottom w:val="0"/>
      <w:divBdr>
        <w:top w:val="none" w:sz="0" w:space="0" w:color="auto"/>
        <w:left w:val="none" w:sz="0" w:space="0" w:color="auto"/>
        <w:bottom w:val="none" w:sz="0" w:space="0" w:color="auto"/>
        <w:right w:val="none" w:sz="0" w:space="0" w:color="auto"/>
      </w:divBdr>
    </w:div>
    <w:div w:id="1686786219">
      <w:bodyDiv w:val="1"/>
      <w:marLeft w:val="0"/>
      <w:marRight w:val="0"/>
      <w:marTop w:val="0"/>
      <w:marBottom w:val="0"/>
      <w:divBdr>
        <w:top w:val="none" w:sz="0" w:space="0" w:color="auto"/>
        <w:left w:val="none" w:sz="0" w:space="0" w:color="auto"/>
        <w:bottom w:val="none" w:sz="0" w:space="0" w:color="auto"/>
        <w:right w:val="none" w:sz="0" w:space="0" w:color="auto"/>
      </w:divBdr>
    </w:div>
    <w:div w:id="1698004377">
      <w:bodyDiv w:val="1"/>
      <w:marLeft w:val="0"/>
      <w:marRight w:val="0"/>
      <w:marTop w:val="0"/>
      <w:marBottom w:val="0"/>
      <w:divBdr>
        <w:top w:val="none" w:sz="0" w:space="0" w:color="auto"/>
        <w:left w:val="none" w:sz="0" w:space="0" w:color="auto"/>
        <w:bottom w:val="none" w:sz="0" w:space="0" w:color="auto"/>
        <w:right w:val="none" w:sz="0" w:space="0" w:color="auto"/>
      </w:divBdr>
    </w:div>
    <w:div w:id="1794591293">
      <w:bodyDiv w:val="1"/>
      <w:marLeft w:val="0"/>
      <w:marRight w:val="0"/>
      <w:marTop w:val="0"/>
      <w:marBottom w:val="0"/>
      <w:divBdr>
        <w:top w:val="none" w:sz="0" w:space="0" w:color="auto"/>
        <w:left w:val="none" w:sz="0" w:space="0" w:color="auto"/>
        <w:bottom w:val="none" w:sz="0" w:space="0" w:color="auto"/>
        <w:right w:val="none" w:sz="0" w:space="0" w:color="auto"/>
      </w:divBdr>
    </w:div>
    <w:div w:id="1799495987">
      <w:bodyDiv w:val="1"/>
      <w:marLeft w:val="0"/>
      <w:marRight w:val="0"/>
      <w:marTop w:val="0"/>
      <w:marBottom w:val="0"/>
      <w:divBdr>
        <w:top w:val="none" w:sz="0" w:space="0" w:color="auto"/>
        <w:left w:val="none" w:sz="0" w:space="0" w:color="auto"/>
        <w:bottom w:val="none" w:sz="0" w:space="0" w:color="auto"/>
        <w:right w:val="none" w:sz="0" w:space="0" w:color="auto"/>
      </w:divBdr>
    </w:div>
    <w:div w:id="1810173464">
      <w:bodyDiv w:val="1"/>
      <w:marLeft w:val="0"/>
      <w:marRight w:val="0"/>
      <w:marTop w:val="0"/>
      <w:marBottom w:val="0"/>
      <w:divBdr>
        <w:top w:val="none" w:sz="0" w:space="0" w:color="auto"/>
        <w:left w:val="none" w:sz="0" w:space="0" w:color="auto"/>
        <w:bottom w:val="none" w:sz="0" w:space="0" w:color="auto"/>
        <w:right w:val="none" w:sz="0" w:space="0" w:color="auto"/>
      </w:divBdr>
    </w:div>
    <w:div w:id="1862740827">
      <w:bodyDiv w:val="1"/>
      <w:marLeft w:val="0"/>
      <w:marRight w:val="0"/>
      <w:marTop w:val="0"/>
      <w:marBottom w:val="0"/>
      <w:divBdr>
        <w:top w:val="none" w:sz="0" w:space="0" w:color="auto"/>
        <w:left w:val="none" w:sz="0" w:space="0" w:color="auto"/>
        <w:bottom w:val="none" w:sz="0" w:space="0" w:color="auto"/>
        <w:right w:val="none" w:sz="0" w:space="0" w:color="auto"/>
      </w:divBdr>
    </w:div>
    <w:div w:id="1911696190">
      <w:bodyDiv w:val="1"/>
      <w:marLeft w:val="0"/>
      <w:marRight w:val="0"/>
      <w:marTop w:val="0"/>
      <w:marBottom w:val="0"/>
      <w:divBdr>
        <w:top w:val="none" w:sz="0" w:space="0" w:color="auto"/>
        <w:left w:val="none" w:sz="0" w:space="0" w:color="auto"/>
        <w:bottom w:val="none" w:sz="0" w:space="0" w:color="auto"/>
        <w:right w:val="none" w:sz="0" w:space="0" w:color="auto"/>
      </w:divBdr>
    </w:div>
    <w:div w:id="1989745346">
      <w:bodyDiv w:val="1"/>
      <w:marLeft w:val="0"/>
      <w:marRight w:val="0"/>
      <w:marTop w:val="0"/>
      <w:marBottom w:val="0"/>
      <w:divBdr>
        <w:top w:val="none" w:sz="0" w:space="0" w:color="auto"/>
        <w:left w:val="none" w:sz="0" w:space="0" w:color="auto"/>
        <w:bottom w:val="none" w:sz="0" w:space="0" w:color="auto"/>
        <w:right w:val="none" w:sz="0" w:space="0" w:color="auto"/>
      </w:divBdr>
    </w:div>
    <w:div w:id="2020885514">
      <w:bodyDiv w:val="1"/>
      <w:marLeft w:val="0"/>
      <w:marRight w:val="0"/>
      <w:marTop w:val="0"/>
      <w:marBottom w:val="0"/>
      <w:divBdr>
        <w:top w:val="none" w:sz="0" w:space="0" w:color="auto"/>
        <w:left w:val="none" w:sz="0" w:space="0" w:color="auto"/>
        <w:bottom w:val="none" w:sz="0" w:space="0" w:color="auto"/>
        <w:right w:val="none" w:sz="0" w:space="0" w:color="auto"/>
      </w:divBdr>
    </w:div>
    <w:div w:id="2028211474">
      <w:bodyDiv w:val="1"/>
      <w:marLeft w:val="0"/>
      <w:marRight w:val="0"/>
      <w:marTop w:val="0"/>
      <w:marBottom w:val="0"/>
      <w:divBdr>
        <w:top w:val="none" w:sz="0" w:space="0" w:color="auto"/>
        <w:left w:val="none" w:sz="0" w:space="0" w:color="auto"/>
        <w:bottom w:val="none" w:sz="0" w:space="0" w:color="auto"/>
        <w:right w:val="none" w:sz="0" w:space="0" w:color="auto"/>
      </w:divBdr>
    </w:div>
    <w:div w:id="2057048940">
      <w:bodyDiv w:val="1"/>
      <w:marLeft w:val="0"/>
      <w:marRight w:val="0"/>
      <w:marTop w:val="0"/>
      <w:marBottom w:val="0"/>
      <w:divBdr>
        <w:top w:val="none" w:sz="0" w:space="0" w:color="auto"/>
        <w:left w:val="none" w:sz="0" w:space="0" w:color="auto"/>
        <w:bottom w:val="none" w:sz="0" w:space="0" w:color="auto"/>
        <w:right w:val="none" w:sz="0" w:space="0" w:color="auto"/>
      </w:divBdr>
    </w:div>
    <w:div w:id="2094427109">
      <w:bodyDiv w:val="1"/>
      <w:marLeft w:val="0"/>
      <w:marRight w:val="0"/>
      <w:marTop w:val="0"/>
      <w:marBottom w:val="0"/>
      <w:divBdr>
        <w:top w:val="none" w:sz="0" w:space="0" w:color="auto"/>
        <w:left w:val="none" w:sz="0" w:space="0" w:color="auto"/>
        <w:bottom w:val="none" w:sz="0" w:space="0" w:color="auto"/>
        <w:right w:val="none" w:sz="0" w:space="0" w:color="auto"/>
      </w:divBdr>
    </w:div>
    <w:div w:id="2094474090">
      <w:bodyDiv w:val="1"/>
      <w:marLeft w:val="0"/>
      <w:marRight w:val="0"/>
      <w:marTop w:val="0"/>
      <w:marBottom w:val="0"/>
      <w:divBdr>
        <w:top w:val="none" w:sz="0" w:space="0" w:color="auto"/>
        <w:left w:val="none" w:sz="0" w:space="0" w:color="auto"/>
        <w:bottom w:val="none" w:sz="0" w:space="0" w:color="auto"/>
        <w:right w:val="none" w:sz="0" w:space="0" w:color="auto"/>
      </w:divBdr>
    </w:div>
    <w:div w:id="2132507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sto.org" TargetMode="Externa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essto.org"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3F3D4-AB57-7141-B35B-6004C674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Pages>
  <Words>9995</Words>
  <Characters>56973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66835</CharactersWithSpaces>
  <SharedDoc>false</SharedDoc>
  <HLinks>
    <vt:vector size="36" baseType="variant">
      <vt:variant>
        <vt:i4>33</vt:i4>
      </vt:variant>
      <vt:variant>
        <vt:i4>3</vt:i4>
      </vt:variant>
      <vt:variant>
        <vt:i4>0</vt:i4>
      </vt:variant>
      <vt:variant>
        <vt:i4>5</vt:i4>
      </vt:variant>
      <vt:variant>
        <vt:lpwstr>http://www.pessto.org</vt:lpwstr>
      </vt:variant>
      <vt:variant>
        <vt:lpwstr/>
      </vt:variant>
      <vt:variant>
        <vt:i4>33</vt:i4>
      </vt:variant>
      <vt:variant>
        <vt:i4>0</vt:i4>
      </vt:variant>
      <vt:variant>
        <vt:i4>0</vt:i4>
      </vt:variant>
      <vt:variant>
        <vt:i4>5</vt:i4>
      </vt:variant>
      <vt:variant>
        <vt:lpwstr>http://www.pessto.org</vt:lpwstr>
      </vt:variant>
      <vt:variant>
        <vt:lpwstr/>
      </vt:variant>
      <vt:variant>
        <vt:i4>1966206</vt:i4>
      </vt:variant>
      <vt:variant>
        <vt:i4>21096</vt:i4>
      </vt:variant>
      <vt:variant>
        <vt:i4>1027</vt:i4>
      </vt:variant>
      <vt:variant>
        <vt:i4>1</vt:i4>
      </vt:variant>
      <vt:variant>
        <vt:lpwstr>Fluzcalib</vt:lpwstr>
      </vt:variant>
      <vt:variant>
        <vt:lpwstr/>
      </vt:variant>
      <vt:variant>
        <vt:i4>1441812</vt:i4>
      </vt:variant>
      <vt:variant>
        <vt:i4>21544</vt:i4>
      </vt:variant>
      <vt:variant>
        <vt:i4>1028</vt:i4>
      </vt:variant>
      <vt:variant>
        <vt:i4>1</vt:i4>
      </vt:variant>
      <vt:variant>
        <vt:lpwstr>fluxcolcalib</vt:lpwstr>
      </vt:variant>
      <vt:variant>
        <vt:lpwstr/>
      </vt:variant>
      <vt:variant>
        <vt:i4>5898336</vt:i4>
      </vt:variant>
      <vt:variant>
        <vt:i4>36955</vt:i4>
      </vt:variant>
      <vt:variant>
        <vt:i4>1030</vt:i4>
      </vt:variant>
      <vt:variant>
        <vt:i4>1</vt:i4>
      </vt:variant>
      <vt:variant>
        <vt:lpwstr>Fig3a</vt:lpwstr>
      </vt:variant>
      <vt:variant>
        <vt:lpwstr/>
      </vt:variant>
      <vt:variant>
        <vt:i4>5898339</vt:i4>
      </vt:variant>
      <vt:variant>
        <vt:i4>36957</vt:i4>
      </vt:variant>
      <vt:variant>
        <vt:i4>1031</vt:i4>
      </vt:variant>
      <vt:variant>
        <vt:i4>1</vt:i4>
      </vt:variant>
      <vt:variant>
        <vt:lpwstr>Fig3b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J√∂rg Retzlaff</dc:creator>
  <cp:keywords/>
  <dc:description/>
  <cp:lastModifiedBy>David Young</cp:lastModifiedBy>
  <cp:revision>4</cp:revision>
  <cp:lastPrinted>2021-03-18T15:59:00Z</cp:lastPrinted>
  <dcterms:created xsi:type="dcterms:W3CDTF">2021-03-18T15:59:00Z</dcterms:created>
  <dcterms:modified xsi:type="dcterms:W3CDTF">2021-03-18T16:24:00Z</dcterms:modified>
</cp:coreProperties>
</file>