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3FDD" w14:textId="127205C0" w:rsidR="00E90E21" w:rsidRPr="00605DF4" w:rsidRDefault="00E90E21" w:rsidP="00E90E21">
      <w:pPr>
        <w:pStyle w:val="Tytu"/>
        <w:jc w:val="center"/>
      </w:pPr>
      <w:r>
        <w:t>Algorytmy grafowe</w:t>
      </w:r>
    </w:p>
    <w:p w14:paraId="7510FE43" w14:textId="77777777" w:rsidR="00E90E21" w:rsidRDefault="00E90E21" w:rsidP="00E90E21">
      <w:pPr>
        <w:pStyle w:val="Podtytu"/>
        <w:jc w:val="center"/>
      </w:pPr>
      <w:r w:rsidRPr="00605DF4">
        <w:t>Maria Linkowska 1</w:t>
      </w:r>
      <w:r>
        <w:t>67906, Sara Rachmańczuk 167898</w:t>
      </w:r>
    </w:p>
    <w:p w14:paraId="723B8481" w14:textId="241D4836" w:rsidR="00892310" w:rsidRPr="00087871" w:rsidRDefault="00892310" w:rsidP="00BA4862">
      <w:pPr>
        <w:pStyle w:val="Akapitzlist"/>
        <w:numPr>
          <w:ilvl w:val="0"/>
          <w:numId w:val="7"/>
        </w:numPr>
        <w:jc w:val="both"/>
      </w:pPr>
      <w:r w:rsidRPr="00BA4862">
        <w:rPr>
          <w:b/>
          <w:bCs/>
        </w:rPr>
        <w:t>Celem</w:t>
      </w:r>
      <w:r w:rsidRPr="00087871">
        <w:t xml:space="preserve"> zadania była implementacja dwóch metod sortowania topologicznego skierowanych grafów acyklicznych (DAG) – algorytmu Tarjana (opartego na przeszukiwaniu w głąb, DFS) oraz algorytmu Kahna (opartego na metodzie usuwania wierzchołków o zerowym stopniu wejściowym). Badania koncentrowały się na przeprowadzeniu analizy porównawczej czasów wykonania obu algorytmów w zależności od rozmiaru danych (liczby wierzchołków n), nasycenia grafu (gęstości s) oraz zastosowanej reprezentacji maszynowej grafu w pamięci.</w:t>
      </w:r>
    </w:p>
    <w:p w14:paraId="477F1289" w14:textId="77777777" w:rsidR="00BA4862" w:rsidRPr="00BA4862" w:rsidRDefault="00892310" w:rsidP="00BA4862">
      <w:pPr>
        <w:pStyle w:val="Akapitzlist"/>
        <w:numPr>
          <w:ilvl w:val="0"/>
          <w:numId w:val="7"/>
        </w:numPr>
        <w:jc w:val="both"/>
      </w:pPr>
      <w:r w:rsidRPr="00BA4862">
        <w:rPr>
          <w:b/>
          <w:bCs/>
        </w:rPr>
        <w:t>Badane struktury maszynowe grafu</w:t>
      </w:r>
    </w:p>
    <w:p w14:paraId="606419DE" w14:textId="2D4191B2" w:rsidR="00892310" w:rsidRPr="00087871" w:rsidRDefault="00892310" w:rsidP="00BA4862">
      <w:pPr>
        <w:pStyle w:val="Akapitzlist"/>
        <w:jc w:val="both"/>
      </w:pPr>
      <w:r w:rsidRPr="00087871">
        <w:t>W ramach eksperymentów zaimplementowano generatory spójnych grafów DAG oraz trzy podstawowe reprezentacje grafów w pamięci:</w:t>
      </w:r>
    </w:p>
    <w:p w14:paraId="3D201B88" w14:textId="77777777" w:rsidR="00272A90" w:rsidRDefault="00892310" w:rsidP="00272A90">
      <w:pPr>
        <w:pStyle w:val="Akapitzlist"/>
        <w:numPr>
          <w:ilvl w:val="0"/>
          <w:numId w:val="2"/>
        </w:numPr>
        <w:jc w:val="both"/>
      </w:pPr>
      <w:r w:rsidRPr="00272A90">
        <w:rPr>
          <w:b/>
          <w:bCs/>
        </w:rPr>
        <w:t>Macierz sąsiedztwa (MS)</w:t>
      </w:r>
      <w:r w:rsidRPr="00087871">
        <w:t xml:space="preserve">: Reprezentacja dwuwymiarowa (tablica n </w:t>
      </w:r>
      <w:r w:rsidR="00D11B63">
        <w:t>x n</w:t>
      </w:r>
      <w:r w:rsidRPr="00087871">
        <w:t>), w której komórka (i, j) przechowuje informację (np. wartość binarną) o istnieniu krawędzi skierowanej od wierzchołka i do wierzchołka j. Zaletą jest stały czas sprawdzania istnienia krawędzi O(1), natomiast główną wadą jest stałe, wysokie zapotrzebowanie na pamięć O(n^2) oraz złożoność czasowa przeszukiwania sąsiadów niezależna od faktycznej liczby krawędzi.</w:t>
      </w:r>
    </w:p>
    <w:p w14:paraId="487F07EB" w14:textId="77777777" w:rsidR="00272A90" w:rsidRDefault="00892310" w:rsidP="00272A90">
      <w:pPr>
        <w:pStyle w:val="Akapitzlist"/>
        <w:numPr>
          <w:ilvl w:val="0"/>
          <w:numId w:val="2"/>
        </w:numPr>
        <w:jc w:val="both"/>
      </w:pPr>
      <w:r w:rsidRPr="00272A90">
        <w:rPr>
          <w:b/>
          <w:bCs/>
        </w:rPr>
        <w:t>Lista następników (LN)</w:t>
      </w:r>
      <w:r w:rsidRPr="00087871">
        <w:t>: Reprezentacja wykorzystująca wektor (lub tablicę) wskaźników/list o rozmiarze n. Dla każdego wierzchołka i przechowywana jest lista sąsiadów, do których prowadzą bezpośrednio z niego krawędzie wychodzące. Struktura ta optymalizuje zużycie pamięci O(n + m), gdzie m to liczba krawędzi, oraz pozwala na iterację wyłącznie po istniejących połączeniach.</w:t>
      </w:r>
    </w:p>
    <w:p w14:paraId="7A2A6A7F" w14:textId="2C154EDC" w:rsidR="00892310" w:rsidRPr="00087871" w:rsidRDefault="00892310" w:rsidP="00272A90">
      <w:pPr>
        <w:pStyle w:val="Akapitzlist"/>
        <w:numPr>
          <w:ilvl w:val="0"/>
          <w:numId w:val="2"/>
        </w:numPr>
        <w:jc w:val="both"/>
      </w:pPr>
      <w:r w:rsidRPr="00272A90">
        <w:rPr>
          <w:b/>
          <w:bCs/>
        </w:rPr>
        <w:t>Lista krawędzi (LK)</w:t>
      </w:r>
      <w:r w:rsidRPr="00087871">
        <w:t>: Najprostsza reprezentacja, polegająca na przechowywaniu jednowymiarowej, nieuporządkowanej struktury (wektora) przechowującej wszystkie krawędzie w postaci par wierzchołków (u, v). Zajmuje pamięć O(m), jednak weryfikacja sąsiedztwa danego wierzchołka wymaga zazwyczaj iteracji po całej liście, co znacząco rzutuje na złożoność algorytmów.</w:t>
      </w:r>
    </w:p>
    <w:p w14:paraId="3922CA7D" w14:textId="77777777" w:rsidR="00BA4862" w:rsidRDefault="00892310" w:rsidP="00BA4862">
      <w:pPr>
        <w:pStyle w:val="Akapitzlist"/>
        <w:numPr>
          <w:ilvl w:val="0"/>
          <w:numId w:val="7"/>
        </w:numPr>
        <w:jc w:val="both"/>
        <w:rPr>
          <w:b/>
          <w:bCs/>
        </w:rPr>
      </w:pPr>
      <w:r w:rsidRPr="00BA4862">
        <w:rPr>
          <w:b/>
          <w:bCs/>
        </w:rPr>
        <w:t>Metodologia testów i pomiarów</w:t>
      </w:r>
    </w:p>
    <w:p w14:paraId="083FA026" w14:textId="28134C6B" w:rsidR="00892310" w:rsidRPr="00BA4862" w:rsidRDefault="00BA4862" w:rsidP="00BA4862">
      <w:pPr>
        <w:pStyle w:val="Akapitzlist"/>
        <w:jc w:val="both"/>
        <w:rPr>
          <w:b/>
          <w:bCs/>
        </w:rPr>
      </w:pPr>
      <w:r>
        <w:t>W</w:t>
      </w:r>
      <w:r w:rsidR="00892310" w:rsidRPr="00087871">
        <w:t xml:space="preserve"> celu przeprowadzenia rzetelnej analizy porównawczej, opracowano rygorystyczną procedurę pomiarową. Zaprojektowano dwa niezależne eksperymenty badające czas sortowania topologicznego w milisekundach [ms]:</w:t>
      </w:r>
    </w:p>
    <w:p w14:paraId="4E1B90B5" w14:textId="77777777" w:rsidR="00272A90" w:rsidRDefault="00892310" w:rsidP="00272A90">
      <w:pPr>
        <w:pStyle w:val="Akapitzlist"/>
        <w:numPr>
          <w:ilvl w:val="0"/>
          <w:numId w:val="3"/>
        </w:numPr>
        <w:jc w:val="both"/>
      </w:pPr>
      <w:r w:rsidRPr="00272A90">
        <w:rPr>
          <w:b/>
          <w:bCs/>
        </w:rPr>
        <w:t>Eksperyment 1 (Liniowy wzrost n):</w:t>
      </w:r>
      <w:r w:rsidRPr="00087871">
        <w:t xml:space="preserve"> Badanie wpływu rosnącej liczby wierzchołków na czas obliczeń przy stałych poziomach nasycenia grafu. Wybrano zakres od n=100 do n=1000 (krok co 100), badając grafy rzadkie (s=10%), średnio gęste (s=50%) oraz bardzo gęste (s=90%).</w:t>
      </w:r>
    </w:p>
    <w:p w14:paraId="7C9726D2" w14:textId="30733095" w:rsidR="00892310" w:rsidRPr="00087871" w:rsidRDefault="00892310" w:rsidP="00272A90">
      <w:pPr>
        <w:pStyle w:val="Akapitzlist"/>
        <w:numPr>
          <w:ilvl w:val="0"/>
          <w:numId w:val="3"/>
        </w:numPr>
        <w:jc w:val="both"/>
      </w:pPr>
      <w:r w:rsidRPr="00272A90">
        <w:rPr>
          <w:b/>
          <w:bCs/>
        </w:rPr>
        <w:t xml:space="preserve">Eksperyment 2 (Liniowy wzrost s): </w:t>
      </w:r>
      <w:r w:rsidRPr="00087871">
        <w:t>Badanie wpływu rosnącej gęstości grafu na czas obliczeń przy stałym rozmiarze danych. Ustalono stałą liczbę wierzchołków n=500, testując nasycenia rosnące liniowo od s=10% do s=90% (krok co 10%).</w:t>
      </w:r>
    </w:p>
    <w:p w14:paraId="7A032A86" w14:textId="5185E3B8" w:rsidR="00BA4862" w:rsidRPr="00087871" w:rsidRDefault="00892310" w:rsidP="00EC5C56">
      <w:pPr>
        <w:ind w:left="708"/>
        <w:jc w:val="both"/>
      </w:pPr>
      <w:r w:rsidRPr="00087871">
        <w:t>Dla każdego unikalnego punktu pomiarowego (kombinacja algorytmu, reprezentacji, n oraz s) wygenerowano 10 niezależnych instancji grafów losowych. Wynikiem punktowym zaprezentowanym na wykresach jest średnia arytmetyczna</w:t>
      </w:r>
      <w:r w:rsidR="00BA4862">
        <w:t xml:space="preserve"> </w:t>
      </w:r>
      <w:r w:rsidRPr="00087871">
        <w:t>czasów tych iteracji. W celu weryfikacji stabilności pomiarowej algorytmów, dla każdego punktu wyliczono oraz naniesiono na wykresy odchylenie standardowe w postaci słupków błędów.</w:t>
      </w:r>
    </w:p>
    <w:p w14:paraId="40E56449" w14:textId="4CFD0C17" w:rsidR="00F91CB4" w:rsidRPr="00BA4862" w:rsidRDefault="00F91CB4" w:rsidP="00BA4862">
      <w:pPr>
        <w:pStyle w:val="Akapitzlist"/>
        <w:numPr>
          <w:ilvl w:val="0"/>
          <w:numId w:val="7"/>
        </w:numPr>
        <w:rPr>
          <w:b/>
          <w:bCs/>
        </w:rPr>
      </w:pPr>
      <w:r w:rsidRPr="00BA4862">
        <w:rPr>
          <w:b/>
          <w:bCs/>
        </w:rPr>
        <w:lastRenderedPageBreak/>
        <w:t>Analiza skalowalności algorytmów przy rosnącym rozmiarze danych (n)</w:t>
      </w:r>
    </w:p>
    <w:p w14:paraId="7021D7AD" w14:textId="77777777" w:rsidR="00BA4862" w:rsidRDefault="00F91CB4" w:rsidP="00AC3A56">
      <w:pPr>
        <w:ind w:left="360"/>
        <w:jc w:val="both"/>
      </w:pPr>
      <w:r w:rsidRPr="009B6787">
        <w:t>Pierwszy eksperyment skupiał się na zbadaniu, jak algorytmy radzą sobie ze stałym procentowym nasyceniem krawędzi, podczas gdy całkowity rozmiar grafu (liczba wierzchołków n) rośnie liniowo od 100 do 1000.</w:t>
      </w:r>
    </w:p>
    <w:p w14:paraId="381E39D7" w14:textId="64D01900" w:rsidR="00C304A8" w:rsidRDefault="00C304A8" w:rsidP="00C304A8">
      <w:pPr>
        <w:pStyle w:val="Akapitzlist"/>
        <w:numPr>
          <w:ilvl w:val="0"/>
          <w:numId w:val="15"/>
        </w:numPr>
        <w:rPr>
          <w:b/>
          <w:bCs/>
        </w:rPr>
      </w:pPr>
      <w:r>
        <w:rPr>
          <w:noProof/>
        </w:rPr>
        <w:drawing>
          <wp:anchor distT="0" distB="0" distL="114300" distR="114300" simplePos="0" relativeHeight="251659264" behindDoc="1" locked="0" layoutInCell="1" allowOverlap="1" wp14:anchorId="6F6361EE" wp14:editId="1E5BFA28">
            <wp:simplePos x="0" y="0"/>
            <wp:positionH relativeFrom="margin">
              <wp:align>right</wp:align>
            </wp:positionH>
            <wp:positionV relativeFrom="paragraph">
              <wp:posOffset>233045</wp:posOffset>
            </wp:positionV>
            <wp:extent cx="5745480" cy="5433060"/>
            <wp:effectExtent l="0" t="0" r="7620" b="15240"/>
            <wp:wrapTight wrapText="bothSides">
              <wp:wrapPolygon edited="0">
                <wp:start x="0" y="0"/>
                <wp:lineTo x="0" y="21585"/>
                <wp:lineTo x="21557" y="21585"/>
                <wp:lineTo x="21557" y="0"/>
                <wp:lineTo x="0" y="0"/>
              </wp:wrapPolygon>
            </wp:wrapTight>
            <wp:docPr id="430216256" name="Wykres 1">
              <a:extLst xmlns:a="http://schemas.openxmlformats.org/drawingml/2006/main">
                <a:ext uri="{FF2B5EF4-FFF2-40B4-BE49-F238E27FC236}">
                  <a16:creationId xmlns:a16="http://schemas.microsoft.com/office/drawing/2014/main" id="{ABFB3B27-9AD6-4774-02C7-CBEEAA5473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9B6787" w:rsidRPr="00272A90">
        <w:rPr>
          <w:b/>
          <w:bCs/>
        </w:rPr>
        <w:t>Macierz sąsiedztwa</w:t>
      </w:r>
    </w:p>
    <w:p w14:paraId="303C786C" w14:textId="77777777" w:rsidR="00C304A8" w:rsidRDefault="00C304A8" w:rsidP="00C304A8">
      <w:pPr>
        <w:rPr>
          <w:b/>
          <w:bCs/>
        </w:rPr>
      </w:pPr>
    </w:p>
    <w:p w14:paraId="574D2480" w14:textId="42D7EFF8" w:rsidR="00C304A8" w:rsidRPr="00C304A8" w:rsidRDefault="00C304A8" w:rsidP="00C304A8">
      <w:pPr>
        <w:jc w:val="both"/>
      </w:pPr>
      <w:r>
        <w:t>W przypadku macierzy sąsiedztwa zaobserwowano wyraźny, kwadratowy wzrost czasu obliczeń względem rosnącej liczby wierzchołków, co w pełni pokrywa się z przewidywaną złożonością teoretyczną rzędu O(n</w:t>
      </w:r>
      <w:r>
        <w:rPr>
          <w:vertAlign w:val="superscript"/>
        </w:rPr>
        <w:t>2</w:t>
      </w:r>
      <w:r>
        <w:t xml:space="preserve">) dla tej struktury. Wykres pokazuje ciekawe zjawisko wpływu gęstości grafu na czas wykonania, ponieważ oba algorytmy </w:t>
      </w:r>
      <w:r w:rsidRPr="00C304A8">
        <w:t>pracują nieznacznie szybciej dla grafów o bardzo wysokim nasyceniu (90%) niż dla grafów o nasyceniu średnim (50%). Wynika to ze specyfiki przeglądania macierzy – w gęstszych grafach warunki kończące pętle wyszukujące krawędzie są spełniane zauważalnie szybciej.</w:t>
      </w:r>
      <w:r>
        <w:t xml:space="preserve"> </w:t>
      </w:r>
      <w:r w:rsidRPr="00C304A8">
        <w:t>Zestawienie obu metod jednoznacznie wskazuje, że algorytm Tarjana (oparty na przeszukiwaniu DFS) osiąga systematycznie lepsze czasy niż algorytm Kahna. Jest to podyktowane mniejszym narzutem operacji przygotowawczych przy przeszukiwaniu pamięciowej reprezentacji macierzowej.</w:t>
      </w:r>
    </w:p>
    <w:p w14:paraId="0EC65C2B" w14:textId="70FCE079" w:rsidR="00F446C4" w:rsidRPr="00C304A8" w:rsidRDefault="00C304A8" w:rsidP="00C304A8">
      <w:pPr>
        <w:pStyle w:val="Akapitzlist"/>
        <w:numPr>
          <w:ilvl w:val="0"/>
          <w:numId w:val="15"/>
        </w:numPr>
        <w:rPr>
          <w:b/>
          <w:bCs/>
        </w:rPr>
      </w:pPr>
      <w:r w:rsidRPr="00C304A8">
        <w:rPr>
          <w:b/>
          <w:bCs/>
          <w:noProof/>
        </w:rPr>
        <w:lastRenderedPageBreak/>
        <w:drawing>
          <wp:anchor distT="0" distB="0" distL="114300" distR="114300" simplePos="0" relativeHeight="251658240" behindDoc="1" locked="0" layoutInCell="1" allowOverlap="1" wp14:anchorId="551B7465" wp14:editId="2BB478E5">
            <wp:simplePos x="0" y="0"/>
            <wp:positionH relativeFrom="margin">
              <wp:align>right</wp:align>
            </wp:positionH>
            <wp:positionV relativeFrom="paragraph">
              <wp:posOffset>310515</wp:posOffset>
            </wp:positionV>
            <wp:extent cx="5753100" cy="5379720"/>
            <wp:effectExtent l="0" t="0" r="0" b="11430"/>
            <wp:wrapTight wrapText="bothSides">
              <wp:wrapPolygon edited="0">
                <wp:start x="0" y="0"/>
                <wp:lineTo x="0" y="21569"/>
                <wp:lineTo x="21528" y="21569"/>
                <wp:lineTo x="21528" y="0"/>
                <wp:lineTo x="0" y="0"/>
              </wp:wrapPolygon>
            </wp:wrapTight>
            <wp:docPr id="1697467742" name="Wykres 1">
              <a:extLst xmlns:a="http://schemas.openxmlformats.org/drawingml/2006/main">
                <a:ext uri="{FF2B5EF4-FFF2-40B4-BE49-F238E27FC236}">
                  <a16:creationId xmlns:a16="http://schemas.microsoft.com/office/drawing/2014/main" id="{6B293DA0-F0C2-FF29-82A5-997C16C89C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9B6787" w:rsidRPr="00C304A8">
        <w:rPr>
          <w:b/>
          <w:bCs/>
        </w:rPr>
        <w:t>Lista następników</w:t>
      </w:r>
    </w:p>
    <w:p w14:paraId="3752A1E2" w14:textId="13527C11" w:rsidR="00F446C4" w:rsidRDefault="00F446C4" w:rsidP="00F446C4">
      <w:pPr>
        <w:rPr>
          <w:b/>
          <w:bCs/>
        </w:rPr>
      </w:pPr>
    </w:p>
    <w:p w14:paraId="09E883AA" w14:textId="3FC0ACBD" w:rsidR="00F446C4" w:rsidRDefault="00C304A8" w:rsidP="00C304A8">
      <w:pPr>
        <w:jc w:val="both"/>
      </w:pPr>
      <w:r w:rsidRPr="00C304A8">
        <w:t>Lista następników okazała się bezsprzecznie najbardziej efektywną i skalowalną strukturą pamięciową spośród badanych. Nawet dla maksymalnego rozmiaru grafu rzędu n</w:t>
      </w:r>
      <w:r>
        <w:t xml:space="preserve"> </w:t>
      </w:r>
      <w:r w:rsidRPr="00C304A8">
        <w:t>=</w:t>
      </w:r>
      <w:r>
        <w:t xml:space="preserve"> </w:t>
      </w:r>
      <w:r w:rsidRPr="00C304A8">
        <w:t>1000 wierzchołków, czasy wykonania algorytmów nie przekraczają progu 10 ms.</w:t>
      </w:r>
      <w:r>
        <w:t xml:space="preserve"> </w:t>
      </w:r>
      <w:r w:rsidRPr="00C304A8">
        <w:t>Analiza wykresu ukazuje jednak istotną różnicę w zachowaniu tej struktury w porównaniu do macierzy sąsiedztwa: czas obliczeń rośnie tutaj proporcjonalnie do stopnia nasycenia grafu. Zjawisko to jest konsekwencją sposobu działania struktury o złożoności O(n+m) – im wyższa liczba krawędzi (m), tym dłuższe są listy następników, przez które algorytm musi iterować.</w:t>
      </w:r>
      <w:r>
        <w:t xml:space="preserve"> Lista następników wykazuje również wyjątkową precyzję uzyskanych wyników. Naniesione na wykres słupki blędów są minimalne, co dowodzi bardzo wysokiej stabilności czasowej i determinizmu działania algorytmów przy wykorzystaniu tej struktury danych.</w:t>
      </w:r>
    </w:p>
    <w:p w14:paraId="032C020F" w14:textId="77777777" w:rsidR="00F446C4" w:rsidRDefault="00F446C4" w:rsidP="00F446C4"/>
    <w:p w14:paraId="1DEE502A" w14:textId="77777777" w:rsidR="00F446C4" w:rsidRDefault="00F446C4" w:rsidP="00F446C4"/>
    <w:p w14:paraId="68B89CE0" w14:textId="77777777" w:rsidR="00F446C4" w:rsidRDefault="00F446C4" w:rsidP="00F446C4"/>
    <w:p w14:paraId="126B20C7" w14:textId="35FBA46B" w:rsidR="00813C8F" w:rsidRPr="00C304A8" w:rsidRDefault="00813C8F" w:rsidP="00C304A8">
      <w:pPr>
        <w:pStyle w:val="Akapitzlist"/>
        <w:numPr>
          <w:ilvl w:val="0"/>
          <w:numId w:val="15"/>
        </w:numPr>
        <w:rPr>
          <w:b/>
          <w:bCs/>
        </w:rPr>
      </w:pPr>
      <w:r w:rsidRPr="00C304A8">
        <w:rPr>
          <w:b/>
          <w:bCs/>
        </w:rPr>
        <w:lastRenderedPageBreak/>
        <w:t>Lista krawędzi</w:t>
      </w:r>
    </w:p>
    <w:p w14:paraId="19569B47" w14:textId="4D348EAC" w:rsidR="007C21BF" w:rsidRDefault="00813C8F" w:rsidP="007C21BF">
      <w:r>
        <w:rPr>
          <w:noProof/>
        </w:rPr>
        <w:drawing>
          <wp:inline distT="0" distB="0" distL="0" distR="0" wp14:anchorId="5930BDA2" wp14:editId="7FA9BCA5">
            <wp:extent cx="5760720" cy="5372100"/>
            <wp:effectExtent l="0" t="0" r="11430" b="0"/>
            <wp:docPr id="1986289635" name="Wykres 1">
              <a:extLst xmlns:a="http://schemas.openxmlformats.org/drawingml/2006/main">
                <a:ext uri="{FF2B5EF4-FFF2-40B4-BE49-F238E27FC236}">
                  <a16:creationId xmlns:a16="http://schemas.microsoft.com/office/drawing/2014/main" id="{82C08A12-083F-37CC-92C7-827E9D1955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FD2CD26" w14:textId="77777777" w:rsidR="007C21BF" w:rsidRDefault="007C21BF" w:rsidP="007C21BF"/>
    <w:p w14:paraId="2CF0BE35" w14:textId="166694EB" w:rsidR="007C21BF" w:rsidRDefault="00C304A8" w:rsidP="00C304A8">
      <w:pPr>
        <w:jc w:val="both"/>
      </w:pPr>
      <w:r w:rsidRPr="00C304A8">
        <w:t>Wykres dla listy krawędzi obrazuje drastyczny, nieliniowy wzrost czasu obliczeń, co czyni ją skrajnie niewydajną. Konieczność wielokrotnego, wyczerpującego przeszukiwania całej listy krawędzi w celu weryfikacji sąsiedztwa wierzchołków sprawia, że czasy wykonania są o dwa rzędy wielkości gorsze niż w przypadku zoptymalizowanej listy następników.</w:t>
      </w:r>
      <w:r>
        <w:t xml:space="preserve"> </w:t>
      </w:r>
      <w:r w:rsidRPr="00C304A8">
        <w:t>W przeciwieństwie do poprzednich struktur, na liście krawędzi algorytm Kahna wykazuje znaczną przewagę nad algorytmem Tarjana. Średni czas wykonania algorytmu Kahna dla największych grafów oscyluje wokół 850 ms, podczas gdy dla algorytmu Tarjana wartości te osiągają krytyczny poziom blisko 2500 ms.</w:t>
      </w:r>
      <w:r>
        <w:t xml:space="preserve"> </w:t>
      </w:r>
      <w:r w:rsidRPr="00C304A8">
        <w:t>Taka dysproporcja wynika z mechaniki algorytmu Kahna, który operuje na tej nieuporządkowanej strukturze w sposób bardziej usystematyzowany podczas początkowej aktualizacji stopni wejściowych.</w:t>
      </w:r>
    </w:p>
    <w:p w14:paraId="6772F1DA" w14:textId="77777777" w:rsidR="007C21BF" w:rsidRDefault="007C21BF" w:rsidP="007C21BF"/>
    <w:p w14:paraId="2105EEFF" w14:textId="77777777" w:rsidR="007C21BF" w:rsidRDefault="007C21BF" w:rsidP="007C21BF"/>
    <w:p w14:paraId="5EC008D9" w14:textId="77777777" w:rsidR="007C21BF" w:rsidRPr="007C21BF" w:rsidRDefault="007C21BF" w:rsidP="007C21BF"/>
    <w:p w14:paraId="19B0E008" w14:textId="463A4943" w:rsidR="009E0216" w:rsidRDefault="00BD5725" w:rsidP="00C304A8">
      <w:pPr>
        <w:pStyle w:val="Akapitzlist"/>
        <w:numPr>
          <w:ilvl w:val="0"/>
          <w:numId w:val="7"/>
        </w:numPr>
        <w:jc w:val="both"/>
      </w:pPr>
      <w:r w:rsidRPr="00C304A8">
        <w:rPr>
          <w:b/>
          <w:bCs/>
        </w:rPr>
        <w:lastRenderedPageBreak/>
        <w:t>Analiza wyników</w:t>
      </w:r>
      <w:r>
        <w:t xml:space="preserve"> - w</w:t>
      </w:r>
      <w:r w:rsidRPr="00BD5725">
        <w:t>pływ stopnia nasycenia (s) na efektywność reprezentacji maszynowych</w:t>
      </w:r>
    </w:p>
    <w:p w14:paraId="447D0B1E" w14:textId="3A220445" w:rsidR="00BD5725" w:rsidRPr="00C304A8" w:rsidRDefault="007C21BF" w:rsidP="00C304A8">
      <w:pPr>
        <w:pStyle w:val="Akapitzlist"/>
        <w:numPr>
          <w:ilvl w:val="0"/>
          <w:numId w:val="16"/>
        </w:numPr>
        <w:rPr>
          <w:b/>
          <w:bCs/>
        </w:rPr>
      </w:pPr>
      <w:r w:rsidRPr="00C304A8">
        <w:rPr>
          <w:b/>
          <w:bCs/>
          <w:noProof/>
        </w:rPr>
        <w:drawing>
          <wp:anchor distT="0" distB="0" distL="114300" distR="114300" simplePos="0" relativeHeight="251661312" behindDoc="1" locked="0" layoutInCell="1" allowOverlap="1" wp14:anchorId="50F51CAA" wp14:editId="47970551">
            <wp:simplePos x="0" y="0"/>
            <wp:positionH relativeFrom="margin">
              <wp:posOffset>-635</wp:posOffset>
            </wp:positionH>
            <wp:positionV relativeFrom="paragraph">
              <wp:posOffset>321945</wp:posOffset>
            </wp:positionV>
            <wp:extent cx="6046470" cy="4815840"/>
            <wp:effectExtent l="0" t="0" r="11430" b="3810"/>
            <wp:wrapTight wrapText="bothSides">
              <wp:wrapPolygon edited="0">
                <wp:start x="0" y="0"/>
                <wp:lineTo x="0" y="21532"/>
                <wp:lineTo x="21573" y="21532"/>
                <wp:lineTo x="21573" y="0"/>
                <wp:lineTo x="0" y="0"/>
              </wp:wrapPolygon>
            </wp:wrapTight>
            <wp:docPr id="1095192080" name="Wykres 1">
              <a:extLst xmlns:a="http://schemas.openxmlformats.org/drawingml/2006/main">
                <a:ext uri="{FF2B5EF4-FFF2-40B4-BE49-F238E27FC236}">
                  <a16:creationId xmlns:a16="http://schemas.microsoft.com/office/drawing/2014/main" id="{C9803169-A774-A94A-9F2F-A68BB27A0E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V relativeFrom="margin">
              <wp14:pctHeight>0</wp14:pctHeight>
            </wp14:sizeRelV>
          </wp:anchor>
        </w:drawing>
      </w:r>
      <w:r w:rsidR="009E0216" w:rsidRPr="00C304A8">
        <w:rPr>
          <w:b/>
          <w:bCs/>
        </w:rPr>
        <w:t>Algorytm Kahna</w:t>
      </w:r>
    </w:p>
    <w:p w14:paraId="61D32CE7" w14:textId="69F802DA" w:rsidR="007C21BF" w:rsidRDefault="007C21BF" w:rsidP="00BD5725"/>
    <w:p w14:paraId="29E1348C" w14:textId="206B4DD0" w:rsidR="007C21BF" w:rsidRDefault="007C21BF" w:rsidP="00FA1070">
      <w:pPr>
        <w:pStyle w:val="Akapitzlist"/>
        <w:numPr>
          <w:ilvl w:val="2"/>
          <w:numId w:val="12"/>
        </w:numPr>
        <w:jc w:val="both"/>
      </w:pPr>
      <w:r w:rsidRPr="00C304A8">
        <w:rPr>
          <w:b/>
          <w:bCs/>
        </w:rPr>
        <w:t>Lista następników</w:t>
      </w:r>
      <w:r>
        <w:t xml:space="preserve"> –</w:t>
      </w:r>
      <w:r w:rsidRPr="00F446C4">
        <w:t xml:space="preserve"> </w:t>
      </w:r>
      <w:r w:rsidR="00C304A8">
        <w:t>a</w:t>
      </w:r>
      <w:r w:rsidR="00C304A8" w:rsidRPr="00C304A8">
        <w:t>naliza wpływu gęstości grafu uwydatnia, że lista następników pozostaje rozwiązaniem bezkonkurencyjnym przy niskim nasyceniu krawędzi. Niemniej jednak, wraz ze zwiększaniem gęstości jej czas wykonania wykazuje tendencję rosnącą, sukcesywnie zbliżając się do wyników osiąganych przez macierz sąsiedztwa.</w:t>
      </w:r>
    </w:p>
    <w:p w14:paraId="3FA9B208" w14:textId="051EB95F" w:rsidR="007C21BF" w:rsidRDefault="007C21BF" w:rsidP="00FA1070">
      <w:pPr>
        <w:pStyle w:val="Akapitzlist"/>
        <w:numPr>
          <w:ilvl w:val="2"/>
          <w:numId w:val="12"/>
        </w:numPr>
        <w:jc w:val="both"/>
      </w:pPr>
      <w:r w:rsidRPr="00C304A8">
        <w:rPr>
          <w:b/>
          <w:bCs/>
        </w:rPr>
        <w:t>Lista Krawędzi</w:t>
      </w:r>
      <w:r>
        <w:t xml:space="preserve"> – </w:t>
      </w:r>
      <w:r w:rsidR="00C304A8" w:rsidRPr="00C304A8">
        <w:t>W drastycznym kontraście pozostaje lista krawędzi, dla której zaobserwowano stromy, liniowy wzrost czasu. Jest to bezpośrednim efektem faktu, że dla algorytmu Kahna koszt wyznaczania stopni wejściowych rośnie ściśle proporcjonalnie do całkowitej liczby krawędzi m w systemie.</w:t>
      </w:r>
    </w:p>
    <w:p w14:paraId="6C1FA835" w14:textId="247851FF" w:rsidR="007C21BF" w:rsidRPr="00F446C4" w:rsidRDefault="007C21BF" w:rsidP="00FA1070">
      <w:pPr>
        <w:pStyle w:val="Akapitzlist"/>
        <w:numPr>
          <w:ilvl w:val="2"/>
          <w:numId w:val="12"/>
        </w:numPr>
        <w:jc w:val="both"/>
      </w:pPr>
      <w:r w:rsidRPr="00C304A8">
        <w:rPr>
          <w:b/>
          <w:bCs/>
        </w:rPr>
        <w:t>Macierz Sąsiedztwa</w:t>
      </w:r>
      <w:r>
        <w:t xml:space="preserve"> – </w:t>
      </w:r>
      <w:r w:rsidR="00C304A8">
        <w:t>m</w:t>
      </w:r>
      <w:r w:rsidR="00C304A8" w:rsidRPr="00C304A8">
        <w:t>acierz sąsiedztwa charakteryzuje się imponującą odpornością na zmiany nasycenia. Czas jej przetwarzania utrzymuje się na niemal stałym poziomie około 5 ms w całym analizowanym spektrum gęstości, co potwierdza założenie, iż macierz wymusza wykonanie tej samej, stałej liczby sprawdzeń niezależnie od fizycznej obecności krawędzi.</w:t>
      </w:r>
    </w:p>
    <w:p w14:paraId="040A73A1" w14:textId="77777777" w:rsidR="007C21BF" w:rsidRDefault="007C21BF" w:rsidP="00BD5725"/>
    <w:p w14:paraId="4644773B" w14:textId="0365568C" w:rsidR="007C21BF" w:rsidRPr="00065B42" w:rsidRDefault="003E73CB" w:rsidP="00065B42">
      <w:pPr>
        <w:pStyle w:val="Akapitzlist"/>
        <w:numPr>
          <w:ilvl w:val="0"/>
          <w:numId w:val="16"/>
        </w:numPr>
        <w:rPr>
          <w:b/>
          <w:bCs/>
        </w:rPr>
      </w:pPr>
      <w:r w:rsidRPr="00065B42">
        <w:rPr>
          <w:b/>
          <w:bCs/>
          <w:noProof/>
        </w:rPr>
        <w:lastRenderedPageBreak/>
        <w:drawing>
          <wp:anchor distT="0" distB="0" distL="114300" distR="114300" simplePos="0" relativeHeight="251663360" behindDoc="1" locked="0" layoutInCell="1" allowOverlap="1" wp14:anchorId="1E19D1C0" wp14:editId="31B6769C">
            <wp:simplePos x="0" y="0"/>
            <wp:positionH relativeFrom="margin">
              <wp:align>right</wp:align>
            </wp:positionH>
            <wp:positionV relativeFrom="paragraph">
              <wp:posOffset>277495</wp:posOffset>
            </wp:positionV>
            <wp:extent cx="5745480" cy="4869180"/>
            <wp:effectExtent l="0" t="0" r="7620" b="7620"/>
            <wp:wrapTight wrapText="bothSides">
              <wp:wrapPolygon edited="0">
                <wp:start x="0" y="0"/>
                <wp:lineTo x="0" y="21549"/>
                <wp:lineTo x="21557" y="21549"/>
                <wp:lineTo x="21557" y="0"/>
                <wp:lineTo x="0" y="0"/>
              </wp:wrapPolygon>
            </wp:wrapTight>
            <wp:docPr id="1460807055" name="Wykres 1">
              <a:extLst xmlns:a="http://schemas.openxmlformats.org/drawingml/2006/main">
                <a:ext uri="{FF2B5EF4-FFF2-40B4-BE49-F238E27FC236}">
                  <a16:creationId xmlns:a16="http://schemas.microsoft.com/office/drawing/2014/main" id="{1BE8E263-4D18-0F0B-E83E-D4381305A7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9E0216" w:rsidRPr="00065B42">
        <w:rPr>
          <w:b/>
          <w:bCs/>
        </w:rPr>
        <w:t>Algorytm Tarjana</w:t>
      </w:r>
    </w:p>
    <w:p w14:paraId="75347495" w14:textId="77777777" w:rsidR="007C21BF" w:rsidRDefault="007C21BF" w:rsidP="00BD5725"/>
    <w:p w14:paraId="70529848" w14:textId="68A24CF4" w:rsidR="007C21BF" w:rsidRDefault="006F0101" w:rsidP="00FA1070">
      <w:pPr>
        <w:pStyle w:val="Akapitzlist"/>
        <w:numPr>
          <w:ilvl w:val="2"/>
          <w:numId w:val="13"/>
        </w:numPr>
        <w:jc w:val="both"/>
      </w:pPr>
      <w:r w:rsidRPr="00065B42">
        <w:rPr>
          <w:b/>
          <w:bCs/>
        </w:rPr>
        <w:t>Lista Krawędzi</w:t>
      </w:r>
      <w:r w:rsidR="007C21BF">
        <w:t xml:space="preserve"> –</w:t>
      </w:r>
      <w:r w:rsidR="007C21BF" w:rsidRPr="00F446C4">
        <w:t xml:space="preserve"> </w:t>
      </w:r>
      <w:r w:rsidR="009B5175">
        <w:t>w</w:t>
      </w:r>
      <w:r w:rsidR="00065B42" w:rsidRPr="00065B42">
        <w:t xml:space="preserve"> przypadku algorytmu opartego na metodzie przeszukiwania w głąb (DFS), uzyskany wykres bezsprzecznie dyskwalifikuje listę krawędzi jako poprawny wybór projektowy. Krzywa jej wydajności gwałtownie wzrasta wraz ze stopniem nasycenia, udowadniając, że identyfikacja sąsiadów w nieuporządkowanym wektorze krawędzi generuje krytyczne koszty obliczeniowe.</w:t>
      </w:r>
    </w:p>
    <w:p w14:paraId="5CABFBEE" w14:textId="1C8FA16D" w:rsidR="007C21BF" w:rsidRDefault="007C21BF" w:rsidP="00FA1070">
      <w:pPr>
        <w:pStyle w:val="Akapitzlist"/>
        <w:numPr>
          <w:ilvl w:val="2"/>
          <w:numId w:val="13"/>
        </w:numPr>
        <w:jc w:val="both"/>
      </w:pPr>
      <w:r w:rsidRPr="009B5175">
        <w:rPr>
          <w:b/>
          <w:bCs/>
        </w:rPr>
        <w:t xml:space="preserve">Lista </w:t>
      </w:r>
      <w:r w:rsidR="006F0101" w:rsidRPr="009B5175">
        <w:rPr>
          <w:b/>
          <w:bCs/>
        </w:rPr>
        <w:t>Następników</w:t>
      </w:r>
      <w:r w:rsidR="009B5175">
        <w:t xml:space="preserve"> </w:t>
      </w:r>
      <w:r>
        <w:t>–</w:t>
      </w:r>
      <w:r w:rsidR="009B5175">
        <w:t xml:space="preserve"> </w:t>
      </w:r>
      <w:r w:rsidR="009B5175" w:rsidRPr="009B5175">
        <w:t>wykazuje znakomitą wydajność i znajduje się bardzo blisko osi OX, szczególnie przy grafach o niskim nasyceniu. Zauważalna jest tu jednak wyraźna tendencja rosnąca – wraz ze zwiększaniem gęstości grafu czas obliczeń liniowo się wydłuża. Wynika to z mechaniki działania algorytmu opartego na przeszukiwaniu w głąb (DFS), który dla każdego odwiedzanego wierzchołka zmuszony jest do iterowania po sukcesywnie wydłużających się listach sąsiadów.</w:t>
      </w:r>
    </w:p>
    <w:p w14:paraId="149206E2" w14:textId="4976913F" w:rsidR="00AC3A56" w:rsidRDefault="009B5175" w:rsidP="003E73CB">
      <w:pPr>
        <w:pStyle w:val="Akapitzlist"/>
        <w:numPr>
          <w:ilvl w:val="2"/>
          <w:numId w:val="13"/>
        </w:numPr>
        <w:jc w:val="both"/>
      </w:pPr>
      <w:r>
        <w:rPr>
          <w:b/>
          <w:bCs/>
        </w:rPr>
        <w:t>Macierz sąsiedztwa</w:t>
      </w:r>
      <w:r w:rsidR="006F0101">
        <w:t xml:space="preserve"> – </w:t>
      </w:r>
      <w:r>
        <w:t>w</w:t>
      </w:r>
      <w:r w:rsidRPr="009B5175">
        <w:t>ykres dla tej reprezentacji obrazuje wyjątkową stabilność i prezentuje krzywą niemal całkowicie płaską, o czasach działania bardzo zbliżonych do listy następników przy wyższych gęstościach (przy stałym n</w:t>
      </w:r>
      <w:r>
        <w:t xml:space="preserve"> = </w:t>
      </w:r>
      <w:r w:rsidRPr="009B5175">
        <w:t>500 różnice są marginalne). Tak płaski przebieg krzywej to efekt stałego narzutu weryfikacji sąsiadów – niezależnie od tego, czy krawędzi jest mało czy dużo, algorytm Tarjana musi zawsze sprawdzić cały wiersz macierzy (wszystkie n kolumn) dla każdego badanego wierzchołka, co czyni tę strukturę wysoce uodpornioną na zmienne nasycenie.</w:t>
      </w:r>
      <w:r w:rsidR="006F0101">
        <w:t xml:space="preserve"> </w:t>
      </w:r>
    </w:p>
    <w:p w14:paraId="01D80BB4" w14:textId="0E876447" w:rsidR="00FA1070" w:rsidRPr="009B5175" w:rsidRDefault="0042501B" w:rsidP="009B5175">
      <w:pPr>
        <w:pStyle w:val="Akapitzlist"/>
        <w:numPr>
          <w:ilvl w:val="0"/>
          <w:numId w:val="7"/>
        </w:numPr>
        <w:jc w:val="both"/>
        <w:rPr>
          <w:b/>
          <w:bCs/>
        </w:rPr>
      </w:pPr>
      <w:r w:rsidRPr="009B5175">
        <w:rPr>
          <w:b/>
          <w:bCs/>
        </w:rPr>
        <w:lastRenderedPageBreak/>
        <w:t>Analiza wyników obu eksperymentów</w:t>
      </w:r>
    </w:p>
    <w:p w14:paraId="14E7ABA0" w14:textId="77777777" w:rsidR="00FA1070" w:rsidRDefault="00FA1070" w:rsidP="00FA1070">
      <w:pPr>
        <w:pStyle w:val="Akapitzlist"/>
        <w:jc w:val="both"/>
      </w:pPr>
    </w:p>
    <w:p w14:paraId="36B4BF32" w14:textId="4BB6867B" w:rsidR="008C365B" w:rsidRPr="009B5175" w:rsidRDefault="008C365B" w:rsidP="00FA1070">
      <w:pPr>
        <w:pStyle w:val="Akapitzlist"/>
        <w:numPr>
          <w:ilvl w:val="0"/>
          <w:numId w:val="5"/>
        </w:numPr>
        <w:jc w:val="both"/>
        <w:rPr>
          <w:b/>
          <w:bCs/>
        </w:rPr>
      </w:pPr>
      <w:r w:rsidRPr="009B5175">
        <w:rPr>
          <w:b/>
          <w:bCs/>
        </w:rPr>
        <w:t>Która reprezentacja maszynowa grafu jest najlepsza dla rzadkich grafów?</w:t>
      </w:r>
    </w:p>
    <w:p w14:paraId="38681B92" w14:textId="362FC0EF" w:rsidR="008C365B" w:rsidRDefault="008C365B" w:rsidP="00FA1070">
      <w:pPr>
        <w:jc w:val="both"/>
      </w:pPr>
      <w:r>
        <w:t>Z wykorzystanych reprezentacji maszynowych najwyższą efekty</w:t>
      </w:r>
      <w:r w:rsidR="00BA4862">
        <w:t>wność dla grafów rzadkich (s = 10%) wykazuje lista następników. Wynika to z faktu, że algorytmy operujące na tej strukturze przeglądają wyłącznie istniejące krawędzie, co minimalizuje liczbę operacji procesora.</w:t>
      </w:r>
    </w:p>
    <w:p w14:paraId="66F58592" w14:textId="340F78AC" w:rsidR="008C365B" w:rsidRPr="009B5175" w:rsidRDefault="008C365B" w:rsidP="00FA1070">
      <w:pPr>
        <w:pStyle w:val="Akapitzlist"/>
        <w:numPr>
          <w:ilvl w:val="0"/>
          <w:numId w:val="5"/>
        </w:numPr>
        <w:jc w:val="both"/>
        <w:rPr>
          <w:b/>
          <w:bCs/>
        </w:rPr>
      </w:pPr>
      <w:r w:rsidRPr="009B5175">
        <w:rPr>
          <w:b/>
          <w:bCs/>
        </w:rPr>
        <w:t>Która reprezentacja maszynowa grafu traci efektywność dla gęstych grafów?</w:t>
      </w:r>
    </w:p>
    <w:p w14:paraId="3F11C72A" w14:textId="61E75A4D" w:rsidR="00BA4862" w:rsidRDefault="00BA4862" w:rsidP="00FA1070">
      <w:pPr>
        <w:jc w:val="both"/>
      </w:pPr>
      <w:r>
        <w:t xml:space="preserve">Największy spadek wydajności odnotowano dla listy krawędzi. Przy wzroście nasycenia dl 90% czas wykonania algorytmu Tarjana dla n = 1000 wzrasta drastycznie do poziomu ok. 2500 ms, podczas gdy dla listy następników pozostaje poniżej 10 ms. </w:t>
      </w:r>
    </w:p>
    <w:p w14:paraId="07FA95B1" w14:textId="20F90D57" w:rsidR="008C365B" w:rsidRPr="009B5175" w:rsidRDefault="008C365B" w:rsidP="00FA1070">
      <w:pPr>
        <w:pStyle w:val="Akapitzlist"/>
        <w:numPr>
          <w:ilvl w:val="0"/>
          <w:numId w:val="5"/>
        </w:numPr>
        <w:jc w:val="both"/>
        <w:rPr>
          <w:b/>
          <w:bCs/>
        </w:rPr>
      </w:pPr>
      <w:r w:rsidRPr="009B5175">
        <w:rPr>
          <w:b/>
          <w:bCs/>
        </w:rPr>
        <w:t>Czy macierz sąsiedztwa jest efektywna w algorytmie Tarjana (</w:t>
      </w:r>
      <w:r w:rsidR="00AD6BC4" w:rsidRPr="009B5175">
        <w:rPr>
          <w:b/>
          <w:bCs/>
        </w:rPr>
        <w:t>i</w:t>
      </w:r>
      <w:r w:rsidRPr="009B5175">
        <w:rPr>
          <w:b/>
          <w:bCs/>
        </w:rPr>
        <w:t xml:space="preserve"> dlaczego tak lub nie)?</w:t>
      </w:r>
    </w:p>
    <w:p w14:paraId="3EE73EB6" w14:textId="77777777" w:rsidR="003B233F" w:rsidRDefault="003B233F" w:rsidP="00FA1070">
      <w:pPr>
        <w:jc w:val="both"/>
      </w:pPr>
      <w:r w:rsidRPr="003B233F">
        <w:t>Macierz sąsiedztwa wykazuje stabilność przy dużych gęstościach, jednak nie jest optymalna dla algorytmu Tarjana. Powodem jest konieczność każdorazowego przeszukiwania całego wiersza macierzy (</w:t>
      </w:r>
      <w:r>
        <w:t>n</w:t>
      </w:r>
      <w:r w:rsidRPr="003B233F">
        <w:t xml:space="preserve"> elementów) w poszukiwaniu sąsiadów, co narzuca złożoność O(n</w:t>
      </w:r>
      <w:r>
        <w:rPr>
          <w:vertAlign w:val="superscript"/>
        </w:rPr>
        <w:t>2</w:t>
      </w:r>
      <w:r w:rsidRPr="003B233F">
        <w:t>) niezależnie od liczby faktycznych krawędzi.</w:t>
      </w:r>
    </w:p>
    <w:p w14:paraId="0195B098" w14:textId="2D73649A" w:rsidR="008C365B" w:rsidRPr="009B5175" w:rsidRDefault="008C365B" w:rsidP="00FA1070">
      <w:pPr>
        <w:pStyle w:val="Akapitzlist"/>
        <w:numPr>
          <w:ilvl w:val="0"/>
          <w:numId w:val="5"/>
        </w:numPr>
        <w:jc w:val="both"/>
        <w:rPr>
          <w:b/>
          <w:bCs/>
        </w:rPr>
      </w:pPr>
      <w:r w:rsidRPr="009B5175">
        <w:rPr>
          <w:b/>
          <w:bCs/>
        </w:rPr>
        <w:t>Czy lista następników jest korzystna dla algorytmu Kahna (i dlaczego tak lub nie)?</w:t>
      </w:r>
    </w:p>
    <w:p w14:paraId="2A4C8336" w14:textId="3049B417" w:rsidR="003B233F" w:rsidRDefault="003B233F" w:rsidP="00FA1070">
      <w:pPr>
        <w:jc w:val="both"/>
      </w:pPr>
      <w:r w:rsidRPr="003B233F">
        <w:t>Tak, jest to najbardziej korzystna struktura dla tego algorytmu. Pozwala na natychmiastowy dostęp do sąsiadów usuwanego wierzchołka i szybką aktualizację ich stopni wejściowych, co potwierdzają najniższe czasy we wszystkich próbach eksperymentu 1</w:t>
      </w:r>
      <w:r>
        <w:t>.</w:t>
      </w:r>
    </w:p>
    <w:p w14:paraId="06BB5400" w14:textId="7F36F7A9" w:rsidR="008C365B" w:rsidRPr="009B5175" w:rsidRDefault="008C365B" w:rsidP="00FA1070">
      <w:pPr>
        <w:pStyle w:val="Akapitzlist"/>
        <w:numPr>
          <w:ilvl w:val="0"/>
          <w:numId w:val="5"/>
        </w:numPr>
        <w:jc w:val="both"/>
        <w:rPr>
          <w:b/>
          <w:bCs/>
        </w:rPr>
      </w:pPr>
      <w:r w:rsidRPr="009B5175">
        <w:rPr>
          <w:b/>
          <w:bCs/>
        </w:rPr>
        <w:t>Jak koszt wyznaczania stopni wejściowych wpływa na algorytm Kahna?</w:t>
      </w:r>
    </w:p>
    <w:p w14:paraId="7B4F3CBB" w14:textId="19812B41" w:rsidR="003B233F" w:rsidRDefault="003B233F" w:rsidP="00FA1070">
      <w:pPr>
        <w:jc w:val="both"/>
      </w:pPr>
      <w:r w:rsidRPr="003B233F">
        <w:t>Koszt ten stanowi istotny narzut początkowy</w:t>
      </w:r>
      <w:r w:rsidR="00310B07">
        <w:t xml:space="preserve"> </w:t>
      </w:r>
      <w:r w:rsidR="00310B07" w:rsidRPr="00310B07">
        <w:t>(wymaga wykonania operacji przygotowawczych przed właściwym sortowaniem)</w:t>
      </w:r>
      <w:r w:rsidRPr="003B233F">
        <w:t xml:space="preserve">. W reprezentacjach </w:t>
      </w:r>
      <w:r w:rsidR="00372EC3">
        <w:t>macierzy sąsiedztwa</w:t>
      </w:r>
      <w:r w:rsidRPr="003B233F">
        <w:t xml:space="preserve"> i </w:t>
      </w:r>
      <w:r w:rsidR="00372EC3">
        <w:t>listy krawędzi</w:t>
      </w:r>
      <w:r w:rsidRPr="003B233F">
        <w:t xml:space="preserve"> wymaga on pełnego przejścia przez strukturę danych (odpowiednio </w:t>
      </w:r>
      <w:r w:rsidR="00372EC3">
        <w:t>n</w:t>
      </w:r>
      <w:r w:rsidR="00372EC3">
        <w:rPr>
          <w:vertAlign w:val="superscript"/>
        </w:rPr>
        <w:t>2</w:t>
      </w:r>
      <w:r w:rsidRPr="003B233F">
        <w:t xml:space="preserve"> komórek lub </w:t>
      </w:r>
      <w:r w:rsidR="00372EC3">
        <w:t>m</w:t>
      </w:r>
      <w:r w:rsidRPr="003B233F">
        <w:t xml:space="preserve"> krawędzi), co jest szczególnie widoczne w eksperymencie 2, gdzie czas Kahna dla </w:t>
      </w:r>
      <w:r w:rsidR="00372EC3">
        <w:t>list</w:t>
      </w:r>
      <w:r w:rsidR="00B45C33">
        <w:t>y</w:t>
      </w:r>
      <w:r w:rsidR="00372EC3">
        <w:t xml:space="preserve"> krawędzi</w:t>
      </w:r>
      <w:r w:rsidRPr="003B233F">
        <w:t xml:space="preserve"> rośnie liniowo wraz z gęstością grafu.</w:t>
      </w:r>
    </w:p>
    <w:p w14:paraId="0E5D60ED" w14:textId="075068D1" w:rsidR="008C365B" w:rsidRPr="009B5175" w:rsidRDefault="008C365B" w:rsidP="00FA1070">
      <w:pPr>
        <w:pStyle w:val="Akapitzlist"/>
        <w:numPr>
          <w:ilvl w:val="0"/>
          <w:numId w:val="5"/>
        </w:numPr>
        <w:jc w:val="both"/>
        <w:rPr>
          <w:b/>
          <w:bCs/>
        </w:rPr>
      </w:pPr>
      <w:r w:rsidRPr="009B5175">
        <w:rPr>
          <w:b/>
          <w:bCs/>
        </w:rPr>
        <w:t>Czy różnice między reprezentacjami rosną wraz z liczbą wierzchołków lub gęstością grafu?</w:t>
      </w:r>
    </w:p>
    <w:p w14:paraId="40862434" w14:textId="46757E8A" w:rsidR="00372EC3" w:rsidRDefault="00372EC3" w:rsidP="00FA1070">
      <w:pPr>
        <w:jc w:val="both"/>
      </w:pPr>
      <w:r w:rsidRPr="00372EC3">
        <w:t xml:space="preserve">Tak, dysproporcje rosną nieliniowo wraz ze wzrostem n. O ile dla n=100 różnice są rzędu milisekund, o tyle dla n=1000 różnica między </w:t>
      </w:r>
      <w:r>
        <w:t>listą następników</w:t>
      </w:r>
      <w:r w:rsidRPr="00372EC3">
        <w:t xml:space="preserve"> a </w:t>
      </w:r>
      <w:r>
        <w:t>listą krawędzi</w:t>
      </w:r>
      <w:r w:rsidRPr="00372EC3">
        <w:t xml:space="preserve"> jest już kilkusetkrotna.</w:t>
      </w:r>
      <w:r w:rsidR="00333AF9" w:rsidRPr="00333AF9">
        <w:t xml:space="preserve"> Z kolei wraz ze wzrostem gęstości grafu (Eksperyment 2) różnice również się pogłębiają – przy zwiększaniu nasycenia czas działania dla listy krawędzi rośnie bardzo szybko, podczas gdy dla macierzy sąsiedztwa pozostaje on niemal stały, co tworzy coraz większą przepaść między tymi reprezentacjami.</w:t>
      </w:r>
    </w:p>
    <w:p w14:paraId="5821A537" w14:textId="77777777" w:rsidR="000919FC" w:rsidRDefault="000919FC" w:rsidP="00FA1070">
      <w:pPr>
        <w:jc w:val="both"/>
      </w:pPr>
    </w:p>
    <w:p w14:paraId="387DE653" w14:textId="77777777" w:rsidR="000919FC" w:rsidRDefault="000919FC" w:rsidP="00FA1070">
      <w:pPr>
        <w:jc w:val="both"/>
      </w:pPr>
    </w:p>
    <w:p w14:paraId="17F7A9F4" w14:textId="77777777" w:rsidR="000919FC" w:rsidRDefault="000919FC" w:rsidP="00FA1070">
      <w:pPr>
        <w:jc w:val="both"/>
      </w:pPr>
    </w:p>
    <w:p w14:paraId="7DF778F7" w14:textId="77777777" w:rsidR="000919FC" w:rsidRDefault="000919FC" w:rsidP="00FA1070">
      <w:pPr>
        <w:jc w:val="both"/>
      </w:pPr>
    </w:p>
    <w:p w14:paraId="49B75C60" w14:textId="77777777" w:rsidR="009B5175" w:rsidRDefault="009B5175" w:rsidP="00FA1070">
      <w:pPr>
        <w:jc w:val="both"/>
      </w:pPr>
    </w:p>
    <w:p w14:paraId="49E887F1" w14:textId="5D760FA6" w:rsidR="0042501B" w:rsidRPr="000919FC" w:rsidRDefault="0042501B" w:rsidP="009B5175">
      <w:pPr>
        <w:pStyle w:val="Akapitzlist"/>
        <w:numPr>
          <w:ilvl w:val="0"/>
          <w:numId w:val="7"/>
        </w:numPr>
        <w:rPr>
          <w:b/>
          <w:bCs/>
        </w:rPr>
      </w:pPr>
      <w:r w:rsidRPr="000919FC">
        <w:rPr>
          <w:b/>
          <w:bCs/>
        </w:rPr>
        <w:lastRenderedPageBreak/>
        <w:t>Analiza złożoności obliczeniowej</w:t>
      </w:r>
    </w:p>
    <w:p w14:paraId="21405543" w14:textId="4D683B84" w:rsidR="00372EC3" w:rsidRDefault="00372EC3" w:rsidP="00372EC3">
      <w:r>
        <w:t xml:space="preserve">Poniższa tabela przedstawia porównania teoretycznych </w:t>
      </w:r>
      <w:r w:rsidR="00B775F6">
        <w:t>złożoności</w:t>
      </w:r>
      <w:r>
        <w:t xml:space="preserve"> czasowych z wynikami zaobserwowanymi w eksperymentach:</w:t>
      </w:r>
    </w:p>
    <w:tbl>
      <w:tblPr>
        <w:tblStyle w:val="Tabela-Siatka"/>
        <w:tblW w:w="0" w:type="auto"/>
        <w:tblLook w:val="04A0" w:firstRow="1" w:lastRow="0" w:firstColumn="1" w:lastColumn="0" w:noHBand="0" w:noVBand="1"/>
      </w:tblPr>
      <w:tblGrid>
        <w:gridCol w:w="2364"/>
        <w:gridCol w:w="2224"/>
        <w:gridCol w:w="2224"/>
        <w:gridCol w:w="2250"/>
      </w:tblGrid>
      <w:tr w:rsidR="00372EC3" w14:paraId="6D414EB6" w14:textId="77777777" w:rsidTr="009B5175">
        <w:tc>
          <w:tcPr>
            <w:tcW w:w="2614" w:type="dxa"/>
            <w:vAlign w:val="center"/>
          </w:tcPr>
          <w:p w14:paraId="24E5D976" w14:textId="6B0D95C7" w:rsidR="00372EC3" w:rsidRPr="009B5175" w:rsidRDefault="00372EC3" w:rsidP="00372EC3">
            <w:pPr>
              <w:rPr>
                <w:b/>
                <w:bCs/>
              </w:rPr>
            </w:pPr>
            <w:r w:rsidRPr="009B5175">
              <w:rPr>
                <w:b/>
                <w:bCs/>
              </w:rPr>
              <w:t>Reprezentacja</w:t>
            </w:r>
          </w:p>
        </w:tc>
        <w:tc>
          <w:tcPr>
            <w:tcW w:w="2614" w:type="dxa"/>
            <w:vAlign w:val="center"/>
          </w:tcPr>
          <w:p w14:paraId="20D43CAA" w14:textId="05107D90" w:rsidR="00372EC3" w:rsidRPr="009B5175" w:rsidRDefault="00372EC3" w:rsidP="00372EC3">
            <w:pPr>
              <w:rPr>
                <w:b/>
                <w:bCs/>
              </w:rPr>
            </w:pPr>
            <w:r w:rsidRPr="009B5175">
              <w:rPr>
                <w:b/>
                <w:bCs/>
              </w:rPr>
              <w:t>Algorytm Tarjana (DFS)</w:t>
            </w:r>
          </w:p>
        </w:tc>
        <w:tc>
          <w:tcPr>
            <w:tcW w:w="2614" w:type="dxa"/>
            <w:vAlign w:val="center"/>
          </w:tcPr>
          <w:p w14:paraId="09281376" w14:textId="36A95493" w:rsidR="00372EC3" w:rsidRPr="009B5175" w:rsidRDefault="00372EC3" w:rsidP="00372EC3">
            <w:pPr>
              <w:rPr>
                <w:b/>
                <w:bCs/>
              </w:rPr>
            </w:pPr>
            <w:r w:rsidRPr="009B5175">
              <w:rPr>
                <w:b/>
                <w:bCs/>
              </w:rPr>
              <w:t>Algorytm Kahna</w:t>
            </w:r>
          </w:p>
        </w:tc>
        <w:tc>
          <w:tcPr>
            <w:tcW w:w="2614" w:type="dxa"/>
            <w:vAlign w:val="center"/>
          </w:tcPr>
          <w:p w14:paraId="617F5734" w14:textId="7BC6834B" w:rsidR="00372EC3" w:rsidRPr="009B5175" w:rsidRDefault="00372EC3" w:rsidP="00372EC3">
            <w:pPr>
              <w:rPr>
                <w:b/>
                <w:bCs/>
              </w:rPr>
            </w:pPr>
            <w:r w:rsidRPr="009B5175">
              <w:rPr>
                <w:b/>
                <w:bCs/>
              </w:rPr>
              <w:t>Zgodność z wynikami</w:t>
            </w:r>
          </w:p>
        </w:tc>
      </w:tr>
      <w:tr w:rsidR="00372EC3" w14:paraId="3E6E98B6" w14:textId="77777777" w:rsidTr="009B5175">
        <w:tc>
          <w:tcPr>
            <w:tcW w:w="2614" w:type="dxa"/>
            <w:vAlign w:val="center"/>
          </w:tcPr>
          <w:p w14:paraId="7D75A0BD" w14:textId="5B72A19F" w:rsidR="00372EC3" w:rsidRPr="009B5175" w:rsidRDefault="00372EC3" w:rsidP="00372EC3">
            <w:pPr>
              <w:rPr>
                <w:b/>
                <w:bCs/>
              </w:rPr>
            </w:pPr>
            <w:r w:rsidRPr="009B5175">
              <w:rPr>
                <w:b/>
                <w:bCs/>
              </w:rPr>
              <w:t>Macierz sąsiedztwa</w:t>
            </w:r>
          </w:p>
        </w:tc>
        <w:tc>
          <w:tcPr>
            <w:tcW w:w="2614" w:type="dxa"/>
            <w:vAlign w:val="center"/>
          </w:tcPr>
          <w:p w14:paraId="24A45FFC" w14:textId="691CCD6D" w:rsidR="00372EC3" w:rsidRPr="00372EC3" w:rsidRDefault="00372EC3" w:rsidP="00372EC3">
            <w:r>
              <w:t>O(n</w:t>
            </w:r>
            <w:r>
              <w:rPr>
                <w:vertAlign w:val="superscript"/>
              </w:rPr>
              <w:t>2</w:t>
            </w:r>
            <w:r>
              <w:t>)</w:t>
            </w:r>
          </w:p>
        </w:tc>
        <w:tc>
          <w:tcPr>
            <w:tcW w:w="2614" w:type="dxa"/>
            <w:vAlign w:val="center"/>
          </w:tcPr>
          <w:p w14:paraId="5102FA9F" w14:textId="0CFA2510" w:rsidR="00372EC3" w:rsidRDefault="00372EC3" w:rsidP="00372EC3">
            <w:r>
              <w:t>O(n</w:t>
            </w:r>
            <w:r>
              <w:rPr>
                <w:vertAlign w:val="superscript"/>
              </w:rPr>
              <w:t>2</w:t>
            </w:r>
            <w:r>
              <w:t>)</w:t>
            </w:r>
          </w:p>
        </w:tc>
        <w:tc>
          <w:tcPr>
            <w:tcW w:w="2614" w:type="dxa"/>
            <w:vAlign w:val="center"/>
          </w:tcPr>
          <w:p w14:paraId="7A5588D0" w14:textId="42635301" w:rsidR="00372EC3" w:rsidRDefault="00372EC3" w:rsidP="00372EC3">
            <w:r>
              <w:t>Wysoka zgodność – wykresy mają kształt paraboli</w:t>
            </w:r>
          </w:p>
        </w:tc>
      </w:tr>
      <w:tr w:rsidR="00372EC3" w14:paraId="4277A886" w14:textId="77777777" w:rsidTr="009B5175">
        <w:tc>
          <w:tcPr>
            <w:tcW w:w="2614" w:type="dxa"/>
            <w:vAlign w:val="center"/>
          </w:tcPr>
          <w:p w14:paraId="33E54F6A" w14:textId="2C16BCD7" w:rsidR="00372EC3" w:rsidRPr="009B5175" w:rsidRDefault="00372EC3" w:rsidP="00372EC3">
            <w:pPr>
              <w:rPr>
                <w:b/>
                <w:bCs/>
              </w:rPr>
            </w:pPr>
            <w:r w:rsidRPr="009B5175">
              <w:rPr>
                <w:b/>
                <w:bCs/>
              </w:rPr>
              <w:t>Lista Następników</w:t>
            </w:r>
          </w:p>
        </w:tc>
        <w:tc>
          <w:tcPr>
            <w:tcW w:w="2614" w:type="dxa"/>
            <w:vAlign w:val="center"/>
          </w:tcPr>
          <w:p w14:paraId="7F24726A" w14:textId="580865B9" w:rsidR="00372EC3" w:rsidRDefault="00372EC3" w:rsidP="00372EC3">
            <w:r>
              <w:t>O(n+m)</w:t>
            </w:r>
          </w:p>
        </w:tc>
        <w:tc>
          <w:tcPr>
            <w:tcW w:w="2614" w:type="dxa"/>
            <w:vAlign w:val="center"/>
          </w:tcPr>
          <w:p w14:paraId="344655B4" w14:textId="0CDB92B4" w:rsidR="00372EC3" w:rsidRDefault="00372EC3" w:rsidP="00372EC3">
            <w:r>
              <w:t>O(n+m)</w:t>
            </w:r>
          </w:p>
        </w:tc>
        <w:tc>
          <w:tcPr>
            <w:tcW w:w="2614" w:type="dxa"/>
            <w:vAlign w:val="center"/>
          </w:tcPr>
          <w:p w14:paraId="0952A459" w14:textId="6ABBB407" w:rsidR="00372EC3" w:rsidRDefault="00372EC3" w:rsidP="00372EC3">
            <w:r>
              <w:t>Wysoka zgodność – najniższe czasy, bliskie liniowości</w:t>
            </w:r>
          </w:p>
        </w:tc>
      </w:tr>
      <w:tr w:rsidR="00372EC3" w14:paraId="00CE7144" w14:textId="77777777" w:rsidTr="009B5175">
        <w:tc>
          <w:tcPr>
            <w:tcW w:w="2614" w:type="dxa"/>
            <w:vAlign w:val="center"/>
          </w:tcPr>
          <w:p w14:paraId="0388ED62" w14:textId="372B6EE9" w:rsidR="00372EC3" w:rsidRPr="009B5175" w:rsidRDefault="00372EC3" w:rsidP="00372EC3">
            <w:pPr>
              <w:rPr>
                <w:b/>
                <w:bCs/>
              </w:rPr>
            </w:pPr>
            <w:r w:rsidRPr="009B5175">
              <w:rPr>
                <w:b/>
                <w:bCs/>
              </w:rPr>
              <w:t>Lista Krawędzi</w:t>
            </w:r>
          </w:p>
        </w:tc>
        <w:tc>
          <w:tcPr>
            <w:tcW w:w="2614" w:type="dxa"/>
            <w:vAlign w:val="center"/>
          </w:tcPr>
          <w:p w14:paraId="37076DC4" w14:textId="65755A78" w:rsidR="00372EC3" w:rsidRDefault="00372EC3" w:rsidP="00372EC3">
            <w:r>
              <w:t>O(n*m)</w:t>
            </w:r>
          </w:p>
        </w:tc>
        <w:tc>
          <w:tcPr>
            <w:tcW w:w="2614" w:type="dxa"/>
            <w:vAlign w:val="center"/>
          </w:tcPr>
          <w:p w14:paraId="330AD5A4" w14:textId="7B0C6711" w:rsidR="00372EC3" w:rsidRDefault="00372EC3" w:rsidP="00372EC3">
            <w:r>
              <w:t>O(n*m)</w:t>
            </w:r>
          </w:p>
        </w:tc>
        <w:tc>
          <w:tcPr>
            <w:tcW w:w="2614" w:type="dxa"/>
            <w:vAlign w:val="center"/>
          </w:tcPr>
          <w:p w14:paraId="41B2BB76" w14:textId="3CD742B0" w:rsidR="00372EC3" w:rsidRDefault="00372EC3" w:rsidP="00372EC3">
            <w:r>
              <w:t>Wysoka zgodność – gwałtowny wzrost czasu przy dużych m</w:t>
            </w:r>
          </w:p>
        </w:tc>
      </w:tr>
    </w:tbl>
    <w:p w14:paraId="552CC621" w14:textId="77777777" w:rsidR="00372EC3" w:rsidRDefault="00372EC3" w:rsidP="00372EC3"/>
    <w:p w14:paraId="3605545A" w14:textId="0C0652C3" w:rsidR="00372EC3" w:rsidRDefault="00372EC3" w:rsidP="00372EC3">
      <w:pPr>
        <w:jc w:val="both"/>
      </w:pPr>
      <w:r>
        <w:t xml:space="preserve">W reprezentacji listy krawędzi algorytmy muszą przeszukiwać listę wszystkich krawędzi w poszukiwaniu sąsiadów każdego wierzchołka, co tłumaczy uzyskaną złożoność rzędu O(n*m) i najgorsze wyniki czasowe. </w:t>
      </w:r>
    </w:p>
    <w:p w14:paraId="1A329E98" w14:textId="77F1DC0C" w:rsidR="000919FC" w:rsidRDefault="009B5175" w:rsidP="00372EC3">
      <w:pPr>
        <w:jc w:val="both"/>
      </w:pPr>
      <w:r w:rsidRPr="009B5175">
        <w:t xml:space="preserve">Analiza wykazała </w:t>
      </w:r>
      <w:r w:rsidRPr="009B5175">
        <w:rPr>
          <w:b/>
          <w:bCs/>
        </w:rPr>
        <w:t>całkowity brak rozbieżności</w:t>
      </w:r>
      <w:r w:rsidRPr="009B5175">
        <w:t xml:space="preserve"> pomiędzy przewidywaniami teoretycznymi a wynikami eksperymentalnymi – uzyskane krzywe na wykresach idealnie odzwierciedlają szacowane klasy złożoności.</w:t>
      </w:r>
      <w:r>
        <w:t xml:space="preserve"> </w:t>
      </w:r>
    </w:p>
    <w:p w14:paraId="04CC9223" w14:textId="37F19DA6" w:rsidR="006E2DE8" w:rsidRPr="000919FC" w:rsidRDefault="0042501B" w:rsidP="009B5175">
      <w:pPr>
        <w:pStyle w:val="Akapitzlist"/>
        <w:numPr>
          <w:ilvl w:val="0"/>
          <w:numId w:val="7"/>
        </w:numPr>
        <w:rPr>
          <w:b/>
          <w:bCs/>
        </w:rPr>
      </w:pPr>
      <w:r w:rsidRPr="000919FC">
        <w:rPr>
          <w:b/>
          <w:bCs/>
        </w:rPr>
        <w:t>Wnioski końcowe</w:t>
      </w:r>
    </w:p>
    <w:p w14:paraId="038A0266" w14:textId="1A0A5D85" w:rsidR="006E2DE8" w:rsidRDefault="006E2DE8" w:rsidP="007C21BF">
      <w:pPr>
        <w:pStyle w:val="Akapitzlist"/>
        <w:numPr>
          <w:ilvl w:val="0"/>
          <w:numId w:val="11"/>
        </w:numPr>
        <w:jc w:val="both"/>
      </w:pPr>
      <w:r w:rsidRPr="009B5175">
        <w:rPr>
          <w:b/>
          <w:bCs/>
        </w:rPr>
        <w:t>Dominacja Listy Następników</w:t>
      </w:r>
      <w:r>
        <w:t xml:space="preserve"> – jest to najbardziej uniwersalna i efektywna reprezentacja dla obu badanych algorytmów, zapewniająca najlepszą skalowalność.</w:t>
      </w:r>
    </w:p>
    <w:p w14:paraId="4E4C8AA7" w14:textId="7103BF1C" w:rsidR="006E2DE8" w:rsidRPr="009B5175" w:rsidRDefault="006E2DE8" w:rsidP="009B5175">
      <w:pPr>
        <w:pStyle w:val="Akapitzlist"/>
        <w:numPr>
          <w:ilvl w:val="0"/>
          <w:numId w:val="11"/>
        </w:numPr>
        <w:jc w:val="both"/>
      </w:pPr>
      <w:r w:rsidRPr="009B5175">
        <w:rPr>
          <w:b/>
          <w:bCs/>
        </w:rPr>
        <w:t>Niewydajność listy krawędzi</w:t>
      </w:r>
      <w:r>
        <w:t xml:space="preserve"> – </w:t>
      </w:r>
      <w:r w:rsidR="009B5175" w:rsidRPr="009B5175">
        <w:t xml:space="preserve">reprezentacja ta stanowi klasyczny, ale bardzo niekorzystny przykład </w:t>
      </w:r>
      <w:r w:rsidR="009B5175" w:rsidRPr="009B5175">
        <w:rPr>
          <w:b/>
          <w:bCs/>
        </w:rPr>
        <w:t>kompromisu pamięć vs czas</w:t>
      </w:r>
      <w:r w:rsidR="009B5175" w:rsidRPr="009B5175">
        <w:t xml:space="preserve">. Mimo ogromnych oszczędności pamięciowych (O(m)) w bardzo rzadkich grafach, koszt czasowy operacji (O(n </w:t>
      </w:r>
      <w:r w:rsidR="009B5175">
        <w:t xml:space="preserve">* </w:t>
      </w:r>
      <w:r w:rsidR="009B5175" w:rsidRPr="009B5175">
        <w:t>m)) jest absolutnie nieakceptowalny dla sortowania topologicznego w większych zbiorach danych.</w:t>
      </w:r>
    </w:p>
    <w:p w14:paraId="0FF42075" w14:textId="767DF776" w:rsidR="006E2DE8" w:rsidRDefault="006E2DE8" w:rsidP="007C21BF">
      <w:pPr>
        <w:pStyle w:val="Akapitzlist"/>
        <w:numPr>
          <w:ilvl w:val="0"/>
          <w:numId w:val="11"/>
        </w:numPr>
        <w:jc w:val="both"/>
      </w:pPr>
      <w:r w:rsidRPr="009B5175">
        <w:rPr>
          <w:b/>
          <w:bCs/>
        </w:rPr>
        <w:t>Wybór algorytmu</w:t>
      </w:r>
      <w:r>
        <w:t xml:space="preserve"> – algorytm Tarjana (DFS) w </w:t>
      </w:r>
      <w:r w:rsidR="007C1A68">
        <w:t>większości</w:t>
      </w:r>
      <w:r>
        <w:t xml:space="preserve"> przypadków osiągał nieco lepsze czasy od algorytmu Kahna, co wynika z braku konieczności wstępnego wyznaczania stopni wejściowych wszystkich wierzchołków.</w:t>
      </w:r>
    </w:p>
    <w:p w14:paraId="774CDB6D" w14:textId="7AC89D81" w:rsidR="006E2DE8" w:rsidRPr="009B5175" w:rsidRDefault="006E2DE8" w:rsidP="009B5175">
      <w:pPr>
        <w:pStyle w:val="Akapitzlist"/>
        <w:numPr>
          <w:ilvl w:val="0"/>
          <w:numId w:val="11"/>
        </w:numPr>
        <w:jc w:val="both"/>
      </w:pPr>
      <w:r w:rsidRPr="009B5175">
        <w:rPr>
          <w:b/>
          <w:bCs/>
        </w:rPr>
        <w:t>Rekomendacje</w:t>
      </w:r>
      <w:r>
        <w:t xml:space="preserve"> – w praktycznych zastosowaniach inżynierskich, gdzie grafy są zazwyczaj rzadkie, należy stosować listę następników. </w:t>
      </w:r>
      <w:r w:rsidR="009B5175" w:rsidRPr="009B5175">
        <w:t xml:space="preserve">Macierz sąsiedztwa może być rozważana wyłącznie przy ekstremalnie gęstych grafach. Występuje tu jednak inny </w:t>
      </w:r>
      <w:r w:rsidR="009B5175" w:rsidRPr="009B5175">
        <w:rPr>
          <w:b/>
          <w:bCs/>
        </w:rPr>
        <w:t>kompromis pamięć vs czas</w:t>
      </w:r>
      <w:r w:rsidR="009B5175" w:rsidRPr="009B5175">
        <w:t>: w zamian za stały czas weryfikacji krawędzi O(1), musimy zaakceptować ogromne zapotrzebowanie na pamięć rzędu O(n</w:t>
      </w:r>
      <w:r w:rsidR="009B5175">
        <w:rPr>
          <w:vertAlign w:val="superscript"/>
        </w:rPr>
        <w:t>2</w:t>
      </w:r>
      <w:r w:rsidR="009B5175" w:rsidRPr="009B5175">
        <w:t>), co przy grafach o kilkudziesięciu tysiącach wierzchołków może przepełnić pamięć operacyjną.</w:t>
      </w:r>
    </w:p>
    <w:p w14:paraId="74D558BF" w14:textId="77777777" w:rsidR="00FA1070" w:rsidRDefault="00FA1070" w:rsidP="00FA1070">
      <w:pPr>
        <w:jc w:val="both"/>
      </w:pPr>
    </w:p>
    <w:p w14:paraId="08423AEF" w14:textId="77777777" w:rsidR="00174219" w:rsidRDefault="00174219" w:rsidP="00FA1070">
      <w:pPr>
        <w:jc w:val="both"/>
      </w:pPr>
    </w:p>
    <w:p w14:paraId="5940F5B1" w14:textId="77777777" w:rsidR="00174219" w:rsidRDefault="00174219" w:rsidP="00FA1070">
      <w:pPr>
        <w:jc w:val="both"/>
      </w:pPr>
    </w:p>
    <w:p w14:paraId="25396B7A" w14:textId="77777777" w:rsidR="00174219" w:rsidRDefault="00174219" w:rsidP="00FA1070">
      <w:pPr>
        <w:jc w:val="both"/>
      </w:pPr>
    </w:p>
    <w:p w14:paraId="4DD32C27" w14:textId="049DADEC" w:rsidR="000829B3" w:rsidRPr="00174219" w:rsidRDefault="0042501B" w:rsidP="00BD5725">
      <w:pPr>
        <w:pStyle w:val="Akapitzlist"/>
        <w:numPr>
          <w:ilvl w:val="0"/>
          <w:numId w:val="7"/>
        </w:numPr>
        <w:rPr>
          <w:b/>
          <w:bCs/>
        </w:rPr>
      </w:pPr>
      <w:r w:rsidRPr="00174219">
        <w:rPr>
          <w:b/>
          <w:bCs/>
        </w:rPr>
        <w:lastRenderedPageBreak/>
        <w:t>Tabele wyników</w:t>
      </w:r>
    </w:p>
    <w:p w14:paraId="468E845B" w14:textId="58B25E29" w:rsidR="009A4D05" w:rsidRDefault="009A4D05" w:rsidP="00BD5725">
      <w:r>
        <w:t>Eksperyment 1:</w:t>
      </w:r>
    </w:p>
    <w:tbl>
      <w:tblPr>
        <w:tblW w:w="7190" w:type="dxa"/>
        <w:jc w:val="center"/>
        <w:tblCellMar>
          <w:left w:w="70" w:type="dxa"/>
          <w:right w:w="70" w:type="dxa"/>
        </w:tblCellMar>
        <w:tblLook w:val="04A0" w:firstRow="1" w:lastRow="0" w:firstColumn="1" w:lastColumn="0" w:noHBand="0" w:noVBand="1"/>
      </w:tblPr>
      <w:tblGrid>
        <w:gridCol w:w="960"/>
        <w:gridCol w:w="960"/>
        <w:gridCol w:w="1238"/>
        <w:gridCol w:w="1518"/>
        <w:gridCol w:w="1337"/>
        <w:gridCol w:w="1617"/>
      </w:tblGrid>
      <w:tr w:rsidR="00C0653F" w:rsidRPr="00C0653F" w14:paraId="0DDBD632" w14:textId="77777777" w:rsidTr="0035163D">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8F891D6" w14:textId="77777777" w:rsidR="00C0653F" w:rsidRPr="00C0653F" w:rsidRDefault="00C0653F" w:rsidP="00C0653F">
            <w:pPr>
              <w:spacing w:after="0" w:line="240" w:lineRule="auto"/>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02FFA58C"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Gestosc</w:t>
            </w:r>
          </w:p>
        </w:tc>
        <w:tc>
          <w:tcPr>
            <w:tcW w:w="1128" w:type="dxa"/>
            <w:tcBorders>
              <w:top w:val="single" w:sz="4" w:space="0" w:color="auto"/>
              <w:left w:val="nil"/>
              <w:bottom w:val="single" w:sz="4" w:space="0" w:color="auto"/>
              <w:right w:val="single" w:sz="4" w:space="0" w:color="auto"/>
            </w:tcBorders>
            <w:noWrap/>
            <w:vAlign w:val="bottom"/>
            <w:hideMark/>
          </w:tcPr>
          <w:p w14:paraId="247EA76E"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Kahn_MS_sr</w:t>
            </w:r>
          </w:p>
        </w:tc>
        <w:tc>
          <w:tcPr>
            <w:tcW w:w="1408" w:type="dxa"/>
            <w:tcBorders>
              <w:top w:val="single" w:sz="4" w:space="0" w:color="auto"/>
              <w:left w:val="nil"/>
              <w:bottom w:val="single" w:sz="4" w:space="0" w:color="auto"/>
              <w:right w:val="single" w:sz="4" w:space="0" w:color="auto"/>
            </w:tcBorders>
            <w:noWrap/>
            <w:vAlign w:val="bottom"/>
            <w:hideMark/>
          </w:tcPr>
          <w:p w14:paraId="29E9E9F3"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Kahn_MS_odch</w:t>
            </w:r>
          </w:p>
        </w:tc>
        <w:tc>
          <w:tcPr>
            <w:tcW w:w="1227" w:type="dxa"/>
            <w:tcBorders>
              <w:top w:val="single" w:sz="4" w:space="0" w:color="auto"/>
              <w:left w:val="nil"/>
              <w:bottom w:val="single" w:sz="4" w:space="0" w:color="auto"/>
              <w:right w:val="single" w:sz="4" w:space="0" w:color="auto"/>
            </w:tcBorders>
            <w:noWrap/>
            <w:vAlign w:val="bottom"/>
            <w:hideMark/>
          </w:tcPr>
          <w:p w14:paraId="0DC0E898"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Tarjan_MS_sr</w:t>
            </w:r>
          </w:p>
        </w:tc>
        <w:tc>
          <w:tcPr>
            <w:tcW w:w="1507" w:type="dxa"/>
            <w:tcBorders>
              <w:top w:val="single" w:sz="4" w:space="0" w:color="auto"/>
              <w:left w:val="nil"/>
              <w:bottom w:val="single" w:sz="4" w:space="0" w:color="auto"/>
              <w:right w:val="single" w:sz="4" w:space="0" w:color="auto"/>
            </w:tcBorders>
            <w:noWrap/>
            <w:vAlign w:val="bottom"/>
            <w:hideMark/>
          </w:tcPr>
          <w:p w14:paraId="3CA7D67A"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Tarjan_MS_odch</w:t>
            </w:r>
          </w:p>
        </w:tc>
      </w:tr>
      <w:tr w:rsidR="00C0653F" w:rsidRPr="00C0653F" w14:paraId="7D8160F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5B507C4"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4CF7CE9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59BDF96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0,16762</w:t>
            </w:r>
          </w:p>
        </w:tc>
        <w:tc>
          <w:tcPr>
            <w:tcW w:w="1408" w:type="dxa"/>
            <w:tcBorders>
              <w:top w:val="nil"/>
              <w:left w:val="nil"/>
              <w:bottom w:val="single" w:sz="4" w:space="0" w:color="auto"/>
              <w:right w:val="single" w:sz="4" w:space="0" w:color="auto"/>
            </w:tcBorders>
            <w:noWrap/>
            <w:vAlign w:val="bottom"/>
            <w:hideMark/>
          </w:tcPr>
          <w:p w14:paraId="6816EB1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0,002102</w:t>
            </w:r>
          </w:p>
        </w:tc>
        <w:tc>
          <w:tcPr>
            <w:tcW w:w="1227" w:type="dxa"/>
            <w:tcBorders>
              <w:top w:val="nil"/>
              <w:left w:val="nil"/>
              <w:bottom w:val="single" w:sz="4" w:space="0" w:color="auto"/>
              <w:right w:val="single" w:sz="4" w:space="0" w:color="auto"/>
            </w:tcBorders>
            <w:noWrap/>
            <w:vAlign w:val="bottom"/>
            <w:hideMark/>
          </w:tcPr>
          <w:p w14:paraId="5245D467"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0,10376</w:t>
            </w:r>
          </w:p>
        </w:tc>
        <w:tc>
          <w:tcPr>
            <w:tcW w:w="1507" w:type="dxa"/>
            <w:tcBorders>
              <w:top w:val="nil"/>
              <w:left w:val="nil"/>
              <w:bottom w:val="single" w:sz="4" w:space="0" w:color="auto"/>
              <w:right w:val="single" w:sz="4" w:space="0" w:color="auto"/>
            </w:tcBorders>
            <w:noWrap/>
            <w:vAlign w:val="bottom"/>
            <w:hideMark/>
          </w:tcPr>
          <w:p w14:paraId="5BF267B5"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0,000738</w:t>
            </w:r>
          </w:p>
        </w:tc>
      </w:tr>
      <w:tr w:rsidR="00C0653F" w:rsidRPr="00C0653F" w14:paraId="35746F74"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772F319"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3FE4E59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4B49A89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0,64893</w:t>
            </w:r>
          </w:p>
        </w:tc>
        <w:tc>
          <w:tcPr>
            <w:tcW w:w="1408" w:type="dxa"/>
            <w:tcBorders>
              <w:top w:val="nil"/>
              <w:left w:val="nil"/>
              <w:bottom w:val="single" w:sz="4" w:space="0" w:color="auto"/>
              <w:right w:val="single" w:sz="4" w:space="0" w:color="auto"/>
            </w:tcBorders>
            <w:noWrap/>
            <w:vAlign w:val="bottom"/>
            <w:hideMark/>
          </w:tcPr>
          <w:p w14:paraId="63D508D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0,004356</w:t>
            </w:r>
          </w:p>
        </w:tc>
        <w:tc>
          <w:tcPr>
            <w:tcW w:w="1227" w:type="dxa"/>
            <w:tcBorders>
              <w:top w:val="nil"/>
              <w:left w:val="nil"/>
              <w:bottom w:val="single" w:sz="4" w:space="0" w:color="auto"/>
              <w:right w:val="single" w:sz="4" w:space="0" w:color="auto"/>
            </w:tcBorders>
            <w:noWrap/>
            <w:vAlign w:val="bottom"/>
            <w:hideMark/>
          </w:tcPr>
          <w:p w14:paraId="7EC1CA9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0,40657</w:t>
            </w:r>
          </w:p>
        </w:tc>
        <w:tc>
          <w:tcPr>
            <w:tcW w:w="1507" w:type="dxa"/>
            <w:tcBorders>
              <w:top w:val="nil"/>
              <w:left w:val="nil"/>
              <w:bottom w:val="single" w:sz="4" w:space="0" w:color="auto"/>
              <w:right w:val="single" w:sz="4" w:space="0" w:color="auto"/>
            </w:tcBorders>
            <w:noWrap/>
            <w:vAlign w:val="bottom"/>
            <w:hideMark/>
          </w:tcPr>
          <w:p w14:paraId="6B87026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0,007099</w:t>
            </w:r>
          </w:p>
        </w:tc>
      </w:tr>
      <w:tr w:rsidR="00C0653F" w:rsidRPr="00C0653F" w14:paraId="1BF5F51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EE491F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31C0FFA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541DAA93"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1,45942</w:t>
            </w:r>
          </w:p>
        </w:tc>
        <w:tc>
          <w:tcPr>
            <w:tcW w:w="1408" w:type="dxa"/>
            <w:tcBorders>
              <w:top w:val="nil"/>
              <w:left w:val="nil"/>
              <w:bottom w:val="single" w:sz="4" w:space="0" w:color="auto"/>
              <w:right w:val="single" w:sz="4" w:space="0" w:color="auto"/>
            </w:tcBorders>
            <w:noWrap/>
            <w:vAlign w:val="bottom"/>
            <w:hideMark/>
          </w:tcPr>
          <w:p w14:paraId="1125A69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0,014697</w:t>
            </w:r>
          </w:p>
        </w:tc>
        <w:tc>
          <w:tcPr>
            <w:tcW w:w="1227" w:type="dxa"/>
            <w:tcBorders>
              <w:top w:val="nil"/>
              <w:left w:val="nil"/>
              <w:bottom w:val="single" w:sz="4" w:space="0" w:color="auto"/>
              <w:right w:val="single" w:sz="4" w:space="0" w:color="auto"/>
            </w:tcBorders>
            <w:noWrap/>
            <w:vAlign w:val="bottom"/>
            <w:hideMark/>
          </w:tcPr>
          <w:p w14:paraId="6C75AD6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0,91286</w:t>
            </w:r>
          </w:p>
        </w:tc>
        <w:tc>
          <w:tcPr>
            <w:tcW w:w="1507" w:type="dxa"/>
            <w:tcBorders>
              <w:top w:val="nil"/>
              <w:left w:val="nil"/>
              <w:bottom w:val="single" w:sz="4" w:space="0" w:color="auto"/>
              <w:right w:val="single" w:sz="4" w:space="0" w:color="auto"/>
            </w:tcBorders>
            <w:noWrap/>
            <w:vAlign w:val="bottom"/>
            <w:hideMark/>
          </w:tcPr>
          <w:p w14:paraId="79891BA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0,013623</w:t>
            </w:r>
          </w:p>
        </w:tc>
      </w:tr>
      <w:tr w:rsidR="00C0653F" w:rsidRPr="00C0653F" w14:paraId="5311D88B"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5C821BC"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29C313D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3BDD2A8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2,54605</w:t>
            </w:r>
          </w:p>
        </w:tc>
        <w:tc>
          <w:tcPr>
            <w:tcW w:w="1408" w:type="dxa"/>
            <w:tcBorders>
              <w:top w:val="nil"/>
              <w:left w:val="nil"/>
              <w:bottom w:val="single" w:sz="4" w:space="0" w:color="auto"/>
              <w:right w:val="single" w:sz="4" w:space="0" w:color="auto"/>
            </w:tcBorders>
            <w:noWrap/>
            <w:vAlign w:val="bottom"/>
            <w:hideMark/>
          </w:tcPr>
          <w:p w14:paraId="2EB617F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0,033051</w:t>
            </w:r>
          </w:p>
        </w:tc>
        <w:tc>
          <w:tcPr>
            <w:tcW w:w="1227" w:type="dxa"/>
            <w:tcBorders>
              <w:top w:val="nil"/>
              <w:left w:val="nil"/>
              <w:bottom w:val="single" w:sz="4" w:space="0" w:color="auto"/>
              <w:right w:val="single" w:sz="4" w:space="0" w:color="auto"/>
            </w:tcBorders>
            <w:noWrap/>
            <w:vAlign w:val="bottom"/>
            <w:hideMark/>
          </w:tcPr>
          <w:p w14:paraId="1AC2808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1,59553</w:t>
            </w:r>
          </w:p>
        </w:tc>
        <w:tc>
          <w:tcPr>
            <w:tcW w:w="1507" w:type="dxa"/>
            <w:tcBorders>
              <w:top w:val="nil"/>
              <w:left w:val="nil"/>
              <w:bottom w:val="single" w:sz="4" w:space="0" w:color="auto"/>
              <w:right w:val="single" w:sz="4" w:space="0" w:color="auto"/>
            </w:tcBorders>
            <w:noWrap/>
            <w:vAlign w:val="bottom"/>
            <w:hideMark/>
          </w:tcPr>
          <w:p w14:paraId="32C88E8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0,017766</w:t>
            </w:r>
          </w:p>
        </w:tc>
      </w:tr>
      <w:tr w:rsidR="00C0653F" w:rsidRPr="00C0653F" w14:paraId="6D3043BA"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EAD291B"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040EDE2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496C726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3,99996</w:t>
            </w:r>
          </w:p>
        </w:tc>
        <w:tc>
          <w:tcPr>
            <w:tcW w:w="1408" w:type="dxa"/>
            <w:tcBorders>
              <w:top w:val="nil"/>
              <w:left w:val="nil"/>
              <w:bottom w:val="single" w:sz="4" w:space="0" w:color="auto"/>
              <w:right w:val="single" w:sz="4" w:space="0" w:color="auto"/>
            </w:tcBorders>
            <w:noWrap/>
            <w:vAlign w:val="bottom"/>
            <w:hideMark/>
          </w:tcPr>
          <w:p w14:paraId="606EA2A7"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0,016938</w:t>
            </w:r>
          </w:p>
        </w:tc>
        <w:tc>
          <w:tcPr>
            <w:tcW w:w="1227" w:type="dxa"/>
            <w:tcBorders>
              <w:top w:val="nil"/>
              <w:left w:val="nil"/>
              <w:bottom w:val="single" w:sz="4" w:space="0" w:color="auto"/>
              <w:right w:val="single" w:sz="4" w:space="0" w:color="auto"/>
            </w:tcBorders>
            <w:noWrap/>
            <w:vAlign w:val="bottom"/>
            <w:hideMark/>
          </w:tcPr>
          <w:p w14:paraId="0F62BF75"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2,49212</w:t>
            </w:r>
          </w:p>
        </w:tc>
        <w:tc>
          <w:tcPr>
            <w:tcW w:w="1507" w:type="dxa"/>
            <w:tcBorders>
              <w:top w:val="nil"/>
              <w:left w:val="nil"/>
              <w:bottom w:val="single" w:sz="4" w:space="0" w:color="auto"/>
              <w:right w:val="single" w:sz="4" w:space="0" w:color="auto"/>
            </w:tcBorders>
            <w:noWrap/>
            <w:vAlign w:val="bottom"/>
            <w:hideMark/>
          </w:tcPr>
          <w:p w14:paraId="5A57965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0,010402</w:t>
            </w:r>
          </w:p>
        </w:tc>
      </w:tr>
      <w:tr w:rsidR="00C0653F" w:rsidRPr="00C0653F" w14:paraId="7D418AA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FA31D85"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5FB06755"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0D79170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5,76796</w:t>
            </w:r>
          </w:p>
        </w:tc>
        <w:tc>
          <w:tcPr>
            <w:tcW w:w="1408" w:type="dxa"/>
            <w:tcBorders>
              <w:top w:val="nil"/>
              <w:left w:val="nil"/>
              <w:bottom w:val="single" w:sz="4" w:space="0" w:color="auto"/>
              <w:right w:val="single" w:sz="4" w:space="0" w:color="auto"/>
            </w:tcBorders>
            <w:noWrap/>
            <w:vAlign w:val="bottom"/>
            <w:hideMark/>
          </w:tcPr>
          <w:p w14:paraId="79741CC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0,026198</w:t>
            </w:r>
          </w:p>
        </w:tc>
        <w:tc>
          <w:tcPr>
            <w:tcW w:w="1227" w:type="dxa"/>
            <w:tcBorders>
              <w:top w:val="nil"/>
              <w:left w:val="nil"/>
              <w:bottom w:val="single" w:sz="4" w:space="0" w:color="auto"/>
              <w:right w:val="single" w:sz="4" w:space="0" w:color="auto"/>
            </w:tcBorders>
            <w:noWrap/>
            <w:vAlign w:val="bottom"/>
            <w:hideMark/>
          </w:tcPr>
          <w:p w14:paraId="7681374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3,65167</w:t>
            </w:r>
          </w:p>
        </w:tc>
        <w:tc>
          <w:tcPr>
            <w:tcW w:w="1507" w:type="dxa"/>
            <w:tcBorders>
              <w:top w:val="nil"/>
              <w:left w:val="nil"/>
              <w:bottom w:val="single" w:sz="4" w:space="0" w:color="auto"/>
              <w:right w:val="single" w:sz="4" w:space="0" w:color="auto"/>
            </w:tcBorders>
            <w:noWrap/>
            <w:vAlign w:val="bottom"/>
            <w:hideMark/>
          </w:tcPr>
          <w:p w14:paraId="5632FDD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0,161352</w:t>
            </w:r>
          </w:p>
        </w:tc>
      </w:tr>
      <w:tr w:rsidR="00C0653F" w:rsidRPr="00C0653F" w14:paraId="366D6DA9"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6712F8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4F39992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6FB6173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7,83589</w:t>
            </w:r>
          </w:p>
        </w:tc>
        <w:tc>
          <w:tcPr>
            <w:tcW w:w="1408" w:type="dxa"/>
            <w:tcBorders>
              <w:top w:val="nil"/>
              <w:left w:val="nil"/>
              <w:bottom w:val="single" w:sz="4" w:space="0" w:color="auto"/>
              <w:right w:val="single" w:sz="4" w:space="0" w:color="auto"/>
            </w:tcBorders>
            <w:noWrap/>
            <w:vAlign w:val="bottom"/>
            <w:hideMark/>
          </w:tcPr>
          <w:p w14:paraId="37A6220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0,054756</w:t>
            </w:r>
          </w:p>
        </w:tc>
        <w:tc>
          <w:tcPr>
            <w:tcW w:w="1227" w:type="dxa"/>
            <w:tcBorders>
              <w:top w:val="nil"/>
              <w:left w:val="nil"/>
              <w:bottom w:val="single" w:sz="4" w:space="0" w:color="auto"/>
              <w:right w:val="single" w:sz="4" w:space="0" w:color="auto"/>
            </w:tcBorders>
            <w:noWrap/>
            <w:vAlign w:val="bottom"/>
            <w:hideMark/>
          </w:tcPr>
          <w:p w14:paraId="7B7345A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4,93576</w:t>
            </w:r>
          </w:p>
        </w:tc>
        <w:tc>
          <w:tcPr>
            <w:tcW w:w="1507" w:type="dxa"/>
            <w:tcBorders>
              <w:top w:val="nil"/>
              <w:left w:val="nil"/>
              <w:bottom w:val="single" w:sz="4" w:space="0" w:color="auto"/>
              <w:right w:val="single" w:sz="4" w:space="0" w:color="auto"/>
            </w:tcBorders>
            <w:noWrap/>
            <w:vAlign w:val="bottom"/>
            <w:hideMark/>
          </w:tcPr>
          <w:p w14:paraId="1044B20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0,150676</w:t>
            </w:r>
          </w:p>
        </w:tc>
      </w:tr>
      <w:tr w:rsidR="00C0653F" w:rsidRPr="00C0653F" w14:paraId="2CFB65C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F14C70F"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7B255C0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63490AC7"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10,1489</w:t>
            </w:r>
          </w:p>
        </w:tc>
        <w:tc>
          <w:tcPr>
            <w:tcW w:w="1408" w:type="dxa"/>
            <w:tcBorders>
              <w:top w:val="nil"/>
              <w:left w:val="nil"/>
              <w:bottom w:val="single" w:sz="4" w:space="0" w:color="auto"/>
              <w:right w:val="single" w:sz="4" w:space="0" w:color="auto"/>
            </w:tcBorders>
            <w:noWrap/>
            <w:vAlign w:val="bottom"/>
            <w:hideMark/>
          </w:tcPr>
          <w:p w14:paraId="042F6D0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0,042385</w:t>
            </w:r>
          </w:p>
        </w:tc>
        <w:tc>
          <w:tcPr>
            <w:tcW w:w="1227" w:type="dxa"/>
            <w:tcBorders>
              <w:top w:val="nil"/>
              <w:left w:val="nil"/>
              <w:bottom w:val="single" w:sz="4" w:space="0" w:color="auto"/>
              <w:right w:val="single" w:sz="4" w:space="0" w:color="auto"/>
            </w:tcBorders>
            <w:noWrap/>
            <w:vAlign w:val="bottom"/>
            <w:hideMark/>
          </w:tcPr>
          <w:p w14:paraId="2A758AB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6,37642</w:t>
            </w:r>
          </w:p>
        </w:tc>
        <w:tc>
          <w:tcPr>
            <w:tcW w:w="1507" w:type="dxa"/>
            <w:tcBorders>
              <w:top w:val="nil"/>
              <w:left w:val="nil"/>
              <w:bottom w:val="single" w:sz="4" w:space="0" w:color="auto"/>
              <w:right w:val="single" w:sz="4" w:space="0" w:color="auto"/>
            </w:tcBorders>
            <w:noWrap/>
            <w:vAlign w:val="bottom"/>
            <w:hideMark/>
          </w:tcPr>
          <w:p w14:paraId="7A586A85"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0,15734</w:t>
            </w:r>
          </w:p>
        </w:tc>
      </w:tr>
      <w:tr w:rsidR="00C0653F" w:rsidRPr="00C0653F" w14:paraId="4407DB76"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37D627B"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3C37EFE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48FC893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12,9015</w:t>
            </w:r>
          </w:p>
        </w:tc>
        <w:tc>
          <w:tcPr>
            <w:tcW w:w="1408" w:type="dxa"/>
            <w:tcBorders>
              <w:top w:val="nil"/>
              <w:left w:val="nil"/>
              <w:bottom w:val="single" w:sz="4" w:space="0" w:color="auto"/>
              <w:right w:val="single" w:sz="4" w:space="0" w:color="auto"/>
            </w:tcBorders>
            <w:noWrap/>
            <w:vAlign w:val="bottom"/>
            <w:hideMark/>
          </w:tcPr>
          <w:p w14:paraId="1B28608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0,075297</w:t>
            </w:r>
          </w:p>
        </w:tc>
        <w:tc>
          <w:tcPr>
            <w:tcW w:w="1227" w:type="dxa"/>
            <w:tcBorders>
              <w:top w:val="nil"/>
              <w:left w:val="nil"/>
              <w:bottom w:val="single" w:sz="4" w:space="0" w:color="auto"/>
              <w:right w:val="single" w:sz="4" w:space="0" w:color="auto"/>
            </w:tcBorders>
            <w:noWrap/>
            <w:vAlign w:val="bottom"/>
            <w:hideMark/>
          </w:tcPr>
          <w:p w14:paraId="770B6C8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8,08508</w:t>
            </w:r>
          </w:p>
        </w:tc>
        <w:tc>
          <w:tcPr>
            <w:tcW w:w="1507" w:type="dxa"/>
            <w:tcBorders>
              <w:top w:val="nil"/>
              <w:left w:val="nil"/>
              <w:bottom w:val="single" w:sz="4" w:space="0" w:color="auto"/>
              <w:right w:val="single" w:sz="4" w:space="0" w:color="auto"/>
            </w:tcBorders>
            <w:noWrap/>
            <w:vAlign w:val="bottom"/>
            <w:hideMark/>
          </w:tcPr>
          <w:p w14:paraId="0C4EBF2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0,069183</w:t>
            </w:r>
          </w:p>
        </w:tc>
      </w:tr>
      <w:tr w:rsidR="00C0653F" w:rsidRPr="00C0653F" w14:paraId="17AF9700"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C7B22B8"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1AEFD96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7E7498F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15,8158</w:t>
            </w:r>
          </w:p>
        </w:tc>
        <w:tc>
          <w:tcPr>
            <w:tcW w:w="1408" w:type="dxa"/>
            <w:tcBorders>
              <w:top w:val="nil"/>
              <w:left w:val="nil"/>
              <w:bottom w:val="single" w:sz="4" w:space="0" w:color="auto"/>
              <w:right w:val="single" w:sz="4" w:space="0" w:color="auto"/>
            </w:tcBorders>
            <w:noWrap/>
            <w:vAlign w:val="bottom"/>
            <w:hideMark/>
          </w:tcPr>
          <w:p w14:paraId="5A1E07D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0,073513</w:t>
            </w:r>
          </w:p>
        </w:tc>
        <w:tc>
          <w:tcPr>
            <w:tcW w:w="1227" w:type="dxa"/>
            <w:tcBorders>
              <w:top w:val="nil"/>
              <w:left w:val="nil"/>
              <w:bottom w:val="single" w:sz="4" w:space="0" w:color="auto"/>
              <w:right w:val="single" w:sz="4" w:space="0" w:color="auto"/>
            </w:tcBorders>
            <w:noWrap/>
            <w:vAlign w:val="bottom"/>
            <w:hideMark/>
          </w:tcPr>
          <w:p w14:paraId="4D1E919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9,91807</w:t>
            </w:r>
          </w:p>
        </w:tc>
        <w:tc>
          <w:tcPr>
            <w:tcW w:w="1507" w:type="dxa"/>
            <w:tcBorders>
              <w:top w:val="nil"/>
              <w:left w:val="nil"/>
              <w:bottom w:val="single" w:sz="4" w:space="0" w:color="auto"/>
              <w:right w:val="single" w:sz="4" w:space="0" w:color="auto"/>
            </w:tcBorders>
            <w:noWrap/>
            <w:vAlign w:val="bottom"/>
            <w:hideMark/>
          </w:tcPr>
          <w:p w14:paraId="28C48F0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0,076204</w:t>
            </w:r>
          </w:p>
        </w:tc>
      </w:tr>
    </w:tbl>
    <w:p w14:paraId="6E9D259A" w14:textId="77777777" w:rsidR="00C0653F" w:rsidRDefault="00C0653F" w:rsidP="00BD5725"/>
    <w:tbl>
      <w:tblPr>
        <w:tblW w:w="7190" w:type="dxa"/>
        <w:jc w:val="center"/>
        <w:tblCellMar>
          <w:left w:w="70" w:type="dxa"/>
          <w:right w:w="70" w:type="dxa"/>
        </w:tblCellMar>
        <w:tblLook w:val="04A0" w:firstRow="1" w:lastRow="0" w:firstColumn="1" w:lastColumn="0" w:noHBand="0" w:noVBand="1"/>
      </w:tblPr>
      <w:tblGrid>
        <w:gridCol w:w="960"/>
        <w:gridCol w:w="960"/>
        <w:gridCol w:w="1238"/>
        <w:gridCol w:w="1518"/>
        <w:gridCol w:w="1337"/>
        <w:gridCol w:w="1617"/>
      </w:tblGrid>
      <w:tr w:rsidR="00C0653F" w:rsidRPr="00C0653F" w14:paraId="16311528" w14:textId="77777777" w:rsidTr="0035163D">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2CC1E20" w14:textId="77777777" w:rsidR="00C0653F" w:rsidRPr="00C0653F" w:rsidRDefault="00C0653F" w:rsidP="00C0653F">
            <w:pPr>
              <w:spacing w:after="0" w:line="240" w:lineRule="auto"/>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1BACA850"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Gestosc</w:t>
            </w:r>
          </w:p>
        </w:tc>
        <w:tc>
          <w:tcPr>
            <w:tcW w:w="1128" w:type="dxa"/>
            <w:tcBorders>
              <w:top w:val="single" w:sz="4" w:space="0" w:color="auto"/>
              <w:left w:val="nil"/>
              <w:bottom w:val="single" w:sz="4" w:space="0" w:color="auto"/>
              <w:right w:val="single" w:sz="4" w:space="0" w:color="auto"/>
            </w:tcBorders>
            <w:noWrap/>
            <w:vAlign w:val="bottom"/>
            <w:hideMark/>
          </w:tcPr>
          <w:p w14:paraId="49C1D41D"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Kahn_MS_sr</w:t>
            </w:r>
          </w:p>
        </w:tc>
        <w:tc>
          <w:tcPr>
            <w:tcW w:w="1408" w:type="dxa"/>
            <w:tcBorders>
              <w:top w:val="single" w:sz="4" w:space="0" w:color="auto"/>
              <w:left w:val="nil"/>
              <w:bottom w:val="single" w:sz="4" w:space="0" w:color="auto"/>
              <w:right w:val="single" w:sz="4" w:space="0" w:color="auto"/>
            </w:tcBorders>
            <w:noWrap/>
            <w:vAlign w:val="bottom"/>
            <w:hideMark/>
          </w:tcPr>
          <w:p w14:paraId="2BF32837"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Kahn_MS_odch</w:t>
            </w:r>
          </w:p>
        </w:tc>
        <w:tc>
          <w:tcPr>
            <w:tcW w:w="1227" w:type="dxa"/>
            <w:tcBorders>
              <w:top w:val="single" w:sz="4" w:space="0" w:color="auto"/>
              <w:left w:val="nil"/>
              <w:bottom w:val="single" w:sz="4" w:space="0" w:color="auto"/>
              <w:right w:val="single" w:sz="4" w:space="0" w:color="auto"/>
            </w:tcBorders>
            <w:noWrap/>
            <w:vAlign w:val="bottom"/>
            <w:hideMark/>
          </w:tcPr>
          <w:p w14:paraId="2A5A8AFE"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Tarjan_MS_sr</w:t>
            </w:r>
          </w:p>
        </w:tc>
        <w:tc>
          <w:tcPr>
            <w:tcW w:w="1507" w:type="dxa"/>
            <w:tcBorders>
              <w:top w:val="single" w:sz="4" w:space="0" w:color="auto"/>
              <w:left w:val="nil"/>
              <w:bottom w:val="single" w:sz="4" w:space="0" w:color="auto"/>
              <w:right w:val="single" w:sz="4" w:space="0" w:color="auto"/>
            </w:tcBorders>
            <w:noWrap/>
            <w:vAlign w:val="bottom"/>
            <w:hideMark/>
          </w:tcPr>
          <w:p w14:paraId="6E92F0E9"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Tarjan_MS_odch</w:t>
            </w:r>
          </w:p>
        </w:tc>
      </w:tr>
      <w:tr w:rsidR="00C0653F" w:rsidRPr="00C0653F" w14:paraId="406F70F2"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4055268"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0B37467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6295E47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0,22156</w:t>
            </w:r>
          </w:p>
        </w:tc>
        <w:tc>
          <w:tcPr>
            <w:tcW w:w="1408" w:type="dxa"/>
            <w:tcBorders>
              <w:top w:val="nil"/>
              <w:left w:val="nil"/>
              <w:bottom w:val="single" w:sz="4" w:space="0" w:color="auto"/>
              <w:right w:val="single" w:sz="4" w:space="0" w:color="auto"/>
            </w:tcBorders>
            <w:noWrap/>
            <w:vAlign w:val="bottom"/>
            <w:hideMark/>
          </w:tcPr>
          <w:p w14:paraId="2B6AA8C3"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0,001593</w:t>
            </w:r>
          </w:p>
        </w:tc>
        <w:tc>
          <w:tcPr>
            <w:tcW w:w="1227" w:type="dxa"/>
            <w:tcBorders>
              <w:top w:val="nil"/>
              <w:left w:val="nil"/>
              <w:bottom w:val="single" w:sz="4" w:space="0" w:color="auto"/>
              <w:right w:val="single" w:sz="4" w:space="0" w:color="auto"/>
            </w:tcBorders>
            <w:noWrap/>
            <w:vAlign w:val="bottom"/>
            <w:hideMark/>
          </w:tcPr>
          <w:p w14:paraId="35D8FA2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0,13386</w:t>
            </w:r>
          </w:p>
        </w:tc>
        <w:tc>
          <w:tcPr>
            <w:tcW w:w="1507" w:type="dxa"/>
            <w:tcBorders>
              <w:top w:val="nil"/>
              <w:left w:val="nil"/>
              <w:bottom w:val="single" w:sz="4" w:space="0" w:color="auto"/>
              <w:right w:val="single" w:sz="4" w:space="0" w:color="auto"/>
            </w:tcBorders>
            <w:noWrap/>
            <w:vAlign w:val="bottom"/>
            <w:hideMark/>
          </w:tcPr>
          <w:p w14:paraId="6001CF0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0,002083</w:t>
            </w:r>
          </w:p>
        </w:tc>
      </w:tr>
      <w:tr w:rsidR="00C0653F" w:rsidRPr="00C0653F" w14:paraId="7C51054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E4CB900"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3061FA9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39D802B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0,87307</w:t>
            </w:r>
          </w:p>
        </w:tc>
        <w:tc>
          <w:tcPr>
            <w:tcW w:w="1408" w:type="dxa"/>
            <w:tcBorders>
              <w:top w:val="nil"/>
              <w:left w:val="nil"/>
              <w:bottom w:val="single" w:sz="4" w:space="0" w:color="auto"/>
              <w:right w:val="single" w:sz="4" w:space="0" w:color="auto"/>
            </w:tcBorders>
            <w:noWrap/>
            <w:vAlign w:val="bottom"/>
            <w:hideMark/>
          </w:tcPr>
          <w:p w14:paraId="2EEC403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0,007791</w:t>
            </w:r>
          </w:p>
        </w:tc>
        <w:tc>
          <w:tcPr>
            <w:tcW w:w="1227" w:type="dxa"/>
            <w:tcBorders>
              <w:top w:val="nil"/>
              <w:left w:val="nil"/>
              <w:bottom w:val="single" w:sz="4" w:space="0" w:color="auto"/>
              <w:right w:val="single" w:sz="4" w:space="0" w:color="auto"/>
            </w:tcBorders>
            <w:noWrap/>
            <w:vAlign w:val="bottom"/>
            <w:hideMark/>
          </w:tcPr>
          <w:p w14:paraId="3867E70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0,52286</w:t>
            </w:r>
          </w:p>
        </w:tc>
        <w:tc>
          <w:tcPr>
            <w:tcW w:w="1507" w:type="dxa"/>
            <w:tcBorders>
              <w:top w:val="nil"/>
              <w:left w:val="nil"/>
              <w:bottom w:val="single" w:sz="4" w:space="0" w:color="auto"/>
              <w:right w:val="single" w:sz="4" w:space="0" w:color="auto"/>
            </w:tcBorders>
            <w:noWrap/>
            <w:vAlign w:val="bottom"/>
            <w:hideMark/>
          </w:tcPr>
          <w:p w14:paraId="0517C79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0,004855</w:t>
            </w:r>
          </w:p>
        </w:tc>
      </w:tr>
      <w:tr w:rsidR="00C0653F" w:rsidRPr="00C0653F" w14:paraId="0BF511B5"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B45818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44875CE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1803041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1,95621</w:t>
            </w:r>
          </w:p>
        </w:tc>
        <w:tc>
          <w:tcPr>
            <w:tcW w:w="1408" w:type="dxa"/>
            <w:tcBorders>
              <w:top w:val="nil"/>
              <w:left w:val="nil"/>
              <w:bottom w:val="single" w:sz="4" w:space="0" w:color="auto"/>
              <w:right w:val="single" w:sz="4" w:space="0" w:color="auto"/>
            </w:tcBorders>
            <w:noWrap/>
            <w:vAlign w:val="bottom"/>
            <w:hideMark/>
          </w:tcPr>
          <w:p w14:paraId="46C0FD3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0,012391</w:t>
            </w:r>
          </w:p>
        </w:tc>
        <w:tc>
          <w:tcPr>
            <w:tcW w:w="1227" w:type="dxa"/>
            <w:tcBorders>
              <w:top w:val="nil"/>
              <w:left w:val="nil"/>
              <w:bottom w:val="single" w:sz="4" w:space="0" w:color="auto"/>
              <w:right w:val="single" w:sz="4" w:space="0" w:color="auto"/>
            </w:tcBorders>
            <w:noWrap/>
            <w:vAlign w:val="bottom"/>
            <w:hideMark/>
          </w:tcPr>
          <w:p w14:paraId="74BDE69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1,17702</w:t>
            </w:r>
          </w:p>
        </w:tc>
        <w:tc>
          <w:tcPr>
            <w:tcW w:w="1507" w:type="dxa"/>
            <w:tcBorders>
              <w:top w:val="nil"/>
              <w:left w:val="nil"/>
              <w:bottom w:val="single" w:sz="4" w:space="0" w:color="auto"/>
              <w:right w:val="single" w:sz="4" w:space="0" w:color="auto"/>
            </w:tcBorders>
            <w:noWrap/>
            <w:vAlign w:val="bottom"/>
            <w:hideMark/>
          </w:tcPr>
          <w:p w14:paraId="3443112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0,003769</w:t>
            </w:r>
          </w:p>
        </w:tc>
      </w:tr>
      <w:tr w:rsidR="00C0653F" w:rsidRPr="00C0653F" w14:paraId="242C0503"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3B503C0"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625DC30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420FBB0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3,47435</w:t>
            </w:r>
          </w:p>
        </w:tc>
        <w:tc>
          <w:tcPr>
            <w:tcW w:w="1408" w:type="dxa"/>
            <w:tcBorders>
              <w:top w:val="nil"/>
              <w:left w:val="nil"/>
              <w:bottom w:val="single" w:sz="4" w:space="0" w:color="auto"/>
              <w:right w:val="single" w:sz="4" w:space="0" w:color="auto"/>
            </w:tcBorders>
            <w:noWrap/>
            <w:vAlign w:val="bottom"/>
            <w:hideMark/>
          </w:tcPr>
          <w:p w14:paraId="70880E4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0,049177</w:t>
            </w:r>
          </w:p>
        </w:tc>
        <w:tc>
          <w:tcPr>
            <w:tcW w:w="1227" w:type="dxa"/>
            <w:tcBorders>
              <w:top w:val="nil"/>
              <w:left w:val="nil"/>
              <w:bottom w:val="single" w:sz="4" w:space="0" w:color="auto"/>
              <w:right w:val="single" w:sz="4" w:space="0" w:color="auto"/>
            </w:tcBorders>
            <w:noWrap/>
            <w:vAlign w:val="bottom"/>
            <w:hideMark/>
          </w:tcPr>
          <w:p w14:paraId="2E98C63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2,15678</w:t>
            </w:r>
          </w:p>
        </w:tc>
        <w:tc>
          <w:tcPr>
            <w:tcW w:w="1507" w:type="dxa"/>
            <w:tcBorders>
              <w:top w:val="nil"/>
              <w:left w:val="nil"/>
              <w:bottom w:val="single" w:sz="4" w:space="0" w:color="auto"/>
              <w:right w:val="single" w:sz="4" w:space="0" w:color="auto"/>
            </w:tcBorders>
            <w:noWrap/>
            <w:vAlign w:val="bottom"/>
            <w:hideMark/>
          </w:tcPr>
          <w:p w14:paraId="35F8C86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0,220173</w:t>
            </w:r>
          </w:p>
        </w:tc>
      </w:tr>
      <w:tr w:rsidR="00C0653F" w:rsidRPr="00C0653F" w14:paraId="438F5F0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7C8FA6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043B827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7A07B29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5,44336</w:t>
            </w:r>
          </w:p>
        </w:tc>
        <w:tc>
          <w:tcPr>
            <w:tcW w:w="1408" w:type="dxa"/>
            <w:tcBorders>
              <w:top w:val="nil"/>
              <w:left w:val="nil"/>
              <w:bottom w:val="single" w:sz="4" w:space="0" w:color="auto"/>
              <w:right w:val="single" w:sz="4" w:space="0" w:color="auto"/>
            </w:tcBorders>
            <w:noWrap/>
            <w:vAlign w:val="bottom"/>
            <w:hideMark/>
          </w:tcPr>
          <w:p w14:paraId="145A412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0,064044</w:t>
            </w:r>
          </w:p>
        </w:tc>
        <w:tc>
          <w:tcPr>
            <w:tcW w:w="1227" w:type="dxa"/>
            <w:tcBorders>
              <w:top w:val="nil"/>
              <w:left w:val="nil"/>
              <w:bottom w:val="single" w:sz="4" w:space="0" w:color="auto"/>
              <w:right w:val="single" w:sz="4" w:space="0" w:color="auto"/>
            </w:tcBorders>
            <w:noWrap/>
            <w:vAlign w:val="bottom"/>
            <w:hideMark/>
          </w:tcPr>
          <w:p w14:paraId="6581BB3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3,29399</w:t>
            </w:r>
          </w:p>
        </w:tc>
        <w:tc>
          <w:tcPr>
            <w:tcW w:w="1507" w:type="dxa"/>
            <w:tcBorders>
              <w:top w:val="nil"/>
              <w:left w:val="nil"/>
              <w:bottom w:val="single" w:sz="4" w:space="0" w:color="auto"/>
              <w:right w:val="single" w:sz="4" w:space="0" w:color="auto"/>
            </w:tcBorders>
            <w:noWrap/>
            <w:vAlign w:val="bottom"/>
            <w:hideMark/>
          </w:tcPr>
          <w:p w14:paraId="3CF9506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0,075167</w:t>
            </w:r>
          </w:p>
        </w:tc>
      </w:tr>
      <w:tr w:rsidR="00C0653F" w:rsidRPr="00C0653F" w14:paraId="070DE689"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E3E86C8"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6FC599A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0AA52E6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7,80925</w:t>
            </w:r>
          </w:p>
        </w:tc>
        <w:tc>
          <w:tcPr>
            <w:tcW w:w="1408" w:type="dxa"/>
            <w:tcBorders>
              <w:top w:val="nil"/>
              <w:left w:val="nil"/>
              <w:bottom w:val="single" w:sz="4" w:space="0" w:color="auto"/>
              <w:right w:val="single" w:sz="4" w:space="0" w:color="auto"/>
            </w:tcBorders>
            <w:noWrap/>
            <w:vAlign w:val="bottom"/>
            <w:hideMark/>
          </w:tcPr>
          <w:p w14:paraId="7DF30EC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0,04082</w:t>
            </w:r>
          </w:p>
        </w:tc>
        <w:tc>
          <w:tcPr>
            <w:tcW w:w="1227" w:type="dxa"/>
            <w:tcBorders>
              <w:top w:val="nil"/>
              <w:left w:val="nil"/>
              <w:bottom w:val="single" w:sz="4" w:space="0" w:color="auto"/>
              <w:right w:val="single" w:sz="4" w:space="0" w:color="auto"/>
            </w:tcBorders>
            <w:noWrap/>
            <w:vAlign w:val="bottom"/>
            <w:hideMark/>
          </w:tcPr>
          <w:p w14:paraId="708B83F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4,7648</w:t>
            </w:r>
          </w:p>
        </w:tc>
        <w:tc>
          <w:tcPr>
            <w:tcW w:w="1507" w:type="dxa"/>
            <w:tcBorders>
              <w:top w:val="nil"/>
              <w:left w:val="nil"/>
              <w:bottom w:val="single" w:sz="4" w:space="0" w:color="auto"/>
              <w:right w:val="single" w:sz="4" w:space="0" w:color="auto"/>
            </w:tcBorders>
            <w:noWrap/>
            <w:vAlign w:val="bottom"/>
            <w:hideMark/>
          </w:tcPr>
          <w:p w14:paraId="3352B59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0,144146</w:t>
            </w:r>
          </w:p>
        </w:tc>
      </w:tr>
      <w:tr w:rsidR="00C0653F" w:rsidRPr="00C0653F" w14:paraId="620E19A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B51C679"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4B37EC5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3B72C46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10,6789</w:t>
            </w:r>
          </w:p>
        </w:tc>
        <w:tc>
          <w:tcPr>
            <w:tcW w:w="1408" w:type="dxa"/>
            <w:tcBorders>
              <w:top w:val="nil"/>
              <w:left w:val="nil"/>
              <w:bottom w:val="single" w:sz="4" w:space="0" w:color="auto"/>
              <w:right w:val="single" w:sz="4" w:space="0" w:color="auto"/>
            </w:tcBorders>
            <w:noWrap/>
            <w:vAlign w:val="bottom"/>
            <w:hideMark/>
          </w:tcPr>
          <w:p w14:paraId="3CE4CA5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0,147659</w:t>
            </w:r>
          </w:p>
        </w:tc>
        <w:tc>
          <w:tcPr>
            <w:tcW w:w="1227" w:type="dxa"/>
            <w:tcBorders>
              <w:top w:val="nil"/>
              <w:left w:val="nil"/>
              <w:bottom w:val="single" w:sz="4" w:space="0" w:color="auto"/>
              <w:right w:val="single" w:sz="4" w:space="0" w:color="auto"/>
            </w:tcBorders>
            <w:noWrap/>
            <w:vAlign w:val="bottom"/>
            <w:hideMark/>
          </w:tcPr>
          <w:p w14:paraId="3032D37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6,40162</w:t>
            </w:r>
          </w:p>
        </w:tc>
        <w:tc>
          <w:tcPr>
            <w:tcW w:w="1507" w:type="dxa"/>
            <w:tcBorders>
              <w:top w:val="nil"/>
              <w:left w:val="nil"/>
              <w:bottom w:val="single" w:sz="4" w:space="0" w:color="auto"/>
              <w:right w:val="single" w:sz="4" w:space="0" w:color="auto"/>
            </w:tcBorders>
            <w:noWrap/>
            <w:vAlign w:val="bottom"/>
            <w:hideMark/>
          </w:tcPr>
          <w:p w14:paraId="28E7DCC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0,051846</w:t>
            </w:r>
          </w:p>
        </w:tc>
      </w:tr>
      <w:tr w:rsidR="00C0653F" w:rsidRPr="00C0653F" w14:paraId="0EDF0E3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1FC226B"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50C1468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21BB72D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14,1888</w:t>
            </w:r>
          </w:p>
        </w:tc>
        <w:tc>
          <w:tcPr>
            <w:tcW w:w="1408" w:type="dxa"/>
            <w:tcBorders>
              <w:top w:val="nil"/>
              <w:left w:val="nil"/>
              <w:bottom w:val="single" w:sz="4" w:space="0" w:color="auto"/>
              <w:right w:val="single" w:sz="4" w:space="0" w:color="auto"/>
            </w:tcBorders>
            <w:noWrap/>
            <w:vAlign w:val="bottom"/>
            <w:hideMark/>
          </w:tcPr>
          <w:p w14:paraId="2F31C573"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0,398011</w:t>
            </w:r>
          </w:p>
        </w:tc>
        <w:tc>
          <w:tcPr>
            <w:tcW w:w="1227" w:type="dxa"/>
            <w:tcBorders>
              <w:top w:val="nil"/>
              <w:left w:val="nil"/>
              <w:bottom w:val="single" w:sz="4" w:space="0" w:color="auto"/>
              <w:right w:val="single" w:sz="4" w:space="0" w:color="auto"/>
            </w:tcBorders>
            <w:noWrap/>
            <w:vAlign w:val="bottom"/>
            <w:hideMark/>
          </w:tcPr>
          <w:p w14:paraId="2370A5B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8,53609</w:t>
            </w:r>
          </w:p>
        </w:tc>
        <w:tc>
          <w:tcPr>
            <w:tcW w:w="1507" w:type="dxa"/>
            <w:tcBorders>
              <w:top w:val="nil"/>
              <w:left w:val="nil"/>
              <w:bottom w:val="single" w:sz="4" w:space="0" w:color="auto"/>
              <w:right w:val="single" w:sz="4" w:space="0" w:color="auto"/>
            </w:tcBorders>
            <w:noWrap/>
            <w:vAlign w:val="bottom"/>
            <w:hideMark/>
          </w:tcPr>
          <w:p w14:paraId="33924EA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0,148673</w:t>
            </w:r>
          </w:p>
        </w:tc>
      </w:tr>
      <w:tr w:rsidR="00C0653F" w:rsidRPr="00C0653F" w14:paraId="7E09EA1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E322A41"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058BCF4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5F9B1A6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17,781</w:t>
            </w:r>
          </w:p>
        </w:tc>
        <w:tc>
          <w:tcPr>
            <w:tcW w:w="1408" w:type="dxa"/>
            <w:tcBorders>
              <w:top w:val="nil"/>
              <w:left w:val="nil"/>
              <w:bottom w:val="single" w:sz="4" w:space="0" w:color="auto"/>
              <w:right w:val="single" w:sz="4" w:space="0" w:color="auto"/>
            </w:tcBorders>
            <w:noWrap/>
            <w:vAlign w:val="bottom"/>
            <w:hideMark/>
          </w:tcPr>
          <w:p w14:paraId="5C50ABD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0,045393</w:t>
            </w:r>
          </w:p>
        </w:tc>
        <w:tc>
          <w:tcPr>
            <w:tcW w:w="1227" w:type="dxa"/>
            <w:tcBorders>
              <w:top w:val="nil"/>
              <w:left w:val="nil"/>
              <w:bottom w:val="single" w:sz="4" w:space="0" w:color="auto"/>
              <w:right w:val="single" w:sz="4" w:space="0" w:color="auto"/>
            </w:tcBorders>
            <w:noWrap/>
            <w:vAlign w:val="bottom"/>
            <w:hideMark/>
          </w:tcPr>
          <w:p w14:paraId="1DDC7F4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10,7295</w:t>
            </w:r>
          </w:p>
        </w:tc>
        <w:tc>
          <w:tcPr>
            <w:tcW w:w="1507" w:type="dxa"/>
            <w:tcBorders>
              <w:top w:val="nil"/>
              <w:left w:val="nil"/>
              <w:bottom w:val="single" w:sz="4" w:space="0" w:color="auto"/>
              <w:right w:val="single" w:sz="4" w:space="0" w:color="auto"/>
            </w:tcBorders>
            <w:noWrap/>
            <w:vAlign w:val="bottom"/>
            <w:hideMark/>
          </w:tcPr>
          <w:p w14:paraId="2F0C183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0,065111</w:t>
            </w:r>
          </w:p>
        </w:tc>
      </w:tr>
      <w:tr w:rsidR="00C0653F" w:rsidRPr="00C0653F" w14:paraId="75C4628C"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D676F91"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642FF27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1E7531B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21,7432</w:t>
            </w:r>
          </w:p>
        </w:tc>
        <w:tc>
          <w:tcPr>
            <w:tcW w:w="1408" w:type="dxa"/>
            <w:tcBorders>
              <w:top w:val="nil"/>
              <w:left w:val="nil"/>
              <w:bottom w:val="single" w:sz="4" w:space="0" w:color="auto"/>
              <w:right w:val="single" w:sz="4" w:space="0" w:color="auto"/>
            </w:tcBorders>
            <w:noWrap/>
            <w:vAlign w:val="bottom"/>
            <w:hideMark/>
          </w:tcPr>
          <w:p w14:paraId="11022B8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0,217015</w:t>
            </w:r>
          </w:p>
        </w:tc>
        <w:tc>
          <w:tcPr>
            <w:tcW w:w="1227" w:type="dxa"/>
            <w:tcBorders>
              <w:top w:val="nil"/>
              <w:left w:val="nil"/>
              <w:bottom w:val="single" w:sz="4" w:space="0" w:color="auto"/>
              <w:right w:val="single" w:sz="4" w:space="0" w:color="auto"/>
            </w:tcBorders>
            <w:noWrap/>
            <w:vAlign w:val="bottom"/>
            <w:hideMark/>
          </w:tcPr>
          <w:p w14:paraId="1B4D9EC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13,0937</w:t>
            </w:r>
          </w:p>
        </w:tc>
        <w:tc>
          <w:tcPr>
            <w:tcW w:w="1507" w:type="dxa"/>
            <w:tcBorders>
              <w:top w:val="nil"/>
              <w:left w:val="nil"/>
              <w:bottom w:val="single" w:sz="4" w:space="0" w:color="auto"/>
              <w:right w:val="single" w:sz="4" w:space="0" w:color="auto"/>
            </w:tcBorders>
            <w:noWrap/>
            <w:vAlign w:val="bottom"/>
            <w:hideMark/>
          </w:tcPr>
          <w:p w14:paraId="0BD14157"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0,088485</w:t>
            </w:r>
          </w:p>
        </w:tc>
      </w:tr>
    </w:tbl>
    <w:p w14:paraId="3B412D25" w14:textId="77777777" w:rsidR="00821349" w:rsidRDefault="00821349" w:rsidP="00BD5725"/>
    <w:tbl>
      <w:tblPr>
        <w:tblW w:w="7630" w:type="dxa"/>
        <w:jc w:val="center"/>
        <w:tblCellMar>
          <w:left w:w="70" w:type="dxa"/>
          <w:right w:w="70" w:type="dxa"/>
        </w:tblCellMar>
        <w:tblLook w:val="04A0" w:firstRow="1" w:lastRow="0" w:firstColumn="1" w:lastColumn="0" w:noHBand="0" w:noVBand="1"/>
      </w:tblPr>
      <w:tblGrid>
        <w:gridCol w:w="960"/>
        <w:gridCol w:w="960"/>
        <w:gridCol w:w="1238"/>
        <w:gridCol w:w="1518"/>
        <w:gridCol w:w="1337"/>
        <w:gridCol w:w="1617"/>
      </w:tblGrid>
      <w:tr w:rsidR="00C0653F" w:rsidRPr="00C0653F" w14:paraId="42DB9B0F" w14:textId="77777777" w:rsidTr="0035163D">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20978B8" w14:textId="77777777" w:rsidR="00C0653F" w:rsidRPr="00C0653F" w:rsidRDefault="00C0653F" w:rsidP="00C0653F">
            <w:pPr>
              <w:spacing w:after="0" w:line="240" w:lineRule="auto"/>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20691E4F"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Gestosc</w:t>
            </w:r>
          </w:p>
        </w:tc>
        <w:tc>
          <w:tcPr>
            <w:tcW w:w="1238" w:type="dxa"/>
            <w:tcBorders>
              <w:top w:val="single" w:sz="4" w:space="0" w:color="auto"/>
              <w:left w:val="nil"/>
              <w:bottom w:val="single" w:sz="4" w:space="0" w:color="auto"/>
              <w:right w:val="single" w:sz="4" w:space="0" w:color="auto"/>
            </w:tcBorders>
            <w:noWrap/>
            <w:vAlign w:val="bottom"/>
            <w:hideMark/>
          </w:tcPr>
          <w:p w14:paraId="7BBC9303"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Kahn_MS_sr</w:t>
            </w:r>
          </w:p>
        </w:tc>
        <w:tc>
          <w:tcPr>
            <w:tcW w:w="1518" w:type="dxa"/>
            <w:tcBorders>
              <w:top w:val="single" w:sz="4" w:space="0" w:color="auto"/>
              <w:left w:val="nil"/>
              <w:bottom w:val="single" w:sz="4" w:space="0" w:color="auto"/>
              <w:right w:val="single" w:sz="4" w:space="0" w:color="auto"/>
            </w:tcBorders>
            <w:noWrap/>
            <w:vAlign w:val="bottom"/>
            <w:hideMark/>
          </w:tcPr>
          <w:p w14:paraId="0C60E3E3"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Kahn_MS_odch</w:t>
            </w:r>
          </w:p>
        </w:tc>
        <w:tc>
          <w:tcPr>
            <w:tcW w:w="1337" w:type="dxa"/>
            <w:tcBorders>
              <w:top w:val="single" w:sz="4" w:space="0" w:color="auto"/>
              <w:left w:val="nil"/>
              <w:bottom w:val="single" w:sz="4" w:space="0" w:color="auto"/>
              <w:right w:val="single" w:sz="4" w:space="0" w:color="auto"/>
            </w:tcBorders>
            <w:noWrap/>
            <w:vAlign w:val="bottom"/>
            <w:hideMark/>
          </w:tcPr>
          <w:p w14:paraId="7C133070"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Tarjan_MS_sr</w:t>
            </w:r>
          </w:p>
        </w:tc>
        <w:tc>
          <w:tcPr>
            <w:tcW w:w="1617" w:type="dxa"/>
            <w:tcBorders>
              <w:top w:val="single" w:sz="4" w:space="0" w:color="auto"/>
              <w:left w:val="nil"/>
              <w:bottom w:val="single" w:sz="4" w:space="0" w:color="auto"/>
              <w:right w:val="single" w:sz="4" w:space="0" w:color="auto"/>
            </w:tcBorders>
            <w:noWrap/>
            <w:vAlign w:val="bottom"/>
            <w:hideMark/>
          </w:tcPr>
          <w:p w14:paraId="073622A4"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Tarjan_MS_odch</w:t>
            </w:r>
          </w:p>
        </w:tc>
      </w:tr>
      <w:tr w:rsidR="00C0653F" w:rsidRPr="00C0653F" w14:paraId="76AED346"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DD8721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739E3F9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18FB40B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0,20794</w:t>
            </w:r>
          </w:p>
        </w:tc>
        <w:tc>
          <w:tcPr>
            <w:tcW w:w="1518" w:type="dxa"/>
            <w:tcBorders>
              <w:top w:val="nil"/>
              <w:left w:val="nil"/>
              <w:bottom w:val="single" w:sz="4" w:space="0" w:color="auto"/>
              <w:right w:val="single" w:sz="4" w:space="0" w:color="auto"/>
            </w:tcBorders>
            <w:noWrap/>
            <w:vAlign w:val="bottom"/>
            <w:hideMark/>
          </w:tcPr>
          <w:p w14:paraId="79EEFF8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0,001165</w:t>
            </w:r>
          </w:p>
        </w:tc>
        <w:tc>
          <w:tcPr>
            <w:tcW w:w="1337" w:type="dxa"/>
            <w:tcBorders>
              <w:top w:val="nil"/>
              <w:left w:val="nil"/>
              <w:bottom w:val="single" w:sz="4" w:space="0" w:color="auto"/>
              <w:right w:val="single" w:sz="4" w:space="0" w:color="auto"/>
            </w:tcBorders>
            <w:noWrap/>
            <w:vAlign w:val="bottom"/>
            <w:hideMark/>
          </w:tcPr>
          <w:p w14:paraId="60CEB83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0,1297</w:t>
            </w:r>
          </w:p>
        </w:tc>
        <w:tc>
          <w:tcPr>
            <w:tcW w:w="1617" w:type="dxa"/>
            <w:tcBorders>
              <w:top w:val="nil"/>
              <w:left w:val="nil"/>
              <w:bottom w:val="single" w:sz="4" w:space="0" w:color="auto"/>
              <w:right w:val="single" w:sz="4" w:space="0" w:color="auto"/>
            </w:tcBorders>
            <w:noWrap/>
            <w:vAlign w:val="bottom"/>
            <w:hideMark/>
          </w:tcPr>
          <w:p w14:paraId="757DD05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0,00065</w:t>
            </w:r>
          </w:p>
        </w:tc>
      </w:tr>
      <w:tr w:rsidR="00C0653F" w:rsidRPr="00C0653F" w14:paraId="28C087A0"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BEC28D4"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1DE7255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4790F3D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0,80975</w:t>
            </w:r>
          </w:p>
        </w:tc>
        <w:tc>
          <w:tcPr>
            <w:tcW w:w="1518" w:type="dxa"/>
            <w:tcBorders>
              <w:top w:val="nil"/>
              <w:left w:val="nil"/>
              <w:bottom w:val="single" w:sz="4" w:space="0" w:color="auto"/>
              <w:right w:val="single" w:sz="4" w:space="0" w:color="auto"/>
            </w:tcBorders>
            <w:noWrap/>
            <w:vAlign w:val="bottom"/>
            <w:hideMark/>
          </w:tcPr>
          <w:p w14:paraId="1EE67803"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0,00892</w:t>
            </w:r>
          </w:p>
        </w:tc>
        <w:tc>
          <w:tcPr>
            <w:tcW w:w="1337" w:type="dxa"/>
            <w:tcBorders>
              <w:top w:val="nil"/>
              <w:left w:val="nil"/>
              <w:bottom w:val="single" w:sz="4" w:space="0" w:color="auto"/>
              <w:right w:val="single" w:sz="4" w:space="0" w:color="auto"/>
            </w:tcBorders>
            <w:noWrap/>
            <w:vAlign w:val="bottom"/>
            <w:hideMark/>
          </w:tcPr>
          <w:p w14:paraId="0A96D1D3"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0,50621</w:t>
            </w:r>
          </w:p>
        </w:tc>
        <w:tc>
          <w:tcPr>
            <w:tcW w:w="1617" w:type="dxa"/>
            <w:tcBorders>
              <w:top w:val="nil"/>
              <w:left w:val="nil"/>
              <w:bottom w:val="single" w:sz="4" w:space="0" w:color="auto"/>
              <w:right w:val="single" w:sz="4" w:space="0" w:color="auto"/>
            </w:tcBorders>
            <w:noWrap/>
            <w:vAlign w:val="bottom"/>
            <w:hideMark/>
          </w:tcPr>
          <w:p w14:paraId="56FC511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0,00239</w:t>
            </w:r>
          </w:p>
        </w:tc>
      </w:tr>
      <w:tr w:rsidR="00C0653F" w:rsidRPr="00C0653F" w14:paraId="4082BFA8"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D1FC08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462A6FE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6514083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1,81525</w:t>
            </w:r>
          </w:p>
        </w:tc>
        <w:tc>
          <w:tcPr>
            <w:tcW w:w="1518" w:type="dxa"/>
            <w:tcBorders>
              <w:top w:val="nil"/>
              <w:left w:val="nil"/>
              <w:bottom w:val="single" w:sz="4" w:space="0" w:color="auto"/>
              <w:right w:val="single" w:sz="4" w:space="0" w:color="auto"/>
            </w:tcBorders>
            <w:noWrap/>
            <w:vAlign w:val="bottom"/>
            <w:hideMark/>
          </w:tcPr>
          <w:p w14:paraId="4C8B5C1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0,015545</w:t>
            </w:r>
          </w:p>
        </w:tc>
        <w:tc>
          <w:tcPr>
            <w:tcW w:w="1337" w:type="dxa"/>
            <w:tcBorders>
              <w:top w:val="nil"/>
              <w:left w:val="nil"/>
              <w:bottom w:val="single" w:sz="4" w:space="0" w:color="auto"/>
              <w:right w:val="single" w:sz="4" w:space="0" w:color="auto"/>
            </w:tcBorders>
            <w:noWrap/>
            <w:vAlign w:val="bottom"/>
            <w:hideMark/>
          </w:tcPr>
          <w:p w14:paraId="1959278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1,14799</w:t>
            </w:r>
          </w:p>
        </w:tc>
        <w:tc>
          <w:tcPr>
            <w:tcW w:w="1617" w:type="dxa"/>
            <w:tcBorders>
              <w:top w:val="nil"/>
              <w:left w:val="nil"/>
              <w:bottom w:val="single" w:sz="4" w:space="0" w:color="auto"/>
              <w:right w:val="single" w:sz="4" w:space="0" w:color="auto"/>
            </w:tcBorders>
            <w:noWrap/>
            <w:vAlign w:val="bottom"/>
            <w:hideMark/>
          </w:tcPr>
          <w:p w14:paraId="0C4EA7A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0,023871</w:t>
            </w:r>
          </w:p>
        </w:tc>
      </w:tr>
      <w:tr w:rsidR="00C0653F" w:rsidRPr="00C0653F" w14:paraId="19F1B6EC"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2FF71E3"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4CC0F3D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21579257"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3,21781</w:t>
            </w:r>
          </w:p>
        </w:tc>
        <w:tc>
          <w:tcPr>
            <w:tcW w:w="1518" w:type="dxa"/>
            <w:tcBorders>
              <w:top w:val="nil"/>
              <w:left w:val="nil"/>
              <w:bottom w:val="single" w:sz="4" w:space="0" w:color="auto"/>
              <w:right w:val="single" w:sz="4" w:space="0" w:color="auto"/>
            </w:tcBorders>
            <w:noWrap/>
            <w:vAlign w:val="bottom"/>
            <w:hideMark/>
          </w:tcPr>
          <w:p w14:paraId="3795EA8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0,013964</w:t>
            </w:r>
          </w:p>
        </w:tc>
        <w:tc>
          <w:tcPr>
            <w:tcW w:w="1337" w:type="dxa"/>
            <w:tcBorders>
              <w:top w:val="nil"/>
              <w:left w:val="nil"/>
              <w:bottom w:val="single" w:sz="4" w:space="0" w:color="auto"/>
              <w:right w:val="single" w:sz="4" w:space="0" w:color="auto"/>
            </w:tcBorders>
            <w:noWrap/>
            <w:vAlign w:val="bottom"/>
            <w:hideMark/>
          </w:tcPr>
          <w:p w14:paraId="0D52E52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2,05971</w:t>
            </w:r>
          </w:p>
        </w:tc>
        <w:tc>
          <w:tcPr>
            <w:tcW w:w="1617" w:type="dxa"/>
            <w:tcBorders>
              <w:top w:val="nil"/>
              <w:left w:val="nil"/>
              <w:bottom w:val="single" w:sz="4" w:space="0" w:color="auto"/>
              <w:right w:val="single" w:sz="4" w:space="0" w:color="auto"/>
            </w:tcBorders>
            <w:noWrap/>
            <w:vAlign w:val="bottom"/>
            <w:hideMark/>
          </w:tcPr>
          <w:p w14:paraId="402D03A5"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0,053042</w:t>
            </w:r>
          </w:p>
        </w:tc>
      </w:tr>
      <w:tr w:rsidR="00C0653F" w:rsidRPr="00C0653F" w14:paraId="7A62555A"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9033760"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3B704E3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5E74925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5,01036</w:t>
            </w:r>
          </w:p>
        </w:tc>
        <w:tc>
          <w:tcPr>
            <w:tcW w:w="1518" w:type="dxa"/>
            <w:tcBorders>
              <w:top w:val="nil"/>
              <w:left w:val="nil"/>
              <w:bottom w:val="single" w:sz="4" w:space="0" w:color="auto"/>
              <w:right w:val="single" w:sz="4" w:space="0" w:color="auto"/>
            </w:tcBorders>
            <w:noWrap/>
            <w:vAlign w:val="bottom"/>
            <w:hideMark/>
          </w:tcPr>
          <w:p w14:paraId="391F7DC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0,020975</w:t>
            </w:r>
          </w:p>
        </w:tc>
        <w:tc>
          <w:tcPr>
            <w:tcW w:w="1337" w:type="dxa"/>
            <w:tcBorders>
              <w:top w:val="nil"/>
              <w:left w:val="nil"/>
              <w:bottom w:val="single" w:sz="4" w:space="0" w:color="auto"/>
              <w:right w:val="single" w:sz="4" w:space="0" w:color="auto"/>
            </w:tcBorders>
            <w:noWrap/>
            <w:vAlign w:val="bottom"/>
            <w:hideMark/>
          </w:tcPr>
          <w:p w14:paraId="0828470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3,17099</w:t>
            </w:r>
          </w:p>
        </w:tc>
        <w:tc>
          <w:tcPr>
            <w:tcW w:w="1617" w:type="dxa"/>
            <w:tcBorders>
              <w:top w:val="nil"/>
              <w:left w:val="nil"/>
              <w:bottom w:val="single" w:sz="4" w:space="0" w:color="auto"/>
              <w:right w:val="single" w:sz="4" w:space="0" w:color="auto"/>
            </w:tcBorders>
            <w:noWrap/>
            <w:vAlign w:val="bottom"/>
            <w:hideMark/>
          </w:tcPr>
          <w:p w14:paraId="0C38CEC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0,014354</w:t>
            </w:r>
          </w:p>
        </w:tc>
      </w:tr>
      <w:tr w:rsidR="00C0653F" w:rsidRPr="00C0653F" w14:paraId="541BC954"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9715775"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7C34DD6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131F61B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7,158</w:t>
            </w:r>
          </w:p>
        </w:tc>
        <w:tc>
          <w:tcPr>
            <w:tcW w:w="1518" w:type="dxa"/>
            <w:tcBorders>
              <w:top w:val="nil"/>
              <w:left w:val="nil"/>
              <w:bottom w:val="single" w:sz="4" w:space="0" w:color="auto"/>
              <w:right w:val="single" w:sz="4" w:space="0" w:color="auto"/>
            </w:tcBorders>
            <w:noWrap/>
            <w:vAlign w:val="bottom"/>
            <w:hideMark/>
          </w:tcPr>
          <w:p w14:paraId="35F5398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0,030139</w:t>
            </w:r>
          </w:p>
        </w:tc>
        <w:tc>
          <w:tcPr>
            <w:tcW w:w="1337" w:type="dxa"/>
            <w:tcBorders>
              <w:top w:val="nil"/>
              <w:left w:val="nil"/>
              <w:bottom w:val="single" w:sz="4" w:space="0" w:color="auto"/>
              <w:right w:val="single" w:sz="4" w:space="0" w:color="auto"/>
            </w:tcBorders>
            <w:noWrap/>
            <w:vAlign w:val="bottom"/>
            <w:hideMark/>
          </w:tcPr>
          <w:p w14:paraId="1BAD77F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4,51836</w:t>
            </w:r>
          </w:p>
        </w:tc>
        <w:tc>
          <w:tcPr>
            <w:tcW w:w="1617" w:type="dxa"/>
            <w:tcBorders>
              <w:top w:val="nil"/>
              <w:left w:val="nil"/>
              <w:bottom w:val="single" w:sz="4" w:space="0" w:color="auto"/>
              <w:right w:val="single" w:sz="4" w:space="0" w:color="auto"/>
            </w:tcBorders>
            <w:noWrap/>
            <w:vAlign w:val="bottom"/>
            <w:hideMark/>
          </w:tcPr>
          <w:p w14:paraId="68DF285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0,028598</w:t>
            </w:r>
          </w:p>
        </w:tc>
      </w:tr>
      <w:tr w:rsidR="00C0653F" w:rsidRPr="00C0653F" w14:paraId="15118C69"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907840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40615C6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7221F2E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9,7636</w:t>
            </w:r>
          </w:p>
        </w:tc>
        <w:tc>
          <w:tcPr>
            <w:tcW w:w="1518" w:type="dxa"/>
            <w:tcBorders>
              <w:top w:val="nil"/>
              <w:left w:val="nil"/>
              <w:bottom w:val="single" w:sz="4" w:space="0" w:color="auto"/>
              <w:right w:val="single" w:sz="4" w:space="0" w:color="auto"/>
            </w:tcBorders>
            <w:noWrap/>
            <w:vAlign w:val="bottom"/>
            <w:hideMark/>
          </w:tcPr>
          <w:p w14:paraId="1B70061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0,075646</w:t>
            </w:r>
          </w:p>
        </w:tc>
        <w:tc>
          <w:tcPr>
            <w:tcW w:w="1337" w:type="dxa"/>
            <w:tcBorders>
              <w:top w:val="nil"/>
              <w:left w:val="nil"/>
              <w:bottom w:val="single" w:sz="4" w:space="0" w:color="auto"/>
              <w:right w:val="single" w:sz="4" w:space="0" w:color="auto"/>
            </w:tcBorders>
            <w:noWrap/>
            <w:vAlign w:val="bottom"/>
            <w:hideMark/>
          </w:tcPr>
          <w:p w14:paraId="33A79F5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6,16066</w:t>
            </w:r>
          </w:p>
        </w:tc>
        <w:tc>
          <w:tcPr>
            <w:tcW w:w="1617" w:type="dxa"/>
            <w:tcBorders>
              <w:top w:val="nil"/>
              <w:left w:val="nil"/>
              <w:bottom w:val="single" w:sz="4" w:space="0" w:color="auto"/>
              <w:right w:val="single" w:sz="4" w:space="0" w:color="auto"/>
            </w:tcBorders>
            <w:noWrap/>
            <w:vAlign w:val="bottom"/>
            <w:hideMark/>
          </w:tcPr>
          <w:p w14:paraId="4097A7E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0,028167</w:t>
            </w:r>
          </w:p>
        </w:tc>
      </w:tr>
      <w:tr w:rsidR="00C0653F" w:rsidRPr="00C0653F" w14:paraId="3D6852E5"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D4447CC"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1F834B0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0AE2374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12,7973</w:t>
            </w:r>
          </w:p>
        </w:tc>
        <w:tc>
          <w:tcPr>
            <w:tcW w:w="1518" w:type="dxa"/>
            <w:tcBorders>
              <w:top w:val="nil"/>
              <w:left w:val="nil"/>
              <w:bottom w:val="single" w:sz="4" w:space="0" w:color="auto"/>
              <w:right w:val="single" w:sz="4" w:space="0" w:color="auto"/>
            </w:tcBorders>
            <w:noWrap/>
            <w:vAlign w:val="bottom"/>
            <w:hideMark/>
          </w:tcPr>
          <w:p w14:paraId="236FF35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0,154461</w:t>
            </w:r>
          </w:p>
        </w:tc>
        <w:tc>
          <w:tcPr>
            <w:tcW w:w="1337" w:type="dxa"/>
            <w:tcBorders>
              <w:top w:val="nil"/>
              <w:left w:val="nil"/>
              <w:bottom w:val="single" w:sz="4" w:space="0" w:color="auto"/>
              <w:right w:val="single" w:sz="4" w:space="0" w:color="auto"/>
            </w:tcBorders>
            <w:noWrap/>
            <w:vAlign w:val="bottom"/>
            <w:hideMark/>
          </w:tcPr>
          <w:p w14:paraId="18D81CB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8,0452</w:t>
            </w:r>
          </w:p>
        </w:tc>
        <w:tc>
          <w:tcPr>
            <w:tcW w:w="1617" w:type="dxa"/>
            <w:tcBorders>
              <w:top w:val="nil"/>
              <w:left w:val="nil"/>
              <w:bottom w:val="single" w:sz="4" w:space="0" w:color="auto"/>
              <w:right w:val="single" w:sz="4" w:space="0" w:color="auto"/>
            </w:tcBorders>
            <w:noWrap/>
            <w:vAlign w:val="bottom"/>
            <w:hideMark/>
          </w:tcPr>
          <w:p w14:paraId="35D166F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0,077576</w:t>
            </w:r>
          </w:p>
        </w:tc>
      </w:tr>
      <w:tr w:rsidR="00C0653F" w:rsidRPr="00C0653F" w14:paraId="5225DF1F"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640FF5E"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6691B3B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7EA8ED1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16,1026</w:t>
            </w:r>
          </w:p>
        </w:tc>
        <w:tc>
          <w:tcPr>
            <w:tcW w:w="1518" w:type="dxa"/>
            <w:tcBorders>
              <w:top w:val="nil"/>
              <w:left w:val="nil"/>
              <w:bottom w:val="single" w:sz="4" w:space="0" w:color="auto"/>
              <w:right w:val="single" w:sz="4" w:space="0" w:color="auto"/>
            </w:tcBorders>
            <w:noWrap/>
            <w:vAlign w:val="bottom"/>
            <w:hideMark/>
          </w:tcPr>
          <w:p w14:paraId="319B80B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0,079462</w:t>
            </w:r>
          </w:p>
        </w:tc>
        <w:tc>
          <w:tcPr>
            <w:tcW w:w="1337" w:type="dxa"/>
            <w:tcBorders>
              <w:top w:val="nil"/>
              <w:left w:val="nil"/>
              <w:bottom w:val="single" w:sz="4" w:space="0" w:color="auto"/>
              <w:right w:val="single" w:sz="4" w:space="0" w:color="auto"/>
            </w:tcBorders>
            <w:noWrap/>
            <w:vAlign w:val="bottom"/>
            <w:hideMark/>
          </w:tcPr>
          <w:p w14:paraId="35A6AB4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10,1643</w:t>
            </w:r>
          </w:p>
        </w:tc>
        <w:tc>
          <w:tcPr>
            <w:tcW w:w="1617" w:type="dxa"/>
            <w:tcBorders>
              <w:top w:val="nil"/>
              <w:left w:val="nil"/>
              <w:bottom w:val="single" w:sz="4" w:space="0" w:color="auto"/>
              <w:right w:val="single" w:sz="4" w:space="0" w:color="auto"/>
            </w:tcBorders>
            <w:noWrap/>
            <w:vAlign w:val="bottom"/>
            <w:hideMark/>
          </w:tcPr>
          <w:p w14:paraId="56067E3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0,056519</w:t>
            </w:r>
          </w:p>
        </w:tc>
      </w:tr>
      <w:tr w:rsidR="00C0653F" w:rsidRPr="00C0653F" w14:paraId="62AFC791"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1ED96DC"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62C12D4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27F3790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19,8832</w:t>
            </w:r>
          </w:p>
        </w:tc>
        <w:tc>
          <w:tcPr>
            <w:tcW w:w="1518" w:type="dxa"/>
            <w:tcBorders>
              <w:top w:val="nil"/>
              <w:left w:val="nil"/>
              <w:bottom w:val="single" w:sz="4" w:space="0" w:color="auto"/>
              <w:right w:val="single" w:sz="4" w:space="0" w:color="auto"/>
            </w:tcBorders>
            <w:noWrap/>
            <w:vAlign w:val="bottom"/>
            <w:hideMark/>
          </w:tcPr>
          <w:p w14:paraId="4275DE4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0,120582</w:t>
            </w:r>
          </w:p>
        </w:tc>
        <w:tc>
          <w:tcPr>
            <w:tcW w:w="1337" w:type="dxa"/>
            <w:tcBorders>
              <w:top w:val="nil"/>
              <w:left w:val="nil"/>
              <w:bottom w:val="single" w:sz="4" w:space="0" w:color="auto"/>
              <w:right w:val="single" w:sz="4" w:space="0" w:color="auto"/>
            </w:tcBorders>
            <w:noWrap/>
            <w:vAlign w:val="bottom"/>
            <w:hideMark/>
          </w:tcPr>
          <w:p w14:paraId="3EDD0523"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12,5192</w:t>
            </w:r>
          </w:p>
        </w:tc>
        <w:tc>
          <w:tcPr>
            <w:tcW w:w="1617" w:type="dxa"/>
            <w:tcBorders>
              <w:top w:val="nil"/>
              <w:left w:val="nil"/>
              <w:bottom w:val="single" w:sz="4" w:space="0" w:color="auto"/>
              <w:right w:val="single" w:sz="4" w:space="0" w:color="auto"/>
            </w:tcBorders>
            <w:noWrap/>
            <w:vAlign w:val="bottom"/>
            <w:hideMark/>
          </w:tcPr>
          <w:p w14:paraId="401AE42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0,111083</w:t>
            </w:r>
          </w:p>
        </w:tc>
      </w:tr>
    </w:tbl>
    <w:p w14:paraId="566E7430" w14:textId="77777777" w:rsidR="00895B96" w:rsidRDefault="00895B96"/>
    <w:p w14:paraId="0C3A23AA" w14:textId="77777777" w:rsidR="000829B3" w:rsidRDefault="000829B3"/>
    <w:p w14:paraId="433039B7" w14:textId="77777777" w:rsidR="000829B3" w:rsidRDefault="000829B3"/>
    <w:p w14:paraId="51FCADE5" w14:textId="77777777" w:rsidR="000829B3" w:rsidRDefault="000829B3"/>
    <w:p w14:paraId="7C1C5CA4" w14:textId="77777777" w:rsidR="000829B3" w:rsidRDefault="000829B3"/>
    <w:tbl>
      <w:tblPr>
        <w:tblW w:w="7630" w:type="dxa"/>
        <w:jc w:val="center"/>
        <w:tblCellMar>
          <w:left w:w="70" w:type="dxa"/>
          <w:right w:w="70" w:type="dxa"/>
        </w:tblCellMar>
        <w:tblLook w:val="04A0" w:firstRow="1" w:lastRow="0" w:firstColumn="1" w:lastColumn="0" w:noHBand="0" w:noVBand="1"/>
      </w:tblPr>
      <w:tblGrid>
        <w:gridCol w:w="960"/>
        <w:gridCol w:w="960"/>
        <w:gridCol w:w="1238"/>
        <w:gridCol w:w="1518"/>
        <w:gridCol w:w="1337"/>
        <w:gridCol w:w="1617"/>
      </w:tblGrid>
      <w:tr w:rsidR="00AD7307" w:rsidRPr="00AD7307" w14:paraId="46E8C8A3" w14:textId="77777777" w:rsidTr="00895B96">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09B497C9"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702FBA7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Gestosc</w:t>
            </w:r>
          </w:p>
        </w:tc>
        <w:tc>
          <w:tcPr>
            <w:tcW w:w="1238" w:type="dxa"/>
            <w:tcBorders>
              <w:top w:val="single" w:sz="4" w:space="0" w:color="auto"/>
              <w:left w:val="nil"/>
              <w:bottom w:val="single" w:sz="4" w:space="0" w:color="auto"/>
              <w:right w:val="single" w:sz="4" w:space="0" w:color="auto"/>
            </w:tcBorders>
            <w:noWrap/>
            <w:vAlign w:val="bottom"/>
            <w:hideMark/>
          </w:tcPr>
          <w:p w14:paraId="7210FC6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Kahn_LN_sr</w:t>
            </w:r>
          </w:p>
        </w:tc>
        <w:tc>
          <w:tcPr>
            <w:tcW w:w="1518" w:type="dxa"/>
            <w:tcBorders>
              <w:top w:val="single" w:sz="4" w:space="0" w:color="auto"/>
              <w:left w:val="nil"/>
              <w:bottom w:val="single" w:sz="4" w:space="0" w:color="auto"/>
              <w:right w:val="single" w:sz="4" w:space="0" w:color="auto"/>
            </w:tcBorders>
            <w:noWrap/>
            <w:vAlign w:val="bottom"/>
            <w:hideMark/>
          </w:tcPr>
          <w:p w14:paraId="10B117C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Kahn_LN_odch</w:t>
            </w:r>
          </w:p>
        </w:tc>
        <w:tc>
          <w:tcPr>
            <w:tcW w:w="1337" w:type="dxa"/>
            <w:tcBorders>
              <w:top w:val="single" w:sz="4" w:space="0" w:color="auto"/>
              <w:left w:val="nil"/>
              <w:bottom w:val="single" w:sz="4" w:space="0" w:color="auto"/>
              <w:right w:val="single" w:sz="4" w:space="0" w:color="auto"/>
            </w:tcBorders>
            <w:noWrap/>
            <w:vAlign w:val="bottom"/>
            <w:hideMark/>
          </w:tcPr>
          <w:p w14:paraId="74E8EA1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Tarjan_LN_sr</w:t>
            </w:r>
          </w:p>
        </w:tc>
        <w:tc>
          <w:tcPr>
            <w:tcW w:w="1617" w:type="dxa"/>
            <w:tcBorders>
              <w:top w:val="single" w:sz="4" w:space="0" w:color="auto"/>
              <w:left w:val="nil"/>
              <w:bottom w:val="single" w:sz="4" w:space="0" w:color="auto"/>
              <w:right w:val="single" w:sz="4" w:space="0" w:color="auto"/>
            </w:tcBorders>
            <w:noWrap/>
            <w:vAlign w:val="bottom"/>
            <w:hideMark/>
          </w:tcPr>
          <w:p w14:paraId="2669E0F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Tarjan_LN_odch</w:t>
            </w:r>
          </w:p>
        </w:tc>
      </w:tr>
      <w:tr w:rsidR="00AD7307" w:rsidRPr="00AD7307" w14:paraId="3943D108"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B65EBAE"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400F639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296BF7D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0,01709</w:t>
            </w:r>
          </w:p>
        </w:tc>
        <w:tc>
          <w:tcPr>
            <w:tcW w:w="1518" w:type="dxa"/>
            <w:tcBorders>
              <w:top w:val="nil"/>
              <w:left w:val="nil"/>
              <w:bottom w:val="single" w:sz="4" w:space="0" w:color="auto"/>
              <w:right w:val="single" w:sz="4" w:space="0" w:color="auto"/>
            </w:tcBorders>
            <w:noWrap/>
            <w:vAlign w:val="bottom"/>
            <w:hideMark/>
          </w:tcPr>
          <w:p w14:paraId="2E109D9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0,000554</w:t>
            </w:r>
          </w:p>
        </w:tc>
        <w:tc>
          <w:tcPr>
            <w:tcW w:w="1337" w:type="dxa"/>
            <w:tcBorders>
              <w:top w:val="nil"/>
              <w:left w:val="nil"/>
              <w:bottom w:val="single" w:sz="4" w:space="0" w:color="auto"/>
              <w:right w:val="single" w:sz="4" w:space="0" w:color="auto"/>
            </w:tcBorders>
            <w:noWrap/>
            <w:vAlign w:val="bottom"/>
            <w:hideMark/>
          </w:tcPr>
          <w:p w14:paraId="4E7BA96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0,01559</w:t>
            </w:r>
          </w:p>
        </w:tc>
        <w:tc>
          <w:tcPr>
            <w:tcW w:w="1617" w:type="dxa"/>
            <w:tcBorders>
              <w:top w:val="nil"/>
              <w:left w:val="nil"/>
              <w:bottom w:val="single" w:sz="4" w:space="0" w:color="auto"/>
              <w:right w:val="single" w:sz="4" w:space="0" w:color="auto"/>
            </w:tcBorders>
            <w:noWrap/>
            <w:vAlign w:val="bottom"/>
            <w:hideMark/>
          </w:tcPr>
          <w:p w14:paraId="791F1A6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0,000226</w:t>
            </w:r>
          </w:p>
        </w:tc>
      </w:tr>
      <w:tr w:rsidR="00AD7307" w:rsidRPr="00AD7307" w14:paraId="62546A8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9B6F8FE"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7B7B275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3EA183E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0,04525</w:t>
            </w:r>
          </w:p>
        </w:tc>
        <w:tc>
          <w:tcPr>
            <w:tcW w:w="1518" w:type="dxa"/>
            <w:tcBorders>
              <w:top w:val="nil"/>
              <w:left w:val="nil"/>
              <w:bottom w:val="single" w:sz="4" w:space="0" w:color="auto"/>
              <w:right w:val="single" w:sz="4" w:space="0" w:color="auto"/>
            </w:tcBorders>
            <w:noWrap/>
            <w:vAlign w:val="bottom"/>
            <w:hideMark/>
          </w:tcPr>
          <w:p w14:paraId="554F326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0,000361</w:t>
            </w:r>
          </w:p>
        </w:tc>
        <w:tc>
          <w:tcPr>
            <w:tcW w:w="1337" w:type="dxa"/>
            <w:tcBorders>
              <w:top w:val="nil"/>
              <w:left w:val="nil"/>
              <w:bottom w:val="single" w:sz="4" w:space="0" w:color="auto"/>
              <w:right w:val="single" w:sz="4" w:space="0" w:color="auto"/>
            </w:tcBorders>
            <w:noWrap/>
            <w:vAlign w:val="bottom"/>
            <w:hideMark/>
          </w:tcPr>
          <w:p w14:paraId="5A4C82D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0,05055</w:t>
            </w:r>
          </w:p>
        </w:tc>
        <w:tc>
          <w:tcPr>
            <w:tcW w:w="1617" w:type="dxa"/>
            <w:tcBorders>
              <w:top w:val="nil"/>
              <w:left w:val="nil"/>
              <w:bottom w:val="single" w:sz="4" w:space="0" w:color="auto"/>
              <w:right w:val="single" w:sz="4" w:space="0" w:color="auto"/>
            </w:tcBorders>
            <w:noWrap/>
            <w:vAlign w:val="bottom"/>
            <w:hideMark/>
          </w:tcPr>
          <w:p w14:paraId="44433BA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0,001873</w:t>
            </w:r>
          </w:p>
        </w:tc>
      </w:tr>
      <w:tr w:rsidR="00AD7307" w:rsidRPr="00AD7307" w14:paraId="5B7EAA75"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B88B136"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2603467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66B37256"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0,08874</w:t>
            </w:r>
          </w:p>
        </w:tc>
        <w:tc>
          <w:tcPr>
            <w:tcW w:w="1518" w:type="dxa"/>
            <w:tcBorders>
              <w:top w:val="nil"/>
              <w:left w:val="nil"/>
              <w:bottom w:val="single" w:sz="4" w:space="0" w:color="auto"/>
              <w:right w:val="single" w:sz="4" w:space="0" w:color="auto"/>
            </w:tcBorders>
            <w:noWrap/>
            <w:vAlign w:val="bottom"/>
            <w:hideMark/>
          </w:tcPr>
          <w:p w14:paraId="0D363A0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0,004869</w:t>
            </w:r>
          </w:p>
        </w:tc>
        <w:tc>
          <w:tcPr>
            <w:tcW w:w="1337" w:type="dxa"/>
            <w:tcBorders>
              <w:top w:val="nil"/>
              <w:left w:val="nil"/>
              <w:bottom w:val="single" w:sz="4" w:space="0" w:color="auto"/>
              <w:right w:val="single" w:sz="4" w:space="0" w:color="auto"/>
            </w:tcBorders>
            <w:noWrap/>
            <w:vAlign w:val="bottom"/>
            <w:hideMark/>
          </w:tcPr>
          <w:p w14:paraId="745D619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0,10442</w:t>
            </w:r>
          </w:p>
        </w:tc>
        <w:tc>
          <w:tcPr>
            <w:tcW w:w="1617" w:type="dxa"/>
            <w:tcBorders>
              <w:top w:val="nil"/>
              <w:left w:val="nil"/>
              <w:bottom w:val="single" w:sz="4" w:space="0" w:color="auto"/>
              <w:right w:val="single" w:sz="4" w:space="0" w:color="auto"/>
            </w:tcBorders>
            <w:noWrap/>
            <w:vAlign w:val="bottom"/>
            <w:hideMark/>
          </w:tcPr>
          <w:p w14:paraId="3D7563B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0,001849</w:t>
            </w:r>
          </w:p>
        </w:tc>
      </w:tr>
      <w:tr w:rsidR="00AD7307" w:rsidRPr="00AD7307" w14:paraId="3A4891DA"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55E41F1"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2C14828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29E170C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0,13943</w:t>
            </w:r>
          </w:p>
        </w:tc>
        <w:tc>
          <w:tcPr>
            <w:tcW w:w="1518" w:type="dxa"/>
            <w:tcBorders>
              <w:top w:val="nil"/>
              <w:left w:val="nil"/>
              <w:bottom w:val="single" w:sz="4" w:space="0" w:color="auto"/>
              <w:right w:val="single" w:sz="4" w:space="0" w:color="auto"/>
            </w:tcBorders>
            <w:noWrap/>
            <w:vAlign w:val="bottom"/>
            <w:hideMark/>
          </w:tcPr>
          <w:p w14:paraId="48B0716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0,002583</w:t>
            </w:r>
          </w:p>
        </w:tc>
        <w:tc>
          <w:tcPr>
            <w:tcW w:w="1337" w:type="dxa"/>
            <w:tcBorders>
              <w:top w:val="nil"/>
              <w:left w:val="nil"/>
              <w:bottom w:val="single" w:sz="4" w:space="0" w:color="auto"/>
              <w:right w:val="single" w:sz="4" w:space="0" w:color="auto"/>
            </w:tcBorders>
            <w:noWrap/>
            <w:vAlign w:val="bottom"/>
            <w:hideMark/>
          </w:tcPr>
          <w:p w14:paraId="33FBB14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0,1763</w:t>
            </w:r>
          </w:p>
        </w:tc>
        <w:tc>
          <w:tcPr>
            <w:tcW w:w="1617" w:type="dxa"/>
            <w:tcBorders>
              <w:top w:val="nil"/>
              <w:left w:val="nil"/>
              <w:bottom w:val="single" w:sz="4" w:space="0" w:color="auto"/>
              <w:right w:val="single" w:sz="4" w:space="0" w:color="auto"/>
            </w:tcBorders>
            <w:noWrap/>
            <w:vAlign w:val="bottom"/>
            <w:hideMark/>
          </w:tcPr>
          <w:p w14:paraId="59CD768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0,002818</w:t>
            </w:r>
          </w:p>
        </w:tc>
      </w:tr>
      <w:tr w:rsidR="00AD7307" w:rsidRPr="00AD7307" w14:paraId="1394188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D102141"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3ED871E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1096D36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0,20963</w:t>
            </w:r>
          </w:p>
        </w:tc>
        <w:tc>
          <w:tcPr>
            <w:tcW w:w="1518" w:type="dxa"/>
            <w:tcBorders>
              <w:top w:val="nil"/>
              <w:left w:val="nil"/>
              <w:bottom w:val="single" w:sz="4" w:space="0" w:color="auto"/>
              <w:right w:val="single" w:sz="4" w:space="0" w:color="auto"/>
            </w:tcBorders>
            <w:noWrap/>
            <w:vAlign w:val="bottom"/>
            <w:hideMark/>
          </w:tcPr>
          <w:p w14:paraId="053A105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0,004809</w:t>
            </w:r>
          </w:p>
        </w:tc>
        <w:tc>
          <w:tcPr>
            <w:tcW w:w="1337" w:type="dxa"/>
            <w:tcBorders>
              <w:top w:val="nil"/>
              <w:left w:val="nil"/>
              <w:bottom w:val="single" w:sz="4" w:space="0" w:color="auto"/>
              <w:right w:val="single" w:sz="4" w:space="0" w:color="auto"/>
            </w:tcBorders>
            <w:noWrap/>
            <w:vAlign w:val="bottom"/>
            <w:hideMark/>
          </w:tcPr>
          <w:p w14:paraId="1F92546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0,26885</w:t>
            </w:r>
          </w:p>
        </w:tc>
        <w:tc>
          <w:tcPr>
            <w:tcW w:w="1617" w:type="dxa"/>
            <w:tcBorders>
              <w:top w:val="nil"/>
              <w:left w:val="nil"/>
              <w:bottom w:val="single" w:sz="4" w:space="0" w:color="auto"/>
              <w:right w:val="single" w:sz="4" w:space="0" w:color="auto"/>
            </w:tcBorders>
            <w:noWrap/>
            <w:vAlign w:val="bottom"/>
            <w:hideMark/>
          </w:tcPr>
          <w:p w14:paraId="4BBC584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0,002143</w:t>
            </w:r>
          </w:p>
        </w:tc>
      </w:tr>
      <w:tr w:rsidR="00AD7307" w:rsidRPr="00AD7307" w14:paraId="1D563AB1"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37DC05F"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7A49C15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7A8C309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0,30941</w:t>
            </w:r>
          </w:p>
        </w:tc>
        <w:tc>
          <w:tcPr>
            <w:tcW w:w="1518" w:type="dxa"/>
            <w:tcBorders>
              <w:top w:val="nil"/>
              <w:left w:val="nil"/>
              <w:bottom w:val="single" w:sz="4" w:space="0" w:color="auto"/>
              <w:right w:val="single" w:sz="4" w:space="0" w:color="auto"/>
            </w:tcBorders>
            <w:noWrap/>
            <w:vAlign w:val="bottom"/>
            <w:hideMark/>
          </w:tcPr>
          <w:p w14:paraId="6F307A4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0,00428</w:t>
            </w:r>
          </w:p>
        </w:tc>
        <w:tc>
          <w:tcPr>
            <w:tcW w:w="1337" w:type="dxa"/>
            <w:tcBorders>
              <w:top w:val="nil"/>
              <w:left w:val="nil"/>
              <w:bottom w:val="single" w:sz="4" w:space="0" w:color="auto"/>
              <w:right w:val="single" w:sz="4" w:space="0" w:color="auto"/>
            </w:tcBorders>
            <w:noWrap/>
            <w:vAlign w:val="bottom"/>
            <w:hideMark/>
          </w:tcPr>
          <w:p w14:paraId="31D0C26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0,38283</w:t>
            </w:r>
          </w:p>
        </w:tc>
        <w:tc>
          <w:tcPr>
            <w:tcW w:w="1617" w:type="dxa"/>
            <w:tcBorders>
              <w:top w:val="nil"/>
              <w:left w:val="nil"/>
              <w:bottom w:val="single" w:sz="4" w:space="0" w:color="auto"/>
              <w:right w:val="single" w:sz="4" w:space="0" w:color="auto"/>
            </w:tcBorders>
            <w:noWrap/>
            <w:vAlign w:val="bottom"/>
            <w:hideMark/>
          </w:tcPr>
          <w:p w14:paraId="30BEA89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0,005114</w:t>
            </w:r>
          </w:p>
        </w:tc>
      </w:tr>
      <w:tr w:rsidR="00AD7307" w:rsidRPr="00AD7307" w14:paraId="0985B0E9"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016549F"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43B913B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2E35C63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0,39874</w:t>
            </w:r>
          </w:p>
        </w:tc>
        <w:tc>
          <w:tcPr>
            <w:tcW w:w="1518" w:type="dxa"/>
            <w:tcBorders>
              <w:top w:val="nil"/>
              <w:left w:val="nil"/>
              <w:bottom w:val="single" w:sz="4" w:space="0" w:color="auto"/>
              <w:right w:val="single" w:sz="4" w:space="0" w:color="auto"/>
            </w:tcBorders>
            <w:noWrap/>
            <w:vAlign w:val="bottom"/>
            <w:hideMark/>
          </w:tcPr>
          <w:p w14:paraId="6002266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0,009389</w:t>
            </w:r>
          </w:p>
        </w:tc>
        <w:tc>
          <w:tcPr>
            <w:tcW w:w="1337" w:type="dxa"/>
            <w:tcBorders>
              <w:top w:val="nil"/>
              <w:left w:val="nil"/>
              <w:bottom w:val="single" w:sz="4" w:space="0" w:color="auto"/>
              <w:right w:val="single" w:sz="4" w:space="0" w:color="auto"/>
            </w:tcBorders>
            <w:noWrap/>
            <w:vAlign w:val="bottom"/>
            <w:hideMark/>
          </w:tcPr>
          <w:p w14:paraId="4D8882B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0,51312</w:t>
            </w:r>
          </w:p>
        </w:tc>
        <w:tc>
          <w:tcPr>
            <w:tcW w:w="1617" w:type="dxa"/>
            <w:tcBorders>
              <w:top w:val="nil"/>
              <w:left w:val="nil"/>
              <w:bottom w:val="single" w:sz="4" w:space="0" w:color="auto"/>
              <w:right w:val="single" w:sz="4" w:space="0" w:color="auto"/>
            </w:tcBorders>
            <w:noWrap/>
            <w:vAlign w:val="bottom"/>
            <w:hideMark/>
          </w:tcPr>
          <w:p w14:paraId="090B173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0,007622</w:t>
            </w:r>
          </w:p>
        </w:tc>
      </w:tr>
      <w:tr w:rsidR="00AD7307" w:rsidRPr="00AD7307" w14:paraId="57F40162"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8E082A7"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080140B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331CBCF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0,51161</w:t>
            </w:r>
          </w:p>
        </w:tc>
        <w:tc>
          <w:tcPr>
            <w:tcW w:w="1518" w:type="dxa"/>
            <w:tcBorders>
              <w:top w:val="nil"/>
              <w:left w:val="nil"/>
              <w:bottom w:val="single" w:sz="4" w:space="0" w:color="auto"/>
              <w:right w:val="single" w:sz="4" w:space="0" w:color="auto"/>
            </w:tcBorders>
            <w:noWrap/>
            <w:vAlign w:val="bottom"/>
            <w:hideMark/>
          </w:tcPr>
          <w:p w14:paraId="70894B2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0,006118</w:t>
            </w:r>
          </w:p>
        </w:tc>
        <w:tc>
          <w:tcPr>
            <w:tcW w:w="1337" w:type="dxa"/>
            <w:tcBorders>
              <w:top w:val="nil"/>
              <w:left w:val="nil"/>
              <w:bottom w:val="single" w:sz="4" w:space="0" w:color="auto"/>
              <w:right w:val="single" w:sz="4" w:space="0" w:color="auto"/>
            </w:tcBorders>
            <w:noWrap/>
            <w:vAlign w:val="bottom"/>
            <w:hideMark/>
          </w:tcPr>
          <w:p w14:paraId="5E16178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0,6625</w:t>
            </w:r>
          </w:p>
        </w:tc>
        <w:tc>
          <w:tcPr>
            <w:tcW w:w="1617" w:type="dxa"/>
            <w:tcBorders>
              <w:top w:val="nil"/>
              <w:left w:val="nil"/>
              <w:bottom w:val="single" w:sz="4" w:space="0" w:color="auto"/>
              <w:right w:val="single" w:sz="4" w:space="0" w:color="auto"/>
            </w:tcBorders>
            <w:noWrap/>
            <w:vAlign w:val="bottom"/>
            <w:hideMark/>
          </w:tcPr>
          <w:p w14:paraId="10924F2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0,016672</w:t>
            </w:r>
          </w:p>
        </w:tc>
      </w:tr>
      <w:tr w:rsidR="00AD7307" w:rsidRPr="00AD7307" w14:paraId="5E708954"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6E5E17F"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7C08974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709F9BC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0,64225</w:t>
            </w:r>
          </w:p>
        </w:tc>
        <w:tc>
          <w:tcPr>
            <w:tcW w:w="1518" w:type="dxa"/>
            <w:tcBorders>
              <w:top w:val="nil"/>
              <w:left w:val="nil"/>
              <w:bottom w:val="single" w:sz="4" w:space="0" w:color="auto"/>
              <w:right w:val="single" w:sz="4" w:space="0" w:color="auto"/>
            </w:tcBorders>
            <w:noWrap/>
            <w:vAlign w:val="bottom"/>
            <w:hideMark/>
          </w:tcPr>
          <w:p w14:paraId="3629568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0,008579</w:t>
            </w:r>
          </w:p>
        </w:tc>
        <w:tc>
          <w:tcPr>
            <w:tcW w:w="1337" w:type="dxa"/>
            <w:tcBorders>
              <w:top w:val="nil"/>
              <w:left w:val="nil"/>
              <w:bottom w:val="single" w:sz="4" w:space="0" w:color="auto"/>
              <w:right w:val="single" w:sz="4" w:space="0" w:color="auto"/>
            </w:tcBorders>
            <w:noWrap/>
            <w:vAlign w:val="bottom"/>
            <w:hideMark/>
          </w:tcPr>
          <w:p w14:paraId="6AE8418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0,84732</w:t>
            </w:r>
          </w:p>
        </w:tc>
        <w:tc>
          <w:tcPr>
            <w:tcW w:w="1617" w:type="dxa"/>
            <w:tcBorders>
              <w:top w:val="nil"/>
              <w:left w:val="nil"/>
              <w:bottom w:val="single" w:sz="4" w:space="0" w:color="auto"/>
              <w:right w:val="single" w:sz="4" w:space="0" w:color="auto"/>
            </w:tcBorders>
            <w:noWrap/>
            <w:vAlign w:val="bottom"/>
            <w:hideMark/>
          </w:tcPr>
          <w:p w14:paraId="6B27518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0,018207</w:t>
            </w:r>
          </w:p>
        </w:tc>
      </w:tr>
      <w:tr w:rsidR="00AD7307" w:rsidRPr="00AD7307" w14:paraId="0B8A5F1F"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E514624"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2EFC98C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2B7D47D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0,77798</w:t>
            </w:r>
          </w:p>
        </w:tc>
        <w:tc>
          <w:tcPr>
            <w:tcW w:w="1518" w:type="dxa"/>
            <w:tcBorders>
              <w:top w:val="nil"/>
              <w:left w:val="nil"/>
              <w:bottom w:val="single" w:sz="4" w:space="0" w:color="auto"/>
              <w:right w:val="single" w:sz="4" w:space="0" w:color="auto"/>
            </w:tcBorders>
            <w:noWrap/>
            <w:vAlign w:val="bottom"/>
            <w:hideMark/>
          </w:tcPr>
          <w:p w14:paraId="00398BC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0,002389</w:t>
            </w:r>
          </w:p>
        </w:tc>
        <w:tc>
          <w:tcPr>
            <w:tcW w:w="1337" w:type="dxa"/>
            <w:tcBorders>
              <w:top w:val="nil"/>
              <w:left w:val="nil"/>
              <w:bottom w:val="single" w:sz="4" w:space="0" w:color="auto"/>
              <w:right w:val="single" w:sz="4" w:space="0" w:color="auto"/>
            </w:tcBorders>
            <w:noWrap/>
            <w:vAlign w:val="bottom"/>
            <w:hideMark/>
          </w:tcPr>
          <w:p w14:paraId="3AB4EDA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1,0293</w:t>
            </w:r>
          </w:p>
        </w:tc>
        <w:tc>
          <w:tcPr>
            <w:tcW w:w="1617" w:type="dxa"/>
            <w:tcBorders>
              <w:top w:val="nil"/>
              <w:left w:val="nil"/>
              <w:bottom w:val="single" w:sz="4" w:space="0" w:color="auto"/>
              <w:right w:val="single" w:sz="4" w:space="0" w:color="auto"/>
            </w:tcBorders>
            <w:noWrap/>
            <w:vAlign w:val="bottom"/>
            <w:hideMark/>
          </w:tcPr>
          <w:p w14:paraId="4A0DB94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0,016901</w:t>
            </w:r>
          </w:p>
        </w:tc>
      </w:tr>
    </w:tbl>
    <w:p w14:paraId="040E319E" w14:textId="77777777" w:rsidR="00C0653F" w:rsidRDefault="00C0653F" w:rsidP="00BD5725"/>
    <w:tbl>
      <w:tblPr>
        <w:tblW w:w="7042" w:type="dxa"/>
        <w:jc w:val="center"/>
        <w:tblCellMar>
          <w:left w:w="70" w:type="dxa"/>
          <w:right w:w="70" w:type="dxa"/>
        </w:tblCellMar>
        <w:tblLook w:val="04A0" w:firstRow="1" w:lastRow="0" w:firstColumn="1" w:lastColumn="0" w:noHBand="0" w:noVBand="1"/>
      </w:tblPr>
      <w:tblGrid>
        <w:gridCol w:w="960"/>
        <w:gridCol w:w="960"/>
        <w:gridCol w:w="1201"/>
        <w:gridCol w:w="1481"/>
        <w:gridCol w:w="1300"/>
        <w:gridCol w:w="1580"/>
      </w:tblGrid>
      <w:tr w:rsidR="00AD7307" w:rsidRPr="00AD7307" w14:paraId="7CDE92E0" w14:textId="77777777" w:rsidTr="0035163D">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691B474" w14:textId="77777777" w:rsidR="00AD7307" w:rsidRPr="00AD7307" w:rsidRDefault="00AD7307" w:rsidP="00AD7307">
            <w:pPr>
              <w:spacing w:after="0" w:line="240" w:lineRule="auto"/>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5EC4A12D"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Gestosc</w:t>
            </w:r>
          </w:p>
        </w:tc>
        <w:tc>
          <w:tcPr>
            <w:tcW w:w="1091" w:type="dxa"/>
            <w:tcBorders>
              <w:top w:val="single" w:sz="4" w:space="0" w:color="auto"/>
              <w:left w:val="nil"/>
              <w:bottom w:val="single" w:sz="4" w:space="0" w:color="auto"/>
              <w:right w:val="single" w:sz="4" w:space="0" w:color="auto"/>
            </w:tcBorders>
            <w:noWrap/>
            <w:vAlign w:val="bottom"/>
            <w:hideMark/>
          </w:tcPr>
          <w:p w14:paraId="38682FC9"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Kahn_LN_sr</w:t>
            </w:r>
          </w:p>
        </w:tc>
        <w:tc>
          <w:tcPr>
            <w:tcW w:w="1371" w:type="dxa"/>
            <w:tcBorders>
              <w:top w:val="single" w:sz="4" w:space="0" w:color="auto"/>
              <w:left w:val="nil"/>
              <w:bottom w:val="single" w:sz="4" w:space="0" w:color="auto"/>
              <w:right w:val="single" w:sz="4" w:space="0" w:color="auto"/>
            </w:tcBorders>
            <w:noWrap/>
            <w:vAlign w:val="bottom"/>
            <w:hideMark/>
          </w:tcPr>
          <w:p w14:paraId="0FFE1634"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Kahn_LN_odch</w:t>
            </w:r>
          </w:p>
        </w:tc>
        <w:tc>
          <w:tcPr>
            <w:tcW w:w="1190" w:type="dxa"/>
            <w:tcBorders>
              <w:top w:val="single" w:sz="4" w:space="0" w:color="auto"/>
              <w:left w:val="nil"/>
              <w:bottom w:val="single" w:sz="4" w:space="0" w:color="auto"/>
              <w:right w:val="single" w:sz="4" w:space="0" w:color="auto"/>
            </w:tcBorders>
            <w:noWrap/>
            <w:vAlign w:val="bottom"/>
            <w:hideMark/>
          </w:tcPr>
          <w:p w14:paraId="21A676C0"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Tarjan_LN_sr</w:t>
            </w:r>
          </w:p>
        </w:tc>
        <w:tc>
          <w:tcPr>
            <w:tcW w:w="1470" w:type="dxa"/>
            <w:tcBorders>
              <w:top w:val="single" w:sz="4" w:space="0" w:color="auto"/>
              <w:left w:val="nil"/>
              <w:bottom w:val="single" w:sz="4" w:space="0" w:color="auto"/>
              <w:right w:val="single" w:sz="4" w:space="0" w:color="auto"/>
            </w:tcBorders>
            <w:noWrap/>
            <w:vAlign w:val="bottom"/>
            <w:hideMark/>
          </w:tcPr>
          <w:p w14:paraId="0A265D86"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Tarjan_LN_odch</w:t>
            </w:r>
          </w:p>
        </w:tc>
      </w:tr>
      <w:tr w:rsidR="00AD7307" w:rsidRPr="00AD7307" w14:paraId="1ADD3BDC"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1B59A3C"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2EEA90D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77C365E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0,04214</w:t>
            </w:r>
          </w:p>
        </w:tc>
        <w:tc>
          <w:tcPr>
            <w:tcW w:w="1371" w:type="dxa"/>
            <w:tcBorders>
              <w:top w:val="nil"/>
              <w:left w:val="nil"/>
              <w:bottom w:val="single" w:sz="4" w:space="0" w:color="auto"/>
              <w:right w:val="single" w:sz="4" w:space="0" w:color="auto"/>
            </w:tcBorders>
            <w:noWrap/>
            <w:vAlign w:val="bottom"/>
            <w:hideMark/>
          </w:tcPr>
          <w:p w14:paraId="1E29C2B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0,001473</w:t>
            </w:r>
          </w:p>
        </w:tc>
        <w:tc>
          <w:tcPr>
            <w:tcW w:w="1190" w:type="dxa"/>
            <w:tcBorders>
              <w:top w:val="nil"/>
              <w:left w:val="nil"/>
              <w:bottom w:val="single" w:sz="4" w:space="0" w:color="auto"/>
              <w:right w:val="single" w:sz="4" w:space="0" w:color="auto"/>
            </w:tcBorders>
            <w:noWrap/>
            <w:vAlign w:val="bottom"/>
            <w:hideMark/>
          </w:tcPr>
          <w:p w14:paraId="4320828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0,05383</w:t>
            </w:r>
          </w:p>
        </w:tc>
        <w:tc>
          <w:tcPr>
            <w:tcW w:w="1470" w:type="dxa"/>
            <w:tcBorders>
              <w:top w:val="nil"/>
              <w:left w:val="nil"/>
              <w:bottom w:val="single" w:sz="4" w:space="0" w:color="auto"/>
              <w:right w:val="single" w:sz="4" w:space="0" w:color="auto"/>
            </w:tcBorders>
            <w:noWrap/>
            <w:vAlign w:val="bottom"/>
            <w:hideMark/>
          </w:tcPr>
          <w:p w14:paraId="513C8C3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0,003481</w:t>
            </w:r>
          </w:p>
        </w:tc>
      </w:tr>
      <w:tr w:rsidR="00AD7307" w:rsidRPr="00AD7307" w14:paraId="234C3D0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44E1AC6"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3365EC1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681EA66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0,14784</w:t>
            </w:r>
          </w:p>
        </w:tc>
        <w:tc>
          <w:tcPr>
            <w:tcW w:w="1371" w:type="dxa"/>
            <w:tcBorders>
              <w:top w:val="nil"/>
              <w:left w:val="nil"/>
              <w:bottom w:val="single" w:sz="4" w:space="0" w:color="auto"/>
              <w:right w:val="single" w:sz="4" w:space="0" w:color="auto"/>
            </w:tcBorders>
            <w:noWrap/>
            <w:vAlign w:val="bottom"/>
            <w:hideMark/>
          </w:tcPr>
          <w:p w14:paraId="7AE3009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0,004307</w:t>
            </w:r>
          </w:p>
        </w:tc>
        <w:tc>
          <w:tcPr>
            <w:tcW w:w="1190" w:type="dxa"/>
            <w:tcBorders>
              <w:top w:val="nil"/>
              <w:left w:val="nil"/>
              <w:bottom w:val="single" w:sz="4" w:space="0" w:color="auto"/>
              <w:right w:val="single" w:sz="4" w:space="0" w:color="auto"/>
            </w:tcBorders>
            <w:noWrap/>
            <w:vAlign w:val="bottom"/>
            <w:hideMark/>
          </w:tcPr>
          <w:p w14:paraId="719B1AD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0,19861</w:t>
            </w:r>
          </w:p>
        </w:tc>
        <w:tc>
          <w:tcPr>
            <w:tcW w:w="1470" w:type="dxa"/>
            <w:tcBorders>
              <w:top w:val="nil"/>
              <w:left w:val="nil"/>
              <w:bottom w:val="single" w:sz="4" w:space="0" w:color="auto"/>
              <w:right w:val="single" w:sz="4" w:space="0" w:color="auto"/>
            </w:tcBorders>
            <w:noWrap/>
            <w:vAlign w:val="bottom"/>
            <w:hideMark/>
          </w:tcPr>
          <w:p w14:paraId="66609BF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0,000688</w:t>
            </w:r>
          </w:p>
        </w:tc>
      </w:tr>
      <w:tr w:rsidR="00AD7307" w:rsidRPr="00AD7307" w14:paraId="5BAFE85B"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ECF1242"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28FC557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7367170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0,31922</w:t>
            </w:r>
          </w:p>
        </w:tc>
        <w:tc>
          <w:tcPr>
            <w:tcW w:w="1371" w:type="dxa"/>
            <w:tcBorders>
              <w:top w:val="nil"/>
              <w:left w:val="nil"/>
              <w:bottom w:val="single" w:sz="4" w:space="0" w:color="auto"/>
              <w:right w:val="single" w:sz="4" w:space="0" w:color="auto"/>
            </w:tcBorders>
            <w:noWrap/>
            <w:vAlign w:val="bottom"/>
            <w:hideMark/>
          </w:tcPr>
          <w:p w14:paraId="54EC851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0,005891</w:t>
            </w:r>
          </w:p>
        </w:tc>
        <w:tc>
          <w:tcPr>
            <w:tcW w:w="1190" w:type="dxa"/>
            <w:tcBorders>
              <w:top w:val="nil"/>
              <w:left w:val="nil"/>
              <w:bottom w:val="single" w:sz="4" w:space="0" w:color="auto"/>
              <w:right w:val="single" w:sz="4" w:space="0" w:color="auto"/>
            </w:tcBorders>
            <w:noWrap/>
            <w:vAlign w:val="bottom"/>
            <w:hideMark/>
          </w:tcPr>
          <w:p w14:paraId="10B9EFA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0,44669</w:t>
            </w:r>
          </w:p>
        </w:tc>
        <w:tc>
          <w:tcPr>
            <w:tcW w:w="1470" w:type="dxa"/>
            <w:tcBorders>
              <w:top w:val="nil"/>
              <w:left w:val="nil"/>
              <w:bottom w:val="single" w:sz="4" w:space="0" w:color="auto"/>
              <w:right w:val="single" w:sz="4" w:space="0" w:color="auto"/>
            </w:tcBorders>
            <w:noWrap/>
            <w:vAlign w:val="bottom"/>
            <w:hideMark/>
          </w:tcPr>
          <w:p w14:paraId="482C045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0,004813</w:t>
            </w:r>
          </w:p>
        </w:tc>
      </w:tr>
      <w:tr w:rsidR="00AD7307" w:rsidRPr="00AD7307" w14:paraId="750432CC"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671C7F9"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561157E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7266E8F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0,5535</w:t>
            </w:r>
          </w:p>
        </w:tc>
        <w:tc>
          <w:tcPr>
            <w:tcW w:w="1371" w:type="dxa"/>
            <w:tcBorders>
              <w:top w:val="nil"/>
              <w:left w:val="nil"/>
              <w:bottom w:val="single" w:sz="4" w:space="0" w:color="auto"/>
              <w:right w:val="single" w:sz="4" w:space="0" w:color="auto"/>
            </w:tcBorders>
            <w:noWrap/>
            <w:vAlign w:val="bottom"/>
            <w:hideMark/>
          </w:tcPr>
          <w:p w14:paraId="71049C6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0,007798</w:t>
            </w:r>
          </w:p>
        </w:tc>
        <w:tc>
          <w:tcPr>
            <w:tcW w:w="1190" w:type="dxa"/>
            <w:tcBorders>
              <w:top w:val="nil"/>
              <w:left w:val="nil"/>
              <w:bottom w:val="single" w:sz="4" w:space="0" w:color="auto"/>
              <w:right w:val="single" w:sz="4" w:space="0" w:color="auto"/>
            </w:tcBorders>
            <w:noWrap/>
            <w:vAlign w:val="bottom"/>
            <w:hideMark/>
          </w:tcPr>
          <w:p w14:paraId="58F116A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0,81862</w:t>
            </w:r>
          </w:p>
        </w:tc>
        <w:tc>
          <w:tcPr>
            <w:tcW w:w="1470" w:type="dxa"/>
            <w:tcBorders>
              <w:top w:val="nil"/>
              <w:left w:val="nil"/>
              <w:bottom w:val="single" w:sz="4" w:space="0" w:color="auto"/>
              <w:right w:val="single" w:sz="4" w:space="0" w:color="auto"/>
            </w:tcBorders>
            <w:noWrap/>
            <w:vAlign w:val="bottom"/>
            <w:hideMark/>
          </w:tcPr>
          <w:p w14:paraId="33FFBD0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0,091333</w:t>
            </w:r>
          </w:p>
        </w:tc>
      </w:tr>
      <w:tr w:rsidR="00AD7307" w:rsidRPr="00AD7307" w14:paraId="346CAAB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D1DBA37"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387D9E6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4633C29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0,88306</w:t>
            </w:r>
          </w:p>
        </w:tc>
        <w:tc>
          <w:tcPr>
            <w:tcW w:w="1371" w:type="dxa"/>
            <w:tcBorders>
              <w:top w:val="nil"/>
              <w:left w:val="nil"/>
              <w:bottom w:val="single" w:sz="4" w:space="0" w:color="auto"/>
              <w:right w:val="single" w:sz="4" w:space="0" w:color="auto"/>
            </w:tcBorders>
            <w:noWrap/>
            <w:vAlign w:val="bottom"/>
            <w:hideMark/>
          </w:tcPr>
          <w:p w14:paraId="4ABE0D6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0,076557</w:t>
            </w:r>
          </w:p>
        </w:tc>
        <w:tc>
          <w:tcPr>
            <w:tcW w:w="1190" w:type="dxa"/>
            <w:tcBorders>
              <w:top w:val="nil"/>
              <w:left w:val="nil"/>
              <w:bottom w:val="single" w:sz="4" w:space="0" w:color="auto"/>
              <w:right w:val="single" w:sz="4" w:space="0" w:color="auto"/>
            </w:tcBorders>
            <w:noWrap/>
            <w:vAlign w:val="bottom"/>
            <w:hideMark/>
          </w:tcPr>
          <w:p w14:paraId="7813FDE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1,23628</w:t>
            </w:r>
          </w:p>
        </w:tc>
        <w:tc>
          <w:tcPr>
            <w:tcW w:w="1470" w:type="dxa"/>
            <w:tcBorders>
              <w:top w:val="nil"/>
              <w:left w:val="nil"/>
              <w:bottom w:val="single" w:sz="4" w:space="0" w:color="auto"/>
              <w:right w:val="single" w:sz="4" w:space="0" w:color="auto"/>
            </w:tcBorders>
            <w:noWrap/>
            <w:vAlign w:val="bottom"/>
            <w:hideMark/>
          </w:tcPr>
          <w:p w14:paraId="31FF910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0,015621</w:t>
            </w:r>
          </w:p>
        </w:tc>
      </w:tr>
      <w:tr w:rsidR="00AD7307" w:rsidRPr="00AD7307" w14:paraId="523DEFF6"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7DE0625"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2B9EA73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0081A06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1,23042</w:t>
            </w:r>
          </w:p>
        </w:tc>
        <w:tc>
          <w:tcPr>
            <w:tcW w:w="1371" w:type="dxa"/>
            <w:tcBorders>
              <w:top w:val="nil"/>
              <w:left w:val="nil"/>
              <w:bottom w:val="single" w:sz="4" w:space="0" w:color="auto"/>
              <w:right w:val="single" w:sz="4" w:space="0" w:color="auto"/>
            </w:tcBorders>
            <w:noWrap/>
            <w:vAlign w:val="bottom"/>
            <w:hideMark/>
          </w:tcPr>
          <w:p w14:paraId="07F45F5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0,0148</w:t>
            </w:r>
          </w:p>
        </w:tc>
        <w:tc>
          <w:tcPr>
            <w:tcW w:w="1190" w:type="dxa"/>
            <w:tcBorders>
              <w:top w:val="nil"/>
              <w:left w:val="nil"/>
              <w:bottom w:val="single" w:sz="4" w:space="0" w:color="auto"/>
              <w:right w:val="single" w:sz="4" w:space="0" w:color="auto"/>
            </w:tcBorders>
            <w:noWrap/>
            <w:vAlign w:val="bottom"/>
            <w:hideMark/>
          </w:tcPr>
          <w:p w14:paraId="44F9B1F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1,78669</w:t>
            </w:r>
          </w:p>
        </w:tc>
        <w:tc>
          <w:tcPr>
            <w:tcW w:w="1470" w:type="dxa"/>
            <w:tcBorders>
              <w:top w:val="nil"/>
              <w:left w:val="nil"/>
              <w:bottom w:val="single" w:sz="4" w:space="0" w:color="auto"/>
              <w:right w:val="single" w:sz="4" w:space="0" w:color="auto"/>
            </w:tcBorders>
            <w:noWrap/>
            <w:vAlign w:val="bottom"/>
            <w:hideMark/>
          </w:tcPr>
          <w:p w14:paraId="3A2C582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0,024914</w:t>
            </w:r>
          </w:p>
        </w:tc>
      </w:tr>
      <w:tr w:rsidR="00AD7307" w:rsidRPr="00AD7307" w14:paraId="3CCCD5B5"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D2B8184"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791473E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20B0362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1,67768</w:t>
            </w:r>
          </w:p>
        </w:tc>
        <w:tc>
          <w:tcPr>
            <w:tcW w:w="1371" w:type="dxa"/>
            <w:tcBorders>
              <w:top w:val="nil"/>
              <w:left w:val="nil"/>
              <w:bottom w:val="single" w:sz="4" w:space="0" w:color="auto"/>
              <w:right w:val="single" w:sz="4" w:space="0" w:color="auto"/>
            </w:tcBorders>
            <w:noWrap/>
            <w:vAlign w:val="bottom"/>
            <w:hideMark/>
          </w:tcPr>
          <w:p w14:paraId="231AFF3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0,027898</w:t>
            </w:r>
          </w:p>
        </w:tc>
        <w:tc>
          <w:tcPr>
            <w:tcW w:w="1190" w:type="dxa"/>
            <w:tcBorders>
              <w:top w:val="nil"/>
              <w:left w:val="nil"/>
              <w:bottom w:val="single" w:sz="4" w:space="0" w:color="auto"/>
              <w:right w:val="single" w:sz="4" w:space="0" w:color="auto"/>
            </w:tcBorders>
            <w:noWrap/>
            <w:vAlign w:val="bottom"/>
            <w:hideMark/>
          </w:tcPr>
          <w:p w14:paraId="5DBCC00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2,40599</w:t>
            </w:r>
          </w:p>
        </w:tc>
        <w:tc>
          <w:tcPr>
            <w:tcW w:w="1470" w:type="dxa"/>
            <w:tcBorders>
              <w:top w:val="nil"/>
              <w:left w:val="nil"/>
              <w:bottom w:val="single" w:sz="4" w:space="0" w:color="auto"/>
              <w:right w:val="single" w:sz="4" w:space="0" w:color="auto"/>
            </w:tcBorders>
            <w:noWrap/>
            <w:vAlign w:val="bottom"/>
            <w:hideMark/>
          </w:tcPr>
          <w:p w14:paraId="2D1FECD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0,018448</w:t>
            </w:r>
          </w:p>
        </w:tc>
      </w:tr>
      <w:tr w:rsidR="00AD7307" w:rsidRPr="00AD7307" w14:paraId="2E82E204"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92F5B0C"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48C48A1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36F3619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2,22064</w:t>
            </w:r>
          </w:p>
        </w:tc>
        <w:tc>
          <w:tcPr>
            <w:tcW w:w="1371" w:type="dxa"/>
            <w:tcBorders>
              <w:top w:val="nil"/>
              <w:left w:val="nil"/>
              <w:bottom w:val="single" w:sz="4" w:space="0" w:color="auto"/>
              <w:right w:val="single" w:sz="4" w:space="0" w:color="auto"/>
            </w:tcBorders>
            <w:noWrap/>
            <w:vAlign w:val="bottom"/>
            <w:hideMark/>
          </w:tcPr>
          <w:p w14:paraId="31F2A1C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0,014278</w:t>
            </w:r>
          </w:p>
        </w:tc>
        <w:tc>
          <w:tcPr>
            <w:tcW w:w="1190" w:type="dxa"/>
            <w:tcBorders>
              <w:top w:val="nil"/>
              <w:left w:val="nil"/>
              <w:bottom w:val="single" w:sz="4" w:space="0" w:color="auto"/>
              <w:right w:val="single" w:sz="4" w:space="0" w:color="auto"/>
            </w:tcBorders>
            <w:noWrap/>
            <w:vAlign w:val="bottom"/>
            <w:hideMark/>
          </w:tcPr>
          <w:p w14:paraId="4435790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3,20038</w:t>
            </w:r>
          </w:p>
        </w:tc>
        <w:tc>
          <w:tcPr>
            <w:tcW w:w="1470" w:type="dxa"/>
            <w:tcBorders>
              <w:top w:val="nil"/>
              <w:left w:val="nil"/>
              <w:bottom w:val="single" w:sz="4" w:space="0" w:color="auto"/>
              <w:right w:val="single" w:sz="4" w:space="0" w:color="auto"/>
            </w:tcBorders>
            <w:noWrap/>
            <w:vAlign w:val="bottom"/>
            <w:hideMark/>
          </w:tcPr>
          <w:p w14:paraId="5270052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0,029982</w:t>
            </w:r>
          </w:p>
        </w:tc>
      </w:tr>
      <w:tr w:rsidR="00AD7307" w:rsidRPr="00AD7307" w14:paraId="1457EFE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E259169"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324860C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1DB69BD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2,83411</w:t>
            </w:r>
          </w:p>
        </w:tc>
        <w:tc>
          <w:tcPr>
            <w:tcW w:w="1371" w:type="dxa"/>
            <w:tcBorders>
              <w:top w:val="nil"/>
              <w:left w:val="nil"/>
              <w:bottom w:val="single" w:sz="4" w:space="0" w:color="auto"/>
              <w:right w:val="single" w:sz="4" w:space="0" w:color="auto"/>
            </w:tcBorders>
            <w:noWrap/>
            <w:vAlign w:val="bottom"/>
            <w:hideMark/>
          </w:tcPr>
          <w:p w14:paraId="0184B11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0,132778</w:t>
            </w:r>
          </w:p>
        </w:tc>
        <w:tc>
          <w:tcPr>
            <w:tcW w:w="1190" w:type="dxa"/>
            <w:tcBorders>
              <w:top w:val="nil"/>
              <w:left w:val="nil"/>
              <w:bottom w:val="single" w:sz="4" w:space="0" w:color="auto"/>
              <w:right w:val="single" w:sz="4" w:space="0" w:color="auto"/>
            </w:tcBorders>
            <w:noWrap/>
            <w:vAlign w:val="bottom"/>
            <w:hideMark/>
          </w:tcPr>
          <w:p w14:paraId="5A8A851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4,02844</w:t>
            </w:r>
          </w:p>
        </w:tc>
        <w:tc>
          <w:tcPr>
            <w:tcW w:w="1470" w:type="dxa"/>
            <w:tcBorders>
              <w:top w:val="nil"/>
              <w:left w:val="nil"/>
              <w:bottom w:val="single" w:sz="4" w:space="0" w:color="auto"/>
              <w:right w:val="single" w:sz="4" w:space="0" w:color="auto"/>
            </w:tcBorders>
            <w:noWrap/>
            <w:vAlign w:val="bottom"/>
            <w:hideMark/>
          </w:tcPr>
          <w:p w14:paraId="0F21878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0,01958</w:t>
            </w:r>
          </w:p>
        </w:tc>
      </w:tr>
      <w:tr w:rsidR="00AD7307" w:rsidRPr="00AD7307" w14:paraId="7A37EFB1"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C9B1F74"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361250E6"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77B6646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3,44762</w:t>
            </w:r>
          </w:p>
        </w:tc>
        <w:tc>
          <w:tcPr>
            <w:tcW w:w="1371" w:type="dxa"/>
            <w:tcBorders>
              <w:top w:val="nil"/>
              <w:left w:val="nil"/>
              <w:bottom w:val="single" w:sz="4" w:space="0" w:color="auto"/>
              <w:right w:val="single" w:sz="4" w:space="0" w:color="auto"/>
            </w:tcBorders>
            <w:noWrap/>
            <w:vAlign w:val="bottom"/>
            <w:hideMark/>
          </w:tcPr>
          <w:p w14:paraId="2B362C3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0,192155</w:t>
            </w:r>
          </w:p>
        </w:tc>
        <w:tc>
          <w:tcPr>
            <w:tcW w:w="1190" w:type="dxa"/>
            <w:tcBorders>
              <w:top w:val="nil"/>
              <w:left w:val="nil"/>
              <w:bottom w:val="single" w:sz="4" w:space="0" w:color="auto"/>
              <w:right w:val="single" w:sz="4" w:space="0" w:color="auto"/>
            </w:tcBorders>
            <w:noWrap/>
            <w:vAlign w:val="bottom"/>
            <w:hideMark/>
          </w:tcPr>
          <w:p w14:paraId="584A21F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4,91723</w:t>
            </w:r>
          </w:p>
        </w:tc>
        <w:tc>
          <w:tcPr>
            <w:tcW w:w="1470" w:type="dxa"/>
            <w:tcBorders>
              <w:top w:val="nil"/>
              <w:left w:val="nil"/>
              <w:bottom w:val="single" w:sz="4" w:space="0" w:color="auto"/>
              <w:right w:val="single" w:sz="4" w:space="0" w:color="auto"/>
            </w:tcBorders>
            <w:noWrap/>
            <w:vAlign w:val="bottom"/>
            <w:hideMark/>
          </w:tcPr>
          <w:p w14:paraId="2F05526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0,053742</w:t>
            </w:r>
          </w:p>
        </w:tc>
      </w:tr>
    </w:tbl>
    <w:p w14:paraId="3DBB4E7B" w14:textId="77777777" w:rsidR="00E41496" w:rsidRDefault="00E41496" w:rsidP="00BD5725"/>
    <w:p w14:paraId="097E92C4" w14:textId="77777777" w:rsidR="00E41496" w:rsidRDefault="00E41496" w:rsidP="00BD5725"/>
    <w:tbl>
      <w:tblPr>
        <w:tblW w:w="7042" w:type="dxa"/>
        <w:jc w:val="center"/>
        <w:tblCellMar>
          <w:left w:w="70" w:type="dxa"/>
          <w:right w:w="70" w:type="dxa"/>
        </w:tblCellMar>
        <w:tblLook w:val="04A0" w:firstRow="1" w:lastRow="0" w:firstColumn="1" w:lastColumn="0" w:noHBand="0" w:noVBand="1"/>
      </w:tblPr>
      <w:tblGrid>
        <w:gridCol w:w="960"/>
        <w:gridCol w:w="960"/>
        <w:gridCol w:w="1201"/>
        <w:gridCol w:w="1481"/>
        <w:gridCol w:w="1300"/>
        <w:gridCol w:w="1580"/>
      </w:tblGrid>
      <w:tr w:rsidR="00AD7307" w:rsidRPr="00AD7307" w14:paraId="2BAB122F" w14:textId="77777777" w:rsidTr="0035163D">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F8F47ED" w14:textId="77777777" w:rsidR="00AD7307" w:rsidRPr="00AD7307" w:rsidRDefault="00AD7307" w:rsidP="00AD7307">
            <w:pPr>
              <w:spacing w:after="0" w:line="240" w:lineRule="auto"/>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46C730F4"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Gestosc</w:t>
            </w:r>
          </w:p>
        </w:tc>
        <w:tc>
          <w:tcPr>
            <w:tcW w:w="1091" w:type="dxa"/>
            <w:tcBorders>
              <w:top w:val="single" w:sz="4" w:space="0" w:color="auto"/>
              <w:left w:val="nil"/>
              <w:bottom w:val="single" w:sz="4" w:space="0" w:color="auto"/>
              <w:right w:val="single" w:sz="4" w:space="0" w:color="auto"/>
            </w:tcBorders>
            <w:noWrap/>
            <w:vAlign w:val="bottom"/>
            <w:hideMark/>
          </w:tcPr>
          <w:p w14:paraId="62ADE305"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Kahn_LN_sr</w:t>
            </w:r>
          </w:p>
        </w:tc>
        <w:tc>
          <w:tcPr>
            <w:tcW w:w="1371" w:type="dxa"/>
            <w:tcBorders>
              <w:top w:val="single" w:sz="4" w:space="0" w:color="auto"/>
              <w:left w:val="nil"/>
              <w:bottom w:val="single" w:sz="4" w:space="0" w:color="auto"/>
              <w:right w:val="single" w:sz="4" w:space="0" w:color="auto"/>
            </w:tcBorders>
            <w:noWrap/>
            <w:vAlign w:val="bottom"/>
            <w:hideMark/>
          </w:tcPr>
          <w:p w14:paraId="43EB239D"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Kahn_LN_odch</w:t>
            </w:r>
          </w:p>
        </w:tc>
        <w:tc>
          <w:tcPr>
            <w:tcW w:w="1190" w:type="dxa"/>
            <w:tcBorders>
              <w:top w:val="single" w:sz="4" w:space="0" w:color="auto"/>
              <w:left w:val="nil"/>
              <w:bottom w:val="single" w:sz="4" w:space="0" w:color="auto"/>
              <w:right w:val="single" w:sz="4" w:space="0" w:color="auto"/>
            </w:tcBorders>
            <w:noWrap/>
            <w:vAlign w:val="bottom"/>
            <w:hideMark/>
          </w:tcPr>
          <w:p w14:paraId="2EC20DFC"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Tarjan_LN_sr</w:t>
            </w:r>
          </w:p>
        </w:tc>
        <w:tc>
          <w:tcPr>
            <w:tcW w:w="1470" w:type="dxa"/>
            <w:tcBorders>
              <w:top w:val="single" w:sz="4" w:space="0" w:color="auto"/>
              <w:left w:val="nil"/>
              <w:bottom w:val="single" w:sz="4" w:space="0" w:color="auto"/>
              <w:right w:val="single" w:sz="4" w:space="0" w:color="auto"/>
            </w:tcBorders>
            <w:noWrap/>
            <w:vAlign w:val="bottom"/>
            <w:hideMark/>
          </w:tcPr>
          <w:p w14:paraId="659F4F1E"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Tarjan_LN_odch</w:t>
            </w:r>
          </w:p>
        </w:tc>
      </w:tr>
      <w:tr w:rsidR="00AD7307" w:rsidRPr="00AD7307" w14:paraId="00A1F831"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CE55835"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6575DFD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761A0FB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0,06836</w:t>
            </w:r>
          </w:p>
        </w:tc>
        <w:tc>
          <w:tcPr>
            <w:tcW w:w="1371" w:type="dxa"/>
            <w:tcBorders>
              <w:top w:val="nil"/>
              <w:left w:val="nil"/>
              <w:bottom w:val="single" w:sz="4" w:space="0" w:color="auto"/>
              <w:right w:val="single" w:sz="4" w:space="0" w:color="auto"/>
            </w:tcBorders>
            <w:noWrap/>
            <w:vAlign w:val="bottom"/>
            <w:hideMark/>
          </w:tcPr>
          <w:p w14:paraId="60DA48B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0,00145</w:t>
            </w:r>
          </w:p>
        </w:tc>
        <w:tc>
          <w:tcPr>
            <w:tcW w:w="1190" w:type="dxa"/>
            <w:tcBorders>
              <w:top w:val="nil"/>
              <w:left w:val="nil"/>
              <w:bottom w:val="single" w:sz="4" w:space="0" w:color="auto"/>
              <w:right w:val="single" w:sz="4" w:space="0" w:color="auto"/>
            </w:tcBorders>
            <w:noWrap/>
            <w:vAlign w:val="bottom"/>
            <w:hideMark/>
          </w:tcPr>
          <w:p w14:paraId="3125190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0,09086</w:t>
            </w:r>
          </w:p>
        </w:tc>
        <w:tc>
          <w:tcPr>
            <w:tcW w:w="1470" w:type="dxa"/>
            <w:tcBorders>
              <w:top w:val="nil"/>
              <w:left w:val="nil"/>
              <w:bottom w:val="single" w:sz="4" w:space="0" w:color="auto"/>
              <w:right w:val="single" w:sz="4" w:space="0" w:color="auto"/>
            </w:tcBorders>
            <w:noWrap/>
            <w:vAlign w:val="bottom"/>
            <w:hideMark/>
          </w:tcPr>
          <w:p w14:paraId="773D2AD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0,000403</w:t>
            </w:r>
          </w:p>
        </w:tc>
      </w:tr>
      <w:tr w:rsidR="00AD7307" w:rsidRPr="00AD7307" w14:paraId="1281DD50"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0BB212D"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05F4B01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17142126"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0,25082</w:t>
            </w:r>
          </w:p>
        </w:tc>
        <w:tc>
          <w:tcPr>
            <w:tcW w:w="1371" w:type="dxa"/>
            <w:tcBorders>
              <w:top w:val="nil"/>
              <w:left w:val="nil"/>
              <w:bottom w:val="single" w:sz="4" w:space="0" w:color="auto"/>
              <w:right w:val="single" w:sz="4" w:space="0" w:color="auto"/>
            </w:tcBorders>
            <w:noWrap/>
            <w:vAlign w:val="bottom"/>
            <w:hideMark/>
          </w:tcPr>
          <w:p w14:paraId="7A486A8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0,003983</w:t>
            </w:r>
          </w:p>
        </w:tc>
        <w:tc>
          <w:tcPr>
            <w:tcW w:w="1190" w:type="dxa"/>
            <w:tcBorders>
              <w:top w:val="nil"/>
              <w:left w:val="nil"/>
              <w:bottom w:val="single" w:sz="4" w:space="0" w:color="auto"/>
              <w:right w:val="single" w:sz="4" w:space="0" w:color="auto"/>
            </w:tcBorders>
            <w:noWrap/>
            <w:vAlign w:val="bottom"/>
            <w:hideMark/>
          </w:tcPr>
          <w:p w14:paraId="472B679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0,35127</w:t>
            </w:r>
          </w:p>
        </w:tc>
        <w:tc>
          <w:tcPr>
            <w:tcW w:w="1470" w:type="dxa"/>
            <w:tcBorders>
              <w:top w:val="nil"/>
              <w:left w:val="nil"/>
              <w:bottom w:val="single" w:sz="4" w:space="0" w:color="auto"/>
              <w:right w:val="single" w:sz="4" w:space="0" w:color="auto"/>
            </w:tcBorders>
            <w:noWrap/>
            <w:vAlign w:val="bottom"/>
            <w:hideMark/>
          </w:tcPr>
          <w:p w14:paraId="67325F6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0,002614</w:t>
            </w:r>
          </w:p>
        </w:tc>
      </w:tr>
      <w:tr w:rsidR="00AD7307" w:rsidRPr="00AD7307" w14:paraId="67BA813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B140E12"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6B6C915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3F11B24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0,55407</w:t>
            </w:r>
          </w:p>
        </w:tc>
        <w:tc>
          <w:tcPr>
            <w:tcW w:w="1371" w:type="dxa"/>
            <w:tcBorders>
              <w:top w:val="nil"/>
              <w:left w:val="nil"/>
              <w:bottom w:val="single" w:sz="4" w:space="0" w:color="auto"/>
              <w:right w:val="single" w:sz="4" w:space="0" w:color="auto"/>
            </w:tcBorders>
            <w:noWrap/>
            <w:vAlign w:val="bottom"/>
            <w:hideMark/>
          </w:tcPr>
          <w:p w14:paraId="24F0C2E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0,011294</w:t>
            </w:r>
          </w:p>
        </w:tc>
        <w:tc>
          <w:tcPr>
            <w:tcW w:w="1190" w:type="dxa"/>
            <w:tcBorders>
              <w:top w:val="nil"/>
              <w:left w:val="nil"/>
              <w:bottom w:val="single" w:sz="4" w:space="0" w:color="auto"/>
              <w:right w:val="single" w:sz="4" w:space="0" w:color="auto"/>
            </w:tcBorders>
            <w:noWrap/>
            <w:vAlign w:val="bottom"/>
            <w:hideMark/>
          </w:tcPr>
          <w:p w14:paraId="4372F156"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0,79978</w:t>
            </w:r>
          </w:p>
        </w:tc>
        <w:tc>
          <w:tcPr>
            <w:tcW w:w="1470" w:type="dxa"/>
            <w:tcBorders>
              <w:top w:val="nil"/>
              <w:left w:val="nil"/>
              <w:bottom w:val="single" w:sz="4" w:space="0" w:color="auto"/>
              <w:right w:val="single" w:sz="4" w:space="0" w:color="auto"/>
            </w:tcBorders>
            <w:noWrap/>
            <w:vAlign w:val="bottom"/>
            <w:hideMark/>
          </w:tcPr>
          <w:p w14:paraId="2BA1580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0,014695</w:t>
            </w:r>
          </w:p>
        </w:tc>
      </w:tr>
      <w:tr w:rsidR="00AD7307" w:rsidRPr="00AD7307" w14:paraId="020C98B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8FD2806"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22F55BB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39CCB7A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0,96991</w:t>
            </w:r>
          </w:p>
        </w:tc>
        <w:tc>
          <w:tcPr>
            <w:tcW w:w="1371" w:type="dxa"/>
            <w:tcBorders>
              <w:top w:val="nil"/>
              <w:left w:val="nil"/>
              <w:bottom w:val="single" w:sz="4" w:space="0" w:color="auto"/>
              <w:right w:val="single" w:sz="4" w:space="0" w:color="auto"/>
            </w:tcBorders>
            <w:noWrap/>
            <w:vAlign w:val="bottom"/>
            <w:hideMark/>
          </w:tcPr>
          <w:p w14:paraId="7DAD52C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0,003722</w:t>
            </w:r>
          </w:p>
        </w:tc>
        <w:tc>
          <w:tcPr>
            <w:tcW w:w="1190" w:type="dxa"/>
            <w:tcBorders>
              <w:top w:val="nil"/>
              <w:left w:val="nil"/>
              <w:bottom w:val="single" w:sz="4" w:space="0" w:color="auto"/>
              <w:right w:val="single" w:sz="4" w:space="0" w:color="auto"/>
            </w:tcBorders>
            <w:noWrap/>
            <w:vAlign w:val="bottom"/>
            <w:hideMark/>
          </w:tcPr>
          <w:p w14:paraId="7D4DC4C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1,41866</w:t>
            </w:r>
          </w:p>
        </w:tc>
        <w:tc>
          <w:tcPr>
            <w:tcW w:w="1470" w:type="dxa"/>
            <w:tcBorders>
              <w:top w:val="nil"/>
              <w:left w:val="nil"/>
              <w:bottom w:val="single" w:sz="4" w:space="0" w:color="auto"/>
              <w:right w:val="single" w:sz="4" w:space="0" w:color="auto"/>
            </w:tcBorders>
            <w:noWrap/>
            <w:vAlign w:val="bottom"/>
            <w:hideMark/>
          </w:tcPr>
          <w:p w14:paraId="2B84004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0,015025</w:t>
            </w:r>
          </w:p>
        </w:tc>
      </w:tr>
      <w:tr w:rsidR="00AD7307" w:rsidRPr="00AD7307" w14:paraId="03E19769"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84B58EE"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3D9F81F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2B4AF4D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1,5117</w:t>
            </w:r>
          </w:p>
        </w:tc>
        <w:tc>
          <w:tcPr>
            <w:tcW w:w="1371" w:type="dxa"/>
            <w:tcBorders>
              <w:top w:val="nil"/>
              <w:left w:val="nil"/>
              <w:bottom w:val="single" w:sz="4" w:space="0" w:color="auto"/>
              <w:right w:val="single" w:sz="4" w:space="0" w:color="auto"/>
            </w:tcBorders>
            <w:noWrap/>
            <w:vAlign w:val="bottom"/>
            <w:hideMark/>
          </w:tcPr>
          <w:p w14:paraId="759EE65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0,014115</w:t>
            </w:r>
          </w:p>
        </w:tc>
        <w:tc>
          <w:tcPr>
            <w:tcW w:w="1190" w:type="dxa"/>
            <w:tcBorders>
              <w:top w:val="nil"/>
              <w:left w:val="nil"/>
              <w:bottom w:val="single" w:sz="4" w:space="0" w:color="auto"/>
              <w:right w:val="single" w:sz="4" w:space="0" w:color="auto"/>
            </w:tcBorders>
            <w:noWrap/>
            <w:vAlign w:val="bottom"/>
            <w:hideMark/>
          </w:tcPr>
          <w:p w14:paraId="6BF69CF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2,2014</w:t>
            </w:r>
          </w:p>
        </w:tc>
        <w:tc>
          <w:tcPr>
            <w:tcW w:w="1470" w:type="dxa"/>
            <w:tcBorders>
              <w:top w:val="nil"/>
              <w:left w:val="nil"/>
              <w:bottom w:val="single" w:sz="4" w:space="0" w:color="auto"/>
              <w:right w:val="single" w:sz="4" w:space="0" w:color="auto"/>
            </w:tcBorders>
            <w:noWrap/>
            <w:vAlign w:val="bottom"/>
            <w:hideMark/>
          </w:tcPr>
          <w:p w14:paraId="6EEFE2E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0,013267</w:t>
            </w:r>
          </w:p>
        </w:tc>
      </w:tr>
      <w:tr w:rsidR="00AD7307" w:rsidRPr="00AD7307" w14:paraId="492AE398"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07A4D9F"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6F00824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0192125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2,15468</w:t>
            </w:r>
          </w:p>
        </w:tc>
        <w:tc>
          <w:tcPr>
            <w:tcW w:w="1371" w:type="dxa"/>
            <w:tcBorders>
              <w:top w:val="nil"/>
              <w:left w:val="nil"/>
              <w:bottom w:val="single" w:sz="4" w:space="0" w:color="auto"/>
              <w:right w:val="single" w:sz="4" w:space="0" w:color="auto"/>
            </w:tcBorders>
            <w:noWrap/>
            <w:vAlign w:val="bottom"/>
            <w:hideMark/>
          </w:tcPr>
          <w:p w14:paraId="5BD67C6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0,021967</w:t>
            </w:r>
          </w:p>
        </w:tc>
        <w:tc>
          <w:tcPr>
            <w:tcW w:w="1190" w:type="dxa"/>
            <w:tcBorders>
              <w:top w:val="nil"/>
              <w:left w:val="nil"/>
              <w:bottom w:val="single" w:sz="4" w:space="0" w:color="auto"/>
              <w:right w:val="single" w:sz="4" w:space="0" w:color="auto"/>
            </w:tcBorders>
            <w:noWrap/>
            <w:vAlign w:val="bottom"/>
            <w:hideMark/>
          </w:tcPr>
          <w:p w14:paraId="4E70663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3,1436</w:t>
            </w:r>
          </w:p>
        </w:tc>
        <w:tc>
          <w:tcPr>
            <w:tcW w:w="1470" w:type="dxa"/>
            <w:tcBorders>
              <w:top w:val="nil"/>
              <w:left w:val="nil"/>
              <w:bottom w:val="single" w:sz="4" w:space="0" w:color="auto"/>
              <w:right w:val="single" w:sz="4" w:space="0" w:color="auto"/>
            </w:tcBorders>
            <w:noWrap/>
            <w:vAlign w:val="bottom"/>
            <w:hideMark/>
          </w:tcPr>
          <w:p w14:paraId="490E6AF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0,052489</w:t>
            </w:r>
          </w:p>
        </w:tc>
      </w:tr>
      <w:tr w:rsidR="00AD7307" w:rsidRPr="00AD7307" w14:paraId="3ACC44E4"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D6A11D8"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393B33D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2F412EB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2,93417</w:t>
            </w:r>
          </w:p>
        </w:tc>
        <w:tc>
          <w:tcPr>
            <w:tcW w:w="1371" w:type="dxa"/>
            <w:tcBorders>
              <w:top w:val="nil"/>
              <w:left w:val="nil"/>
              <w:bottom w:val="single" w:sz="4" w:space="0" w:color="auto"/>
              <w:right w:val="single" w:sz="4" w:space="0" w:color="auto"/>
            </w:tcBorders>
            <w:noWrap/>
            <w:vAlign w:val="bottom"/>
            <w:hideMark/>
          </w:tcPr>
          <w:p w14:paraId="72AA6B1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0,012282</w:t>
            </w:r>
          </w:p>
        </w:tc>
        <w:tc>
          <w:tcPr>
            <w:tcW w:w="1190" w:type="dxa"/>
            <w:tcBorders>
              <w:top w:val="nil"/>
              <w:left w:val="nil"/>
              <w:bottom w:val="single" w:sz="4" w:space="0" w:color="auto"/>
              <w:right w:val="single" w:sz="4" w:space="0" w:color="auto"/>
            </w:tcBorders>
            <w:noWrap/>
            <w:vAlign w:val="bottom"/>
            <w:hideMark/>
          </w:tcPr>
          <w:p w14:paraId="0EDA285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4,27528</w:t>
            </w:r>
          </w:p>
        </w:tc>
        <w:tc>
          <w:tcPr>
            <w:tcW w:w="1470" w:type="dxa"/>
            <w:tcBorders>
              <w:top w:val="nil"/>
              <w:left w:val="nil"/>
              <w:bottom w:val="single" w:sz="4" w:space="0" w:color="auto"/>
              <w:right w:val="single" w:sz="4" w:space="0" w:color="auto"/>
            </w:tcBorders>
            <w:noWrap/>
            <w:vAlign w:val="bottom"/>
            <w:hideMark/>
          </w:tcPr>
          <w:p w14:paraId="62498DA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0,018448</w:t>
            </w:r>
          </w:p>
        </w:tc>
      </w:tr>
      <w:tr w:rsidR="00AD7307" w:rsidRPr="00AD7307" w14:paraId="00017D8D"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97BB705"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2A290CA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03D6B08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3,83702</w:t>
            </w:r>
          </w:p>
        </w:tc>
        <w:tc>
          <w:tcPr>
            <w:tcW w:w="1371" w:type="dxa"/>
            <w:tcBorders>
              <w:top w:val="nil"/>
              <w:left w:val="nil"/>
              <w:bottom w:val="single" w:sz="4" w:space="0" w:color="auto"/>
              <w:right w:val="single" w:sz="4" w:space="0" w:color="auto"/>
            </w:tcBorders>
            <w:noWrap/>
            <w:vAlign w:val="bottom"/>
            <w:hideMark/>
          </w:tcPr>
          <w:p w14:paraId="5E3F8A7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0,021914</w:t>
            </w:r>
          </w:p>
        </w:tc>
        <w:tc>
          <w:tcPr>
            <w:tcW w:w="1190" w:type="dxa"/>
            <w:tcBorders>
              <w:top w:val="nil"/>
              <w:left w:val="nil"/>
              <w:bottom w:val="single" w:sz="4" w:space="0" w:color="auto"/>
              <w:right w:val="single" w:sz="4" w:space="0" w:color="auto"/>
            </w:tcBorders>
            <w:noWrap/>
            <w:vAlign w:val="bottom"/>
            <w:hideMark/>
          </w:tcPr>
          <w:p w14:paraId="46B05D2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5,57083</w:t>
            </w:r>
          </w:p>
        </w:tc>
        <w:tc>
          <w:tcPr>
            <w:tcW w:w="1470" w:type="dxa"/>
            <w:tcBorders>
              <w:top w:val="nil"/>
              <w:left w:val="nil"/>
              <w:bottom w:val="single" w:sz="4" w:space="0" w:color="auto"/>
              <w:right w:val="single" w:sz="4" w:space="0" w:color="auto"/>
            </w:tcBorders>
            <w:noWrap/>
            <w:vAlign w:val="bottom"/>
            <w:hideMark/>
          </w:tcPr>
          <w:p w14:paraId="76F3BF5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0,033203</w:t>
            </w:r>
          </w:p>
        </w:tc>
      </w:tr>
      <w:tr w:rsidR="00AD7307" w:rsidRPr="00AD7307" w14:paraId="16401EE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43A3C33"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5924504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6128ED7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4,83286</w:t>
            </w:r>
          </w:p>
        </w:tc>
        <w:tc>
          <w:tcPr>
            <w:tcW w:w="1371" w:type="dxa"/>
            <w:tcBorders>
              <w:top w:val="nil"/>
              <w:left w:val="nil"/>
              <w:bottom w:val="single" w:sz="4" w:space="0" w:color="auto"/>
              <w:right w:val="single" w:sz="4" w:space="0" w:color="auto"/>
            </w:tcBorders>
            <w:noWrap/>
            <w:vAlign w:val="bottom"/>
            <w:hideMark/>
          </w:tcPr>
          <w:p w14:paraId="7A2ACC1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0,034412</w:t>
            </w:r>
          </w:p>
        </w:tc>
        <w:tc>
          <w:tcPr>
            <w:tcW w:w="1190" w:type="dxa"/>
            <w:tcBorders>
              <w:top w:val="nil"/>
              <w:left w:val="nil"/>
              <w:bottom w:val="single" w:sz="4" w:space="0" w:color="auto"/>
              <w:right w:val="single" w:sz="4" w:space="0" w:color="auto"/>
            </w:tcBorders>
            <w:noWrap/>
            <w:vAlign w:val="bottom"/>
            <w:hideMark/>
          </w:tcPr>
          <w:p w14:paraId="56E5653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7,03614</w:t>
            </w:r>
          </w:p>
        </w:tc>
        <w:tc>
          <w:tcPr>
            <w:tcW w:w="1470" w:type="dxa"/>
            <w:tcBorders>
              <w:top w:val="nil"/>
              <w:left w:val="nil"/>
              <w:bottom w:val="single" w:sz="4" w:space="0" w:color="auto"/>
              <w:right w:val="single" w:sz="4" w:space="0" w:color="auto"/>
            </w:tcBorders>
            <w:noWrap/>
            <w:vAlign w:val="bottom"/>
            <w:hideMark/>
          </w:tcPr>
          <w:p w14:paraId="3969431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0,035009</w:t>
            </w:r>
          </w:p>
        </w:tc>
      </w:tr>
      <w:tr w:rsidR="00AD7307" w:rsidRPr="00AD7307" w14:paraId="019D368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4EE5152"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35B2829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1C49BA5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6,05284</w:t>
            </w:r>
          </w:p>
        </w:tc>
        <w:tc>
          <w:tcPr>
            <w:tcW w:w="1371" w:type="dxa"/>
            <w:tcBorders>
              <w:top w:val="nil"/>
              <w:left w:val="nil"/>
              <w:bottom w:val="single" w:sz="4" w:space="0" w:color="auto"/>
              <w:right w:val="single" w:sz="4" w:space="0" w:color="auto"/>
            </w:tcBorders>
            <w:noWrap/>
            <w:vAlign w:val="bottom"/>
            <w:hideMark/>
          </w:tcPr>
          <w:p w14:paraId="537E9EB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0,292191</w:t>
            </w:r>
          </w:p>
        </w:tc>
        <w:tc>
          <w:tcPr>
            <w:tcW w:w="1190" w:type="dxa"/>
            <w:tcBorders>
              <w:top w:val="nil"/>
              <w:left w:val="nil"/>
              <w:bottom w:val="single" w:sz="4" w:space="0" w:color="auto"/>
              <w:right w:val="single" w:sz="4" w:space="0" w:color="auto"/>
            </w:tcBorders>
            <w:noWrap/>
            <w:vAlign w:val="bottom"/>
            <w:hideMark/>
          </w:tcPr>
          <w:p w14:paraId="3B9C40D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8,74265</w:t>
            </w:r>
          </w:p>
        </w:tc>
        <w:tc>
          <w:tcPr>
            <w:tcW w:w="1470" w:type="dxa"/>
            <w:tcBorders>
              <w:top w:val="nil"/>
              <w:left w:val="nil"/>
              <w:bottom w:val="single" w:sz="4" w:space="0" w:color="auto"/>
              <w:right w:val="single" w:sz="4" w:space="0" w:color="auto"/>
            </w:tcBorders>
            <w:noWrap/>
            <w:vAlign w:val="bottom"/>
            <w:hideMark/>
          </w:tcPr>
          <w:p w14:paraId="746FD72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0,20054</w:t>
            </w:r>
          </w:p>
        </w:tc>
      </w:tr>
    </w:tbl>
    <w:p w14:paraId="31B39CB6" w14:textId="0BA7F800" w:rsidR="00200C8F" w:rsidRDefault="00200C8F" w:rsidP="00E41496">
      <w:pPr>
        <w:tabs>
          <w:tab w:val="left" w:pos="1155"/>
        </w:tabs>
      </w:pPr>
    </w:p>
    <w:p w14:paraId="10973BA2" w14:textId="77777777" w:rsidR="000829B3" w:rsidRDefault="000829B3" w:rsidP="00E41496">
      <w:pPr>
        <w:tabs>
          <w:tab w:val="left" w:pos="1155"/>
        </w:tabs>
      </w:pPr>
    </w:p>
    <w:p w14:paraId="26DC6E18" w14:textId="77777777" w:rsidR="000829B3" w:rsidRDefault="000829B3" w:rsidP="00E41496">
      <w:pPr>
        <w:tabs>
          <w:tab w:val="left" w:pos="1155"/>
        </w:tabs>
      </w:pPr>
    </w:p>
    <w:p w14:paraId="31D1B8D3" w14:textId="77777777" w:rsidR="000829B3" w:rsidRDefault="000829B3" w:rsidP="00E41496">
      <w:pPr>
        <w:tabs>
          <w:tab w:val="left" w:pos="1155"/>
        </w:tabs>
      </w:pPr>
    </w:p>
    <w:p w14:paraId="4A71334C" w14:textId="77777777" w:rsidR="000829B3" w:rsidRDefault="000829B3" w:rsidP="00E41496">
      <w:pPr>
        <w:tabs>
          <w:tab w:val="left" w:pos="1155"/>
        </w:tabs>
      </w:pPr>
    </w:p>
    <w:tbl>
      <w:tblPr>
        <w:tblW w:w="6970" w:type="dxa"/>
        <w:jc w:val="center"/>
        <w:tblCellMar>
          <w:left w:w="70" w:type="dxa"/>
          <w:right w:w="70" w:type="dxa"/>
        </w:tblCellMar>
        <w:tblLook w:val="04A0" w:firstRow="1" w:lastRow="0" w:firstColumn="1" w:lastColumn="0" w:noHBand="0" w:noVBand="1"/>
      </w:tblPr>
      <w:tblGrid>
        <w:gridCol w:w="960"/>
        <w:gridCol w:w="960"/>
        <w:gridCol w:w="1183"/>
        <w:gridCol w:w="1463"/>
        <w:gridCol w:w="1282"/>
        <w:gridCol w:w="1562"/>
      </w:tblGrid>
      <w:tr w:rsidR="00200C8F" w:rsidRPr="00200C8F" w14:paraId="07D59716" w14:textId="77777777" w:rsidTr="005565E3">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16350D6" w14:textId="77777777" w:rsidR="00200C8F" w:rsidRPr="00200C8F" w:rsidRDefault="00200C8F" w:rsidP="00200C8F">
            <w:pPr>
              <w:spacing w:after="0" w:line="240" w:lineRule="auto"/>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0A212386"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Gestosc</w:t>
            </w:r>
          </w:p>
        </w:tc>
        <w:tc>
          <w:tcPr>
            <w:tcW w:w="1073" w:type="dxa"/>
            <w:tcBorders>
              <w:top w:val="single" w:sz="4" w:space="0" w:color="auto"/>
              <w:left w:val="nil"/>
              <w:bottom w:val="single" w:sz="4" w:space="0" w:color="auto"/>
              <w:right w:val="single" w:sz="4" w:space="0" w:color="auto"/>
            </w:tcBorders>
            <w:noWrap/>
            <w:vAlign w:val="bottom"/>
            <w:hideMark/>
          </w:tcPr>
          <w:p w14:paraId="345C6FDF"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Kahn_LK_sr</w:t>
            </w:r>
          </w:p>
        </w:tc>
        <w:tc>
          <w:tcPr>
            <w:tcW w:w="1353" w:type="dxa"/>
            <w:tcBorders>
              <w:top w:val="single" w:sz="4" w:space="0" w:color="auto"/>
              <w:left w:val="nil"/>
              <w:bottom w:val="single" w:sz="4" w:space="0" w:color="auto"/>
              <w:right w:val="single" w:sz="4" w:space="0" w:color="auto"/>
            </w:tcBorders>
            <w:noWrap/>
            <w:vAlign w:val="bottom"/>
            <w:hideMark/>
          </w:tcPr>
          <w:p w14:paraId="593C8D96"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Kahn_LK_odch</w:t>
            </w:r>
          </w:p>
        </w:tc>
        <w:tc>
          <w:tcPr>
            <w:tcW w:w="1172" w:type="dxa"/>
            <w:tcBorders>
              <w:top w:val="single" w:sz="4" w:space="0" w:color="auto"/>
              <w:left w:val="nil"/>
              <w:bottom w:val="single" w:sz="4" w:space="0" w:color="auto"/>
              <w:right w:val="single" w:sz="4" w:space="0" w:color="auto"/>
            </w:tcBorders>
            <w:noWrap/>
            <w:vAlign w:val="bottom"/>
            <w:hideMark/>
          </w:tcPr>
          <w:p w14:paraId="03108997"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Tarjan_LK_sr</w:t>
            </w:r>
          </w:p>
        </w:tc>
        <w:tc>
          <w:tcPr>
            <w:tcW w:w="1452" w:type="dxa"/>
            <w:tcBorders>
              <w:top w:val="single" w:sz="4" w:space="0" w:color="auto"/>
              <w:left w:val="nil"/>
              <w:bottom w:val="single" w:sz="4" w:space="0" w:color="auto"/>
              <w:right w:val="single" w:sz="4" w:space="0" w:color="auto"/>
            </w:tcBorders>
            <w:noWrap/>
            <w:vAlign w:val="bottom"/>
            <w:hideMark/>
          </w:tcPr>
          <w:p w14:paraId="2C7B0E05"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Tarjan_LK_odch</w:t>
            </w:r>
          </w:p>
        </w:tc>
      </w:tr>
      <w:tr w:rsidR="00200C8F" w:rsidRPr="00200C8F" w14:paraId="197C2EB3"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811D320"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4EDD4BF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1AB723C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0,07577</w:t>
            </w:r>
          </w:p>
        </w:tc>
        <w:tc>
          <w:tcPr>
            <w:tcW w:w="1353" w:type="dxa"/>
            <w:tcBorders>
              <w:top w:val="nil"/>
              <w:left w:val="nil"/>
              <w:bottom w:val="single" w:sz="4" w:space="0" w:color="auto"/>
              <w:right w:val="single" w:sz="4" w:space="0" w:color="auto"/>
            </w:tcBorders>
            <w:noWrap/>
            <w:vAlign w:val="bottom"/>
            <w:hideMark/>
          </w:tcPr>
          <w:p w14:paraId="7EE58C1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0,001161</w:t>
            </w:r>
          </w:p>
        </w:tc>
        <w:tc>
          <w:tcPr>
            <w:tcW w:w="1172" w:type="dxa"/>
            <w:tcBorders>
              <w:top w:val="nil"/>
              <w:left w:val="nil"/>
              <w:bottom w:val="single" w:sz="4" w:space="0" w:color="auto"/>
              <w:right w:val="single" w:sz="4" w:space="0" w:color="auto"/>
            </w:tcBorders>
            <w:noWrap/>
            <w:vAlign w:val="bottom"/>
            <w:hideMark/>
          </w:tcPr>
          <w:p w14:paraId="473B8081"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0,27933</w:t>
            </w:r>
          </w:p>
        </w:tc>
        <w:tc>
          <w:tcPr>
            <w:tcW w:w="1452" w:type="dxa"/>
            <w:tcBorders>
              <w:top w:val="nil"/>
              <w:left w:val="nil"/>
              <w:bottom w:val="single" w:sz="4" w:space="0" w:color="auto"/>
              <w:right w:val="single" w:sz="4" w:space="0" w:color="auto"/>
            </w:tcBorders>
            <w:noWrap/>
            <w:vAlign w:val="bottom"/>
            <w:hideMark/>
          </w:tcPr>
          <w:p w14:paraId="50BDB95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0,006483</w:t>
            </w:r>
          </w:p>
        </w:tc>
      </w:tr>
      <w:tr w:rsidR="00200C8F" w:rsidRPr="00200C8F" w14:paraId="4CD8FAEB"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C1858AD"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5D0EC1E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1A31D20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0,52056</w:t>
            </w:r>
          </w:p>
        </w:tc>
        <w:tc>
          <w:tcPr>
            <w:tcW w:w="1353" w:type="dxa"/>
            <w:tcBorders>
              <w:top w:val="nil"/>
              <w:left w:val="nil"/>
              <w:bottom w:val="single" w:sz="4" w:space="0" w:color="auto"/>
              <w:right w:val="single" w:sz="4" w:space="0" w:color="auto"/>
            </w:tcBorders>
            <w:noWrap/>
            <w:vAlign w:val="bottom"/>
            <w:hideMark/>
          </w:tcPr>
          <w:p w14:paraId="0453FE5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0,004395</w:t>
            </w:r>
          </w:p>
        </w:tc>
        <w:tc>
          <w:tcPr>
            <w:tcW w:w="1172" w:type="dxa"/>
            <w:tcBorders>
              <w:top w:val="nil"/>
              <w:left w:val="nil"/>
              <w:bottom w:val="single" w:sz="4" w:space="0" w:color="auto"/>
              <w:right w:val="single" w:sz="4" w:space="0" w:color="auto"/>
            </w:tcBorders>
            <w:noWrap/>
            <w:vAlign w:val="bottom"/>
            <w:hideMark/>
          </w:tcPr>
          <w:p w14:paraId="2551EDC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2,26925</w:t>
            </w:r>
          </w:p>
        </w:tc>
        <w:tc>
          <w:tcPr>
            <w:tcW w:w="1452" w:type="dxa"/>
            <w:tcBorders>
              <w:top w:val="nil"/>
              <w:left w:val="nil"/>
              <w:bottom w:val="single" w:sz="4" w:space="0" w:color="auto"/>
              <w:right w:val="single" w:sz="4" w:space="0" w:color="auto"/>
            </w:tcBorders>
            <w:noWrap/>
            <w:vAlign w:val="bottom"/>
            <w:hideMark/>
          </w:tcPr>
          <w:p w14:paraId="531AF94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0,288255</w:t>
            </w:r>
          </w:p>
        </w:tc>
      </w:tr>
      <w:tr w:rsidR="00200C8F" w:rsidRPr="00200C8F" w14:paraId="5441EEE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B1EEE13"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2CA02D8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17FFCA6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1,69323</w:t>
            </w:r>
          </w:p>
        </w:tc>
        <w:tc>
          <w:tcPr>
            <w:tcW w:w="1353" w:type="dxa"/>
            <w:tcBorders>
              <w:top w:val="nil"/>
              <w:left w:val="nil"/>
              <w:bottom w:val="single" w:sz="4" w:space="0" w:color="auto"/>
              <w:right w:val="single" w:sz="4" w:space="0" w:color="auto"/>
            </w:tcBorders>
            <w:noWrap/>
            <w:vAlign w:val="bottom"/>
            <w:hideMark/>
          </w:tcPr>
          <w:p w14:paraId="4B05490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0,007836</w:t>
            </w:r>
          </w:p>
        </w:tc>
        <w:tc>
          <w:tcPr>
            <w:tcW w:w="1172" w:type="dxa"/>
            <w:tcBorders>
              <w:top w:val="nil"/>
              <w:left w:val="nil"/>
              <w:bottom w:val="single" w:sz="4" w:space="0" w:color="auto"/>
              <w:right w:val="single" w:sz="4" w:space="0" w:color="auto"/>
            </w:tcBorders>
            <w:noWrap/>
            <w:vAlign w:val="bottom"/>
            <w:hideMark/>
          </w:tcPr>
          <w:p w14:paraId="24D0844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7,36936</w:t>
            </w:r>
          </w:p>
        </w:tc>
        <w:tc>
          <w:tcPr>
            <w:tcW w:w="1452" w:type="dxa"/>
            <w:tcBorders>
              <w:top w:val="nil"/>
              <w:left w:val="nil"/>
              <w:bottom w:val="single" w:sz="4" w:space="0" w:color="auto"/>
              <w:right w:val="single" w:sz="4" w:space="0" w:color="auto"/>
            </w:tcBorders>
            <w:noWrap/>
            <w:vAlign w:val="bottom"/>
            <w:hideMark/>
          </w:tcPr>
          <w:p w14:paraId="6E6FDB6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0,080595</w:t>
            </w:r>
          </w:p>
        </w:tc>
      </w:tr>
      <w:tr w:rsidR="00200C8F" w:rsidRPr="00200C8F" w14:paraId="12D535C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0776CD7"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009721D1"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40F8FAC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3,91619</w:t>
            </w:r>
          </w:p>
        </w:tc>
        <w:tc>
          <w:tcPr>
            <w:tcW w:w="1353" w:type="dxa"/>
            <w:tcBorders>
              <w:top w:val="nil"/>
              <w:left w:val="nil"/>
              <w:bottom w:val="single" w:sz="4" w:space="0" w:color="auto"/>
              <w:right w:val="single" w:sz="4" w:space="0" w:color="auto"/>
            </w:tcBorders>
            <w:noWrap/>
            <w:vAlign w:val="bottom"/>
            <w:hideMark/>
          </w:tcPr>
          <w:p w14:paraId="2AB8D3C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0,026067</w:t>
            </w:r>
          </w:p>
        </w:tc>
        <w:tc>
          <w:tcPr>
            <w:tcW w:w="1172" w:type="dxa"/>
            <w:tcBorders>
              <w:top w:val="nil"/>
              <w:left w:val="nil"/>
              <w:bottom w:val="single" w:sz="4" w:space="0" w:color="auto"/>
              <w:right w:val="single" w:sz="4" w:space="0" w:color="auto"/>
            </w:tcBorders>
            <w:noWrap/>
            <w:vAlign w:val="bottom"/>
            <w:hideMark/>
          </w:tcPr>
          <w:p w14:paraId="0FA16F1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17,2644</w:t>
            </w:r>
          </w:p>
        </w:tc>
        <w:tc>
          <w:tcPr>
            <w:tcW w:w="1452" w:type="dxa"/>
            <w:tcBorders>
              <w:top w:val="nil"/>
              <w:left w:val="nil"/>
              <w:bottom w:val="single" w:sz="4" w:space="0" w:color="auto"/>
              <w:right w:val="single" w:sz="4" w:space="0" w:color="auto"/>
            </w:tcBorders>
            <w:noWrap/>
            <w:vAlign w:val="bottom"/>
            <w:hideMark/>
          </w:tcPr>
          <w:p w14:paraId="3F2F40C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0,187576</w:t>
            </w:r>
          </w:p>
        </w:tc>
      </w:tr>
      <w:tr w:rsidR="00200C8F" w:rsidRPr="00200C8F" w14:paraId="3303DD63"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87D46E6"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1915A81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6EDE5F9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7,62166</w:t>
            </w:r>
          </w:p>
        </w:tc>
        <w:tc>
          <w:tcPr>
            <w:tcW w:w="1353" w:type="dxa"/>
            <w:tcBorders>
              <w:top w:val="nil"/>
              <w:left w:val="nil"/>
              <w:bottom w:val="single" w:sz="4" w:space="0" w:color="auto"/>
              <w:right w:val="single" w:sz="4" w:space="0" w:color="auto"/>
            </w:tcBorders>
            <w:noWrap/>
            <w:vAlign w:val="bottom"/>
            <w:hideMark/>
          </w:tcPr>
          <w:p w14:paraId="6405C02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0,019023</w:t>
            </w:r>
          </w:p>
        </w:tc>
        <w:tc>
          <w:tcPr>
            <w:tcW w:w="1172" w:type="dxa"/>
            <w:tcBorders>
              <w:top w:val="nil"/>
              <w:left w:val="nil"/>
              <w:bottom w:val="single" w:sz="4" w:space="0" w:color="auto"/>
              <w:right w:val="single" w:sz="4" w:space="0" w:color="auto"/>
            </w:tcBorders>
            <w:noWrap/>
            <w:vAlign w:val="bottom"/>
            <w:hideMark/>
          </w:tcPr>
          <w:p w14:paraId="4BAA71A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33,7896</w:t>
            </w:r>
          </w:p>
        </w:tc>
        <w:tc>
          <w:tcPr>
            <w:tcW w:w="1452" w:type="dxa"/>
            <w:tcBorders>
              <w:top w:val="nil"/>
              <w:left w:val="nil"/>
              <w:bottom w:val="single" w:sz="4" w:space="0" w:color="auto"/>
              <w:right w:val="single" w:sz="4" w:space="0" w:color="auto"/>
            </w:tcBorders>
            <w:noWrap/>
            <w:vAlign w:val="bottom"/>
            <w:hideMark/>
          </w:tcPr>
          <w:p w14:paraId="64D74F2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0,072548</w:t>
            </w:r>
          </w:p>
        </w:tc>
      </w:tr>
      <w:tr w:rsidR="00200C8F" w:rsidRPr="00200C8F" w14:paraId="02A375C2"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650F97B"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5B7FA75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4B43B5A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13,1033</w:t>
            </w:r>
          </w:p>
        </w:tc>
        <w:tc>
          <w:tcPr>
            <w:tcW w:w="1353" w:type="dxa"/>
            <w:tcBorders>
              <w:top w:val="nil"/>
              <w:left w:val="nil"/>
              <w:bottom w:val="single" w:sz="4" w:space="0" w:color="auto"/>
              <w:right w:val="single" w:sz="4" w:space="0" w:color="auto"/>
            </w:tcBorders>
            <w:noWrap/>
            <w:vAlign w:val="bottom"/>
            <w:hideMark/>
          </w:tcPr>
          <w:p w14:paraId="7F9BD97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0,042637</w:t>
            </w:r>
          </w:p>
        </w:tc>
        <w:tc>
          <w:tcPr>
            <w:tcW w:w="1172" w:type="dxa"/>
            <w:tcBorders>
              <w:top w:val="nil"/>
              <w:left w:val="nil"/>
              <w:bottom w:val="single" w:sz="4" w:space="0" w:color="auto"/>
              <w:right w:val="single" w:sz="4" w:space="0" w:color="auto"/>
            </w:tcBorders>
            <w:noWrap/>
            <w:vAlign w:val="bottom"/>
            <w:hideMark/>
          </w:tcPr>
          <w:p w14:paraId="18F1E334"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58,1978</w:t>
            </w:r>
          </w:p>
        </w:tc>
        <w:tc>
          <w:tcPr>
            <w:tcW w:w="1452" w:type="dxa"/>
            <w:tcBorders>
              <w:top w:val="nil"/>
              <w:left w:val="nil"/>
              <w:bottom w:val="single" w:sz="4" w:space="0" w:color="auto"/>
              <w:right w:val="single" w:sz="4" w:space="0" w:color="auto"/>
            </w:tcBorders>
            <w:noWrap/>
            <w:vAlign w:val="bottom"/>
            <w:hideMark/>
          </w:tcPr>
          <w:p w14:paraId="12A5EDE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0,175034</w:t>
            </w:r>
          </w:p>
        </w:tc>
      </w:tr>
      <w:tr w:rsidR="00200C8F" w:rsidRPr="00200C8F" w14:paraId="4DB7E70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3E93C9C"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35C7222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3376688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20,7319</w:t>
            </w:r>
          </w:p>
        </w:tc>
        <w:tc>
          <w:tcPr>
            <w:tcW w:w="1353" w:type="dxa"/>
            <w:tcBorders>
              <w:top w:val="nil"/>
              <w:left w:val="nil"/>
              <w:bottom w:val="single" w:sz="4" w:space="0" w:color="auto"/>
              <w:right w:val="single" w:sz="4" w:space="0" w:color="auto"/>
            </w:tcBorders>
            <w:noWrap/>
            <w:vAlign w:val="bottom"/>
            <w:hideMark/>
          </w:tcPr>
          <w:p w14:paraId="60957AA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0,066227</w:t>
            </w:r>
          </w:p>
        </w:tc>
        <w:tc>
          <w:tcPr>
            <w:tcW w:w="1172" w:type="dxa"/>
            <w:tcBorders>
              <w:top w:val="nil"/>
              <w:left w:val="nil"/>
              <w:bottom w:val="single" w:sz="4" w:space="0" w:color="auto"/>
              <w:right w:val="single" w:sz="4" w:space="0" w:color="auto"/>
            </w:tcBorders>
            <w:noWrap/>
            <w:vAlign w:val="bottom"/>
            <w:hideMark/>
          </w:tcPr>
          <w:p w14:paraId="61904B6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92,891</w:t>
            </w:r>
          </w:p>
        </w:tc>
        <w:tc>
          <w:tcPr>
            <w:tcW w:w="1452" w:type="dxa"/>
            <w:tcBorders>
              <w:top w:val="nil"/>
              <w:left w:val="nil"/>
              <w:bottom w:val="single" w:sz="4" w:space="0" w:color="auto"/>
              <w:right w:val="single" w:sz="4" w:space="0" w:color="auto"/>
            </w:tcBorders>
            <w:noWrap/>
            <w:vAlign w:val="bottom"/>
            <w:hideMark/>
          </w:tcPr>
          <w:p w14:paraId="77A9F20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0,476296</w:t>
            </w:r>
          </w:p>
        </w:tc>
      </w:tr>
      <w:tr w:rsidR="00200C8F" w:rsidRPr="00200C8F" w14:paraId="6E2020C6"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3275076"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364692F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4C7FD36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30,6724</w:t>
            </w:r>
          </w:p>
        </w:tc>
        <w:tc>
          <w:tcPr>
            <w:tcW w:w="1353" w:type="dxa"/>
            <w:tcBorders>
              <w:top w:val="nil"/>
              <w:left w:val="nil"/>
              <w:bottom w:val="single" w:sz="4" w:space="0" w:color="auto"/>
              <w:right w:val="single" w:sz="4" w:space="0" w:color="auto"/>
            </w:tcBorders>
            <w:noWrap/>
            <w:vAlign w:val="bottom"/>
            <w:hideMark/>
          </w:tcPr>
          <w:p w14:paraId="5EDD3A6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0,135939</w:t>
            </w:r>
          </w:p>
        </w:tc>
        <w:tc>
          <w:tcPr>
            <w:tcW w:w="1172" w:type="dxa"/>
            <w:tcBorders>
              <w:top w:val="nil"/>
              <w:left w:val="nil"/>
              <w:bottom w:val="single" w:sz="4" w:space="0" w:color="auto"/>
              <w:right w:val="single" w:sz="4" w:space="0" w:color="auto"/>
            </w:tcBorders>
            <w:noWrap/>
            <w:vAlign w:val="bottom"/>
            <w:hideMark/>
          </w:tcPr>
          <w:p w14:paraId="68167F8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137,7</w:t>
            </w:r>
          </w:p>
        </w:tc>
        <w:tc>
          <w:tcPr>
            <w:tcW w:w="1452" w:type="dxa"/>
            <w:tcBorders>
              <w:top w:val="nil"/>
              <w:left w:val="nil"/>
              <w:bottom w:val="single" w:sz="4" w:space="0" w:color="auto"/>
              <w:right w:val="single" w:sz="4" w:space="0" w:color="auto"/>
            </w:tcBorders>
            <w:noWrap/>
            <w:vAlign w:val="bottom"/>
            <w:hideMark/>
          </w:tcPr>
          <w:p w14:paraId="4227060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1,47834</w:t>
            </w:r>
          </w:p>
        </w:tc>
      </w:tr>
      <w:tr w:rsidR="00200C8F" w:rsidRPr="00200C8F" w14:paraId="221CAA01"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1963607"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5AA38C2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4F4567D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45,177</w:t>
            </w:r>
          </w:p>
        </w:tc>
        <w:tc>
          <w:tcPr>
            <w:tcW w:w="1353" w:type="dxa"/>
            <w:tcBorders>
              <w:top w:val="nil"/>
              <w:left w:val="nil"/>
              <w:bottom w:val="single" w:sz="4" w:space="0" w:color="auto"/>
              <w:right w:val="single" w:sz="4" w:space="0" w:color="auto"/>
            </w:tcBorders>
            <w:noWrap/>
            <w:vAlign w:val="bottom"/>
            <w:hideMark/>
          </w:tcPr>
          <w:p w14:paraId="34ACDC7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3,79609</w:t>
            </w:r>
          </w:p>
        </w:tc>
        <w:tc>
          <w:tcPr>
            <w:tcW w:w="1172" w:type="dxa"/>
            <w:tcBorders>
              <w:top w:val="nil"/>
              <w:left w:val="nil"/>
              <w:bottom w:val="single" w:sz="4" w:space="0" w:color="auto"/>
              <w:right w:val="single" w:sz="4" w:space="0" w:color="auto"/>
            </w:tcBorders>
            <w:noWrap/>
            <w:vAlign w:val="bottom"/>
            <w:hideMark/>
          </w:tcPr>
          <w:p w14:paraId="6691F69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197,361</w:t>
            </w:r>
          </w:p>
        </w:tc>
        <w:tc>
          <w:tcPr>
            <w:tcW w:w="1452" w:type="dxa"/>
            <w:tcBorders>
              <w:top w:val="nil"/>
              <w:left w:val="nil"/>
              <w:bottom w:val="single" w:sz="4" w:space="0" w:color="auto"/>
              <w:right w:val="single" w:sz="4" w:space="0" w:color="auto"/>
            </w:tcBorders>
            <w:noWrap/>
            <w:vAlign w:val="bottom"/>
            <w:hideMark/>
          </w:tcPr>
          <w:p w14:paraId="08AE4F16"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1,31483</w:t>
            </w:r>
          </w:p>
        </w:tc>
      </w:tr>
      <w:tr w:rsidR="00200C8F" w:rsidRPr="00200C8F" w14:paraId="537284F0"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0B2A5E1"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2092877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3063110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59,7645</w:t>
            </w:r>
          </w:p>
        </w:tc>
        <w:tc>
          <w:tcPr>
            <w:tcW w:w="1353" w:type="dxa"/>
            <w:tcBorders>
              <w:top w:val="nil"/>
              <w:left w:val="nil"/>
              <w:bottom w:val="single" w:sz="4" w:space="0" w:color="auto"/>
              <w:right w:val="single" w:sz="4" w:space="0" w:color="auto"/>
            </w:tcBorders>
            <w:noWrap/>
            <w:vAlign w:val="bottom"/>
            <w:hideMark/>
          </w:tcPr>
          <w:p w14:paraId="639139F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0,189955</w:t>
            </w:r>
          </w:p>
        </w:tc>
        <w:tc>
          <w:tcPr>
            <w:tcW w:w="1172" w:type="dxa"/>
            <w:tcBorders>
              <w:top w:val="nil"/>
              <w:left w:val="nil"/>
              <w:bottom w:val="single" w:sz="4" w:space="0" w:color="auto"/>
              <w:right w:val="single" w:sz="4" w:space="0" w:color="auto"/>
            </w:tcBorders>
            <w:noWrap/>
            <w:vAlign w:val="bottom"/>
            <w:hideMark/>
          </w:tcPr>
          <w:p w14:paraId="5569C5A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268,672</w:t>
            </w:r>
          </w:p>
        </w:tc>
        <w:tc>
          <w:tcPr>
            <w:tcW w:w="1452" w:type="dxa"/>
            <w:tcBorders>
              <w:top w:val="nil"/>
              <w:left w:val="nil"/>
              <w:bottom w:val="single" w:sz="4" w:space="0" w:color="auto"/>
              <w:right w:val="single" w:sz="4" w:space="0" w:color="auto"/>
            </w:tcBorders>
            <w:noWrap/>
            <w:vAlign w:val="bottom"/>
            <w:hideMark/>
          </w:tcPr>
          <w:p w14:paraId="55D1248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1,52006</w:t>
            </w:r>
          </w:p>
        </w:tc>
      </w:tr>
    </w:tbl>
    <w:p w14:paraId="677DCCFF" w14:textId="04E01C58" w:rsidR="000829B3" w:rsidRDefault="000829B3" w:rsidP="00BD5725"/>
    <w:p w14:paraId="78AE1083" w14:textId="77777777" w:rsidR="000829B3" w:rsidRDefault="000829B3" w:rsidP="00BD5725"/>
    <w:p w14:paraId="66FFAF65" w14:textId="77777777" w:rsidR="000829B3" w:rsidRDefault="000829B3" w:rsidP="00BD5725"/>
    <w:tbl>
      <w:tblPr>
        <w:tblW w:w="6970" w:type="dxa"/>
        <w:jc w:val="center"/>
        <w:tblCellMar>
          <w:left w:w="70" w:type="dxa"/>
          <w:right w:w="70" w:type="dxa"/>
        </w:tblCellMar>
        <w:tblLook w:val="04A0" w:firstRow="1" w:lastRow="0" w:firstColumn="1" w:lastColumn="0" w:noHBand="0" w:noVBand="1"/>
      </w:tblPr>
      <w:tblGrid>
        <w:gridCol w:w="960"/>
        <w:gridCol w:w="960"/>
        <w:gridCol w:w="1183"/>
        <w:gridCol w:w="1463"/>
        <w:gridCol w:w="1282"/>
        <w:gridCol w:w="1562"/>
      </w:tblGrid>
      <w:tr w:rsidR="00200C8F" w:rsidRPr="00200C8F" w14:paraId="1574CE43" w14:textId="77777777" w:rsidTr="005565E3">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4E28329" w14:textId="77777777" w:rsidR="00200C8F" w:rsidRPr="00200C8F" w:rsidRDefault="00200C8F" w:rsidP="00200C8F">
            <w:pPr>
              <w:spacing w:after="0" w:line="240" w:lineRule="auto"/>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50CE6BEC"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Gestosc</w:t>
            </w:r>
          </w:p>
        </w:tc>
        <w:tc>
          <w:tcPr>
            <w:tcW w:w="1073" w:type="dxa"/>
            <w:tcBorders>
              <w:top w:val="single" w:sz="4" w:space="0" w:color="auto"/>
              <w:left w:val="nil"/>
              <w:bottom w:val="single" w:sz="4" w:space="0" w:color="auto"/>
              <w:right w:val="single" w:sz="4" w:space="0" w:color="auto"/>
            </w:tcBorders>
            <w:noWrap/>
            <w:vAlign w:val="bottom"/>
            <w:hideMark/>
          </w:tcPr>
          <w:p w14:paraId="1A0F2723"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Kahn_LK_sr</w:t>
            </w:r>
          </w:p>
        </w:tc>
        <w:tc>
          <w:tcPr>
            <w:tcW w:w="1353" w:type="dxa"/>
            <w:tcBorders>
              <w:top w:val="single" w:sz="4" w:space="0" w:color="auto"/>
              <w:left w:val="nil"/>
              <w:bottom w:val="single" w:sz="4" w:space="0" w:color="auto"/>
              <w:right w:val="single" w:sz="4" w:space="0" w:color="auto"/>
            </w:tcBorders>
            <w:noWrap/>
            <w:vAlign w:val="bottom"/>
            <w:hideMark/>
          </w:tcPr>
          <w:p w14:paraId="525D1A7E"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Kahn_LK_odch</w:t>
            </w:r>
          </w:p>
        </w:tc>
        <w:tc>
          <w:tcPr>
            <w:tcW w:w="1172" w:type="dxa"/>
            <w:tcBorders>
              <w:top w:val="single" w:sz="4" w:space="0" w:color="auto"/>
              <w:left w:val="nil"/>
              <w:bottom w:val="single" w:sz="4" w:space="0" w:color="auto"/>
              <w:right w:val="single" w:sz="4" w:space="0" w:color="auto"/>
            </w:tcBorders>
            <w:noWrap/>
            <w:vAlign w:val="bottom"/>
            <w:hideMark/>
          </w:tcPr>
          <w:p w14:paraId="58CE3721"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Tarjan_LK_sr</w:t>
            </w:r>
          </w:p>
        </w:tc>
        <w:tc>
          <w:tcPr>
            <w:tcW w:w="1452" w:type="dxa"/>
            <w:tcBorders>
              <w:top w:val="single" w:sz="4" w:space="0" w:color="auto"/>
              <w:left w:val="nil"/>
              <w:bottom w:val="single" w:sz="4" w:space="0" w:color="auto"/>
              <w:right w:val="single" w:sz="4" w:space="0" w:color="auto"/>
            </w:tcBorders>
            <w:noWrap/>
            <w:vAlign w:val="bottom"/>
            <w:hideMark/>
          </w:tcPr>
          <w:p w14:paraId="7A25C148"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Tarjan_LK_odch</w:t>
            </w:r>
          </w:p>
        </w:tc>
      </w:tr>
      <w:tr w:rsidR="00200C8F" w:rsidRPr="00200C8F" w14:paraId="606942DC"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D19916B"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18EC8EB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462CAC7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0,34624</w:t>
            </w:r>
          </w:p>
        </w:tc>
        <w:tc>
          <w:tcPr>
            <w:tcW w:w="1353" w:type="dxa"/>
            <w:tcBorders>
              <w:top w:val="nil"/>
              <w:left w:val="nil"/>
              <w:bottom w:val="single" w:sz="4" w:space="0" w:color="auto"/>
              <w:right w:val="single" w:sz="4" w:space="0" w:color="auto"/>
            </w:tcBorders>
            <w:noWrap/>
            <w:vAlign w:val="bottom"/>
            <w:hideMark/>
          </w:tcPr>
          <w:p w14:paraId="3AE1603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0,004967</w:t>
            </w:r>
          </w:p>
        </w:tc>
        <w:tc>
          <w:tcPr>
            <w:tcW w:w="1172" w:type="dxa"/>
            <w:tcBorders>
              <w:top w:val="nil"/>
              <w:left w:val="nil"/>
              <w:bottom w:val="single" w:sz="4" w:space="0" w:color="auto"/>
              <w:right w:val="single" w:sz="4" w:space="0" w:color="auto"/>
            </w:tcBorders>
            <w:noWrap/>
            <w:vAlign w:val="bottom"/>
            <w:hideMark/>
          </w:tcPr>
          <w:p w14:paraId="73342784"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1,37685</w:t>
            </w:r>
          </w:p>
        </w:tc>
        <w:tc>
          <w:tcPr>
            <w:tcW w:w="1452" w:type="dxa"/>
            <w:tcBorders>
              <w:top w:val="nil"/>
              <w:left w:val="nil"/>
              <w:bottom w:val="single" w:sz="4" w:space="0" w:color="auto"/>
              <w:right w:val="single" w:sz="4" w:space="0" w:color="auto"/>
            </w:tcBorders>
            <w:noWrap/>
            <w:vAlign w:val="bottom"/>
            <w:hideMark/>
          </w:tcPr>
          <w:p w14:paraId="32DCEC7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0,039739</w:t>
            </w:r>
          </w:p>
        </w:tc>
      </w:tr>
      <w:tr w:rsidR="00200C8F" w:rsidRPr="00200C8F" w14:paraId="452B5050"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136EEC1"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73722D1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7E39AAE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2,51946</w:t>
            </w:r>
          </w:p>
        </w:tc>
        <w:tc>
          <w:tcPr>
            <w:tcW w:w="1353" w:type="dxa"/>
            <w:tcBorders>
              <w:top w:val="nil"/>
              <w:left w:val="nil"/>
              <w:bottom w:val="single" w:sz="4" w:space="0" w:color="auto"/>
              <w:right w:val="single" w:sz="4" w:space="0" w:color="auto"/>
            </w:tcBorders>
            <w:noWrap/>
            <w:vAlign w:val="bottom"/>
            <w:hideMark/>
          </w:tcPr>
          <w:p w14:paraId="055EDD1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0,007713</w:t>
            </w:r>
          </w:p>
        </w:tc>
        <w:tc>
          <w:tcPr>
            <w:tcW w:w="1172" w:type="dxa"/>
            <w:tcBorders>
              <w:top w:val="nil"/>
              <w:left w:val="nil"/>
              <w:bottom w:val="single" w:sz="4" w:space="0" w:color="auto"/>
              <w:right w:val="single" w:sz="4" w:space="0" w:color="auto"/>
            </w:tcBorders>
            <w:noWrap/>
            <w:vAlign w:val="bottom"/>
            <w:hideMark/>
          </w:tcPr>
          <w:p w14:paraId="2354FF4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10,7598</w:t>
            </w:r>
          </w:p>
        </w:tc>
        <w:tc>
          <w:tcPr>
            <w:tcW w:w="1452" w:type="dxa"/>
            <w:tcBorders>
              <w:top w:val="nil"/>
              <w:left w:val="nil"/>
              <w:bottom w:val="single" w:sz="4" w:space="0" w:color="auto"/>
              <w:right w:val="single" w:sz="4" w:space="0" w:color="auto"/>
            </w:tcBorders>
            <w:noWrap/>
            <w:vAlign w:val="bottom"/>
            <w:hideMark/>
          </w:tcPr>
          <w:p w14:paraId="0ED2B9B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0,025619</w:t>
            </w:r>
          </w:p>
        </w:tc>
      </w:tr>
      <w:tr w:rsidR="00200C8F" w:rsidRPr="00200C8F" w14:paraId="6F69DF45"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9B4D4B2"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19507D0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3FD8DFD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8,37536</w:t>
            </w:r>
          </w:p>
        </w:tc>
        <w:tc>
          <w:tcPr>
            <w:tcW w:w="1353" w:type="dxa"/>
            <w:tcBorders>
              <w:top w:val="nil"/>
              <w:left w:val="nil"/>
              <w:bottom w:val="single" w:sz="4" w:space="0" w:color="auto"/>
              <w:right w:val="single" w:sz="4" w:space="0" w:color="auto"/>
            </w:tcBorders>
            <w:noWrap/>
            <w:vAlign w:val="bottom"/>
            <w:hideMark/>
          </w:tcPr>
          <w:p w14:paraId="7E0F14D6"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0,032019</w:t>
            </w:r>
          </w:p>
        </w:tc>
        <w:tc>
          <w:tcPr>
            <w:tcW w:w="1172" w:type="dxa"/>
            <w:tcBorders>
              <w:top w:val="nil"/>
              <w:left w:val="nil"/>
              <w:bottom w:val="single" w:sz="4" w:space="0" w:color="auto"/>
              <w:right w:val="single" w:sz="4" w:space="0" w:color="auto"/>
            </w:tcBorders>
            <w:noWrap/>
            <w:vAlign w:val="bottom"/>
            <w:hideMark/>
          </w:tcPr>
          <w:p w14:paraId="239F53A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36,675</w:t>
            </w:r>
          </w:p>
        </w:tc>
        <w:tc>
          <w:tcPr>
            <w:tcW w:w="1452" w:type="dxa"/>
            <w:tcBorders>
              <w:top w:val="nil"/>
              <w:left w:val="nil"/>
              <w:bottom w:val="single" w:sz="4" w:space="0" w:color="auto"/>
              <w:right w:val="single" w:sz="4" w:space="0" w:color="auto"/>
            </w:tcBorders>
            <w:noWrap/>
            <w:vAlign w:val="bottom"/>
            <w:hideMark/>
          </w:tcPr>
          <w:p w14:paraId="3257DA9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0,213075</w:t>
            </w:r>
          </w:p>
        </w:tc>
      </w:tr>
      <w:tr w:rsidR="00200C8F" w:rsidRPr="00200C8F" w14:paraId="15E7E5E7"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BA7430A"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6AC3C2E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731903D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19,6865</w:t>
            </w:r>
          </w:p>
        </w:tc>
        <w:tc>
          <w:tcPr>
            <w:tcW w:w="1353" w:type="dxa"/>
            <w:tcBorders>
              <w:top w:val="nil"/>
              <w:left w:val="nil"/>
              <w:bottom w:val="single" w:sz="4" w:space="0" w:color="auto"/>
              <w:right w:val="single" w:sz="4" w:space="0" w:color="auto"/>
            </w:tcBorders>
            <w:noWrap/>
            <w:vAlign w:val="bottom"/>
            <w:hideMark/>
          </w:tcPr>
          <w:p w14:paraId="21B431F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0,501548</w:t>
            </w:r>
          </w:p>
        </w:tc>
        <w:tc>
          <w:tcPr>
            <w:tcW w:w="1172" w:type="dxa"/>
            <w:tcBorders>
              <w:top w:val="nil"/>
              <w:left w:val="nil"/>
              <w:bottom w:val="single" w:sz="4" w:space="0" w:color="auto"/>
              <w:right w:val="single" w:sz="4" w:space="0" w:color="auto"/>
            </w:tcBorders>
            <w:noWrap/>
            <w:vAlign w:val="bottom"/>
            <w:hideMark/>
          </w:tcPr>
          <w:p w14:paraId="18EE47E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86,6306</w:t>
            </w:r>
          </w:p>
        </w:tc>
        <w:tc>
          <w:tcPr>
            <w:tcW w:w="1452" w:type="dxa"/>
            <w:tcBorders>
              <w:top w:val="nil"/>
              <w:left w:val="nil"/>
              <w:bottom w:val="single" w:sz="4" w:space="0" w:color="auto"/>
              <w:right w:val="single" w:sz="4" w:space="0" w:color="auto"/>
            </w:tcBorders>
            <w:noWrap/>
            <w:vAlign w:val="bottom"/>
            <w:hideMark/>
          </w:tcPr>
          <w:p w14:paraId="0849E521"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1,21516</w:t>
            </w:r>
          </w:p>
        </w:tc>
      </w:tr>
      <w:tr w:rsidR="00200C8F" w:rsidRPr="00200C8F" w14:paraId="68E17BB2"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C6B8A42"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44A400C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62BEEDC4"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49,242</w:t>
            </w:r>
          </w:p>
        </w:tc>
        <w:tc>
          <w:tcPr>
            <w:tcW w:w="1353" w:type="dxa"/>
            <w:tcBorders>
              <w:top w:val="nil"/>
              <w:left w:val="nil"/>
              <w:bottom w:val="single" w:sz="4" w:space="0" w:color="auto"/>
              <w:right w:val="single" w:sz="4" w:space="0" w:color="auto"/>
            </w:tcBorders>
            <w:noWrap/>
            <w:vAlign w:val="bottom"/>
            <w:hideMark/>
          </w:tcPr>
          <w:p w14:paraId="51B474B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12,9409</w:t>
            </w:r>
          </w:p>
        </w:tc>
        <w:tc>
          <w:tcPr>
            <w:tcW w:w="1172" w:type="dxa"/>
            <w:tcBorders>
              <w:top w:val="nil"/>
              <w:left w:val="nil"/>
              <w:bottom w:val="single" w:sz="4" w:space="0" w:color="auto"/>
              <w:right w:val="single" w:sz="4" w:space="0" w:color="auto"/>
            </w:tcBorders>
            <w:noWrap/>
            <w:vAlign w:val="bottom"/>
            <w:hideMark/>
          </w:tcPr>
          <w:p w14:paraId="12EF25C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169,688</w:t>
            </w:r>
          </w:p>
        </w:tc>
        <w:tc>
          <w:tcPr>
            <w:tcW w:w="1452" w:type="dxa"/>
            <w:tcBorders>
              <w:top w:val="nil"/>
              <w:left w:val="nil"/>
              <w:bottom w:val="single" w:sz="4" w:space="0" w:color="auto"/>
              <w:right w:val="single" w:sz="4" w:space="0" w:color="auto"/>
            </w:tcBorders>
            <w:noWrap/>
            <w:vAlign w:val="bottom"/>
            <w:hideMark/>
          </w:tcPr>
          <w:p w14:paraId="7B8999E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2,02587</w:t>
            </w:r>
          </w:p>
        </w:tc>
      </w:tr>
      <w:tr w:rsidR="00200C8F" w:rsidRPr="00200C8F" w14:paraId="01406C8E"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D533A9A"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6CFBDEB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159CECB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109,741</w:t>
            </w:r>
          </w:p>
        </w:tc>
        <w:tc>
          <w:tcPr>
            <w:tcW w:w="1353" w:type="dxa"/>
            <w:tcBorders>
              <w:top w:val="nil"/>
              <w:left w:val="nil"/>
              <w:bottom w:val="single" w:sz="4" w:space="0" w:color="auto"/>
              <w:right w:val="single" w:sz="4" w:space="0" w:color="auto"/>
            </w:tcBorders>
            <w:noWrap/>
            <w:vAlign w:val="bottom"/>
            <w:hideMark/>
          </w:tcPr>
          <w:p w14:paraId="40325CF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13,8885</w:t>
            </w:r>
          </w:p>
        </w:tc>
        <w:tc>
          <w:tcPr>
            <w:tcW w:w="1172" w:type="dxa"/>
            <w:tcBorders>
              <w:top w:val="nil"/>
              <w:left w:val="nil"/>
              <w:bottom w:val="single" w:sz="4" w:space="0" w:color="auto"/>
              <w:right w:val="single" w:sz="4" w:space="0" w:color="auto"/>
            </w:tcBorders>
            <w:noWrap/>
            <w:vAlign w:val="bottom"/>
            <w:hideMark/>
          </w:tcPr>
          <w:p w14:paraId="6725F8F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294,346</w:t>
            </w:r>
          </w:p>
        </w:tc>
        <w:tc>
          <w:tcPr>
            <w:tcW w:w="1452" w:type="dxa"/>
            <w:tcBorders>
              <w:top w:val="nil"/>
              <w:left w:val="nil"/>
              <w:bottom w:val="single" w:sz="4" w:space="0" w:color="auto"/>
              <w:right w:val="single" w:sz="4" w:space="0" w:color="auto"/>
            </w:tcBorders>
            <w:noWrap/>
            <w:vAlign w:val="bottom"/>
            <w:hideMark/>
          </w:tcPr>
          <w:p w14:paraId="36CD68F6"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2,55926</w:t>
            </w:r>
          </w:p>
        </w:tc>
      </w:tr>
      <w:tr w:rsidR="00200C8F" w:rsidRPr="00200C8F" w14:paraId="330AB41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F912621"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1E708FB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5F4628A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166,778</w:t>
            </w:r>
          </w:p>
        </w:tc>
        <w:tc>
          <w:tcPr>
            <w:tcW w:w="1353" w:type="dxa"/>
            <w:tcBorders>
              <w:top w:val="nil"/>
              <w:left w:val="nil"/>
              <w:bottom w:val="single" w:sz="4" w:space="0" w:color="auto"/>
              <w:right w:val="single" w:sz="4" w:space="0" w:color="auto"/>
            </w:tcBorders>
            <w:noWrap/>
            <w:vAlign w:val="bottom"/>
            <w:hideMark/>
          </w:tcPr>
          <w:p w14:paraId="21923D3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26,7633</w:t>
            </w:r>
          </w:p>
        </w:tc>
        <w:tc>
          <w:tcPr>
            <w:tcW w:w="1172" w:type="dxa"/>
            <w:tcBorders>
              <w:top w:val="nil"/>
              <w:left w:val="nil"/>
              <w:bottom w:val="single" w:sz="4" w:space="0" w:color="auto"/>
              <w:right w:val="single" w:sz="4" w:space="0" w:color="auto"/>
            </w:tcBorders>
            <w:noWrap/>
            <w:vAlign w:val="bottom"/>
            <w:hideMark/>
          </w:tcPr>
          <w:p w14:paraId="02440F8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474,493</w:t>
            </w:r>
          </w:p>
        </w:tc>
        <w:tc>
          <w:tcPr>
            <w:tcW w:w="1452" w:type="dxa"/>
            <w:tcBorders>
              <w:top w:val="nil"/>
              <w:left w:val="nil"/>
              <w:bottom w:val="single" w:sz="4" w:space="0" w:color="auto"/>
              <w:right w:val="single" w:sz="4" w:space="0" w:color="auto"/>
            </w:tcBorders>
            <w:noWrap/>
            <w:vAlign w:val="bottom"/>
            <w:hideMark/>
          </w:tcPr>
          <w:p w14:paraId="0815452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4,38659</w:t>
            </w:r>
          </w:p>
        </w:tc>
      </w:tr>
      <w:tr w:rsidR="00200C8F" w:rsidRPr="00200C8F" w14:paraId="460C9306"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CAC0621"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2E73EF8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30B8CD6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256,523</w:t>
            </w:r>
          </w:p>
        </w:tc>
        <w:tc>
          <w:tcPr>
            <w:tcW w:w="1353" w:type="dxa"/>
            <w:tcBorders>
              <w:top w:val="nil"/>
              <w:left w:val="nil"/>
              <w:bottom w:val="single" w:sz="4" w:space="0" w:color="auto"/>
              <w:right w:val="single" w:sz="4" w:space="0" w:color="auto"/>
            </w:tcBorders>
            <w:noWrap/>
            <w:vAlign w:val="bottom"/>
            <w:hideMark/>
          </w:tcPr>
          <w:p w14:paraId="3CADE86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37,8756</w:t>
            </w:r>
          </w:p>
        </w:tc>
        <w:tc>
          <w:tcPr>
            <w:tcW w:w="1172" w:type="dxa"/>
            <w:tcBorders>
              <w:top w:val="nil"/>
              <w:left w:val="nil"/>
              <w:bottom w:val="single" w:sz="4" w:space="0" w:color="auto"/>
              <w:right w:val="single" w:sz="4" w:space="0" w:color="auto"/>
            </w:tcBorders>
            <w:noWrap/>
            <w:vAlign w:val="bottom"/>
            <w:hideMark/>
          </w:tcPr>
          <w:p w14:paraId="76BA73E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714,107</w:t>
            </w:r>
          </w:p>
        </w:tc>
        <w:tc>
          <w:tcPr>
            <w:tcW w:w="1452" w:type="dxa"/>
            <w:tcBorders>
              <w:top w:val="nil"/>
              <w:left w:val="nil"/>
              <w:bottom w:val="single" w:sz="4" w:space="0" w:color="auto"/>
              <w:right w:val="single" w:sz="4" w:space="0" w:color="auto"/>
            </w:tcBorders>
            <w:noWrap/>
            <w:vAlign w:val="bottom"/>
            <w:hideMark/>
          </w:tcPr>
          <w:p w14:paraId="69FDBB6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11,0169</w:t>
            </w:r>
          </w:p>
        </w:tc>
      </w:tr>
      <w:tr w:rsidR="00200C8F" w:rsidRPr="00200C8F" w14:paraId="43877E27"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B713720"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715CC0A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0E58CF5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386,522</w:t>
            </w:r>
          </w:p>
        </w:tc>
        <w:tc>
          <w:tcPr>
            <w:tcW w:w="1353" w:type="dxa"/>
            <w:tcBorders>
              <w:top w:val="nil"/>
              <w:left w:val="nil"/>
              <w:bottom w:val="single" w:sz="4" w:space="0" w:color="auto"/>
              <w:right w:val="single" w:sz="4" w:space="0" w:color="auto"/>
            </w:tcBorders>
            <w:noWrap/>
            <w:vAlign w:val="bottom"/>
            <w:hideMark/>
          </w:tcPr>
          <w:p w14:paraId="0018223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49,9344</w:t>
            </w:r>
          </w:p>
        </w:tc>
        <w:tc>
          <w:tcPr>
            <w:tcW w:w="1172" w:type="dxa"/>
            <w:tcBorders>
              <w:top w:val="nil"/>
              <w:left w:val="nil"/>
              <w:bottom w:val="single" w:sz="4" w:space="0" w:color="auto"/>
              <w:right w:val="single" w:sz="4" w:space="0" w:color="auto"/>
            </w:tcBorders>
            <w:noWrap/>
            <w:vAlign w:val="bottom"/>
            <w:hideMark/>
          </w:tcPr>
          <w:p w14:paraId="38E656E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1025,24</w:t>
            </w:r>
          </w:p>
        </w:tc>
        <w:tc>
          <w:tcPr>
            <w:tcW w:w="1452" w:type="dxa"/>
            <w:tcBorders>
              <w:top w:val="nil"/>
              <w:left w:val="nil"/>
              <w:bottom w:val="single" w:sz="4" w:space="0" w:color="auto"/>
              <w:right w:val="single" w:sz="4" w:space="0" w:color="auto"/>
            </w:tcBorders>
            <w:noWrap/>
            <w:vAlign w:val="bottom"/>
            <w:hideMark/>
          </w:tcPr>
          <w:p w14:paraId="779FAB9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10,724</w:t>
            </w:r>
          </w:p>
        </w:tc>
      </w:tr>
      <w:tr w:rsidR="00200C8F" w:rsidRPr="00200C8F" w14:paraId="461B418D"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FFF6906"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446CD04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1D7E865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505,519</w:t>
            </w:r>
          </w:p>
        </w:tc>
        <w:tc>
          <w:tcPr>
            <w:tcW w:w="1353" w:type="dxa"/>
            <w:tcBorders>
              <w:top w:val="nil"/>
              <w:left w:val="nil"/>
              <w:bottom w:val="single" w:sz="4" w:space="0" w:color="auto"/>
              <w:right w:val="single" w:sz="4" w:space="0" w:color="auto"/>
            </w:tcBorders>
            <w:noWrap/>
            <w:vAlign w:val="bottom"/>
            <w:hideMark/>
          </w:tcPr>
          <w:p w14:paraId="19F37B1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92,4923</w:t>
            </w:r>
          </w:p>
        </w:tc>
        <w:tc>
          <w:tcPr>
            <w:tcW w:w="1172" w:type="dxa"/>
            <w:tcBorders>
              <w:top w:val="nil"/>
              <w:left w:val="nil"/>
              <w:bottom w:val="single" w:sz="4" w:space="0" w:color="auto"/>
              <w:right w:val="single" w:sz="4" w:space="0" w:color="auto"/>
            </w:tcBorders>
            <w:noWrap/>
            <w:vAlign w:val="bottom"/>
            <w:hideMark/>
          </w:tcPr>
          <w:p w14:paraId="2CC5D48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1382,93</w:t>
            </w:r>
          </w:p>
        </w:tc>
        <w:tc>
          <w:tcPr>
            <w:tcW w:w="1452" w:type="dxa"/>
            <w:tcBorders>
              <w:top w:val="nil"/>
              <w:left w:val="nil"/>
              <w:bottom w:val="single" w:sz="4" w:space="0" w:color="auto"/>
              <w:right w:val="single" w:sz="4" w:space="0" w:color="auto"/>
            </w:tcBorders>
            <w:noWrap/>
            <w:vAlign w:val="bottom"/>
            <w:hideMark/>
          </w:tcPr>
          <w:p w14:paraId="3C77419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12,3745</w:t>
            </w:r>
          </w:p>
        </w:tc>
      </w:tr>
    </w:tbl>
    <w:p w14:paraId="06C56323" w14:textId="77777777" w:rsidR="00005060" w:rsidRDefault="00005060" w:rsidP="00BD5725"/>
    <w:p w14:paraId="037144A6" w14:textId="77777777" w:rsidR="00005060" w:rsidRDefault="00005060" w:rsidP="00BD5725"/>
    <w:tbl>
      <w:tblPr>
        <w:tblW w:w="6970" w:type="dxa"/>
        <w:jc w:val="center"/>
        <w:tblCellMar>
          <w:left w:w="70" w:type="dxa"/>
          <w:right w:w="70" w:type="dxa"/>
        </w:tblCellMar>
        <w:tblLook w:val="04A0" w:firstRow="1" w:lastRow="0" w:firstColumn="1" w:lastColumn="0" w:noHBand="0" w:noVBand="1"/>
      </w:tblPr>
      <w:tblGrid>
        <w:gridCol w:w="960"/>
        <w:gridCol w:w="960"/>
        <w:gridCol w:w="1183"/>
        <w:gridCol w:w="1463"/>
        <w:gridCol w:w="1282"/>
        <w:gridCol w:w="1562"/>
      </w:tblGrid>
      <w:tr w:rsidR="00200C8F" w:rsidRPr="00200C8F" w14:paraId="70642C38" w14:textId="77777777" w:rsidTr="005565E3">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7BC8167" w14:textId="77777777" w:rsidR="00200C8F" w:rsidRPr="00200C8F" w:rsidRDefault="00200C8F" w:rsidP="00200C8F">
            <w:pPr>
              <w:spacing w:after="0" w:line="240" w:lineRule="auto"/>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15BD32C6"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Gestosc</w:t>
            </w:r>
          </w:p>
        </w:tc>
        <w:tc>
          <w:tcPr>
            <w:tcW w:w="1073" w:type="dxa"/>
            <w:tcBorders>
              <w:top w:val="single" w:sz="4" w:space="0" w:color="auto"/>
              <w:left w:val="nil"/>
              <w:bottom w:val="single" w:sz="4" w:space="0" w:color="auto"/>
              <w:right w:val="single" w:sz="4" w:space="0" w:color="auto"/>
            </w:tcBorders>
            <w:noWrap/>
            <w:vAlign w:val="bottom"/>
            <w:hideMark/>
          </w:tcPr>
          <w:p w14:paraId="16518E34"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Kahn_LK_sr</w:t>
            </w:r>
          </w:p>
        </w:tc>
        <w:tc>
          <w:tcPr>
            <w:tcW w:w="1353" w:type="dxa"/>
            <w:tcBorders>
              <w:top w:val="single" w:sz="4" w:space="0" w:color="auto"/>
              <w:left w:val="nil"/>
              <w:bottom w:val="single" w:sz="4" w:space="0" w:color="auto"/>
              <w:right w:val="single" w:sz="4" w:space="0" w:color="auto"/>
            </w:tcBorders>
            <w:noWrap/>
            <w:vAlign w:val="bottom"/>
            <w:hideMark/>
          </w:tcPr>
          <w:p w14:paraId="51C9242D"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Kahn_LK_odch</w:t>
            </w:r>
          </w:p>
        </w:tc>
        <w:tc>
          <w:tcPr>
            <w:tcW w:w="1172" w:type="dxa"/>
            <w:tcBorders>
              <w:top w:val="single" w:sz="4" w:space="0" w:color="auto"/>
              <w:left w:val="nil"/>
              <w:bottom w:val="single" w:sz="4" w:space="0" w:color="auto"/>
              <w:right w:val="single" w:sz="4" w:space="0" w:color="auto"/>
            </w:tcBorders>
            <w:noWrap/>
            <w:vAlign w:val="bottom"/>
            <w:hideMark/>
          </w:tcPr>
          <w:p w14:paraId="2C7DB089"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Tarjan_LK_sr</w:t>
            </w:r>
          </w:p>
        </w:tc>
        <w:tc>
          <w:tcPr>
            <w:tcW w:w="1452" w:type="dxa"/>
            <w:tcBorders>
              <w:top w:val="single" w:sz="4" w:space="0" w:color="auto"/>
              <w:left w:val="nil"/>
              <w:bottom w:val="single" w:sz="4" w:space="0" w:color="auto"/>
              <w:right w:val="single" w:sz="4" w:space="0" w:color="auto"/>
            </w:tcBorders>
            <w:noWrap/>
            <w:vAlign w:val="bottom"/>
            <w:hideMark/>
          </w:tcPr>
          <w:p w14:paraId="6CEA379B"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Tarjan_LK_odch</w:t>
            </w:r>
          </w:p>
        </w:tc>
      </w:tr>
      <w:tr w:rsidR="00200C8F" w:rsidRPr="00200C8F" w14:paraId="230F3EC0"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E01445F"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21A8DD3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663C0FC6"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0,61941</w:t>
            </w:r>
          </w:p>
        </w:tc>
        <w:tc>
          <w:tcPr>
            <w:tcW w:w="1353" w:type="dxa"/>
            <w:tcBorders>
              <w:top w:val="nil"/>
              <w:left w:val="nil"/>
              <w:bottom w:val="single" w:sz="4" w:space="0" w:color="auto"/>
              <w:right w:val="single" w:sz="4" w:space="0" w:color="auto"/>
            </w:tcBorders>
            <w:noWrap/>
            <w:vAlign w:val="bottom"/>
            <w:hideMark/>
          </w:tcPr>
          <w:p w14:paraId="29361BF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0,004918</w:t>
            </w:r>
          </w:p>
        </w:tc>
        <w:tc>
          <w:tcPr>
            <w:tcW w:w="1172" w:type="dxa"/>
            <w:tcBorders>
              <w:top w:val="nil"/>
              <w:left w:val="nil"/>
              <w:bottom w:val="single" w:sz="4" w:space="0" w:color="auto"/>
              <w:right w:val="single" w:sz="4" w:space="0" w:color="auto"/>
            </w:tcBorders>
            <w:noWrap/>
            <w:vAlign w:val="bottom"/>
            <w:hideMark/>
          </w:tcPr>
          <w:p w14:paraId="1BDC727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2,49854</w:t>
            </w:r>
          </w:p>
        </w:tc>
        <w:tc>
          <w:tcPr>
            <w:tcW w:w="1452" w:type="dxa"/>
            <w:tcBorders>
              <w:top w:val="nil"/>
              <w:left w:val="nil"/>
              <w:bottom w:val="single" w:sz="4" w:space="0" w:color="auto"/>
              <w:right w:val="single" w:sz="4" w:space="0" w:color="auto"/>
            </w:tcBorders>
            <w:noWrap/>
            <w:vAlign w:val="bottom"/>
            <w:hideMark/>
          </w:tcPr>
          <w:p w14:paraId="731FB92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0,036331</w:t>
            </w:r>
          </w:p>
        </w:tc>
      </w:tr>
      <w:tr w:rsidR="00200C8F" w:rsidRPr="00200C8F" w14:paraId="75503BD5"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AE7121C"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2DAE852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1B36FFD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4,56667</w:t>
            </w:r>
          </w:p>
        </w:tc>
        <w:tc>
          <w:tcPr>
            <w:tcW w:w="1353" w:type="dxa"/>
            <w:tcBorders>
              <w:top w:val="nil"/>
              <w:left w:val="nil"/>
              <w:bottom w:val="single" w:sz="4" w:space="0" w:color="auto"/>
              <w:right w:val="single" w:sz="4" w:space="0" w:color="auto"/>
            </w:tcBorders>
            <w:noWrap/>
            <w:vAlign w:val="bottom"/>
            <w:hideMark/>
          </w:tcPr>
          <w:p w14:paraId="28027AD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0,031837</w:t>
            </w:r>
          </w:p>
        </w:tc>
        <w:tc>
          <w:tcPr>
            <w:tcW w:w="1172" w:type="dxa"/>
            <w:tcBorders>
              <w:top w:val="nil"/>
              <w:left w:val="nil"/>
              <w:bottom w:val="single" w:sz="4" w:space="0" w:color="auto"/>
              <w:right w:val="single" w:sz="4" w:space="0" w:color="auto"/>
            </w:tcBorders>
            <w:noWrap/>
            <w:vAlign w:val="bottom"/>
            <w:hideMark/>
          </w:tcPr>
          <w:p w14:paraId="022F040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20,0246</w:t>
            </w:r>
          </w:p>
        </w:tc>
        <w:tc>
          <w:tcPr>
            <w:tcW w:w="1452" w:type="dxa"/>
            <w:tcBorders>
              <w:top w:val="nil"/>
              <w:left w:val="nil"/>
              <w:bottom w:val="single" w:sz="4" w:space="0" w:color="auto"/>
              <w:right w:val="single" w:sz="4" w:space="0" w:color="auto"/>
            </w:tcBorders>
            <w:noWrap/>
            <w:vAlign w:val="bottom"/>
            <w:hideMark/>
          </w:tcPr>
          <w:p w14:paraId="60BAB21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1,86333</w:t>
            </w:r>
          </w:p>
        </w:tc>
      </w:tr>
      <w:tr w:rsidR="00200C8F" w:rsidRPr="00200C8F" w14:paraId="04DF6CE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21452CA"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00B8E554"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5042881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15,7029</w:t>
            </w:r>
          </w:p>
        </w:tc>
        <w:tc>
          <w:tcPr>
            <w:tcW w:w="1353" w:type="dxa"/>
            <w:tcBorders>
              <w:top w:val="nil"/>
              <w:left w:val="nil"/>
              <w:bottom w:val="single" w:sz="4" w:space="0" w:color="auto"/>
              <w:right w:val="single" w:sz="4" w:space="0" w:color="auto"/>
            </w:tcBorders>
            <w:noWrap/>
            <w:vAlign w:val="bottom"/>
            <w:hideMark/>
          </w:tcPr>
          <w:p w14:paraId="236C3D51"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1,28288</w:t>
            </w:r>
          </w:p>
        </w:tc>
        <w:tc>
          <w:tcPr>
            <w:tcW w:w="1172" w:type="dxa"/>
            <w:tcBorders>
              <w:top w:val="nil"/>
              <w:left w:val="nil"/>
              <w:bottom w:val="single" w:sz="4" w:space="0" w:color="auto"/>
              <w:right w:val="single" w:sz="4" w:space="0" w:color="auto"/>
            </w:tcBorders>
            <w:noWrap/>
            <w:vAlign w:val="bottom"/>
            <w:hideMark/>
          </w:tcPr>
          <w:p w14:paraId="0A7912A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66,0879</w:t>
            </w:r>
          </w:p>
        </w:tc>
        <w:tc>
          <w:tcPr>
            <w:tcW w:w="1452" w:type="dxa"/>
            <w:tcBorders>
              <w:top w:val="nil"/>
              <w:left w:val="nil"/>
              <w:bottom w:val="single" w:sz="4" w:space="0" w:color="auto"/>
              <w:right w:val="single" w:sz="4" w:space="0" w:color="auto"/>
            </w:tcBorders>
            <w:noWrap/>
            <w:vAlign w:val="bottom"/>
            <w:hideMark/>
          </w:tcPr>
          <w:p w14:paraId="61CCB24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0,457291</w:t>
            </w:r>
          </w:p>
        </w:tc>
      </w:tr>
      <w:tr w:rsidR="00200C8F" w:rsidRPr="00200C8F" w14:paraId="02F71F53"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A6205CF"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6D857D8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352DD87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48,0134</w:t>
            </w:r>
          </w:p>
        </w:tc>
        <w:tc>
          <w:tcPr>
            <w:tcW w:w="1353" w:type="dxa"/>
            <w:tcBorders>
              <w:top w:val="nil"/>
              <w:left w:val="nil"/>
              <w:bottom w:val="single" w:sz="4" w:space="0" w:color="auto"/>
              <w:right w:val="single" w:sz="4" w:space="0" w:color="auto"/>
            </w:tcBorders>
            <w:noWrap/>
            <w:vAlign w:val="bottom"/>
            <w:hideMark/>
          </w:tcPr>
          <w:p w14:paraId="3AD65C6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9,11126</w:t>
            </w:r>
          </w:p>
        </w:tc>
        <w:tc>
          <w:tcPr>
            <w:tcW w:w="1172" w:type="dxa"/>
            <w:tcBorders>
              <w:top w:val="nil"/>
              <w:left w:val="nil"/>
              <w:bottom w:val="single" w:sz="4" w:space="0" w:color="auto"/>
              <w:right w:val="single" w:sz="4" w:space="0" w:color="auto"/>
            </w:tcBorders>
            <w:noWrap/>
            <w:vAlign w:val="bottom"/>
            <w:hideMark/>
          </w:tcPr>
          <w:p w14:paraId="4CA45321"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157,813</w:t>
            </w:r>
          </w:p>
        </w:tc>
        <w:tc>
          <w:tcPr>
            <w:tcW w:w="1452" w:type="dxa"/>
            <w:tcBorders>
              <w:top w:val="nil"/>
              <w:left w:val="nil"/>
              <w:bottom w:val="single" w:sz="4" w:space="0" w:color="auto"/>
              <w:right w:val="single" w:sz="4" w:space="0" w:color="auto"/>
            </w:tcBorders>
            <w:noWrap/>
            <w:vAlign w:val="bottom"/>
            <w:hideMark/>
          </w:tcPr>
          <w:p w14:paraId="5716062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1,9546</w:t>
            </w:r>
          </w:p>
        </w:tc>
      </w:tr>
      <w:tr w:rsidR="00200C8F" w:rsidRPr="00200C8F" w14:paraId="4FF6F99D"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D79711E"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16F56E0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608BFDF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101,596</w:t>
            </w:r>
          </w:p>
        </w:tc>
        <w:tc>
          <w:tcPr>
            <w:tcW w:w="1353" w:type="dxa"/>
            <w:tcBorders>
              <w:top w:val="nil"/>
              <w:left w:val="nil"/>
              <w:bottom w:val="single" w:sz="4" w:space="0" w:color="auto"/>
              <w:right w:val="single" w:sz="4" w:space="0" w:color="auto"/>
            </w:tcBorders>
            <w:noWrap/>
            <w:vAlign w:val="bottom"/>
            <w:hideMark/>
          </w:tcPr>
          <w:p w14:paraId="759B596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24,8819</w:t>
            </w:r>
          </w:p>
        </w:tc>
        <w:tc>
          <w:tcPr>
            <w:tcW w:w="1172" w:type="dxa"/>
            <w:tcBorders>
              <w:top w:val="nil"/>
              <w:left w:val="nil"/>
              <w:bottom w:val="single" w:sz="4" w:space="0" w:color="auto"/>
              <w:right w:val="single" w:sz="4" w:space="0" w:color="auto"/>
            </w:tcBorders>
            <w:noWrap/>
            <w:vAlign w:val="bottom"/>
            <w:hideMark/>
          </w:tcPr>
          <w:p w14:paraId="63C2A33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311,306</w:t>
            </w:r>
          </w:p>
        </w:tc>
        <w:tc>
          <w:tcPr>
            <w:tcW w:w="1452" w:type="dxa"/>
            <w:tcBorders>
              <w:top w:val="nil"/>
              <w:left w:val="nil"/>
              <w:bottom w:val="single" w:sz="4" w:space="0" w:color="auto"/>
              <w:right w:val="single" w:sz="4" w:space="0" w:color="auto"/>
            </w:tcBorders>
            <w:noWrap/>
            <w:vAlign w:val="bottom"/>
            <w:hideMark/>
          </w:tcPr>
          <w:p w14:paraId="3CFCF95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5,14614</w:t>
            </w:r>
          </w:p>
        </w:tc>
      </w:tr>
      <w:tr w:rsidR="00200C8F" w:rsidRPr="00200C8F" w14:paraId="1A26925B"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0D2E8E8"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463DE33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4F41E9F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155,528</w:t>
            </w:r>
          </w:p>
        </w:tc>
        <w:tc>
          <w:tcPr>
            <w:tcW w:w="1353" w:type="dxa"/>
            <w:tcBorders>
              <w:top w:val="nil"/>
              <w:left w:val="nil"/>
              <w:bottom w:val="single" w:sz="4" w:space="0" w:color="auto"/>
              <w:right w:val="single" w:sz="4" w:space="0" w:color="auto"/>
            </w:tcBorders>
            <w:noWrap/>
            <w:vAlign w:val="bottom"/>
            <w:hideMark/>
          </w:tcPr>
          <w:p w14:paraId="2EB9FC7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32,0178</w:t>
            </w:r>
          </w:p>
        </w:tc>
        <w:tc>
          <w:tcPr>
            <w:tcW w:w="1172" w:type="dxa"/>
            <w:tcBorders>
              <w:top w:val="nil"/>
              <w:left w:val="nil"/>
              <w:bottom w:val="single" w:sz="4" w:space="0" w:color="auto"/>
              <w:right w:val="single" w:sz="4" w:space="0" w:color="auto"/>
            </w:tcBorders>
            <w:noWrap/>
            <w:vAlign w:val="bottom"/>
            <w:hideMark/>
          </w:tcPr>
          <w:p w14:paraId="3017BA4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534,36</w:t>
            </w:r>
          </w:p>
        </w:tc>
        <w:tc>
          <w:tcPr>
            <w:tcW w:w="1452" w:type="dxa"/>
            <w:tcBorders>
              <w:top w:val="nil"/>
              <w:left w:val="nil"/>
              <w:bottom w:val="single" w:sz="4" w:space="0" w:color="auto"/>
              <w:right w:val="single" w:sz="4" w:space="0" w:color="auto"/>
            </w:tcBorders>
            <w:noWrap/>
            <w:vAlign w:val="bottom"/>
            <w:hideMark/>
          </w:tcPr>
          <w:p w14:paraId="1952D79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6,60189</w:t>
            </w:r>
          </w:p>
        </w:tc>
      </w:tr>
      <w:tr w:rsidR="00200C8F" w:rsidRPr="00200C8F" w14:paraId="25B11BB7"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4C96B40"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4E2446F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60C2A3C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292,086</w:t>
            </w:r>
          </w:p>
        </w:tc>
        <w:tc>
          <w:tcPr>
            <w:tcW w:w="1353" w:type="dxa"/>
            <w:tcBorders>
              <w:top w:val="nil"/>
              <w:left w:val="nil"/>
              <w:bottom w:val="single" w:sz="4" w:space="0" w:color="auto"/>
              <w:right w:val="single" w:sz="4" w:space="0" w:color="auto"/>
            </w:tcBorders>
            <w:noWrap/>
            <w:vAlign w:val="bottom"/>
            <w:hideMark/>
          </w:tcPr>
          <w:p w14:paraId="2612F346"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56,2524</w:t>
            </w:r>
          </w:p>
        </w:tc>
        <w:tc>
          <w:tcPr>
            <w:tcW w:w="1172" w:type="dxa"/>
            <w:tcBorders>
              <w:top w:val="nil"/>
              <w:left w:val="nil"/>
              <w:bottom w:val="single" w:sz="4" w:space="0" w:color="auto"/>
              <w:right w:val="single" w:sz="4" w:space="0" w:color="auto"/>
            </w:tcBorders>
            <w:noWrap/>
            <w:vAlign w:val="bottom"/>
            <w:hideMark/>
          </w:tcPr>
          <w:p w14:paraId="400B8B5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847,52</w:t>
            </w:r>
          </w:p>
        </w:tc>
        <w:tc>
          <w:tcPr>
            <w:tcW w:w="1452" w:type="dxa"/>
            <w:tcBorders>
              <w:top w:val="nil"/>
              <w:left w:val="nil"/>
              <w:bottom w:val="single" w:sz="4" w:space="0" w:color="auto"/>
              <w:right w:val="single" w:sz="4" w:space="0" w:color="auto"/>
            </w:tcBorders>
            <w:noWrap/>
            <w:vAlign w:val="bottom"/>
            <w:hideMark/>
          </w:tcPr>
          <w:p w14:paraId="15EC4F76"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13,2052</w:t>
            </w:r>
          </w:p>
        </w:tc>
      </w:tr>
      <w:tr w:rsidR="00200C8F" w:rsidRPr="00200C8F" w14:paraId="4A8DD04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680F7A7"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6CA96FA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3B2E078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434,098</w:t>
            </w:r>
          </w:p>
        </w:tc>
        <w:tc>
          <w:tcPr>
            <w:tcW w:w="1353" w:type="dxa"/>
            <w:tcBorders>
              <w:top w:val="nil"/>
              <w:left w:val="nil"/>
              <w:bottom w:val="single" w:sz="4" w:space="0" w:color="auto"/>
              <w:right w:val="single" w:sz="4" w:space="0" w:color="auto"/>
            </w:tcBorders>
            <w:noWrap/>
            <w:vAlign w:val="bottom"/>
            <w:hideMark/>
          </w:tcPr>
          <w:p w14:paraId="6FE4A5F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72,1406</w:t>
            </w:r>
          </w:p>
        </w:tc>
        <w:tc>
          <w:tcPr>
            <w:tcW w:w="1172" w:type="dxa"/>
            <w:tcBorders>
              <w:top w:val="nil"/>
              <w:left w:val="nil"/>
              <w:bottom w:val="single" w:sz="4" w:space="0" w:color="auto"/>
              <w:right w:val="single" w:sz="4" w:space="0" w:color="auto"/>
            </w:tcBorders>
            <w:noWrap/>
            <w:vAlign w:val="bottom"/>
            <w:hideMark/>
          </w:tcPr>
          <w:p w14:paraId="31C06E6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1282,88</w:t>
            </w:r>
          </w:p>
        </w:tc>
        <w:tc>
          <w:tcPr>
            <w:tcW w:w="1452" w:type="dxa"/>
            <w:tcBorders>
              <w:top w:val="nil"/>
              <w:left w:val="nil"/>
              <w:bottom w:val="single" w:sz="4" w:space="0" w:color="auto"/>
              <w:right w:val="single" w:sz="4" w:space="0" w:color="auto"/>
            </w:tcBorders>
            <w:noWrap/>
            <w:vAlign w:val="bottom"/>
            <w:hideMark/>
          </w:tcPr>
          <w:p w14:paraId="3E57D4D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16,7623</w:t>
            </w:r>
          </w:p>
        </w:tc>
      </w:tr>
      <w:tr w:rsidR="00200C8F" w:rsidRPr="00200C8F" w14:paraId="63244E1B"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D7C94F4"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6F6B27F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7CE8E19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590,516</w:t>
            </w:r>
          </w:p>
        </w:tc>
        <w:tc>
          <w:tcPr>
            <w:tcW w:w="1353" w:type="dxa"/>
            <w:tcBorders>
              <w:top w:val="nil"/>
              <w:left w:val="nil"/>
              <w:bottom w:val="single" w:sz="4" w:space="0" w:color="auto"/>
              <w:right w:val="single" w:sz="4" w:space="0" w:color="auto"/>
            </w:tcBorders>
            <w:noWrap/>
            <w:vAlign w:val="bottom"/>
            <w:hideMark/>
          </w:tcPr>
          <w:p w14:paraId="0D23DE0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118,027</w:t>
            </w:r>
          </w:p>
        </w:tc>
        <w:tc>
          <w:tcPr>
            <w:tcW w:w="1172" w:type="dxa"/>
            <w:tcBorders>
              <w:top w:val="nil"/>
              <w:left w:val="nil"/>
              <w:bottom w:val="single" w:sz="4" w:space="0" w:color="auto"/>
              <w:right w:val="single" w:sz="4" w:space="0" w:color="auto"/>
            </w:tcBorders>
            <w:noWrap/>
            <w:vAlign w:val="bottom"/>
            <w:hideMark/>
          </w:tcPr>
          <w:p w14:paraId="3409DA4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1810,12</w:t>
            </w:r>
          </w:p>
        </w:tc>
        <w:tc>
          <w:tcPr>
            <w:tcW w:w="1452" w:type="dxa"/>
            <w:tcBorders>
              <w:top w:val="nil"/>
              <w:left w:val="nil"/>
              <w:bottom w:val="single" w:sz="4" w:space="0" w:color="auto"/>
              <w:right w:val="single" w:sz="4" w:space="0" w:color="auto"/>
            </w:tcBorders>
            <w:noWrap/>
            <w:vAlign w:val="bottom"/>
            <w:hideMark/>
          </w:tcPr>
          <w:p w14:paraId="7908D6C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14,253</w:t>
            </w:r>
          </w:p>
        </w:tc>
      </w:tr>
      <w:tr w:rsidR="00200C8F" w:rsidRPr="00200C8F" w14:paraId="025FAD70"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2D55C78"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4E49285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679D1C5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844,292</w:t>
            </w:r>
          </w:p>
        </w:tc>
        <w:tc>
          <w:tcPr>
            <w:tcW w:w="1353" w:type="dxa"/>
            <w:tcBorders>
              <w:top w:val="nil"/>
              <w:left w:val="nil"/>
              <w:bottom w:val="single" w:sz="4" w:space="0" w:color="auto"/>
              <w:right w:val="single" w:sz="4" w:space="0" w:color="auto"/>
            </w:tcBorders>
            <w:noWrap/>
            <w:vAlign w:val="bottom"/>
            <w:hideMark/>
          </w:tcPr>
          <w:p w14:paraId="115465A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136,302</w:t>
            </w:r>
          </w:p>
        </w:tc>
        <w:tc>
          <w:tcPr>
            <w:tcW w:w="1172" w:type="dxa"/>
            <w:tcBorders>
              <w:top w:val="nil"/>
              <w:left w:val="nil"/>
              <w:bottom w:val="single" w:sz="4" w:space="0" w:color="auto"/>
              <w:right w:val="single" w:sz="4" w:space="0" w:color="auto"/>
            </w:tcBorders>
            <w:noWrap/>
            <w:vAlign w:val="bottom"/>
            <w:hideMark/>
          </w:tcPr>
          <w:p w14:paraId="6DCCBF2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2497,97</w:t>
            </w:r>
          </w:p>
        </w:tc>
        <w:tc>
          <w:tcPr>
            <w:tcW w:w="1452" w:type="dxa"/>
            <w:tcBorders>
              <w:top w:val="nil"/>
              <w:left w:val="nil"/>
              <w:bottom w:val="single" w:sz="4" w:space="0" w:color="auto"/>
              <w:right w:val="single" w:sz="4" w:space="0" w:color="auto"/>
            </w:tcBorders>
            <w:noWrap/>
            <w:vAlign w:val="bottom"/>
            <w:hideMark/>
          </w:tcPr>
          <w:p w14:paraId="62CD8B2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29,3954</w:t>
            </w:r>
          </w:p>
        </w:tc>
      </w:tr>
    </w:tbl>
    <w:p w14:paraId="37B11E69" w14:textId="77777777" w:rsidR="004A72F9" w:rsidRDefault="004A72F9" w:rsidP="00BD5725"/>
    <w:p w14:paraId="1CFB530A" w14:textId="77777777" w:rsidR="000829B3" w:rsidRDefault="000829B3" w:rsidP="00BD5725"/>
    <w:p w14:paraId="06B58CCD" w14:textId="2DEEA809" w:rsidR="009A4D05" w:rsidRPr="00174219" w:rsidRDefault="00102B0B" w:rsidP="00BD5725">
      <w:pPr>
        <w:rPr>
          <w:b/>
          <w:bCs/>
        </w:rPr>
      </w:pPr>
      <w:r w:rsidRPr="00174219">
        <w:rPr>
          <w:b/>
          <w:bCs/>
        </w:rPr>
        <w:lastRenderedPageBreak/>
        <w:t>Eksperyment 2:</w:t>
      </w:r>
    </w:p>
    <w:tbl>
      <w:tblPr>
        <w:tblW w:w="9152" w:type="dxa"/>
        <w:jc w:val="center"/>
        <w:tblCellMar>
          <w:left w:w="70" w:type="dxa"/>
          <w:right w:w="70" w:type="dxa"/>
        </w:tblCellMar>
        <w:tblLook w:val="04A0" w:firstRow="1" w:lastRow="0" w:firstColumn="1" w:lastColumn="0" w:noHBand="0" w:noVBand="1"/>
      </w:tblPr>
      <w:tblGrid>
        <w:gridCol w:w="960"/>
        <w:gridCol w:w="960"/>
        <w:gridCol w:w="1207"/>
        <w:gridCol w:w="1483"/>
        <w:gridCol w:w="1176"/>
        <w:gridCol w:w="1452"/>
        <w:gridCol w:w="1149"/>
        <w:gridCol w:w="1425"/>
      </w:tblGrid>
      <w:tr w:rsidR="004A72F9" w:rsidRPr="004A72F9" w14:paraId="34B543E0" w14:textId="77777777" w:rsidTr="005565E3">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20AFF31"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7AECABE0"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Gestosc</w:t>
            </w:r>
          </w:p>
        </w:tc>
        <w:tc>
          <w:tcPr>
            <w:tcW w:w="1097" w:type="dxa"/>
            <w:tcBorders>
              <w:top w:val="single" w:sz="4" w:space="0" w:color="auto"/>
              <w:left w:val="nil"/>
              <w:bottom w:val="single" w:sz="4" w:space="0" w:color="auto"/>
              <w:right w:val="single" w:sz="4" w:space="0" w:color="auto"/>
            </w:tcBorders>
            <w:noWrap/>
            <w:vAlign w:val="bottom"/>
            <w:hideMark/>
          </w:tcPr>
          <w:p w14:paraId="648AAF9B"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Kahn_MS_sr</w:t>
            </w:r>
          </w:p>
        </w:tc>
        <w:tc>
          <w:tcPr>
            <w:tcW w:w="1373" w:type="dxa"/>
            <w:tcBorders>
              <w:top w:val="single" w:sz="4" w:space="0" w:color="auto"/>
              <w:left w:val="nil"/>
              <w:bottom w:val="single" w:sz="4" w:space="0" w:color="auto"/>
              <w:right w:val="single" w:sz="4" w:space="0" w:color="auto"/>
            </w:tcBorders>
            <w:noWrap/>
            <w:vAlign w:val="bottom"/>
            <w:hideMark/>
          </w:tcPr>
          <w:p w14:paraId="377FA833"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Kahn_MS_odch</w:t>
            </w:r>
          </w:p>
        </w:tc>
        <w:tc>
          <w:tcPr>
            <w:tcW w:w="1066" w:type="dxa"/>
            <w:tcBorders>
              <w:top w:val="single" w:sz="4" w:space="0" w:color="auto"/>
              <w:left w:val="nil"/>
              <w:bottom w:val="single" w:sz="4" w:space="0" w:color="auto"/>
              <w:right w:val="single" w:sz="4" w:space="0" w:color="auto"/>
            </w:tcBorders>
            <w:noWrap/>
            <w:vAlign w:val="bottom"/>
            <w:hideMark/>
          </w:tcPr>
          <w:p w14:paraId="37646CAB"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Kahn_LN_sr</w:t>
            </w:r>
          </w:p>
        </w:tc>
        <w:tc>
          <w:tcPr>
            <w:tcW w:w="1342" w:type="dxa"/>
            <w:tcBorders>
              <w:top w:val="single" w:sz="4" w:space="0" w:color="auto"/>
              <w:left w:val="nil"/>
              <w:bottom w:val="single" w:sz="4" w:space="0" w:color="auto"/>
              <w:right w:val="single" w:sz="4" w:space="0" w:color="auto"/>
            </w:tcBorders>
            <w:noWrap/>
            <w:vAlign w:val="bottom"/>
            <w:hideMark/>
          </w:tcPr>
          <w:p w14:paraId="22A9A22E"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Kahn_LN_odch</w:t>
            </w:r>
          </w:p>
        </w:tc>
        <w:tc>
          <w:tcPr>
            <w:tcW w:w="1039" w:type="dxa"/>
            <w:tcBorders>
              <w:top w:val="single" w:sz="4" w:space="0" w:color="auto"/>
              <w:left w:val="nil"/>
              <w:bottom w:val="single" w:sz="4" w:space="0" w:color="auto"/>
              <w:right w:val="single" w:sz="4" w:space="0" w:color="auto"/>
            </w:tcBorders>
            <w:noWrap/>
            <w:vAlign w:val="bottom"/>
            <w:hideMark/>
          </w:tcPr>
          <w:p w14:paraId="60BF922E"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Kahn_LK_sr</w:t>
            </w:r>
          </w:p>
        </w:tc>
        <w:tc>
          <w:tcPr>
            <w:tcW w:w="1315" w:type="dxa"/>
            <w:tcBorders>
              <w:top w:val="single" w:sz="4" w:space="0" w:color="auto"/>
              <w:left w:val="nil"/>
              <w:bottom w:val="single" w:sz="4" w:space="0" w:color="auto"/>
              <w:right w:val="single" w:sz="4" w:space="0" w:color="auto"/>
            </w:tcBorders>
            <w:noWrap/>
            <w:vAlign w:val="bottom"/>
            <w:hideMark/>
          </w:tcPr>
          <w:p w14:paraId="3057D5E3"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Kahn_LK_odch</w:t>
            </w:r>
          </w:p>
        </w:tc>
      </w:tr>
      <w:tr w:rsidR="004A72F9" w:rsidRPr="004A72F9" w14:paraId="247126A2"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8F9BD1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0FD9127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0,1</w:t>
            </w:r>
          </w:p>
        </w:tc>
        <w:tc>
          <w:tcPr>
            <w:tcW w:w="1097" w:type="dxa"/>
            <w:tcBorders>
              <w:top w:val="nil"/>
              <w:left w:val="nil"/>
              <w:bottom w:val="single" w:sz="4" w:space="0" w:color="auto"/>
              <w:right w:val="single" w:sz="4" w:space="0" w:color="auto"/>
            </w:tcBorders>
            <w:noWrap/>
            <w:vAlign w:val="bottom"/>
            <w:hideMark/>
          </w:tcPr>
          <w:p w14:paraId="15A5847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4,03132</w:t>
            </w:r>
          </w:p>
        </w:tc>
        <w:tc>
          <w:tcPr>
            <w:tcW w:w="1373" w:type="dxa"/>
            <w:tcBorders>
              <w:top w:val="nil"/>
              <w:left w:val="nil"/>
              <w:bottom w:val="single" w:sz="4" w:space="0" w:color="auto"/>
              <w:right w:val="single" w:sz="4" w:space="0" w:color="auto"/>
            </w:tcBorders>
            <w:noWrap/>
            <w:vAlign w:val="bottom"/>
            <w:hideMark/>
          </w:tcPr>
          <w:p w14:paraId="09D8B0E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0,039874</w:t>
            </w:r>
          </w:p>
        </w:tc>
        <w:tc>
          <w:tcPr>
            <w:tcW w:w="1066" w:type="dxa"/>
            <w:tcBorders>
              <w:top w:val="nil"/>
              <w:left w:val="nil"/>
              <w:bottom w:val="single" w:sz="4" w:space="0" w:color="auto"/>
              <w:right w:val="single" w:sz="4" w:space="0" w:color="auto"/>
            </w:tcBorders>
            <w:noWrap/>
            <w:vAlign w:val="bottom"/>
            <w:hideMark/>
          </w:tcPr>
          <w:p w14:paraId="5906C98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0,21554</w:t>
            </w:r>
          </w:p>
        </w:tc>
        <w:tc>
          <w:tcPr>
            <w:tcW w:w="1342" w:type="dxa"/>
            <w:tcBorders>
              <w:top w:val="nil"/>
              <w:left w:val="nil"/>
              <w:bottom w:val="single" w:sz="4" w:space="0" w:color="auto"/>
              <w:right w:val="single" w:sz="4" w:space="0" w:color="auto"/>
            </w:tcBorders>
            <w:noWrap/>
            <w:vAlign w:val="bottom"/>
            <w:hideMark/>
          </w:tcPr>
          <w:p w14:paraId="746D604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0,009233</w:t>
            </w:r>
          </w:p>
        </w:tc>
        <w:tc>
          <w:tcPr>
            <w:tcW w:w="1039" w:type="dxa"/>
            <w:tcBorders>
              <w:top w:val="nil"/>
              <w:left w:val="nil"/>
              <w:bottom w:val="single" w:sz="4" w:space="0" w:color="auto"/>
              <w:right w:val="single" w:sz="4" w:space="0" w:color="auto"/>
            </w:tcBorders>
            <w:noWrap/>
            <w:vAlign w:val="bottom"/>
            <w:hideMark/>
          </w:tcPr>
          <w:p w14:paraId="2313A51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7,68898</w:t>
            </w:r>
          </w:p>
        </w:tc>
        <w:tc>
          <w:tcPr>
            <w:tcW w:w="1315" w:type="dxa"/>
            <w:tcBorders>
              <w:top w:val="nil"/>
              <w:left w:val="nil"/>
              <w:bottom w:val="single" w:sz="4" w:space="0" w:color="auto"/>
              <w:right w:val="single" w:sz="4" w:space="0" w:color="auto"/>
            </w:tcBorders>
            <w:noWrap/>
            <w:vAlign w:val="bottom"/>
            <w:hideMark/>
          </w:tcPr>
          <w:p w14:paraId="43B2263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0,104966</w:t>
            </w:r>
          </w:p>
        </w:tc>
      </w:tr>
      <w:tr w:rsidR="004A72F9" w:rsidRPr="004A72F9" w14:paraId="734D7D5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3E3EB1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79BED42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0,2</w:t>
            </w:r>
          </w:p>
        </w:tc>
        <w:tc>
          <w:tcPr>
            <w:tcW w:w="1097" w:type="dxa"/>
            <w:tcBorders>
              <w:top w:val="nil"/>
              <w:left w:val="nil"/>
              <w:bottom w:val="single" w:sz="4" w:space="0" w:color="auto"/>
              <w:right w:val="single" w:sz="4" w:space="0" w:color="auto"/>
            </w:tcBorders>
            <w:noWrap/>
            <w:vAlign w:val="bottom"/>
            <w:hideMark/>
          </w:tcPr>
          <w:p w14:paraId="28DEC81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4,34519</w:t>
            </w:r>
          </w:p>
        </w:tc>
        <w:tc>
          <w:tcPr>
            <w:tcW w:w="1373" w:type="dxa"/>
            <w:tcBorders>
              <w:top w:val="nil"/>
              <w:left w:val="nil"/>
              <w:bottom w:val="single" w:sz="4" w:space="0" w:color="auto"/>
              <w:right w:val="single" w:sz="4" w:space="0" w:color="auto"/>
            </w:tcBorders>
            <w:noWrap/>
            <w:vAlign w:val="bottom"/>
            <w:hideMark/>
          </w:tcPr>
          <w:p w14:paraId="05AF236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0,022474</w:t>
            </w:r>
          </w:p>
        </w:tc>
        <w:tc>
          <w:tcPr>
            <w:tcW w:w="1066" w:type="dxa"/>
            <w:tcBorders>
              <w:top w:val="nil"/>
              <w:left w:val="nil"/>
              <w:bottom w:val="single" w:sz="4" w:space="0" w:color="auto"/>
              <w:right w:val="single" w:sz="4" w:space="0" w:color="auto"/>
            </w:tcBorders>
            <w:noWrap/>
            <w:vAlign w:val="bottom"/>
            <w:hideMark/>
          </w:tcPr>
          <w:p w14:paraId="2AEDE25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0,37872</w:t>
            </w:r>
          </w:p>
        </w:tc>
        <w:tc>
          <w:tcPr>
            <w:tcW w:w="1342" w:type="dxa"/>
            <w:tcBorders>
              <w:top w:val="nil"/>
              <w:left w:val="nil"/>
              <w:bottom w:val="single" w:sz="4" w:space="0" w:color="auto"/>
              <w:right w:val="single" w:sz="4" w:space="0" w:color="auto"/>
            </w:tcBorders>
            <w:noWrap/>
            <w:vAlign w:val="bottom"/>
            <w:hideMark/>
          </w:tcPr>
          <w:p w14:paraId="0311C94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0,009359</w:t>
            </w:r>
          </w:p>
        </w:tc>
        <w:tc>
          <w:tcPr>
            <w:tcW w:w="1039" w:type="dxa"/>
            <w:tcBorders>
              <w:top w:val="nil"/>
              <w:left w:val="nil"/>
              <w:bottom w:val="single" w:sz="4" w:space="0" w:color="auto"/>
              <w:right w:val="single" w:sz="4" w:space="0" w:color="auto"/>
            </w:tcBorders>
            <w:noWrap/>
            <w:vAlign w:val="bottom"/>
            <w:hideMark/>
          </w:tcPr>
          <w:p w14:paraId="5C62705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15,4302</w:t>
            </w:r>
          </w:p>
        </w:tc>
        <w:tc>
          <w:tcPr>
            <w:tcW w:w="1315" w:type="dxa"/>
            <w:tcBorders>
              <w:top w:val="nil"/>
              <w:left w:val="nil"/>
              <w:bottom w:val="single" w:sz="4" w:space="0" w:color="auto"/>
              <w:right w:val="single" w:sz="4" w:space="0" w:color="auto"/>
            </w:tcBorders>
            <w:noWrap/>
            <w:vAlign w:val="bottom"/>
            <w:hideMark/>
          </w:tcPr>
          <w:p w14:paraId="477BCBF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0,512105</w:t>
            </w:r>
          </w:p>
        </w:tc>
      </w:tr>
      <w:tr w:rsidR="004A72F9" w:rsidRPr="004A72F9" w14:paraId="777D72EF"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7ECEDAB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60AA2DA5"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0,3</w:t>
            </w:r>
          </w:p>
        </w:tc>
        <w:tc>
          <w:tcPr>
            <w:tcW w:w="1097" w:type="dxa"/>
            <w:tcBorders>
              <w:top w:val="nil"/>
              <w:left w:val="nil"/>
              <w:bottom w:val="single" w:sz="4" w:space="0" w:color="auto"/>
              <w:right w:val="single" w:sz="4" w:space="0" w:color="auto"/>
            </w:tcBorders>
            <w:noWrap/>
            <w:vAlign w:val="bottom"/>
            <w:hideMark/>
          </w:tcPr>
          <w:p w14:paraId="7BA5FA9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4,70163</w:t>
            </w:r>
          </w:p>
        </w:tc>
        <w:tc>
          <w:tcPr>
            <w:tcW w:w="1373" w:type="dxa"/>
            <w:tcBorders>
              <w:top w:val="nil"/>
              <w:left w:val="nil"/>
              <w:bottom w:val="single" w:sz="4" w:space="0" w:color="auto"/>
              <w:right w:val="single" w:sz="4" w:space="0" w:color="auto"/>
            </w:tcBorders>
            <w:noWrap/>
            <w:vAlign w:val="bottom"/>
            <w:hideMark/>
          </w:tcPr>
          <w:p w14:paraId="298A6E8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0,022617</w:t>
            </w:r>
          </w:p>
        </w:tc>
        <w:tc>
          <w:tcPr>
            <w:tcW w:w="1066" w:type="dxa"/>
            <w:tcBorders>
              <w:top w:val="nil"/>
              <w:left w:val="nil"/>
              <w:bottom w:val="single" w:sz="4" w:space="0" w:color="auto"/>
              <w:right w:val="single" w:sz="4" w:space="0" w:color="auto"/>
            </w:tcBorders>
            <w:noWrap/>
            <w:vAlign w:val="bottom"/>
            <w:hideMark/>
          </w:tcPr>
          <w:p w14:paraId="3EBF39F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0,53574</w:t>
            </w:r>
          </w:p>
        </w:tc>
        <w:tc>
          <w:tcPr>
            <w:tcW w:w="1342" w:type="dxa"/>
            <w:tcBorders>
              <w:top w:val="nil"/>
              <w:left w:val="nil"/>
              <w:bottom w:val="single" w:sz="4" w:space="0" w:color="auto"/>
              <w:right w:val="single" w:sz="4" w:space="0" w:color="auto"/>
            </w:tcBorders>
            <w:noWrap/>
            <w:vAlign w:val="bottom"/>
            <w:hideMark/>
          </w:tcPr>
          <w:p w14:paraId="491E808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0,008938</w:t>
            </w:r>
          </w:p>
        </w:tc>
        <w:tc>
          <w:tcPr>
            <w:tcW w:w="1039" w:type="dxa"/>
            <w:tcBorders>
              <w:top w:val="nil"/>
              <w:left w:val="nil"/>
              <w:bottom w:val="single" w:sz="4" w:space="0" w:color="auto"/>
              <w:right w:val="single" w:sz="4" w:space="0" w:color="auto"/>
            </w:tcBorders>
            <w:noWrap/>
            <w:vAlign w:val="bottom"/>
            <w:hideMark/>
          </w:tcPr>
          <w:p w14:paraId="3236B5A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23,0194</w:t>
            </w:r>
          </w:p>
        </w:tc>
        <w:tc>
          <w:tcPr>
            <w:tcW w:w="1315" w:type="dxa"/>
            <w:tcBorders>
              <w:top w:val="nil"/>
              <w:left w:val="nil"/>
              <w:bottom w:val="single" w:sz="4" w:space="0" w:color="auto"/>
              <w:right w:val="single" w:sz="4" w:space="0" w:color="auto"/>
            </w:tcBorders>
            <w:noWrap/>
            <w:vAlign w:val="bottom"/>
            <w:hideMark/>
          </w:tcPr>
          <w:p w14:paraId="77E3C15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0,69917</w:t>
            </w:r>
          </w:p>
        </w:tc>
      </w:tr>
      <w:tr w:rsidR="004A72F9" w:rsidRPr="004A72F9" w14:paraId="6630054D"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2AF218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33A6F94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0,4</w:t>
            </w:r>
          </w:p>
        </w:tc>
        <w:tc>
          <w:tcPr>
            <w:tcW w:w="1097" w:type="dxa"/>
            <w:tcBorders>
              <w:top w:val="nil"/>
              <w:left w:val="nil"/>
              <w:bottom w:val="single" w:sz="4" w:space="0" w:color="auto"/>
              <w:right w:val="single" w:sz="4" w:space="0" w:color="auto"/>
            </w:tcBorders>
            <w:noWrap/>
            <w:vAlign w:val="bottom"/>
            <w:hideMark/>
          </w:tcPr>
          <w:p w14:paraId="27B54D6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5,10769</w:t>
            </w:r>
          </w:p>
        </w:tc>
        <w:tc>
          <w:tcPr>
            <w:tcW w:w="1373" w:type="dxa"/>
            <w:tcBorders>
              <w:top w:val="nil"/>
              <w:left w:val="nil"/>
              <w:bottom w:val="single" w:sz="4" w:space="0" w:color="auto"/>
              <w:right w:val="single" w:sz="4" w:space="0" w:color="auto"/>
            </w:tcBorders>
            <w:noWrap/>
            <w:vAlign w:val="bottom"/>
            <w:hideMark/>
          </w:tcPr>
          <w:p w14:paraId="7167BFA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0,027252</w:t>
            </w:r>
          </w:p>
        </w:tc>
        <w:tc>
          <w:tcPr>
            <w:tcW w:w="1066" w:type="dxa"/>
            <w:tcBorders>
              <w:top w:val="nil"/>
              <w:left w:val="nil"/>
              <w:bottom w:val="single" w:sz="4" w:space="0" w:color="auto"/>
              <w:right w:val="single" w:sz="4" w:space="0" w:color="auto"/>
            </w:tcBorders>
            <w:noWrap/>
            <w:vAlign w:val="bottom"/>
            <w:hideMark/>
          </w:tcPr>
          <w:p w14:paraId="3431972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0,70075</w:t>
            </w:r>
          </w:p>
        </w:tc>
        <w:tc>
          <w:tcPr>
            <w:tcW w:w="1342" w:type="dxa"/>
            <w:tcBorders>
              <w:top w:val="nil"/>
              <w:left w:val="nil"/>
              <w:bottom w:val="single" w:sz="4" w:space="0" w:color="auto"/>
              <w:right w:val="single" w:sz="4" w:space="0" w:color="auto"/>
            </w:tcBorders>
            <w:noWrap/>
            <w:vAlign w:val="bottom"/>
            <w:hideMark/>
          </w:tcPr>
          <w:p w14:paraId="6D80B9A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0,012083</w:t>
            </w:r>
          </w:p>
        </w:tc>
        <w:tc>
          <w:tcPr>
            <w:tcW w:w="1039" w:type="dxa"/>
            <w:tcBorders>
              <w:top w:val="nil"/>
              <w:left w:val="nil"/>
              <w:bottom w:val="single" w:sz="4" w:space="0" w:color="auto"/>
              <w:right w:val="single" w:sz="4" w:space="0" w:color="auto"/>
            </w:tcBorders>
            <w:noWrap/>
            <w:vAlign w:val="bottom"/>
            <w:hideMark/>
          </w:tcPr>
          <w:p w14:paraId="7E5F8A5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30,652</w:t>
            </w:r>
          </w:p>
        </w:tc>
        <w:tc>
          <w:tcPr>
            <w:tcW w:w="1315" w:type="dxa"/>
            <w:tcBorders>
              <w:top w:val="nil"/>
              <w:left w:val="nil"/>
              <w:bottom w:val="single" w:sz="4" w:space="0" w:color="auto"/>
              <w:right w:val="single" w:sz="4" w:space="0" w:color="auto"/>
            </w:tcBorders>
            <w:noWrap/>
            <w:vAlign w:val="bottom"/>
            <w:hideMark/>
          </w:tcPr>
          <w:p w14:paraId="324A446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0,378715</w:t>
            </w:r>
          </w:p>
        </w:tc>
      </w:tr>
      <w:tr w:rsidR="004A72F9" w:rsidRPr="004A72F9" w14:paraId="6F1D747C"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5B4856E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013AC665"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0,5</w:t>
            </w:r>
          </w:p>
        </w:tc>
        <w:tc>
          <w:tcPr>
            <w:tcW w:w="1097" w:type="dxa"/>
            <w:tcBorders>
              <w:top w:val="nil"/>
              <w:left w:val="nil"/>
              <w:bottom w:val="single" w:sz="4" w:space="0" w:color="auto"/>
              <w:right w:val="single" w:sz="4" w:space="0" w:color="auto"/>
            </w:tcBorders>
            <w:noWrap/>
            <w:vAlign w:val="bottom"/>
            <w:hideMark/>
          </w:tcPr>
          <w:p w14:paraId="46D9C87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5,49804</w:t>
            </w:r>
          </w:p>
        </w:tc>
        <w:tc>
          <w:tcPr>
            <w:tcW w:w="1373" w:type="dxa"/>
            <w:tcBorders>
              <w:top w:val="nil"/>
              <w:left w:val="nil"/>
              <w:bottom w:val="single" w:sz="4" w:space="0" w:color="auto"/>
              <w:right w:val="single" w:sz="4" w:space="0" w:color="auto"/>
            </w:tcBorders>
            <w:noWrap/>
            <w:vAlign w:val="bottom"/>
            <w:hideMark/>
          </w:tcPr>
          <w:p w14:paraId="2BEB4FE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0,229924</w:t>
            </w:r>
          </w:p>
        </w:tc>
        <w:tc>
          <w:tcPr>
            <w:tcW w:w="1066" w:type="dxa"/>
            <w:tcBorders>
              <w:top w:val="nil"/>
              <w:left w:val="nil"/>
              <w:bottom w:val="single" w:sz="4" w:space="0" w:color="auto"/>
              <w:right w:val="single" w:sz="4" w:space="0" w:color="auto"/>
            </w:tcBorders>
            <w:noWrap/>
            <w:vAlign w:val="bottom"/>
            <w:hideMark/>
          </w:tcPr>
          <w:p w14:paraId="7D65F0D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0,89807</w:t>
            </w:r>
          </w:p>
        </w:tc>
        <w:tc>
          <w:tcPr>
            <w:tcW w:w="1342" w:type="dxa"/>
            <w:tcBorders>
              <w:top w:val="nil"/>
              <w:left w:val="nil"/>
              <w:bottom w:val="single" w:sz="4" w:space="0" w:color="auto"/>
              <w:right w:val="single" w:sz="4" w:space="0" w:color="auto"/>
            </w:tcBorders>
            <w:noWrap/>
            <w:vAlign w:val="bottom"/>
            <w:hideMark/>
          </w:tcPr>
          <w:p w14:paraId="4AD65036"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0,135131</w:t>
            </w:r>
          </w:p>
        </w:tc>
        <w:tc>
          <w:tcPr>
            <w:tcW w:w="1039" w:type="dxa"/>
            <w:tcBorders>
              <w:top w:val="nil"/>
              <w:left w:val="nil"/>
              <w:bottom w:val="single" w:sz="4" w:space="0" w:color="auto"/>
              <w:right w:val="single" w:sz="4" w:space="0" w:color="auto"/>
            </w:tcBorders>
            <w:noWrap/>
            <w:vAlign w:val="bottom"/>
            <w:hideMark/>
          </w:tcPr>
          <w:p w14:paraId="1AD0004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50,5505</w:t>
            </w:r>
          </w:p>
        </w:tc>
        <w:tc>
          <w:tcPr>
            <w:tcW w:w="1315" w:type="dxa"/>
            <w:tcBorders>
              <w:top w:val="nil"/>
              <w:left w:val="nil"/>
              <w:bottom w:val="single" w:sz="4" w:space="0" w:color="auto"/>
              <w:right w:val="single" w:sz="4" w:space="0" w:color="auto"/>
            </w:tcBorders>
            <w:noWrap/>
            <w:vAlign w:val="bottom"/>
            <w:hideMark/>
          </w:tcPr>
          <w:p w14:paraId="38A6B93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13,5327</w:t>
            </w:r>
          </w:p>
        </w:tc>
      </w:tr>
      <w:tr w:rsidR="004A72F9" w:rsidRPr="004A72F9" w14:paraId="231612EE"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580AA7A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2BCE1C5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0,6</w:t>
            </w:r>
          </w:p>
        </w:tc>
        <w:tc>
          <w:tcPr>
            <w:tcW w:w="1097" w:type="dxa"/>
            <w:tcBorders>
              <w:top w:val="nil"/>
              <w:left w:val="nil"/>
              <w:bottom w:val="single" w:sz="4" w:space="0" w:color="auto"/>
              <w:right w:val="single" w:sz="4" w:space="0" w:color="auto"/>
            </w:tcBorders>
            <w:noWrap/>
            <w:vAlign w:val="bottom"/>
            <w:hideMark/>
          </w:tcPr>
          <w:p w14:paraId="1D210BD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5,38088</w:t>
            </w:r>
          </w:p>
        </w:tc>
        <w:tc>
          <w:tcPr>
            <w:tcW w:w="1373" w:type="dxa"/>
            <w:tcBorders>
              <w:top w:val="nil"/>
              <w:left w:val="nil"/>
              <w:bottom w:val="single" w:sz="4" w:space="0" w:color="auto"/>
              <w:right w:val="single" w:sz="4" w:space="0" w:color="auto"/>
            </w:tcBorders>
            <w:noWrap/>
            <w:vAlign w:val="bottom"/>
            <w:hideMark/>
          </w:tcPr>
          <w:p w14:paraId="17CF3A3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0,018881</w:t>
            </w:r>
          </w:p>
        </w:tc>
        <w:tc>
          <w:tcPr>
            <w:tcW w:w="1066" w:type="dxa"/>
            <w:tcBorders>
              <w:top w:val="nil"/>
              <w:left w:val="nil"/>
              <w:bottom w:val="single" w:sz="4" w:space="0" w:color="auto"/>
              <w:right w:val="single" w:sz="4" w:space="0" w:color="auto"/>
            </w:tcBorders>
            <w:noWrap/>
            <w:vAlign w:val="bottom"/>
            <w:hideMark/>
          </w:tcPr>
          <w:p w14:paraId="03F8983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1,01432</w:t>
            </w:r>
          </w:p>
        </w:tc>
        <w:tc>
          <w:tcPr>
            <w:tcW w:w="1342" w:type="dxa"/>
            <w:tcBorders>
              <w:top w:val="nil"/>
              <w:left w:val="nil"/>
              <w:bottom w:val="single" w:sz="4" w:space="0" w:color="auto"/>
              <w:right w:val="single" w:sz="4" w:space="0" w:color="auto"/>
            </w:tcBorders>
            <w:noWrap/>
            <w:vAlign w:val="bottom"/>
            <w:hideMark/>
          </w:tcPr>
          <w:p w14:paraId="72F50A3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0,007973</w:t>
            </w:r>
          </w:p>
        </w:tc>
        <w:tc>
          <w:tcPr>
            <w:tcW w:w="1039" w:type="dxa"/>
            <w:tcBorders>
              <w:top w:val="nil"/>
              <w:left w:val="nil"/>
              <w:bottom w:val="single" w:sz="4" w:space="0" w:color="auto"/>
              <w:right w:val="single" w:sz="4" w:space="0" w:color="auto"/>
            </w:tcBorders>
            <w:noWrap/>
            <w:vAlign w:val="bottom"/>
            <w:hideMark/>
          </w:tcPr>
          <w:p w14:paraId="3D96BB3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54,3587</w:t>
            </w:r>
          </w:p>
        </w:tc>
        <w:tc>
          <w:tcPr>
            <w:tcW w:w="1315" w:type="dxa"/>
            <w:tcBorders>
              <w:top w:val="nil"/>
              <w:left w:val="nil"/>
              <w:bottom w:val="single" w:sz="4" w:space="0" w:color="auto"/>
              <w:right w:val="single" w:sz="4" w:space="0" w:color="auto"/>
            </w:tcBorders>
            <w:noWrap/>
            <w:vAlign w:val="bottom"/>
            <w:hideMark/>
          </w:tcPr>
          <w:p w14:paraId="5A9862E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12,1472</w:t>
            </w:r>
          </w:p>
        </w:tc>
      </w:tr>
      <w:tr w:rsidR="004A72F9" w:rsidRPr="004A72F9" w14:paraId="35BDADAE"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0E0E8F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6F56F20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0,7</w:t>
            </w:r>
          </w:p>
        </w:tc>
        <w:tc>
          <w:tcPr>
            <w:tcW w:w="1097" w:type="dxa"/>
            <w:tcBorders>
              <w:top w:val="nil"/>
              <w:left w:val="nil"/>
              <w:bottom w:val="single" w:sz="4" w:space="0" w:color="auto"/>
              <w:right w:val="single" w:sz="4" w:space="0" w:color="auto"/>
            </w:tcBorders>
            <w:noWrap/>
            <w:vAlign w:val="bottom"/>
            <w:hideMark/>
          </w:tcPr>
          <w:p w14:paraId="7590A2C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5,25092</w:t>
            </w:r>
          </w:p>
        </w:tc>
        <w:tc>
          <w:tcPr>
            <w:tcW w:w="1373" w:type="dxa"/>
            <w:tcBorders>
              <w:top w:val="nil"/>
              <w:left w:val="nil"/>
              <w:bottom w:val="single" w:sz="4" w:space="0" w:color="auto"/>
              <w:right w:val="single" w:sz="4" w:space="0" w:color="auto"/>
            </w:tcBorders>
            <w:noWrap/>
            <w:vAlign w:val="bottom"/>
            <w:hideMark/>
          </w:tcPr>
          <w:p w14:paraId="48C1A63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0,0215</w:t>
            </w:r>
          </w:p>
        </w:tc>
        <w:tc>
          <w:tcPr>
            <w:tcW w:w="1066" w:type="dxa"/>
            <w:tcBorders>
              <w:top w:val="nil"/>
              <w:left w:val="nil"/>
              <w:bottom w:val="single" w:sz="4" w:space="0" w:color="auto"/>
              <w:right w:val="single" w:sz="4" w:space="0" w:color="auto"/>
            </w:tcBorders>
            <w:noWrap/>
            <w:vAlign w:val="bottom"/>
            <w:hideMark/>
          </w:tcPr>
          <w:p w14:paraId="4811E0B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1,18318</w:t>
            </w:r>
          </w:p>
        </w:tc>
        <w:tc>
          <w:tcPr>
            <w:tcW w:w="1342" w:type="dxa"/>
            <w:tcBorders>
              <w:top w:val="nil"/>
              <w:left w:val="nil"/>
              <w:bottom w:val="single" w:sz="4" w:space="0" w:color="auto"/>
              <w:right w:val="single" w:sz="4" w:space="0" w:color="auto"/>
            </w:tcBorders>
            <w:noWrap/>
            <w:vAlign w:val="bottom"/>
            <w:hideMark/>
          </w:tcPr>
          <w:p w14:paraId="70E7E0A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0,012068</w:t>
            </w:r>
          </w:p>
        </w:tc>
        <w:tc>
          <w:tcPr>
            <w:tcW w:w="1039" w:type="dxa"/>
            <w:tcBorders>
              <w:top w:val="nil"/>
              <w:left w:val="nil"/>
              <w:bottom w:val="single" w:sz="4" w:space="0" w:color="auto"/>
              <w:right w:val="single" w:sz="4" w:space="0" w:color="auto"/>
            </w:tcBorders>
            <w:noWrap/>
            <w:vAlign w:val="bottom"/>
            <w:hideMark/>
          </w:tcPr>
          <w:p w14:paraId="0AA1EAF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69,059</w:t>
            </w:r>
          </w:p>
        </w:tc>
        <w:tc>
          <w:tcPr>
            <w:tcW w:w="1315" w:type="dxa"/>
            <w:tcBorders>
              <w:top w:val="nil"/>
              <w:left w:val="nil"/>
              <w:bottom w:val="single" w:sz="4" w:space="0" w:color="auto"/>
              <w:right w:val="single" w:sz="4" w:space="0" w:color="auto"/>
            </w:tcBorders>
            <w:noWrap/>
            <w:vAlign w:val="bottom"/>
            <w:hideMark/>
          </w:tcPr>
          <w:p w14:paraId="00BEE0A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17,9192</w:t>
            </w:r>
          </w:p>
        </w:tc>
      </w:tr>
      <w:tr w:rsidR="004A72F9" w:rsidRPr="004A72F9" w14:paraId="438587F3"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48BCB07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09CAE31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0,8</w:t>
            </w:r>
          </w:p>
        </w:tc>
        <w:tc>
          <w:tcPr>
            <w:tcW w:w="1097" w:type="dxa"/>
            <w:tcBorders>
              <w:top w:val="nil"/>
              <w:left w:val="nil"/>
              <w:bottom w:val="single" w:sz="4" w:space="0" w:color="auto"/>
              <w:right w:val="single" w:sz="4" w:space="0" w:color="auto"/>
            </w:tcBorders>
            <w:noWrap/>
            <w:vAlign w:val="bottom"/>
            <w:hideMark/>
          </w:tcPr>
          <w:p w14:paraId="477751C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5,08065</w:t>
            </w:r>
          </w:p>
        </w:tc>
        <w:tc>
          <w:tcPr>
            <w:tcW w:w="1373" w:type="dxa"/>
            <w:tcBorders>
              <w:top w:val="nil"/>
              <w:left w:val="nil"/>
              <w:bottom w:val="single" w:sz="4" w:space="0" w:color="auto"/>
              <w:right w:val="single" w:sz="4" w:space="0" w:color="auto"/>
            </w:tcBorders>
            <w:noWrap/>
            <w:vAlign w:val="bottom"/>
            <w:hideMark/>
          </w:tcPr>
          <w:p w14:paraId="478950B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0,027765</w:t>
            </w:r>
          </w:p>
        </w:tc>
        <w:tc>
          <w:tcPr>
            <w:tcW w:w="1066" w:type="dxa"/>
            <w:tcBorders>
              <w:top w:val="nil"/>
              <w:left w:val="nil"/>
              <w:bottom w:val="single" w:sz="4" w:space="0" w:color="auto"/>
              <w:right w:val="single" w:sz="4" w:space="0" w:color="auto"/>
            </w:tcBorders>
            <w:noWrap/>
            <w:vAlign w:val="bottom"/>
            <w:hideMark/>
          </w:tcPr>
          <w:p w14:paraId="79EADF0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1,3367</w:t>
            </w:r>
          </w:p>
        </w:tc>
        <w:tc>
          <w:tcPr>
            <w:tcW w:w="1342" w:type="dxa"/>
            <w:tcBorders>
              <w:top w:val="nil"/>
              <w:left w:val="nil"/>
              <w:bottom w:val="single" w:sz="4" w:space="0" w:color="auto"/>
              <w:right w:val="single" w:sz="4" w:space="0" w:color="auto"/>
            </w:tcBorders>
            <w:noWrap/>
            <w:vAlign w:val="bottom"/>
            <w:hideMark/>
          </w:tcPr>
          <w:p w14:paraId="427C4D7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0,020119</w:t>
            </w:r>
          </w:p>
        </w:tc>
        <w:tc>
          <w:tcPr>
            <w:tcW w:w="1039" w:type="dxa"/>
            <w:tcBorders>
              <w:top w:val="nil"/>
              <w:left w:val="nil"/>
              <w:bottom w:val="single" w:sz="4" w:space="0" w:color="auto"/>
              <w:right w:val="single" w:sz="4" w:space="0" w:color="auto"/>
            </w:tcBorders>
            <w:noWrap/>
            <w:vAlign w:val="bottom"/>
            <w:hideMark/>
          </w:tcPr>
          <w:p w14:paraId="35B3BFC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84,9632</w:t>
            </w:r>
          </w:p>
        </w:tc>
        <w:tc>
          <w:tcPr>
            <w:tcW w:w="1315" w:type="dxa"/>
            <w:tcBorders>
              <w:top w:val="nil"/>
              <w:left w:val="nil"/>
              <w:bottom w:val="single" w:sz="4" w:space="0" w:color="auto"/>
              <w:right w:val="single" w:sz="4" w:space="0" w:color="auto"/>
            </w:tcBorders>
            <w:noWrap/>
            <w:vAlign w:val="bottom"/>
            <w:hideMark/>
          </w:tcPr>
          <w:p w14:paraId="4BD19D1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21,0476</w:t>
            </w:r>
          </w:p>
        </w:tc>
      </w:tr>
      <w:tr w:rsidR="004A72F9" w:rsidRPr="004A72F9" w14:paraId="5C68B0C7"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74BD5F5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2000C78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0,9</w:t>
            </w:r>
          </w:p>
        </w:tc>
        <w:tc>
          <w:tcPr>
            <w:tcW w:w="1097" w:type="dxa"/>
            <w:tcBorders>
              <w:top w:val="nil"/>
              <w:left w:val="nil"/>
              <w:bottom w:val="single" w:sz="4" w:space="0" w:color="auto"/>
              <w:right w:val="single" w:sz="4" w:space="0" w:color="auto"/>
            </w:tcBorders>
            <w:noWrap/>
            <w:vAlign w:val="bottom"/>
            <w:hideMark/>
          </w:tcPr>
          <w:p w14:paraId="58F293C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4,97146</w:t>
            </w:r>
          </w:p>
        </w:tc>
        <w:tc>
          <w:tcPr>
            <w:tcW w:w="1373" w:type="dxa"/>
            <w:tcBorders>
              <w:top w:val="nil"/>
              <w:left w:val="nil"/>
              <w:bottom w:val="single" w:sz="4" w:space="0" w:color="auto"/>
              <w:right w:val="single" w:sz="4" w:space="0" w:color="auto"/>
            </w:tcBorders>
            <w:noWrap/>
            <w:vAlign w:val="bottom"/>
            <w:hideMark/>
          </w:tcPr>
          <w:p w14:paraId="6D1C130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0,033897</w:t>
            </w:r>
          </w:p>
        </w:tc>
        <w:tc>
          <w:tcPr>
            <w:tcW w:w="1066" w:type="dxa"/>
            <w:tcBorders>
              <w:top w:val="nil"/>
              <w:left w:val="nil"/>
              <w:bottom w:val="single" w:sz="4" w:space="0" w:color="auto"/>
              <w:right w:val="single" w:sz="4" w:space="0" w:color="auto"/>
            </w:tcBorders>
            <w:noWrap/>
            <w:vAlign w:val="bottom"/>
            <w:hideMark/>
          </w:tcPr>
          <w:p w14:paraId="6913F12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1,48392</w:t>
            </w:r>
          </w:p>
        </w:tc>
        <w:tc>
          <w:tcPr>
            <w:tcW w:w="1342" w:type="dxa"/>
            <w:tcBorders>
              <w:top w:val="nil"/>
              <w:left w:val="nil"/>
              <w:bottom w:val="single" w:sz="4" w:space="0" w:color="auto"/>
              <w:right w:val="single" w:sz="4" w:space="0" w:color="auto"/>
            </w:tcBorders>
            <w:noWrap/>
            <w:vAlign w:val="bottom"/>
            <w:hideMark/>
          </w:tcPr>
          <w:p w14:paraId="3D1742C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0,0044</w:t>
            </w:r>
          </w:p>
        </w:tc>
        <w:tc>
          <w:tcPr>
            <w:tcW w:w="1039" w:type="dxa"/>
            <w:tcBorders>
              <w:top w:val="nil"/>
              <w:left w:val="nil"/>
              <w:bottom w:val="single" w:sz="4" w:space="0" w:color="auto"/>
              <w:right w:val="single" w:sz="4" w:space="0" w:color="auto"/>
            </w:tcBorders>
            <w:noWrap/>
            <w:vAlign w:val="bottom"/>
            <w:hideMark/>
          </w:tcPr>
          <w:p w14:paraId="4068BAE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114,166</w:t>
            </w:r>
          </w:p>
        </w:tc>
        <w:tc>
          <w:tcPr>
            <w:tcW w:w="1315" w:type="dxa"/>
            <w:tcBorders>
              <w:top w:val="nil"/>
              <w:left w:val="nil"/>
              <w:bottom w:val="single" w:sz="4" w:space="0" w:color="auto"/>
              <w:right w:val="single" w:sz="4" w:space="0" w:color="auto"/>
            </w:tcBorders>
            <w:noWrap/>
            <w:vAlign w:val="bottom"/>
            <w:hideMark/>
          </w:tcPr>
          <w:p w14:paraId="0CD82DF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16,1932</w:t>
            </w:r>
          </w:p>
        </w:tc>
      </w:tr>
    </w:tbl>
    <w:p w14:paraId="66953657" w14:textId="77777777" w:rsidR="00102B0B" w:rsidRDefault="00102B0B" w:rsidP="00BD5725"/>
    <w:p w14:paraId="5E8D8429" w14:textId="77777777" w:rsidR="000829B3" w:rsidRDefault="000829B3" w:rsidP="00BD5725"/>
    <w:tbl>
      <w:tblPr>
        <w:tblW w:w="9396" w:type="dxa"/>
        <w:jc w:val="center"/>
        <w:tblCellMar>
          <w:left w:w="70" w:type="dxa"/>
          <w:right w:w="70" w:type="dxa"/>
        </w:tblCellMar>
        <w:tblLook w:val="04A0" w:firstRow="1" w:lastRow="0" w:firstColumn="1" w:lastColumn="0" w:noHBand="0" w:noVBand="1"/>
      </w:tblPr>
      <w:tblGrid>
        <w:gridCol w:w="928"/>
        <w:gridCol w:w="929"/>
        <w:gridCol w:w="1301"/>
        <w:gridCol w:w="1577"/>
        <w:gridCol w:w="1270"/>
        <w:gridCol w:w="1546"/>
        <w:gridCol w:w="1243"/>
        <w:gridCol w:w="1519"/>
      </w:tblGrid>
      <w:tr w:rsidR="004A72F9" w:rsidRPr="004A72F9" w14:paraId="224E7B3F" w14:textId="77777777" w:rsidTr="005565E3">
        <w:trPr>
          <w:trHeight w:val="300"/>
          <w:jc w:val="center"/>
        </w:trPr>
        <w:tc>
          <w:tcPr>
            <w:tcW w:w="928" w:type="dxa"/>
            <w:tcBorders>
              <w:top w:val="single" w:sz="4" w:space="0" w:color="auto"/>
              <w:left w:val="single" w:sz="4" w:space="0" w:color="auto"/>
              <w:bottom w:val="single" w:sz="4" w:space="0" w:color="auto"/>
              <w:right w:val="single" w:sz="4" w:space="0" w:color="auto"/>
            </w:tcBorders>
            <w:noWrap/>
            <w:vAlign w:val="bottom"/>
            <w:hideMark/>
          </w:tcPr>
          <w:p w14:paraId="37EF3C90"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N</w:t>
            </w:r>
          </w:p>
        </w:tc>
        <w:tc>
          <w:tcPr>
            <w:tcW w:w="929" w:type="dxa"/>
            <w:tcBorders>
              <w:top w:val="single" w:sz="4" w:space="0" w:color="auto"/>
              <w:left w:val="nil"/>
              <w:bottom w:val="single" w:sz="4" w:space="0" w:color="auto"/>
              <w:right w:val="single" w:sz="4" w:space="0" w:color="auto"/>
            </w:tcBorders>
            <w:noWrap/>
            <w:vAlign w:val="bottom"/>
            <w:hideMark/>
          </w:tcPr>
          <w:p w14:paraId="6FF324CB"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Gestosc</w:t>
            </w:r>
          </w:p>
        </w:tc>
        <w:tc>
          <w:tcPr>
            <w:tcW w:w="1152" w:type="dxa"/>
            <w:tcBorders>
              <w:top w:val="single" w:sz="4" w:space="0" w:color="auto"/>
              <w:left w:val="nil"/>
              <w:bottom w:val="single" w:sz="4" w:space="0" w:color="auto"/>
              <w:right w:val="single" w:sz="4" w:space="0" w:color="auto"/>
            </w:tcBorders>
            <w:noWrap/>
            <w:vAlign w:val="bottom"/>
            <w:hideMark/>
          </w:tcPr>
          <w:p w14:paraId="5DD780B2"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Tarjan_MS_sr</w:t>
            </w:r>
          </w:p>
        </w:tc>
        <w:tc>
          <w:tcPr>
            <w:tcW w:w="1418" w:type="dxa"/>
            <w:tcBorders>
              <w:top w:val="single" w:sz="4" w:space="0" w:color="auto"/>
              <w:left w:val="nil"/>
              <w:bottom w:val="single" w:sz="4" w:space="0" w:color="auto"/>
              <w:right w:val="single" w:sz="4" w:space="0" w:color="auto"/>
            </w:tcBorders>
            <w:noWrap/>
            <w:vAlign w:val="bottom"/>
            <w:hideMark/>
          </w:tcPr>
          <w:p w14:paraId="2F711DBB"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Tarjan_MS_odch</w:t>
            </w:r>
          </w:p>
        </w:tc>
        <w:tc>
          <w:tcPr>
            <w:tcW w:w="1122" w:type="dxa"/>
            <w:tcBorders>
              <w:top w:val="single" w:sz="4" w:space="0" w:color="auto"/>
              <w:left w:val="nil"/>
              <w:bottom w:val="single" w:sz="4" w:space="0" w:color="auto"/>
              <w:right w:val="single" w:sz="4" w:space="0" w:color="auto"/>
            </w:tcBorders>
            <w:noWrap/>
            <w:vAlign w:val="bottom"/>
            <w:hideMark/>
          </w:tcPr>
          <w:p w14:paraId="218E6C72"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Tarjan_LN_sr</w:t>
            </w:r>
          </w:p>
        </w:tc>
        <w:tc>
          <w:tcPr>
            <w:tcW w:w="1389" w:type="dxa"/>
            <w:tcBorders>
              <w:top w:val="single" w:sz="4" w:space="0" w:color="auto"/>
              <w:left w:val="nil"/>
              <w:bottom w:val="single" w:sz="4" w:space="0" w:color="auto"/>
              <w:right w:val="single" w:sz="4" w:space="0" w:color="auto"/>
            </w:tcBorders>
            <w:noWrap/>
            <w:vAlign w:val="bottom"/>
            <w:hideMark/>
          </w:tcPr>
          <w:p w14:paraId="6FE31F43"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Tarjan_LN_odch</w:t>
            </w:r>
          </w:p>
        </w:tc>
        <w:tc>
          <w:tcPr>
            <w:tcW w:w="1096" w:type="dxa"/>
            <w:tcBorders>
              <w:top w:val="single" w:sz="4" w:space="0" w:color="auto"/>
              <w:left w:val="nil"/>
              <w:bottom w:val="single" w:sz="4" w:space="0" w:color="auto"/>
              <w:right w:val="single" w:sz="4" w:space="0" w:color="auto"/>
            </w:tcBorders>
            <w:noWrap/>
            <w:vAlign w:val="bottom"/>
            <w:hideMark/>
          </w:tcPr>
          <w:p w14:paraId="773342F9"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Tarjan_LK_sr</w:t>
            </w:r>
          </w:p>
        </w:tc>
        <w:tc>
          <w:tcPr>
            <w:tcW w:w="1362" w:type="dxa"/>
            <w:tcBorders>
              <w:top w:val="single" w:sz="4" w:space="0" w:color="auto"/>
              <w:left w:val="nil"/>
              <w:bottom w:val="single" w:sz="4" w:space="0" w:color="auto"/>
              <w:right w:val="single" w:sz="4" w:space="0" w:color="auto"/>
            </w:tcBorders>
            <w:noWrap/>
            <w:vAlign w:val="bottom"/>
            <w:hideMark/>
          </w:tcPr>
          <w:p w14:paraId="049D518F"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Tarjan_LK_odch</w:t>
            </w:r>
          </w:p>
        </w:tc>
      </w:tr>
      <w:tr w:rsidR="004A72F9" w:rsidRPr="004A72F9" w14:paraId="6CAD1E31"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37DADE6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6291F57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0,1</w:t>
            </w:r>
          </w:p>
        </w:tc>
        <w:tc>
          <w:tcPr>
            <w:tcW w:w="1152" w:type="dxa"/>
            <w:tcBorders>
              <w:top w:val="nil"/>
              <w:left w:val="nil"/>
              <w:bottom w:val="single" w:sz="4" w:space="0" w:color="auto"/>
              <w:right w:val="single" w:sz="4" w:space="0" w:color="auto"/>
            </w:tcBorders>
            <w:noWrap/>
            <w:vAlign w:val="bottom"/>
            <w:hideMark/>
          </w:tcPr>
          <w:p w14:paraId="1481F7D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2,52158</w:t>
            </w:r>
          </w:p>
        </w:tc>
        <w:tc>
          <w:tcPr>
            <w:tcW w:w="1418" w:type="dxa"/>
            <w:tcBorders>
              <w:top w:val="nil"/>
              <w:left w:val="nil"/>
              <w:bottom w:val="single" w:sz="4" w:space="0" w:color="auto"/>
              <w:right w:val="single" w:sz="4" w:space="0" w:color="auto"/>
            </w:tcBorders>
            <w:noWrap/>
            <w:vAlign w:val="bottom"/>
            <w:hideMark/>
          </w:tcPr>
          <w:p w14:paraId="590D123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0,024109</w:t>
            </w:r>
          </w:p>
        </w:tc>
        <w:tc>
          <w:tcPr>
            <w:tcW w:w="1122" w:type="dxa"/>
            <w:tcBorders>
              <w:top w:val="nil"/>
              <w:left w:val="nil"/>
              <w:bottom w:val="single" w:sz="4" w:space="0" w:color="auto"/>
              <w:right w:val="single" w:sz="4" w:space="0" w:color="auto"/>
            </w:tcBorders>
            <w:noWrap/>
            <w:vAlign w:val="bottom"/>
            <w:hideMark/>
          </w:tcPr>
          <w:p w14:paraId="6580F3D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0,27325</w:t>
            </w:r>
          </w:p>
        </w:tc>
        <w:tc>
          <w:tcPr>
            <w:tcW w:w="1389" w:type="dxa"/>
            <w:tcBorders>
              <w:top w:val="nil"/>
              <w:left w:val="nil"/>
              <w:bottom w:val="single" w:sz="4" w:space="0" w:color="auto"/>
              <w:right w:val="single" w:sz="4" w:space="0" w:color="auto"/>
            </w:tcBorders>
            <w:noWrap/>
            <w:vAlign w:val="bottom"/>
            <w:hideMark/>
          </w:tcPr>
          <w:p w14:paraId="1F18595A"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0,007151</w:t>
            </w:r>
          </w:p>
        </w:tc>
        <w:tc>
          <w:tcPr>
            <w:tcW w:w="1096" w:type="dxa"/>
            <w:tcBorders>
              <w:top w:val="nil"/>
              <w:left w:val="nil"/>
              <w:bottom w:val="single" w:sz="4" w:space="0" w:color="auto"/>
              <w:right w:val="single" w:sz="4" w:space="0" w:color="auto"/>
            </w:tcBorders>
            <w:noWrap/>
            <w:vAlign w:val="bottom"/>
            <w:hideMark/>
          </w:tcPr>
          <w:p w14:paraId="0428930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34,0541</w:t>
            </w:r>
          </w:p>
        </w:tc>
        <w:tc>
          <w:tcPr>
            <w:tcW w:w="1362" w:type="dxa"/>
            <w:tcBorders>
              <w:top w:val="nil"/>
              <w:left w:val="nil"/>
              <w:bottom w:val="single" w:sz="4" w:space="0" w:color="auto"/>
              <w:right w:val="single" w:sz="4" w:space="0" w:color="auto"/>
            </w:tcBorders>
            <w:noWrap/>
            <w:vAlign w:val="bottom"/>
            <w:hideMark/>
          </w:tcPr>
          <w:p w14:paraId="239D82B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0,269779</w:t>
            </w:r>
          </w:p>
        </w:tc>
      </w:tr>
      <w:tr w:rsidR="004A72F9" w:rsidRPr="004A72F9" w14:paraId="214EFE92"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486C2AF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78B95EF5"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0,2</w:t>
            </w:r>
          </w:p>
        </w:tc>
        <w:tc>
          <w:tcPr>
            <w:tcW w:w="1152" w:type="dxa"/>
            <w:tcBorders>
              <w:top w:val="nil"/>
              <w:left w:val="nil"/>
              <w:bottom w:val="single" w:sz="4" w:space="0" w:color="auto"/>
              <w:right w:val="single" w:sz="4" w:space="0" w:color="auto"/>
            </w:tcBorders>
            <w:noWrap/>
            <w:vAlign w:val="bottom"/>
            <w:hideMark/>
          </w:tcPr>
          <w:p w14:paraId="7A7CC84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2,69441</w:t>
            </w:r>
          </w:p>
        </w:tc>
        <w:tc>
          <w:tcPr>
            <w:tcW w:w="1418" w:type="dxa"/>
            <w:tcBorders>
              <w:top w:val="nil"/>
              <w:left w:val="nil"/>
              <w:bottom w:val="single" w:sz="4" w:space="0" w:color="auto"/>
              <w:right w:val="single" w:sz="4" w:space="0" w:color="auto"/>
            </w:tcBorders>
            <w:noWrap/>
            <w:vAlign w:val="bottom"/>
            <w:hideMark/>
          </w:tcPr>
          <w:p w14:paraId="201D100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0,019202</w:t>
            </w:r>
          </w:p>
        </w:tc>
        <w:tc>
          <w:tcPr>
            <w:tcW w:w="1122" w:type="dxa"/>
            <w:tcBorders>
              <w:top w:val="nil"/>
              <w:left w:val="nil"/>
              <w:bottom w:val="single" w:sz="4" w:space="0" w:color="auto"/>
              <w:right w:val="single" w:sz="4" w:space="0" w:color="auto"/>
            </w:tcBorders>
            <w:noWrap/>
            <w:vAlign w:val="bottom"/>
            <w:hideMark/>
          </w:tcPr>
          <w:p w14:paraId="15FBF51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0,51546</w:t>
            </w:r>
          </w:p>
        </w:tc>
        <w:tc>
          <w:tcPr>
            <w:tcW w:w="1389" w:type="dxa"/>
            <w:tcBorders>
              <w:top w:val="nil"/>
              <w:left w:val="nil"/>
              <w:bottom w:val="single" w:sz="4" w:space="0" w:color="auto"/>
              <w:right w:val="single" w:sz="4" w:space="0" w:color="auto"/>
            </w:tcBorders>
            <w:noWrap/>
            <w:vAlign w:val="bottom"/>
            <w:hideMark/>
          </w:tcPr>
          <w:p w14:paraId="7DF56CE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0,011966</w:t>
            </w:r>
          </w:p>
        </w:tc>
        <w:tc>
          <w:tcPr>
            <w:tcW w:w="1096" w:type="dxa"/>
            <w:tcBorders>
              <w:top w:val="nil"/>
              <w:left w:val="nil"/>
              <w:bottom w:val="single" w:sz="4" w:space="0" w:color="auto"/>
              <w:right w:val="single" w:sz="4" w:space="0" w:color="auto"/>
            </w:tcBorders>
            <w:noWrap/>
            <w:vAlign w:val="bottom"/>
            <w:hideMark/>
          </w:tcPr>
          <w:p w14:paraId="4B60EBE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68,4883</w:t>
            </w:r>
          </w:p>
        </w:tc>
        <w:tc>
          <w:tcPr>
            <w:tcW w:w="1362" w:type="dxa"/>
            <w:tcBorders>
              <w:top w:val="nil"/>
              <w:left w:val="nil"/>
              <w:bottom w:val="single" w:sz="4" w:space="0" w:color="auto"/>
              <w:right w:val="single" w:sz="4" w:space="0" w:color="auto"/>
            </w:tcBorders>
            <w:noWrap/>
            <w:vAlign w:val="bottom"/>
            <w:hideMark/>
          </w:tcPr>
          <w:p w14:paraId="6047107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2,19295</w:t>
            </w:r>
          </w:p>
        </w:tc>
      </w:tr>
      <w:tr w:rsidR="004A72F9" w:rsidRPr="004A72F9" w14:paraId="65C7B9E0"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6E88E50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14C63986"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0,3</w:t>
            </w:r>
          </w:p>
        </w:tc>
        <w:tc>
          <w:tcPr>
            <w:tcW w:w="1152" w:type="dxa"/>
            <w:tcBorders>
              <w:top w:val="nil"/>
              <w:left w:val="nil"/>
              <w:bottom w:val="single" w:sz="4" w:space="0" w:color="auto"/>
              <w:right w:val="single" w:sz="4" w:space="0" w:color="auto"/>
            </w:tcBorders>
            <w:noWrap/>
            <w:vAlign w:val="bottom"/>
            <w:hideMark/>
          </w:tcPr>
          <w:p w14:paraId="13997B5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2,88001</w:t>
            </w:r>
          </w:p>
        </w:tc>
        <w:tc>
          <w:tcPr>
            <w:tcW w:w="1418" w:type="dxa"/>
            <w:tcBorders>
              <w:top w:val="nil"/>
              <w:left w:val="nil"/>
              <w:bottom w:val="single" w:sz="4" w:space="0" w:color="auto"/>
              <w:right w:val="single" w:sz="4" w:space="0" w:color="auto"/>
            </w:tcBorders>
            <w:noWrap/>
            <w:vAlign w:val="bottom"/>
            <w:hideMark/>
          </w:tcPr>
          <w:p w14:paraId="021E3C5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0,012825</w:t>
            </w:r>
          </w:p>
        </w:tc>
        <w:tc>
          <w:tcPr>
            <w:tcW w:w="1122" w:type="dxa"/>
            <w:tcBorders>
              <w:top w:val="nil"/>
              <w:left w:val="nil"/>
              <w:bottom w:val="single" w:sz="4" w:space="0" w:color="auto"/>
              <w:right w:val="single" w:sz="4" w:space="0" w:color="auto"/>
            </w:tcBorders>
            <w:noWrap/>
            <w:vAlign w:val="bottom"/>
            <w:hideMark/>
          </w:tcPr>
          <w:p w14:paraId="5CFC6BE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0,75221</w:t>
            </w:r>
          </w:p>
        </w:tc>
        <w:tc>
          <w:tcPr>
            <w:tcW w:w="1389" w:type="dxa"/>
            <w:tcBorders>
              <w:top w:val="nil"/>
              <w:left w:val="nil"/>
              <w:bottom w:val="single" w:sz="4" w:space="0" w:color="auto"/>
              <w:right w:val="single" w:sz="4" w:space="0" w:color="auto"/>
            </w:tcBorders>
            <w:noWrap/>
            <w:vAlign w:val="bottom"/>
            <w:hideMark/>
          </w:tcPr>
          <w:p w14:paraId="5AC4688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0,014607</w:t>
            </w:r>
          </w:p>
        </w:tc>
        <w:tc>
          <w:tcPr>
            <w:tcW w:w="1096" w:type="dxa"/>
            <w:tcBorders>
              <w:top w:val="nil"/>
              <w:left w:val="nil"/>
              <w:bottom w:val="single" w:sz="4" w:space="0" w:color="auto"/>
              <w:right w:val="single" w:sz="4" w:space="0" w:color="auto"/>
            </w:tcBorders>
            <w:noWrap/>
            <w:vAlign w:val="bottom"/>
            <w:hideMark/>
          </w:tcPr>
          <w:p w14:paraId="3BEA7A8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100,879</w:t>
            </w:r>
          </w:p>
        </w:tc>
        <w:tc>
          <w:tcPr>
            <w:tcW w:w="1362" w:type="dxa"/>
            <w:tcBorders>
              <w:top w:val="nil"/>
              <w:left w:val="nil"/>
              <w:bottom w:val="single" w:sz="4" w:space="0" w:color="auto"/>
              <w:right w:val="single" w:sz="4" w:space="0" w:color="auto"/>
            </w:tcBorders>
            <w:noWrap/>
            <w:vAlign w:val="bottom"/>
            <w:hideMark/>
          </w:tcPr>
          <w:p w14:paraId="2D6A659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0,547101</w:t>
            </w:r>
          </w:p>
        </w:tc>
      </w:tr>
      <w:tr w:rsidR="004A72F9" w:rsidRPr="004A72F9" w14:paraId="41132476"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3A32C1C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4840F5B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0,4</w:t>
            </w:r>
          </w:p>
        </w:tc>
        <w:tc>
          <w:tcPr>
            <w:tcW w:w="1152" w:type="dxa"/>
            <w:tcBorders>
              <w:top w:val="nil"/>
              <w:left w:val="nil"/>
              <w:bottom w:val="single" w:sz="4" w:space="0" w:color="auto"/>
              <w:right w:val="single" w:sz="4" w:space="0" w:color="auto"/>
            </w:tcBorders>
            <w:noWrap/>
            <w:vAlign w:val="bottom"/>
            <w:hideMark/>
          </w:tcPr>
          <w:p w14:paraId="7F1F421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3,17175</w:t>
            </w:r>
          </w:p>
        </w:tc>
        <w:tc>
          <w:tcPr>
            <w:tcW w:w="1418" w:type="dxa"/>
            <w:tcBorders>
              <w:top w:val="nil"/>
              <w:left w:val="nil"/>
              <w:bottom w:val="single" w:sz="4" w:space="0" w:color="auto"/>
              <w:right w:val="single" w:sz="4" w:space="0" w:color="auto"/>
            </w:tcBorders>
            <w:noWrap/>
            <w:vAlign w:val="bottom"/>
            <w:hideMark/>
          </w:tcPr>
          <w:p w14:paraId="6D36AF8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0,134255</w:t>
            </w:r>
          </w:p>
        </w:tc>
        <w:tc>
          <w:tcPr>
            <w:tcW w:w="1122" w:type="dxa"/>
            <w:tcBorders>
              <w:top w:val="nil"/>
              <w:left w:val="nil"/>
              <w:bottom w:val="single" w:sz="4" w:space="0" w:color="auto"/>
              <w:right w:val="single" w:sz="4" w:space="0" w:color="auto"/>
            </w:tcBorders>
            <w:noWrap/>
            <w:vAlign w:val="bottom"/>
            <w:hideMark/>
          </w:tcPr>
          <w:p w14:paraId="65F821E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1,00234</w:t>
            </w:r>
          </w:p>
        </w:tc>
        <w:tc>
          <w:tcPr>
            <w:tcW w:w="1389" w:type="dxa"/>
            <w:tcBorders>
              <w:top w:val="nil"/>
              <w:left w:val="nil"/>
              <w:bottom w:val="single" w:sz="4" w:space="0" w:color="auto"/>
              <w:right w:val="single" w:sz="4" w:space="0" w:color="auto"/>
            </w:tcBorders>
            <w:noWrap/>
            <w:vAlign w:val="bottom"/>
            <w:hideMark/>
          </w:tcPr>
          <w:p w14:paraId="7B39C21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0,015275</w:t>
            </w:r>
          </w:p>
        </w:tc>
        <w:tc>
          <w:tcPr>
            <w:tcW w:w="1096" w:type="dxa"/>
            <w:tcBorders>
              <w:top w:val="nil"/>
              <w:left w:val="nil"/>
              <w:bottom w:val="single" w:sz="4" w:space="0" w:color="auto"/>
              <w:right w:val="single" w:sz="4" w:space="0" w:color="auto"/>
            </w:tcBorders>
            <w:noWrap/>
            <w:vAlign w:val="bottom"/>
            <w:hideMark/>
          </w:tcPr>
          <w:p w14:paraId="71D782A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136,131</w:t>
            </w:r>
          </w:p>
        </w:tc>
        <w:tc>
          <w:tcPr>
            <w:tcW w:w="1362" w:type="dxa"/>
            <w:tcBorders>
              <w:top w:val="nil"/>
              <w:left w:val="nil"/>
              <w:bottom w:val="single" w:sz="4" w:space="0" w:color="auto"/>
              <w:right w:val="single" w:sz="4" w:space="0" w:color="auto"/>
            </w:tcBorders>
            <w:noWrap/>
            <w:vAlign w:val="bottom"/>
            <w:hideMark/>
          </w:tcPr>
          <w:p w14:paraId="73BD528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1,94636</w:t>
            </w:r>
          </w:p>
        </w:tc>
      </w:tr>
      <w:tr w:rsidR="004A72F9" w:rsidRPr="004A72F9" w14:paraId="451CD3EF"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166A979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1247263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0,5</w:t>
            </w:r>
          </w:p>
        </w:tc>
        <w:tc>
          <w:tcPr>
            <w:tcW w:w="1152" w:type="dxa"/>
            <w:tcBorders>
              <w:top w:val="nil"/>
              <w:left w:val="nil"/>
              <w:bottom w:val="single" w:sz="4" w:space="0" w:color="auto"/>
              <w:right w:val="single" w:sz="4" w:space="0" w:color="auto"/>
            </w:tcBorders>
            <w:noWrap/>
            <w:vAlign w:val="bottom"/>
            <w:hideMark/>
          </w:tcPr>
          <w:p w14:paraId="4E92176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3,27276</w:t>
            </w:r>
          </w:p>
        </w:tc>
        <w:tc>
          <w:tcPr>
            <w:tcW w:w="1418" w:type="dxa"/>
            <w:tcBorders>
              <w:top w:val="nil"/>
              <w:left w:val="nil"/>
              <w:bottom w:val="single" w:sz="4" w:space="0" w:color="auto"/>
              <w:right w:val="single" w:sz="4" w:space="0" w:color="auto"/>
            </w:tcBorders>
            <w:noWrap/>
            <w:vAlign w:val="bottom"/>
            <w:hideMark/>
          </w:tcPr>
          <w:p w14:paraId="5599655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0,018406</w:t>
            </w:r>
          </w:p>
        </w:tc>
        <w:tc>
          <w:tcPr>
            <w:tcW w:w="1122" w:type="dxa"/>
            <w:tcBorders>
              <w:top w:val="nil"/>
              <w:left w:val="nil"/>
              <w:bottom w:val="single" w:sz="4" w:space="0" w:color="auto"/>
              <w:right w:val="single" w:sz="4" w:space="0" w:color="auto"/>
            </w:tcBorders>
            <w:noWrap/>
            <w:vAlign w:val="bottom"/>
            <w:hideMark/>
          </w:tcPr>
          <w:p w14:paraId="78D1DC5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1,23657</w:t>
            </w:r>
          </w:p>
        </w:tc>
        <w:tc>
          <w:tcPr>
            <w:tcW w:w="1389" w:type="dxa"/>
            <w:tcBorders>
              <w:top w:val="nil"/>
              <w:left w:val="nil"/>
              <w:bottom w:val="single" w:sz="4" w:space="0" w:color="auto"/>
              <w:right w:val="single" w:sz="4" w:space="0" w:color="auto"/>
            </w:tcBorders>
            <w:noWrap/>
            <w:vAlign w:val="bottom"/>
            <w:hideMark/>
          </w:tcPr>
          <w:p w14:paraId="26002EE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0,020496</w:t>
            </w:r>
          </w:p>
        </w:tc>
        <w:tc>
          <w:tcPr>
            <w:tcW w:w="1096" w:type="dxa"/>
            <w:tcBorders>
              <w:top w:val="nil"/>
              <w:left w:val="nil"/>
              <w:bottom w:val="single" w:sz="4" w:space="0" w:color="auto"/>
              <w:right w:val="single" w:sz="4" w:space="0" w:color="auto"/>
            </w:tcBorders>
            <w:noWrap/>
            <w:vAlign w:val="bottom"/>
            <w:hideMark/>
          </w:tcPr>
          <w:p w14:paraId="70155B9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169,419</w:t>
            </w:r>
          </w:p>
        </w:tc>
        <w:tc>
          <w:tcPr>
            <w:tcW w:w="1362" w:type="dxa"/>
            <w:tcBorders>
              <w:top w:val="nil"/>
              <w:left w:val="nil"/>
              <w:bottom w:val="single" w:sz="4" w:space="0" w:color="auto"/>
              <w:right w:val="single" w:sz="4" w:space="0" w:color="auto"/>
            </w:tcBorders>
            <w:noWrap/>
            <w:vAlign w:val="bottom"/>
            <w:hideMark/>
          </w:tcPr>
          <w:p w14:paraId="7E66B43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0,311003</w:t>
            </w:r>
          </w:p>
        </w:tc>
      </w:tr>
      <w:tr w:rsidR="004A72F9" w:rsidRPr="004A72F9" w14:paraId="1D8FBE04"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7DFB60F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2FC31E0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0,6</w:t>
            </w:r>
          </w:p>
        </w:tc>
        <w:tc>
          <w:tcPr>
            <w:tcW w:w="1152" w:type="dxa"/>
            <w:tcBorders>
              <w:top w:val="nil"/>
              <w:left w:val="nil"/>
              <w:bottom w:val="single" w:sz="4" w:space="0" w:color="auto"/>
              <w:right w:val="single" w:sz="4" w:space="0" w:color="auto"/>
            </w:tcBorders>
            <w:noWrap/>
            <w:vAlign w:val="bottom"/>
            <w:hideMark/>
          </w:tcPr>
          <w:p w14:paraId="6B648F3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3,28725</w:t>
            </w:r>
          </w:p>
        </w:tc>
        <w:tc>
          <w:tcPr>
            <w:tcW w:w="1418" w:type="dxa"/>
            <w:tcBorders>
              <w:top w:val="nil"/>
              <w:left w:val="nil"/>
              <w:bottom w:val="single" w:sz="4" w:space="0" w:color="auto"/>
              <w:right w:val="single" w:sz="4" w:space="0" w:color="auto"/>
            </w:tcBorders>
            <w:noWrap/>
            <w:vAlign w:val="bottom"/>
            <w:hideMark/>
          </w:tcPr>
          <w:p w14:paraId="0BD64D0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0,021253</w:t>
            </w:r>
          </w:p>
        </w:tc>
        <w:tc>
          <w:tcPr>
            <w:tcW w:w="1122" w:type="dxa"/>
            <w:tcBorders>
              <w:top w:val="nil"/>
              <w:left w:val="nil"/>
              <w:bottom w:val="single" w:sz="4" w:space="0" w:color="auto"/>
              <w:right w:val="single" w:sz="4" w:space="0" w:color="auto"/>
            </w:tcBorders>
            <w:noWrap/>
            <w:vAlign w:val="bottom"/>
            <w:hideMark/>
          </w:tcPr>
          <w:p w14:paraId="3755D3B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1,4731</w:t>
            </w:r>
          </w:p>
        </w:tc>
        <w:tc>
          <w:tcPr>
            <w:tcW w:w="1389" w:type="dxa"/>
            <w:tcBorders>
              <w:top w:val="nil"/>
              <w:left w:val="nil"/>
              <w:bottom w:val="single" w:sz="4" w:space="0" w:color="auto"/>
              <w:right w:val="single" w:sz="4" w:space="0" w:color="auto"/>
            </w:tcBorders>
            <w:noWrap/>
            <w:vAlign w:val="bottom"/>
            <w:hideMark/>
          </w:tcPr>
          <w:p w14:paraId="72A7187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0,015569</w:t>
            </w:r>
          </w:p>
        </w:tc>
        <w:tc>
          <w:tcPr>
            <w:tcW w:w="1096" w:type="dxa"/>
            <w:tcBorders>
              <w:top w:val="nil"/>
              <w:left w:val="nil"/>
              <w:bottom w:val="single" w:sz="4" w:space="0" w:color="auto"/>
              <w:right w:val="single" w:sz="4" w:space="0" w:color="auto"/>
            </w:tcBorders>
            <w:noWrap/>
            <w:vAlign w:val="bottom"/>
            <w:hideMark/>
          </w:tcPr>
          <w:p w14:paraId="0F61C3E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204,438</w:t>
            </w:r>
          </w:p>
        </w:tc>
        <w:tc>
          <w:tcPr>
            <w:tcW w:w="1362" w:type="dxa"/>
            <w:tcBorders>
              <w:top w:val="nil"/>
              <w:left w:val="nil"/>
              <w:bottom w:val="single" w:sz="4" w:space="0" w:color="auto"/>
              <w:right w:val="single" w:sz="4" w:space="0" w:color="auto"/>
            </w:tcBorders>
            <w:noWrap/>
            <w:vAlign w:val="bottom"/>
            <w:hideMark/>
          </w:tcPr>
          <w:p w14:paraId="34A448F5"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1,85283</w:t>
            </w:r>
          </w:p>
        </w:tc>
      </w:tr>
      <w:tr w:rsidR="004A72F9" w:rsidRPr="004A72F9" w14:paraId="0ADFE139"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2E795F3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0146B0E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0,7</w:t>
            </w:r>
          </w:p>
        </w:tc>
        <w:tc>
          <w:tcPr>
            <w:tcW w:w="1152" w:type="dxa"/>
            <w:tcBorders>
              <w:top w:val="nil"/>
              <w:left w:val="nil"/>
              <w:bottom w:val="single" w:sz="4" w:space="0" w:color="auto"/>
              <w:right w:val="single" w:sz="4" w:space="0" w:color="auto"/>
            </w:tcBorders>
            <w:noWrap/>
            <w:vAlign w:val="bottom"/>
            <w:hideMark/>
          </w:tcPr>
          <w:p w14:paraId="0FFE35D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3,23649</w:t>
            </w:r>
          </w:p>
        </w:tc>
        <w:tc>
          <w:tcPr>
            <w:tcW w:w="1418" w:type="dxa"/>
            <w:tcBorders>
              <w:top w:val="nil"/>
              <w:left w:val="nil"/>
              <w:bottom w:val="single" w:sz="4" w:space="0" w:color="auto"/>
              <w:right w:val="single" w:sz="4" w:space="0" w:color="auto"/>
            </w:tcBorders>
            <w:noWrap/>
            <w:vAlign w:val="bottom"/>
            <w:hideMark/>
          </w:tcPr>
          <w:p w14:paraId="26632B8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0,015007</w:t>
            </w:r>
          </w:p>
        </w:tc>
        <w:tc>
          <w:tcPr>
            <w:tcW w:w="1122" w:type="dxa"/>
            <w:tcBorders>
              <w:top w:val="nil"/>
              <w:left w:val="nil"/>
              <w:bottom w:val="single" w:sz="4" w:space="0" w:color="auto"/>
              <w:right w:val="single" w:sz="4" w:space="0" w:color="auto"/>
            </w:tcBorders>
            <w:noWrap/>
            <w:vAlign w:val="bottom"/>
            <w:hideMark/>
          </w:tcPr>
          <w:p w14:paraId="4588C905"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1,70827</w:t>
            </w:r>
          </w:p>
        </w:tc>
        <w:tc>
          <w:tcPr>
            <w:tcW w:w="1389" w:type="dxa"/>
            <w:tcBorders>
              <w:top w:val="nil"/>
              <w:left w:val="nil"/>
              <w:bottom w:val="single" w:sz="4" w:space="0" w:color="auto"/>
              <w:right w:val="single" w:sz="4" w:space="0" w:color="auto"/>
            </w:tcBorders>
            <w:noWrap/>
            <w:vAlign w:val="bottom"/>
            <w:hideMark/>
          </w:tcPr>
          <w:p w14:paraId="2B949C26"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0,015202</w:t>
            </w:r>
          </w:p>
        </w:tc>
        <w:tc>
          <w:tcPr>
            <w:tcW w:w="1096" w:type="dxa"/>
            <w:tcBorders>
              <w:top w:val="nil"/>
              <w:left w:val="nil"/>
              <w:bottom w:val="single" w:sz="4" w:space="0" w:color="auto"/>
              <w:right w:val="single" w:sz="4" w:space="0" w:color="auto"/>
            </w:tcBorders>
            <w:noWrap/>
            <w:vAlign w:val="bottom"/>
            <w:hideMark/>
          </w:tcPr>
          <w:p w14:paraId="7F3718F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239,983</w:t>
            </w:r>
          </w:p>
        </w:tc>
        <w:tc>
          <w:tcPr>
            <w:tcW w:w="1362" w:type="dxa"/>
            <w:tcBorders>
              <w:top w:val="nil"/>
              <w:left w:val="nil"/>
              <w:bottom w:val="single" w:sz="4" w:space="0" w:color="auto"/>
              <w:right w:val="single" w:sz="4" w:space="0" w:color="auto"/>
            </w:tcBorders>
            <w:noWrap/>
            <w:vAlign w:val="bottom"/>
            <w:hideMark/>
          </w:tcPr>
          <w:p w14:paraId="7FC6DB8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4,36936</w:t>
            </w:r>
          </w:p>
        </w:tc>
      </w:tr>
      <w:tr w:rsidR="004A72F9" w:rsidRPr="004A72F9" w14:paraId="551254DC"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49CFF6D6"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4A3D533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0,8</w:t>
            </w:r>
          </w:p>
        </w:tc>
        <w:tc>
          <w:tcPr>
            <w:tcW w:w="1152" w:type="dxa"/>
            <w:tcBorders>
              <w:top w:val="nil"/>
              <w:left w:val="nil"/>
              <w:bottom w:val="single" w:sz="4" w:space="0" w:color="auto"/>
              <w:right w:val="single" w:sz="4" w:space="0" w:color="auto"/>
            </w:tcBorders>
            <w:noWrap/>
            <w:vAlign w:val="bottom"/>
            <w:hideMark/>
          </w:tcPr>
          <w:p w14:paraId="2DAF7A1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3,15702</w:t>
            </w:r>
          </w:p>
        </w:tc>
        <w:tc>
          <w:tcPr>
            <w:tcW w:w="1418" w:type="dxa"/>
            <w:tcBorders>
              <w:top w:val="nil"/>
              <w:left w:val="nil"/>
              <w:bottom w:val="single" w:sz="4" w:space="0" w:color="auto"/>
              <w:right w:val="single" w:sz="4" w:space="0" w:color="auto"/>
            </w:tcBorders>
            <w:noWrap/>
            <w:vAlign w:val="bottom"/>
            <w:hideMark/>
          </w:tcPr>
          <w:p w14:paraId="3FECAFC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0,020285</w:t>
            </w:r>
          </w:p>
        </w:tc>
        <w:tc>
          <w:tcPr>
            <w:tcW w:w="1122" w:type="dxa"/>
            <w:tcBorders>
              <w:top w:val="nil"/>
              <w:left w:val="nil"/>
              <w:bottom w:val="single" w:sz="4" w:space="0" w:color="auto"/>
              <w:right w:val="single" w:sz="4" w:space="0" w:color="auto"/>
            </w:tcBorders>
            <w:noWrap/>
            <w:vAlign w:val="bottom"/>
            <w:hideMark/>
          </w:tcPr>
          <w:p w14:paraId="761F7DAA"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1,92589</w:t>
            </w:r>
          </w:p>
        </w:tc>
        <w:tc>
          <w:tcPr>
            <w:tcW w:w="1389" w:type="dxa"/>
            <w:tcBorders>
              <w:top w:val="nil"/>
              <w:left w:val="nil"/>
              <w:bottom w:val="single" w:sz="4" w:space="0" w:color="auto"/>
              <w:right w:val="single" w:sz="4" w:space="0" w:color="auto"/>
            </w:tcBorders>
            <w:noWrap/>
            <w:vAlign w:val="bottom"/>
            <w:hideMark/>
          </w:tcPr>
          <w:p w14:paraId="3124DAF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0,017814</w:t>
            </w:r>
          </w:p>
        </w:tc>
        <w:tc>
          <w:tcPr>
            <w:tcW w:w="1096" w:type="dxa"/>
            <w:tcBorders>
              <w:top w:val="nil"/>
              <w:left w:val="nil"/>
              <w:bottom w:val="single" w:sz="4" w:space="0" w:color="auto"/>
              <w:right w:val="single" w:sz="4" w:space="0" w:color="auto"/>
            </w:tcBorders>
            <w:noWrap/>
            <w:vAlign w:val="bottom"/>
            <w:hideMark/>
          </w:tcPr>
          <w:p w14:paraId="6DF036E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273,704</w:t>
            </w:r>
          </w:p>
        </w:tc>
        <w:tc>
          <w:tcPr>
            <w:tcW w:w="1362" w:type="dxa"/>
            <w:tcBorders>
              <w:top w:val="nil"/>
              <w:left w:val="nil"/>
              <w:bottom w:val="single" w:sz="4" w:space="0" w:color="auto"/>
              <w:right w:val="single" w:sz="4" w:space="0" w:color="auto"/>
            </w:tcBorders>
            <w:noWrap/>
            <w:vAlign w:val="bottom"/>
            <w:hideMark/>
          </w:tcPr>
          <w:p w14:paraId="33761BB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3,13372</w:t>
            </w:r>
          </w:p>
        </w:tc>
      </w:tr>
      <w:tr w:rsidR="004A72F9" w:rsidRPr="004A72F9" w14:paraId="6D57983B"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3B4E4EC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4631978A"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0,9</w:t>
            </w:r>
          </w:p>
        </w:tc>
        <w:tc>
          <w:tcPr>
            <w:tcW w:w="1152" w:type="dxa"/>
            <w:tcBorders>
              <w:top w:val="nil"/>
              <w:left w:val="nil"/>
              <w:bottom w:val="single" w:sz="4" w:space="0" w:color="auto"/>
              <w:right w:val="single" w:sz="4" w:space="0" w:color="auto"/>
            </w:tcBorders>
            <w:noWrap/>
            <w:vAlign w:val="bottom"/>
            <w:hideMark/>
          </w:tcPr>
          <w:p w14:paraId="778F6225"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3,13638</w:t>
            </w:r>
          </w:p>
        </w:tc>
        <w:tc>
          <w:tcPr>
            <w:tcW w:w="1418" w:type="dxa"/>
            <w:tcBorders>
              <w:top w:val="nil"/>
              <w:left w:val="nil"/>
              <w:bottom w:val="single" w:sz="4" w:space="0" w:color="auto"/>
              <w:right w:val="single" w:sz="4" w:space="0" w:color="auto"/>
            </w:tcBorders>
            <w:noWrap/>
            <w:vAlign w:val="bottom"/>
            <w:hideMark/>
          </w:tcPr>
          <w:p w14:paraId="52B51D8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0,034004</w:t>
            </w:r>
          </w:p>
        </w:tc>
        <w:tc>
          <w:tcPr>
            <w:tcW w:w="1122" w:type="dxa"/>
            <w:tcBorders>
              <w:top w:val="nil"/>
              <w:left w:val="nil"/>
              <w:bottom w:val="single" w:sz="4" w:space="0" w:color="auto"/>
              <w:right w:val="single" w:sz="4" w:space="0" w:color="auto"/>
            </w:tcBorders>
            <w:noWrap/>
            <w:vAlign w:val="bottom"/>
            <w:hideMark/>
          </w:tcPr>
          <w:p w14:paraId="093B8AA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2,18004</w:t>
            </w:r>
          </w:p>
        </w:tc>
        <w:tc>
          <w:tcPr>
            <w:tcW w:w="1389" w:type="dxa"/>
            <w:tcBorders>
              <w:top w:val="nil"/>
              <w:left w:val="nil"/>
              <w:bottom w:val="single" w:sz="4" w:space="0" w:color="auto"/>
              <w:right w:val="single" w:sz="4" w:space="0" w:color="auto"/>
            </w:tcBorders>
            <w:noWrap/>
            <w:vAlign w:val="bottom"/>
            <w:hideMark/>
          </w:tcPr>
          <w:p w14:paraId="4C43201A"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0,028502</w:t>
            </w:r>
          </w:p>
        </w:tc>
        <w:tc>
          <w:tcPr>
            <w:tcW w:w="1096" w:type="dxa"/>
            <w:tcBorders>
              <w:top w:val="nil"/>
              <w:left w:val="nil"/>
              <w:bottom w:val="single" w:sz="4" w:space="0" w:color="auto"/>
              <w:right w:val="single" w:sz="4" w:space="0" w:color="auto"/>
            </w:tcBorders>
            <w:noWrap/>
            <w:vAlign w:val="bottom"/>
            <w:hideMark/>
          </w:tcPr>
          <w:p w14:paraId="463373D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304,239</w:t>
            </w:r>
          </w:p>
        </w:tc>
        <w:tc>
          <w:tcPr>
            <w:tcW w:w="1362" w:type="dxa"/>
            <w:tcBorders>
              <w:top w:val="nil"/>
              <w:left w:val="nil"/>
              <w:bottom w:val="single" w:sz="4" w:space="0" w:color="auto"/>
              <w:right w:val="single" w:sz="4" w:space="0" w:color="auto"/>
            </w:tcBorders>
            <w:noWrap/>
            <w:vAlign w:val="bottom"/>
            <w:hideMark/>
          </w:tcPr>
          <w:p w14:paraId="3EEEE1C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3,91453</w:t>
            </w:r>
          </w:p>
        </w:tc>
      </w:tr>
    </w:tbl>
    <w:p w14:paraId="2A3C23EB" w14:textId="77777777" w:rsidR="009A4D05" w:rsidRDefault="009A4D05" w:rsidP="00BD5725"/>
    <w:p w14:paraId="4A700DAB" w14:textId="77777777" w:rsidR="009A4D05" w:rsidRDefault="009A4D05" w:rsidP="00BD5725"/>
    <w:p w14:paraId="0C981A56" w14:textId="77777777" w:rsidR="009A4D05" w:rsidRPr="00BD5725" w:rsidRDefault="009A4D05" w:rsidP="00BD5725"/>
    <w:p w14:paraId="2A3D21F3" w14:textId="77777777" w:rsidR="00280435" w:rsidRDefault="00280435" w:rsidP="00280435">
      <w:r>
        <w:t>Algorytmy zakodowano w języku C++.</w:t>
      </w:r>
    </w:p>
    <w:p w14:paraId="064C1F8D" w14:textId="77777777" w:rsidR="00280435" w:rsidRDefault="00280435" w:rsidP="00280435">
      <w:r>
        <w:t>Sprzęt, na którym zostały wykonane pomiary:</w:t>
      </w:r>
    </w:p>
    <w:p w14:paraId="31632782" w14:textId="5729CF1C" w:rsidR="00280435" w:rsidRDefault="00280435" w:rsidP="00280435">
      <w:r>
        <w:tab/>
      </w:r>
      <w:r w:rsidRPr="00F762A1">
        <w:t xml:space="preserve">Procesor: AMD Ryzen 7 </w:t>
      </w:r>
      <w:r w:rsidR="00B775F6">
        <w:t>3700X</w:t>
      </w:r>
      <w:r w:rsidRPr="00F762A1">
        <w:t xml:space="preserve"> </w:t>
      </w:r>
    </w:p>
    <w:p w14:paraId="43EF8469" w14:textId="77777777" w:rsidR="00280435" w:rsidRDefault="00280435" w:rsidP="00280435">
      <w:pPr>
        <w:ind w:firstLine="720"/>
      </w:pPr>
      <w:r w:rsidRPr="00F762A1">
        <w:t xml:space="preserve">RAM: 16GB DDR4 3200MHz </w:t>
      </w:r>
    </w:p>
    <w:p w14:paraId="56B79658" w14:textId="6749194F" w:rsidR="00280435" w:rsidRDefault="00280435" w:rsidP="00280435">
      <w:pPr>
        <w:ind w:firstLine="720"/>
      </w:pPr>
      <w:r w:rsidRPr="00F762A1">
        <w:t xml:space="preserve">Karta Graficzna: NVIDIA GeForce </w:t>
      </w:r>
      <w:r w:rsidR="00F247BC">
        <w:t>RTX 2060</w:t>
      </w:r>
      <w:r w:rsidRPr="00F762A1">
        <w:t xml:space="preserve"> </w:t>
      </w:r>
    </w:p>
    <w:p w14:paraId="5C0FA4E1" w14:textId="77777777" w:rsidR="00280435" w:rsidRDefault="00280435" w:rsidP="00280435">
      <w:r>
        <w:t>System operacyjny:</w:t>
      </w:r>
    </w:p>
    <w:p w14:paraId="5F352FB1" w14:textId="0E705CEF" w:rsidR="00280435" w:rsidRPr="00F762A1" w:rsidRDefault="00280435" w:rsidP="00280435">
      <w:r>
        <w:tab/>
        <w:t>Windows 1</w:t>
      </w:r>
      <w:r w:rsidR="00B775F6">
        <w:t>0</w:t>
      </w:r>
      <w:r w:rsidR="00337D02">
        <w:t xml:space="preserve"> </w:t>
      </w:r>
    </w:p>
    <w:p w14:paraId="57437A8F" w14:textId="0DEF79D0" w:rsidR="00813C8F" w:rsidRPr="00087871" w:rsidRDefault="00813C8F" w:rsidP="00813C8F"/>
    <w:sectPr w:rsidR="00813C8F" w:rsidRPr="00087871" w:rsidSect="006E2DE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2A39C" w14:textId="77777777" w:rsidR="00C82BC6" w:rsidRDefault="00C82BC6" w:rsidP="000919FC">
      <w:pPr>
        <w:spacing w:after="0" w:line="240" w:lineRule="auto"/>
      </w:pPr>
      <w:r>
        <w:separator/>
      </w:r>
    </w:p>
  </w:endnote>
  <w:endnote w:type="continuationSeparator" w:id="0">
    <w:p w14:paraId="599D8BD4" w14:textId="77777777" w:rsidR="00C82BC6" w:rsidRDefault="00C82BC6" w:rsidP="00091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EC05C" w14:textId="77777777" w:rsidR="00C82BC6" w:rsidRDefault="00C82BC6" w:rsidP="000919FC">
      <w:pPr>
        <w:spacing w:after="0" w:line="240" w:lineRule="auto"/>
      </w:pPr>
      <w:r>
        <w:separator/>
      </w:r>
    </w:p>
  </w:footnote>
  <w:footnote w:type="continuationSeparator" w:id="0">
    <w:p w14:paraId="31BF0EF7" w14:textId="77777777" w:rsidR="00C82BC6" w:rsidRDefault="00C82BC6" w:rsidP="000919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0044"/>
    <w:multiLevelType w:val="multilevel"/>
    <w:tmpl w:val="3B520410"/>
    <w:lvl w:ilvl="0">
      <w:start w:val="1"/>
      <w:numFmt w:val="lowerLetter"/>
      <w:lvlText w:val="%1."/>
      <w:lvlJc w:val="left"/>
      <w:pPr>
        <w:tabs>
          <w:tab w:val="num" w:pos="1068"/>
        </w:tabs>
        <w:ind w:left="1068" w:hanging="360"/>
      </w:pPr>
      <w:rPr>
        <w:rFonts w:asciiTheme="minorHAnsi" w:eastAsiaTheme="minorHAnsi" w:hAnsiTheme="minorHAnsi" w:cstheme="minorBidi"/>
        <w:sz w:val="20"/>
      </w:rPr>
    </w:lvl>
    <w:lvl w:ilvl="1">
      <w:start w:val="1"/>
      <w:numFmt w:val="decimal"/>
      <w:lvlText w:val="%2."/>
      <w:lvlJc w:val="left"/>
      <w:pPr>
        <w:ind w:left="1788" w:hanging="360"/>
      </w:pPr>
      <w:rPr>
        <w:rFonts w:hint="default"/>
      </w:rPr>
    </w:lvl>
    <w:lvl w:ilvl="2">
      <w:start w:val="1"/>
      <w:numFmt w:val="upperRoman"/>
      <w:lvlText w:val="%3."/>
      <w:lvlJc w:val="left"/>
      <w:pPr>
        <w:ind w:left="1146" w:hanging="720"/>
      </w:pPr>
      <w:rPr>
        <w:rFonts w:hint="default"/>
        <w:b w:val="0"/>
        <w:bCs w:val="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19201368"/>
    <w:multiLevelType w:val="hybridMultilevel"/>
    <w:tmpl w:val="61CAF4B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B2D5A36"/>
    <w:multiLevelType w:val="multilevel"/>
    <w:tmpl w:val="4A646382"/>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start w:val="1"/>
      <w:numFmt w:val="upperRoman"/>
      <w:lvlText w:val="%3."/>
      <w:lvlJc w:val="left"/>
      <w:pPr>
        <w:ind w:left="1146" w:hanging="720"/>
      </w:pPr>
      <w:rPr>
        <w:rFonts w:hint="default"/>
        <w:b w:val="0"/>
        <w:bCs w:val="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3EA50D35"/>
    <w:multiLevelType w:val="hybridMultilevel"/>
    <w:tmpl w:val="DE9EDA4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97836A7"/>
    <w:multiLevelType w:val="hybridMultilevel"/>
    <w:tmpl w:val="38602A3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4848EA"/>
    <w:multiLevelType w:val="hybridMultilevel"/>
    <w:tmpl w:val="0E8C50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E8B0094"/>
    <w:multiLevelType w:val="hybridMultilevel"/>
    <w:tmpl w:val="789A45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DF1692"/>
    <w:multiLevelType w:val="multilevel"/>
    <w:tmpl w:val="4A646382"/>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start w:val="1"/>
      <w:numFmt w:val="upperRoman"/>
      <w:lvlText w:val="%3."/>
      <w:lvlJc w:val="left"/>
      <w:pPr>
        <w:ind w:left="1146" w:hanging="720"/>
      </w:pPr>
      <w:rPr>
        <w:rFonts w:hint="default"/>
        <w:b w:val="0"/>
        <w:bCs w:val="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62261A9A"/>
    <w:multiLevelType w:val="hybridMultilevel"/>
    <w:tmpl w:val="CA02476E"/>
    <w:lvl w:ilvl="0" w:tplc="8AB22ED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737651"/>
    <w:multiLevelType w:val="hybridMultilevel"/>
    <w:tmpl w:val="A1D00FA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75D2CF1"/>
    <w:multiLevelType w:val="hybridMultilevel"/>
    <w:tmpl w:val="8E98D25A"/>
    <w:lvl w:ilvl="0" w:tplc="08090017">
      <w:start w:val="1"/>
      <w:numFmt w:val="lowerLetter"/>
      <w:lvlText w:val="%1)"/>
      <w:lvlJc w:val="left"/>
      <w:pPr>
        <w:ind w:left="1068" w:hanging="36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1" w15:restartNumberingAfterBreak="0">
    <w:nsid w:val="699715EA"/>
    <w:multiLevelType w:val="multilevel"/>
    <w:tmpl w:val="4A646382"/>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start w:val="1"/>
      <w:numFmt w:val="upperRoman"/>
      <w:lvlText w:val="%3."/>
      <w:lvlJc w:val="left"/>
      <w:pPr>
        <w:ind w:left="1146" w:hanging="720"/>
      </w:pPr>
      <w:rPr>
        <w:rFonts w:hint="default"/>
        <w:b w:val="0"/>
        <w:bCs w:val="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6A2F56CD"/>
    <w:multiLevelType w:val="hybridMultilevel"/>
    <w:tmpl w:val="2CA877F8"/>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717265ED"/>
    <w:multiLevelType w:val="hybridMultilevel"/>
    <w:tmpl w:val="330E1276"/>
    <w:lvl w:ilvl="0" w:tplc="08090017">
      <w:start w:val="1"/>
      <w:numFmt w:val="lowerLetter"/>
      <w:lvlText w:val="%1)"/>
      <w:lvlJc w:val="left"/>
      <w:pPr>
        <w:ind w:left="1068" w:hanging="36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4" w15:restartNumberingAfterBreak="0">
    <w:nsid w:val="71C25E6B"/>
    <w:multiLevelType w:val="hybridMultilevel"/>
    <w:tmpl w:val="48C4FB64"/>
    <w:lvl w:ilvl="0" w:tplc="953485E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ADE674B"/>
    <w:multiLevelType w:val="multilevel"/>
    <w:tmpl w:val="84E233BE"/>
    <w:lvl w:ilvl="0">
      <w:start w:val="1"/>
      <w:numFmt w:val="lowerLetter"/>
      <w:lvlText w:val="%1."/>
      <w:lvlJc w:val="left"/>
      <w:pPr>
        <w:tabs>
          <w:tab w:val="num" w:pos="1068"/>
        </w:tabs>
        <w:ind w:left="1068" w:hanging="360"/>
      </w:pPr>
      <w:rPr>
        <w:rFonts w:asciiTheme="minorHAnsi" w:eastAsiaTheme="minorHAnsi" w:hAnsiTheme="minorHAnsi" w:cstheme="minorBidi"/>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920218963">
    <w:abstractNumId w:val="9"/>
  </w:num>
  <w:num w:numId="2" w16cid:durableId="1850288133">
    <w:abstractNumId w:val="15"/>
  </w:num>
  <w:num w:numId="3" w16cid:durableId="1505897078">
    <w:abstractNumId w:val="0"/>
  </w:num>
  <w:num w:numId="4" w16cid:durableId="1920826929">
    <w:abstractNumId w:val="12"/>
  </w:num>
  <w:num w:numId="5" w16cid:durableId="1987079370">
    <w:abstractNumId w:val="6"/>
  </w:num>
  <w:num w:numId="6" w16cid:durableId="1491287269">
    <w:abstractNumId w:val="5"/>
  </w:num>
  <w:num w:numId="7" w16cid:durableId="649948155">
    <w:abstractNumId w:val="14"/>
  </w:num>
  <w:num w:numId="8" w16cid:durableId="1550729000">
    <w:abstractNumId w:val="13"/>
  </w:num>
  <w:num w:numId="9" w16cid:durableId="471675107">
    <w:abstractNumId w:val="3"/>
  </w:num>
  <w:num w:numId="10" w16cid:durableId="1208224075">
    <w:abstractNumId w:val="8"/>
  </w:num>
  <w:num w:numId="11" w16cid:durableId="518742473">
    <w:abstractNumId w:val="2"/>
  </w:num>
  <w:num w:numId="12" w16cid:durableId="303387777">
    <w:abstractNumId w:val="7"/>
  </w:num>
  <w:num w:numId="13" w16cid:durableId="2028016006">
    <w:abstractNumId w:val="11"/>
  </w:num>
  <w:num w:numId="14" w16cid:durableId="384569286">
    <w:abstractNumId w:val="10"/>
  </w:num>
  <w:num w:numId="15" w16cid:durableId="1257520762">
    <w:abstractNumId w:val="4"/>
  </w:num>
  <w:num w:numId="16" w16cid:durableId="1520659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E21"/>
    <w:rsid w:val="00005060"/>
    <w:rsid w:val="00014511"/>
    <w:rsid w:val="00065B42"/>
    <w:rsid w:val="000829B3"/>
    <w:rsid w:val="00087871"/>
    <w:rsid w:val="000919FC"/>
    <w:rsid w:val="000E6D52"/>
    <w:rsid w:val="00102B0B"/>
    <w:rsid w:val="00174219"/>
    <w:rsid w:val="00200C8F"/>
    <w:rsid w:val="00211E0C"/>
    <w:rsid w:val="00242260"/>
    <w:rsid w:val="00272A90"/>
    <w:rsid w:val="00280435"/>
    <w:rsid w:val="002C23C7"/>
    <w:rsid w:val="002D3608"/>
    <w:rsid w:val="00310B07"/>
    <w:rsid w:val="00333AF9"/>
    <w:rsid w:val="00337D02"/>
    <w:rsid w:val="0035163D"/>
    <w:rsid w:val="00372EC3"/>
    <w:rsid w:val="00384752"/>
    <w:rsid w:val="003B233F"/>
    <w:rsid w:val="003E73CB"/>
    <w:rsid w:val="003E7714"/>
    <w:rsid w:val="0042501B"/>
    <w:rsid w:val="004A72F9"/>
    <w:rsid w:val="004D7A10"/>
    <w:rsid w:val="005565E3"/>
    <w:rsid w:val="006E2DE8"/>
    <w:rsid w:val="006F0101"/>
    <w:rsid w:val="0073624B"/>
    <w:rsid w:val="007C1A68"/>
    <w:rsid w:val="007C21BF"/>
    <w:rsid w:val="00813C8F"/>
    <w:rsid w:val="00816D94"/>
    <w:rsid w:val="00821349"/>
    <w:rsid w:val="008333D4"/>
    <w:rsid w:val="00892310"/>
    <w:rsid w:val="008941E7"/>
    <w:rsid w:val="00895B96"/>
    <w:rsid w:val="00897B1F"/>
    <w:rsid w:val="008C365B"/>
    <w:rsid w:val="008E637C"/>
    <w:rsid w:val="00950C4C"/>
    <w:rsid w:val="009A4D05"/>
    <w:rsid w:val="009B5175"/>
    <w:rsid w:val="009B6787"/>
    <w:rsid w:val="009E0216"/>
    <w:rsid w:val="00A67605"/>
    <w:rsid w:val="00AC3A56"/>
    <w:rsid w:val="00AD6BC4"/>
    <w:rsid w:val="00AD7307"/>
    <w:rsid w:val="00B45C33"/>
    <w:rsid w:val="00B567A7"/>
    <w:rsid w:val="00B775F6"/>
    <w:rsid w:val="00B95806"/>
    <w:rsid w:val="00BA4862"/>
    <w:rsid w:val="00BD5725"/>
    <w:rsid w:val="00C0653F"/>
    <w:rsid w:val="00C304A8"/>
    <w:rsid w:val="00C43B90"/>
    <w:rsid w:val="00C634DE"/>
    <w:rsid w:val="00C82BC6"/>
    <w:rsid w:val="00C96455"/>
    <w:rsid w:val="00CA75AB"/>
    <w:rsid w:val="00D00364"/>
    <w:rsid w:val="00D11B63"/>
    <w:rsid w:val="00DC121E"/>
    <w:rsid w:val="00E12BFF"/>
    <w:rsid w:val="00E41496"/>
    <w:rsid w:val="00E563A4"/>
    <w:rsid w:val="00E90E21"/>
    <w:rsid w:val="00EC5C56"/>
    <w:rsid w:val="00F247BC"/>
    <w:rsid w:val="00F446C4"/>
    <w:rsid w:val="00F91CB4"/>
    <w:rsid w:val="00FA1070"/>
    <w:rsid w:val="00FF78D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78658"/>
  <w15:chartTrackingRefBased/>
  <w15:docId w15:val="{79B65E5A-4FAB-448F-A17D-8B76829F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90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E90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E90E2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E90E2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90E2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90E2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90E2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90E2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90E2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90E2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E90E2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E90E2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90E2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90E2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90E2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90E2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90E2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90E21"/>
    <w:rPr>
      <w:rFonts w:eastAsiaTheme="majorEastAsia" w:cstheme="majorBidi"/>
      <w:color w:val="272727" w:themeColor="text1" w:themeTint="D8"/>
    </w:rPr>
  </w:style>
  <w:style w:type="paragraph" w:styleId="Tytu">
    <w:name w:val="Title"/>
    <w:basedOn w:val="Normalny"/>
    <w:next w:val="Normalny"/>
    <w:link w:val="TytuZnak"/>
    <w:uiPriority w:val="10"/>
    <w:qFormat/>
    <w:rsid w:val="00E90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90E2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90E2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90E2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90E21"/>
    <w:pPr>
      <w:spacing w:before="160"/>
      <w:jc w:val="center"/>
    </w:pPr>
    <w:rPr>
      <w:i/>
      <w:iCs/>
      <w:color w:val="404040" w:themeColor="text1" w:themeTint="BF"/>
    </w:rPr>
  </w:style>
  <w:style w:type="character" w:customStyle="1" w:styleId="CytatZnak">
    <w:name w:val="Cytat Znak"/>
    <w:basedOn w:val="Domylnaczcionkaakapitu"/>
    <w:link w:val="Cytat"/>
    <w:uiPriority w:val="29"/>
    <w:rsid w:val="00E90E21"/>
    <w:rPr>
      <w:i/>
      <w:iCs/>
      <w:color w:val="404040" w:themeColor="text1" w:themeTint="BF"/>
    </w:rPr>
  </w:style>
  <w:style w:type="paragraph" w:styleId="Akapitzlist">
    <w:name w:val="List Paragraph"/>
    <w:basedOn w:val="Normalny"/>
    <w:uiPriority w:val="34"/>
    <w:qFormat/>
    <w:rsid w:val="00E90E21"/>
    <w:pPr>
      <w:ind w:left="720"/>
      <w:contextualSpacing/>
    </w:pPr>
  </w:style>
  <w:style w:type="character" w:styleId="Wyrnienieintensywne">
    <w:name w:val="Intense Emphasis"/>
    <w:basedOn w:val="Domylnaczcionkaakapitu"/>
    <w:uiPriority w:val="21"/>
    <w:qFormat/>
    <w:rsid w:val="00E90E21"/>
    <w:rPr>
      <w:i/>
      <w:iCs/>
      <w:color w:val="0F4761" w:themeColor="accent1" w:themeShade="BF"/>
    </w:rPr>
  </w:style>
  <w:style w:type="paragraph" w:styleId="Cytatintensywny">
    <w:name w:val="Intense Quote"/>
    <w:basedOn w:val="Normalny"/>
    <w:next w:val="Normalny"/>
    <w:link w:val="CytatintensywnyZnak"/>
    <w:uiPriority w:val="30"/>
    <w:qFormat/>
    <w:rsid w:val="00E90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90E21"/>
    <w:rPr>
      <w:i/>
      <w:iCs/>
      <w:color w:val="0F4761" w:themeColor="accent1" w:themeShade="BF"/>
    </w:rPr>
  </w:style>
  <w:style w:type="character" w:styleId="Odwoanieintensywne">
    <w:name w:val="Intense Reference"/>
    <w:basedOn w:val="Domylnaczcionkaakapitu"/>
    <w:uiPriority w:val="32"/>
    <w:qFormat/>
    <w:rsid w:val="00E90E21"/>
    <w:rPr>
      <w:b/>
      <w:bCs/>
      <w:smallCaps/>
      <w:color w:val="0F4761" w:themeColor="accent1" w:themeShade="BF"/>
      <w:spacing w:val="5"/>
    </w:rPr>
  </w:style>
  <w:style w:type="table" w:styleId="Tabela-Siatka">
    <w:name w:val="Table Grid"/>
    <w:basedOn w:val="Standardowy"/>
    <w:uiPriority w:val="39"/>
    <w:rsid w:val="00372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uiPriority w:val="99"/>
    <w:unhideWhenUsed/>
    <w:rsid w:val="000919F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0919FC"/>
  </w:style>
  <w:style w:type="paragraph" w:styleId="Stopka">
    <w:name w:val="footer"/>
    <w:basedOn w:val="Normalny"/>
    <w:link w:val="StopkaZnak"/>
    <w:uiPriority w:val="99"/>
    <w:unhideWhenUsed/>
    <w:rsid w:val="000919F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091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raj-w\OneDrive\Dokumenty\aids3\eks1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aj-w\OneDrive\Dokumenty\aids3\eks1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raj-w\OneDrive\Dokumenty\aids3\eks1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raj-w\OneDrive\Dokumenty\aids3\eks1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raj-w\OneDrive\Dokumenty\aids3\eks12.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zależność średniego czasu obliczeń od liczby wierzchołków dla trzech poziomów nasycenia dla LISTY NASTĘPNIKÓW</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lineChart>
        <c:grouping val="standard"/>
        <c:varyColors val="0"/>
        <c:ser>
          <c:idx val="0"/>
          <c:order val="0"/>
          <c:tx>
            <c:v>Kahn 10%</c:v>
          </c:tx>
          <c:spPr>
            <a:ln w="28575"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Arkusz1!$F$2:$F$11</c:f>
                <c:numCache>
                  <c:formatCode>General</c:formatCode>
                  <c:ptCount val="10"/>
                  <c:pt idx="0">
                    <c:v>5.5398600000000002E-4</c:v>
                  </c:pt>
                  <c:pt idx="1">
                    <c:v>3.6124799999999999E-4</c:v>
                  </c:pt>
                  <c:pt idx="2">
                    <c:v>4.8685100000000004E-3</c:v>
                  </c:pt>
                  <c:pt idx="3">
                    <c:v>2.5826500000000001E-3</c:v>
                  </c:pt>
                  <c:pt idx="4">
                    <c:v>4.8087499999999997E-3</c:v>
                  </c:pt>
                  <c:pt idx="5">
                    <c:v>4.2798200000000002E-3</c:v>
                  </c:pt>
                  <c:pt idx="6">
                    <c:v>9.3890599999999994E-3</c:v>
                  </c:pt>
                  <c:pt idx="7">
                    <c:v>6.1177499999999999E-3</c:v>
                  </c:pt>
                  <c:pt idx="8">
                    <c:v>8.5791900000000004E-3</c:v>
                  </c:pt>
                  <c:pt idx="9">
                    <c:v>2.38864E-3</c:v>
                  </c:pt>
                </c:numCache>
              </c:numRef>
            </c:plus>
            <c:minus>
              <c:numRef>
                <c:f>Arkusz1!$F$2:$F$11</c:f>
                <c:numCache>
                  <c:formatCode>General</c:formatCode>
                  <c:ptCount val="10"/>
                  <c:pt idx="0">
                    <c:v>5.5398600000000002E-4</c:v>
                  </c:pt>
                  <c:pt idx="1">
                    <c:v>3.6124799999999999E-4</c:v>
                  </c:pt>
                  <c:pt idx="2">
                    <c:v>4.8685100000000004E-3</c:v>
                  </c:pt>
                  <c:pt idx="3">
                    <c:v>2.5826500000000001E-3</c:v>
                  </c:pt>
                  <c:pt idx="4">
                    <c:v>4.8087499999999997E-3</c:v>
                  </c:pt>
                  <c:pt idx="5">
                    <c:v>4.2798200000000002E-3</c:v>
                  </c:pt>
                  <c:pt idx="6">
                    <c:v>9.3890599999999994E-3</c:v>
                  </c:pt>
                  <c:pt idx="7">
                    <c:v>6.1177499999999999E-3</c:v>
                  </c:pt>
                  <c:pt idx="8">
                    <c:v>8.5791900000000004E-3</c:v>
                  </c:pt>
                  <c:pt idx="9">
                    <c:v>2.38864E-3</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Arkusz1!$E$2:$E$11</c:f>
              <c:numCache>
                <c:formatCode>General</c:formatCode>
                <c:ptCount val="10"/>
                <c:pt idx="0">
                  <c:v>1.7090000000000001E-2</c:v>
                </c:pt>
                <c:pt idx="1">
                  <c:v>4.5249999999999999E-2</c:v>
                </c:pt>
                <c:pt idx="2">
                  <c:v>8.8739999999999999E-2</c:v>
                </c:pt>
                <c:pt idx="3">
                  <c:v>0.13943</c:v>
                </c:pt>
                <c:pt idx="4">
                  <c:v>0.20963000000000001</c:v>
                </c:pt>
                <c:pt idx="5">
                  <c:v>0.30941000000000002</c:v>
                </c:pt>
                <c:pt idx="6">
                  <c:v>0.39873999999999998</c:v>
                </c:pt>
                <c:pt idx="7">
                  <c:v>0.51161000000000001</c:v>
                </c:pt>
                <c:pt idx="8">
                  <c:v>0.64224999999999999</c:v>
                </c:pt>
                <c:pt idx="9">
                  <c:v>0.77798</c:v>
                </c:pt>
              </c:numCache>
            </c:numRef>
          </c:val>
          <c:smooth val="0"/>
          <c:extLst>
            <c:ext xmlns:c16="http://schemas.microsoft.com/office/drawing/2014/chart" uri="{C3380CC4-5D6E-409C-BE32-E72D297353CC}">
              <c16:uniqueId val="{00000000-BA8B-4BD0-98E4-073ED0432E12}"/>
            </c:ext>
          </c:extLst>
        </c:ser>
        <c:ser>
          <c:idx val="1"/>
          <c:order val="1"/>
          <c:tx>
            <c:v>Kahn 50%</c:v>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Arkusz1!$F$12:$F$21</c:f>
                <c:numCache>
                  <c:formatCode>General</c:formatCode>
                  <c:ptCount val="10"/>
                  <c:pt idx="0">
                    <c:v>1.47255E-3</c:v>
                  </c:pt>
                  <c:pt idx="1">
                    <c:v>4.3065500000000001E-3</c:v>
                  </c:pt>
                  <c:pt idx="2">
                    <c:v>5.8906399999999999E-3</c:v>
                  </c:pt>
                  <c:pt idx="3">
                    <c:v>7.7979499999999997E-3</c:v>
                  </c:pt>
                  <c:pt idx="4">
                    <c:v>7.6557200000000006E-2</c:v>
                  </c:pt>
                  <c:pt idx="5">
                    <c:v>1.4799700000000001E-2</c:v>
                  </c:pt>
                  <c:pt idx="6">
                    <c:v>2.7898099999999999E-2</c:v>
                  </c:pt>
                  <c:pt idx="7">
                    <c:v>1.4278300000000001E-2</c:v>
                  </c:pt>
                  <c:pt idx="8">
                    <c:v>0.13277800000000001</c:v>
                  </c:pt>
                  <c:pt idx="9">
                    <c:v>0.19215499999999999</c:v>
                  </c:pt>
                </c:numCache>
              </c:numRef>
            </c:plus>
            <c:minus>
              <c:numRef>
                <c:f>Arkusz1!$F$12:$F$21</c:f>
                <c:numCache>
                  <c:formatCode>General</c:formatCode>
                  <c:ptCount val="10"/>
                  <c:pt idx="0">
                    <c:v>1.47255E-3</c:v>
                  </c:pt>
                  <c:pt idx="1">
                    <c:v>4.3065500000000001E-3</c:v>
                  </c:pt>
                  <c:pt idx="2">
                    <c:v>5.8906399999999999E-3</c:v>
                  </c:pt>
                  <c:pt idx="3">
                    <c:v>7.7979499999999997E-3</c:v>
                  </c:pt>
                  <c:pt idx="4">
                    <c:v>7.6557200000000006E-2</c:v>
                  </c:pt>
                  <c:pt idx="5">
                    <c:v>1.4799700000000001E-2</c:v>
                  </c:pt>
                  <c:pt idx="6">
                    <c:v>2.7898099999999999E-2</c:v>
                  </c:pt>
                  <c:pt idx="7">
                    <c:v>1.4278300000000001E-2</c:v>
                  </c:pt>
                  <c:pt idx="8">
                    <c:v>0.13277800000000001</c:v>
                  </c:pt>
                  <c:pt idx="9">
                    <c:v>0.19215499999999999</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Arkusz1!$E$12:$E$21</c:f>
              <c:numCache>
                <c:formatCode>General</c:formatCode>
                <c:ptCount val="10"/>
                <c:pt idx="0">
                  <c:v>4.2139999999999997E-2</c:v>
                </c:pt>
                <c:pt idx="1">
                  <c:v>0.14784</c:v>
                </c:pt>
                <c:pt idx="2">
                  <c:v>0.31922</c:v>
                </c:pt>
                <c:pt idx="3">
                  <c:v>0.55349999999999999</c:v>
                </c:pt>
                <c:pt idx="4">
                  <c:v>0.88305999999999996</c:v>
                </c:pt>
                <c:pt idx="5">
                  <c:v>1.2304200000000001</c:v>
                </c:pt>
                <c:pt idx="6">
                  <c:v>1.6776800000000001</c:v>
                </c:pt>
                <c:pt idx="7">
                  <c:v>2.2206399999999999</c:v>
                </c:pt>
                <c:pt idx="8">
                  <c:v>2.8341099999999999</c:v>
                </c:pt>
                <c:pt idx="9">
                  <c:v>3.4476200000000001</c:v>
                </c:pt>
              </c:numCache>
            </c:numRef>
          </c:val>
          <c:smooth val="0"/>
          <c:extLst>
            <c:ext xmlns:c16="http://schemas.microsoft.com/office/drawing/2014/chart" uri="{C3380CC4-5D6E-409C-BE32-E72D297353CC}">
              <c16:uniqueId val="{00000001-BA8B-4BD0-98E4-073ED0432E12}"/>
            </c:ext>
          </c:extLst>
        </c:ser>
        <c:ser>
          <c:idx val="2"/>
          <c:order val="2"/>
          <c:tx>
            <c:v>Kahn 90%</c:v>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Arkusz1!$F$22:$F$31</c:f>
                <c:numCache>
                  <c:formatCode>General</c:formatCode>
                  <c:ptCount val="10"/>
                  <c:pt idx="0">
                    <c:v>1.4499700000000001E-3</c:v>
                  </c:pt>
                  <c:pt idx="1">
                    <c:v>3.9829100000000001E-3</c:v>
                  </c:pt>
                  <c:pt idx="2">
                    <c:v>1.12943E-2</c:v>
                  </c:pt>
                  <c:pt idx="3">
                    <c:v>3.72222E-3</c:v>
                  </c:pt>
                  <c:pt idx="4">
                    <c:v>1.41151E-2</c:v>
                  </c:pt>
                  <c:pt idx="5">
                    <c:v>2.1967199999999999E-2</c:v>
                  </c:pt>
                  <c:pt idx="6">
                    <c:v>1.22816E-2</c:v>
                  </c:pt>
                  <c:pt idx="7">
                    <c:v>2.19139E-2</c:v>
                  </c:pt>
                  <c:pt idx="8">
                    <c:v>3.4412400000000003E-2</c:v>
                  </c:pt>
                  <c:pt idx="9">
                    <c:v>0.29219099999999998</c:v>
                  </c:pt>
                </c:numCache>
              </c:numRef>
            </c:plus>
            <c:minus>
              <c:numRef>
                <c:f>Arkusz1!$F$22:$F$31</c:f>
                <c:numCache>
                  <c:formatCode>General</c:formatCode>
                  <c:ptCount val="10"/>
                  <c:pt idx="0">
                    <c:v>1.4499700000000001E-3</c:v>
                  </c:pt>
                  <c:pt idx="1">
                    <c:v>3.9829100000000001E-3</c:v>
                  </c:pt>
                  <c:pt idx="2">
                    <c:v>1.12943E-2</c:v>
                  </c:pt>
                  <c:pt idx="3">
                    <c:v>3.72222E-3</c:v>
                  </c:pt>
                  <c:pt idx="4">
                    <c:v>1.41151E-2</c:v>
                  </c:pt>
                  <c:pt idx="5">
                    <c:v>2.1967199999999999E-2</c:v>
                  </c:pt>
                  <c:pt idx="6">
                    <c:v>1.22816E-2</c:v>
                  </c:pt>
                  <c:pt idx="7">
                    <c:v>2.19139E-2</c:v>
                  </c:pt>
                  <c:pt idx="8">
                    <c:v>3.4412400000000003E-2</c:v>
                  </c:pt>
                  <c:pt idx="9">
                    <c:v>0.29219099999999998</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Arkusz1!$E$22:$E$31</c:f>
              <c:numCache>
                <c:formatCode>General</c:formatCode>
                <c:ptCount val="10"/>
                <c:pt idx="0">
                  <c:v>6.8360000000000004E-2</c:v>
                </c:pt>
                <c:pt idx="1">
                  <c:v>0.25081999999999999</c:v>
                </c:pt>
                <c:pt idx="2">
                  <c:v>0.55406999999999995</c:v>
                </c:pt>
                <c:pt idx="3">
                  <c:v>0.96991000000000005</c:v>
                </c:pt>
                <c:pt idx="4">
                  <c:v>1.5117</c:v>
                </c:pt>
                <c:pt idx="5">
                  <c:v>2.1546799999999999</c:v>
                </c:pt>
                <c:pt idx="6">
                  <c:v>2.9341699999999999</c:v>
                </c:pt>
                <c:pt idx="7">
                  <c:v>3.8370199999999999</c:v>
                </c:pt>
                <c:pt idx="8">
                  <c:v>4.8328600000000002</c:v>
                </c:pt>
                <c:pt idx="9">
                  <c:v>6.0528399999999998</c:v>
                </c:pt>
              </c:numCache>
            </c:numRef>
          </c:val>
          <c:smooth val="0"/>
          <c:extLst>
            <c:ext xmlns:c16="http://schemas.microsoft.com/office/drawing/2014/chart" uri="{C3380CC4-5D6E-409C-BE32-E72D297353CC}">
              <c16:uniqueId val="{00000002-BA8B-4BD0-98E4-073ED0432E12}"/>
            </c:ext>
          </c:extLst>
        </c:ser>
        <c:ser>
          <c:idx val="3"/>
          <c:order val="3"/>
          <c:tx>
            <c:v>Tarjan 10%</c:v>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Arkusz1!$L$2:$L$11</c:f>
                <c:numCache>
                  <c:formatCode>General</c:formatCode>
                  <c:ptCount val="10"/>
                  <c:pt idx="0">
                    <c:v>2.2561E-4</c:v>
                  </c:pt>
                  <c:pt idx="1">
                    <c:v>1.8725700000000001E-3</c:v>
                  </c:pt>
                  <c:pt idx="2">
                    <c:v>1.8486799999999999E-3</c:v>
                  </c:pt>
                  <c:pt idx="3">
                    <c:v>2.8178000000000001E-3</c:v>
                  </c:pt>
                  <c:pt idx="4">
                    <c:v>2.1434800000000001E-3</c:v>
                  </c:pt>
                  <c:pt idx="5">
                    <c:v>5.1141099999999998E-3</c:v>
                  </c:pt>
                  <c:pt idx="6">
                    <c:v>7.6219199999999999E-3</c:v>
                  </c:pt>
                  <c:pt idx="7">
                    <c:v>1.6671600000000002E-2</c:v>
                  </c:pt>
                  <c:pt idx="8">
                    <c:v>1.8206699999999999E-2</c:v>
                  </c:pt>
                  <c:pt idx="9">
                    <c:v>1.6900800000000001E-2</c:v>
                  </c:pt>
                </c:numCache>
              </c:numRef>
            </c:plus>
            <c:minus>
              <c:numRef>
                <c:f>Arkusz1!$L$2:$L$11</c:f>
                <c:numCache>
                  <c:formatCode>General</c:formatCode>
                  <c:ptCount val="10"/>
                  <c:pt idx="0">
                    <c:v>2.2561E-4</c:v>
                  </c:pt>
                  <c:pt idx="1">
                    <c:v>1.8725700000000001E-3</c:v>
                  </c:pt>
                  <c:pt idx="2">
                    <c:v>1.8486799999999999E-3</c:v>
                  </c:pt>
                  <c:pt idx="3">
                    <c:v>2.8178000000000001E-3</c:v>
                  </c:pt>
                  <c:pt idx="4">
                    <c:v>2.1434800000000001E-3</c:v>
                  </c:pt>
                  <c:pt idx="5">
                    <c:v>5.1141099999999998E-3</c:v>
                  </c:pt>
                  <c:pt idx="6">
                    <c:v>7.6219199999999999E-3</c:v>
                  </c:pt>
                  <c:pt idx="7">
                    <c:v>1.6671600000000002E-2</c:v>
                  </c:pt>
                  <c:pt idx="8">
                    <c:v>1.8206699999999999E-2</c:v>
                  </c:pt>
                  <c:pt idx="9">
                    <c:v>1.6900800000000001E-2</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Arkusz1!$K$2:$K$11</c:f>
              <c:numCache>
                <c:formatCode>General</c:formatCode>
                <c:ptCount val="10"/>
                <c:pt idx="0">
                  <c:v>1.559E-2</c:v>
                </c:pt>
                <c:pt idx="1">
                  <c:v>5.0549999999999998E-2</c:v>
                </c:pt>
                <c:pt idx="2">
                  <c:v>0.10442</c:v>
                </c:pt>
                <c:pt idx="3">
                  <c:v>0.17630000000000001</c:v>
                </c:pt>
                <c:pt idx="4">
                  <c:v>0.26884999999999998</c:v>
                </c:pt>
                <c:pt idx="5">
                  <c:v>0.38283</c:v>
                </c:pt>
                <c:pt idx="6">
                  <c:v>0.51312000000000002</c:v>
                </c:pt>
                <c:pt idx="7">
                  <c:v>0.66249999999999998</c:v>
                </c:pt>
                <c:pt idx="8">
                  <c:v>0.84731999999999996</c:v>
                </c:pt>
                <c:pt idx="9">
                  <c:v>1.0293000000000001</c:v>
                </c:pt>
              </c:numCache>
            </c:numRef>
          </c:val>
          <c:smooth val="0"/>
          <c:extLst>
            <c:ext xmlns:c16="http://schemas.microsoft.com/office/drawing/2014/chart" uri="{C3380CC4-5D6E-409C-BE32-E72D297353CC}">
              <c16:uniqueId val="{00000003-BA8B-4BD0-98E4-073ED0432E12}"/>
            </c:ext>
          </c:extLst>
        </c:ser>
        <c:ser>
          <c:idx val="4"/>
          <c:order val="4"/>
          <c:tx>
            <c:v>Tarjan 50%</c:v>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Arkusz1!$L$12:$L$21</c:f>
                <c:numCache>
                  <c:formatCode>General</c:formatCode>
                  <c:ptCount val="10"/>
                  <c:pt idx="0">
                    <c:v>3.4805299999999999E-3</c:v>
                  </c:pt>
                  <c:pt idx="1">
                    <c:v>6.8767700000000004E-4</c:v>
                  </c:pt>
                  <c:pt idx="2">
                    <c:v>4.8129899999999996E-3</c:v>
                  </c:pt>
                  <c:pt idx="3">
                    <c:v>9.1333399999999995E-2</c:v>
                  </c:pt>
                  <c:pt idx="4">
                    <c:v>1.5621100000000001E-2</c:v>
                  </c:pt>
                  <c:pt idx="5">
                    <c:v>2.4914100000000002E-2</c:v>
                  </c:pt>
                  <c:pt idx="6">
                    <c:v>1.8447499999999999E-2</c:v>
                  </c:pt>
                  <c:pt idx="7">
                    <c:v>2.9982200000000001E-2</c:v>
                  </c:pt>
                  <c:pt idx="8">
                    <c:v>1.9579699999999998E-2</c:v>
                  </c:pt>
                  <c:pt idx="9">
                    <c:v>5.3741799999999999E-2</c:v>
                  </c:pt>
                </c:numCache>
              </c:numRef>
            </c:plus>
            <c:minus>
              <c:numRef>
                <c:f>Arkusz1!$L$12:$L$21</c:f>
                <c:numCache>
                  <c:formatCode>General</c:formatCode>
                  <c:ptCount val="10"/>
                  <c:pt idx="0">
                    <c:v>3.4805299999999999E-3</c:v>
                  </c:pt>
                  <c:pt idx="1">
                    <c:v>6.8767700000000004E-4</c:v>
                  </c:pt>
                  <c:pt idx="2">
                    <c:v>4.8129899999999996E-3</c:v>
                  </c:pt>
                  <c:pt idx="3">
                    <c:v>9.1333399999999995E-2</c:v>
                  </c:pt>
                  <c:pt idx="4">
                    <c:v>1.5621100000000001E-2</c:v>
                  </c:pt>
                  <c:pt idx="5">
                    <c:v>2.4914100000000002E-2</c:v>
                  </c:pt>
                  <c:pt idx="6">
                    <c:v>1.8447499999999999E-2</c:v>
                  </c:pt>
                  <c:pt idx="7">
                    <c:v>2.9982200000000001E-2</c:v>
                  </c:pt>
                  <c:pt idx="8">
                    <c:v>1.9579699999999998E-2</c:v>
                  </c:pt>
                  <c:pt idx="9">
                    <c:v>5.3741799999999999E-2</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Arkusz1!$K$12:$K$21</c:f>
              <c:numCache>
                <c:formatCode>General</c:formatCode>
                <c:ptCount val="10"/>
                <c:pt idx="0">
                  <c:v>5.3830000000000003E-2</c:v>
                </c:pt>
                <c:pt idx="1">
                  <c:v>0.19861000000000001</c:v>
                </c:pt>
                <c:pt idx="2">
                  <c:v>0.44668999999999998</c:v>
                </c:pt>
                <c:pt idx="3">
                  <c:v>0.81862000000000001</c:v>
                </c:pt>
                <c:pt idx="4">
                  <c:v>1.23628</c:v>
                </c:pt>
                <c:pt idx="5">
                  <c:v>1.7866899999999999</c:v>
                </c:pt>
                <c:pt idx="6">
                  <c:v>2.4059900000000001</c:v>
                </c:pt>
                <c:pt idx="7">
                  <c:v>3.20038</c:v>
                </c:pt>
                <c:pt idx="8">
                  <c:v>4.0284399999999998</c:v>
                </c:pt>
                <c:pt idx="9">
                  <c:v>4.91723</c:v>
                </c:pt>
              </c:numCache>
            </c:numRef>
          </c:val>
          <c:smooth val="0"/>
          <c:extLst>
            <c:ext xmlns:c16="http://schemas.microsoft.com/office/drawing/2014/chart" uri="{C3380CC4-5D6E-409C-BE32-E72D297353CC}">
              <c16:uniqueId val="{00000004-BA8B-4BD0-98E4-073ED0432E12}"/>
            </c:ext>
          </c:extLst>
        </c:ser>
        <c:ser>
          <c:idx val="5"/>
          <c:order val="5"/>
          <c:tx>
            <c:v>Tarjan 90%</c:v>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Arkusz1!$L$22:$L$31</c:f>
                <c:numCache>
                  <c:formatCode>General</c:formatCode>
                  <c:ptCount val="10"/>
                  <c:pt idx="0">
                    <c:v>4.0298899999999997E-4</c:v>
                  </c:pt>
                  <c:pt idx="1">
                    <c:v>2.6138300000000001E-3</c:v>
                  </c:pt>
                  <c:pt idx="2">
                    <c:v>1.4695E-2</c:v>
                  </c:pt>
                  <c:pt idx="3">
                    <c:v>1.50248E-2</c:v>
                  </c:pt>
                  <c:pt idx="4">
                    <c:v>1.32669E-2</c:v>
                  </c:pt>
                  <c:pt idx="5">
                    <c:v>5.2488600000000003E-2</c:v>
                  </c:pt>
                  <c:pt idx="6">
                    <c:v>1.8447999999999999E-2</c:v>
                  </c:pt>
                  <c:pt idx="7">
                    <c:v>3.3202700000000002E-2</c:v>
                  </c:pt>
                  <c:pt idx="8">
                    <c:v>3.5008499999999998E-2</c:v>
                  </c:pt>
                  <c:pt idx="9">
                    <c:v>0.20054</c:v>
                  </c:pt>
                </c:numCache>
              </c:numRef>
            </c:plus>
            <c:minus>
              <c:numRef>
                <c:f>Arkusz1!$L$22:$L$31</c:f>
                <c:numCache>
                  <c:formatCode>General</c:formatCode>
                  <c:ptCount val="10"/>
                  <c:pt idx="0">
                    <c:v>4.0298899999999997E-4</c:v>
                  </c:pt>
                  <c:pt idx="1">
                    <c:v>2.6138300000000001E-3</c:v>
                  </c:pt>
                  <c:pt idx="2">
                    <c:v>1.4695E-2</c:v>
                  </c:pt>
                  <c:pt idx="3">
                    <c:v>1.50248E-2</c:v>
                  </c:pt>
                  <c:pt idx="4">
                    <c:v>1.32669E-2</c:v>
                  </c:pt>
                  <c:pt idx="5">
                    <c:v>5.2488600000000003E-2</c:v>
                  </c:pt>
                  <c:pt idx="6">
                    <c:v>1.8447999999999999E-2</c:v>
                  </c:pt>
                  <c:pt idx="7">
                    <c:v>3.3202700000000002E-2</c:v>
                  </c:pt>
                  <c:pt idx="8">
                    <c:v>3.5008499999999998E-2</c:v>
                  </c:pt>
                  <c:pt idx="9">
                    <c:v>0.20054</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Arkusz1!$K$22:$K$31</c:f>
              <c:numCache>
                <c:formatCode>General</c:formatCode>
                <c:ptCount val="10"/>
                <c:pt idx="0">
                  <c:v>9.0859999999999996E-2</c:v>
                </c:pt>
                <c:pt idx="1">
                  <c:v>0.35127000000000003</c:v>
                </c:pt>
                <c:pt idx="2">
                  <c:v>0.79978000000000005</c:v>
                </c:pt>
                <c:pt idx="3">
                  <c:v>1.41866</c:v>
                </c:pt>
                <c:pt idx="4">
                  <c:v>2.2014</c:v>
                </c:pt>
                <c:pt idx="5">
                  <c:v>3.1436000000000002</c:v>
                </c:pt>
                <c:pt idx="6">
                  <c:v>4.2752800000000004</c:v>
                </c:pt>
                <c:pt idx="7">
                  <c:v>5.5708299999999999</c:v>
                </c:pt>
                <c:pt idx="8">
                  <c:v>7.0361399999999996</c:v>
                </c:pt>
                <c:pt idx="9">
                  <c:v>8.7426499999999994</c:v>
                </c:pt>
              </c:numCache>
            </c:numRef>
          </c:val>
          <c:smooth val="0"/>
          <c:extLst>
            <c:ext xmlns:c16="http://schemas.microsoft.com/office/drawing/2014/chart" uri="{C3380CC4-5D6E-409C-BE32-E72D297353CC}">
              <c16:uniqueId val="{00000005-BA8B-4BD0-98E4-073ED0432E12}"/>
            </c:ext>
          </c:extLst>
        </c:ser>
        <c:dLbls>
          <c:showLegendKey val="0"/>
          <c:showVal val="0"/>
          <c:showCatName val="0"/>
          <c:showSerName val="0"/>
          <c:showPercent val="0"/>
          <c:showBubbleSize val="0"/>
        </c:dLbls>
        <c:marker val="1"/>
        <c:smooth val="0"/>
        <c:axId val="1767882208"/>
        <c:axId val="1767878848"/>
      </c:lineChart>
      <c:catAx>
        <c:axId val="17678822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ilość wierzchołków</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767878848"/>
        <c:crosses val="autoZero"/>
        <c:auto val="1"/>
        <c:lblAlgn val="ctr"/>
        <c:lblOffset val="100"/>
        <c:noMultiLvlLbl val="0"/>
      </c:catAx>
      <c:valAx>
        <c:axId val="1767878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7678822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baseline="0"/>
              <a:t>zależność średniego czasu obliczeń od liczby wierzchołków dla trzech poziomów nasycenia dla MACIERZY SĄSIEDZTWA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lineChart>
        <c:grouping val="standard"/>
        <c:varyColors val="0"/>
        <c:ser>
          <c:idx val="0"/>
          <c:order val="0"/>
          <c:tx>
            <c:v>Kahn 10%</c:v>
          </c:tx>
          <c:spPr>
            <a:ln w="28575"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Arkusz1!$D$2:$D$11</c:f>
                <c:numCache>
                  <c:formatCode>General</c:formatCode>
                  <c:ptCount val="10"/>
                  <c:pt idx="0">
                    <c:v>2.1022800000000002E-3</c:v>
                  </c:pt>
                  <c:pt idx="1">
                    <c:v>4.35593E-3</c:v>
                  </c:pt>
                  <c:pt idx="2">
                    <c:v>1.4697099999999999E-2</c:v>
                  </c:pt>
                  <c:pt idx="3">
                    <c:v>3.3051400000000002E-2</c:v>
                  </c:pt>
                  <c:pt idx="4">
                    <c:v>1.69382E-2</c:v>
                  </c:pt>
                  <c:pt idx="5">
                    <c:v>2.6198200000000001E-2</c:v>
                  </c:pt>
                  <c:pt idx="6">
                    <c:v>5.4755699999999997E-2</c:v>
                  </c:pt>
                  <c:pt idx="7">
                    <c:v>4.2384699999999997E-2</c:v>
                  </c:pt>
                  <c:pt idx="8">
                    <c:v>7.5297100000000006E-2</c:v>
                  </c:pt>
                  <c:pt idx="9">
                    <c:v>7.3512900000000006E-2</c:v>
                  </c:pt>
                </c:numCache>
              </c:numRef>
            </c:plus>
            <c:minus>
              <c:numRef>
                <c:f>Arkusz1!$D$2:$D$11</c:f>
                <c:numCache>
                  <c:formatCode>General</c:formatCode>
                  <c:ptCount val="10"/>
                  <c:pt idx="0">
                    <c:v>2.1022800000000002E-3</c:v>
                  </c:pt>
                  <c:pt idx="1">
                    <c:v>4.35593E-3</c:v>
                  </c:pt>
                  <c:pt idx="2">
                    <c:v>1.4697099999999999E-2</c:v>
                  </c:pt>
                  <c:pt idx="3">
                    <c:v>3.3051400000000002E-2</c:v>
                  </c:pt>
                  <c:pt idx="4">
                    <c:v>1.69382E-2</c:v>
                  </c:pt>
                  <c:pt idx="5">
                    <c:v>2.6198200000000001E-2</c:v>
                  </c:pt>
                  <c:pt idx="6">
                    <c:v>5.4755699999999997E-2</c:v>
                  </c:pt>
                  <c:pt idx="7">
                    <c:v>4.2384699999999997E-2</c:v>
                  </c:pt>
                  <c:pt idx="8">
                    <c:v>7.5297100000000006E-2</c:v>
                  </c:pt>
                  <c:pt idx="9">
                    <c:v>7.3512900000000006E-2</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Arkusz1!$C$2:$C$11</c:f>
              <c:numCache>
                <c:formatCode>General</c:formatCode>
                <c:ptCount val="10"/>
                <c:pt idx="0">
                  <c:v>0.16761999999999999</c:v>
                </c:pt>
                <c:pt idx="1">
                  <c:v>0.64893000000000001</c:v>
                </c:pt>
                <c:pt idx="2">
                  <c:v>1.4594199999999999</c:v>
                </c:pt>
                <c:pt idx="3">
                  <c:v>2.5460500000000001</c:v>
                </c:pt>
                <c:pt idx="4">
                  <c:v>3.9999600000000002</c:v>
                </c:pt>
                <c:pt idx="5">
                  <c:v>5.7679600000000004</c:v>
                </c:pt>
                <c:pt idx="6">
                  <c:v>7.83589</c:v>
                </c:pt>
                <c:pt idx="7">
                  <c:v>10.148899999999999</c:v>
                </c:pt>
                <c:pt idx="8">
                  <c:v>12.9015</c:v>
                </c:pt>
                <c:pt idx="9">
                  <c:v>15.815799999999999</c:v>
                </c:pt>
              </c:numCache>
            </c:numRef>
          </c:val>
          <c:smooth val="0"/>
          <c:extLst>
            <c:ext xmlns:c16="http://schemas.microsoft.com/office/drawing/2014/chart" uri="{C3380CC4-5D6E-409C-BE32-E72D297353CC}">
              <c16:uniqueId val="{00000000-4D69-45B4-A998-DAF3292B2A7D}"/>
            </c:ext>
          </c:extLst>
        </c:ser>
        <c:ser>
          <c:idx val="1"/>
          <c:order val="1"/>
          <c:tx>
            <c:v>Kahn 50%</c:v>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Arkusz1!$D$12:$D$21</c:f>
                <c:numCache>
                  <c:formatCode>General</c:formatCode>
                  <c:ptCount val="10"/>
                  <c:pt idx="0">
                    <c:v>1.5926099999999999E-3</c:v>
                  </c:pt>
                  <c:pt idx="1">
                    <c:v>7.7908999999999999E-3</c:v>
                  </c:pt>
                  <c:pt idx="2">
                    <c:v>1.2391299999999999E-2</c:v>
                  </c:pt>
                  <c:pt idx="3">
                    <c:v>4.9176900000000003E-2</c:v>
                  </c:pt>
                  <c:pt idx="4">
                    <c:v>6.4043900000000001E-2</c:v>
                  </c:pt>
                  <c:pt idx="5">
                    <c:v>4.08204E-2</c:v>
                  </c:pt>
                  <c:pt idx="6">
                    <c:v>0.14765900000000001</c:v>
                  </c:pt>
                  <c:pt idx="7">
                    <c:v>0.398011</c:v>
                  </c:pt>
                  <c:pt idx="8">
                    <c:v>4.53929E-2</c:v>
                  </c:pt>
                  <c:pt idx="9">
                    <c:v>0.21701500000000001</c:v>
                  </c:pt>
                </c:numCache>
              </c:numRef>
            </c:plus>
            <c:minus>
              <c:numRef>
                <c:f>Arkusz1!$D$12:$D$21</c:f>
                <c:numCache>
                  <c:formatCode>General</c:formatCode>
                  <c:ptCount val="10"/>
                  <c:pt idx="0">
                    <c:v>1.5926099999999999E-3</c:v>
                  </c:pt>
                  <c:pt idx="1">
                    <c:v>7.7908999999999999E-3</c:v>
                  </c:pt>
                  <c:pt idx="2">
                    <c:v>1.2391299999999999E-2</c:v>
                  </c:pt>
                  <c:pt idx="3">
                    <c:v>4.9176900000000003E-2</c:v>
                  </c:pt>
                  <c:pt idx="4">
                    <c:v>6.4043900000000001E-2</c:v>
                  </c:pt>
                  <c:pt idx="5">
                    <c:v>4.08204E-2</c:v>
                  </c:pt>
                  <c:pt idx="6">
                    <c:v>0.14765900000000001</c:v>
                  </c:pt>
                  <c:pt idx="7">
                    <c:v>0.398011</c:v>
                  </c:pt>
                  <c:pt idx="8">
                    <c:v>4.53929E-2</c:v>
                  </c:pt>
                  <c:pt idx="9">
                    <c:v>0.21701500000000001</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Arkusz1!$C$12:$C$21</c:f>
              <c:numCache>
                <c:formatCode>General</c:formatCode>
                <c:ptCount val="10"/>
                <c:pt idx="0">
                  <c:v>0.22156000000000001</c:v>
                </c:pt>
                <c:pt idx="1">
                  <c:v>0.87307000000000001</c:v>
                </c:pt>
                <c:pt idx="2">
                  <c:v>1.95621</c:v>
                </c:pt>
                <c:pt idx="3">
                  <c:v>3.4743499999999998</c:v>
                </c:pt>
                <c:pt idx="4">
                  <c:v>5.4433600000000002</c:v>
                </c:pt>
                <c:pt idx="5">
                  <c:v>7.8092499999999996</c:v>
                </c:pt>
                <c:pt idx="6">
                  <c:v>10.678900000000001</c:v>
                </c:pt>
                <c:pt idx="7">
                  <c:v>14.188800000000001</c:v>
                </c:pt>
                <c:pt idx="8">
                  <c:v>17.780999999999999</c:v>
                </c:pt>
                <c:pt idx="9">
                  <c:v>21.743200000000002</c:v>
                </c:pt>
              </c:numCache>
            </c:numRef>
          </c:val>
          <c:smooth val="0"/>
          <c:extLst>
            <c:ext xmlns:c16="http://schemas.microsoft.com/office/drawing/2014/chart" uri="{C3380CC4-5D6E-409C-BE32-E72D297353CC}">
              <c16:uniqueId val="{00000001-4D69-45B4-A998-DAF3292B2A7D}"/>
            </c:ext>
          </c:extLst>
        </c:ser>
        <c:ser>
          <c:idx val="2"/>
          <c:order val="2"/>
          <c:tx>
            <c:v>Kahn 90%</c:v>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Arkusz1!$D$22:$D$31</c:f>
                <c:numCache>
                  <c:formatCode>General</c:formatCode>
                  <c:ptCount val="10"/>
                  <c:pt idx="0">
                    <c:v>1.1646499999999999E-3</c:v>
                  </c:pt>
                  <c:pt idx="1">
                    <c:v>8.9204499999999999E-3</c:v>
                  </c:pt>
                  <c:pt idx="2">
                    <c:v>1.5545399999999999E-2</c:v>
                  </c:pt>
                  <c:pt idx="3">
                    <c:v>1.39636E-2</c:v>
                  </c:pt>
                  <c:pt idx="4">
                    <c:v>2.0974799999999998E-2</c:v>
                  </c:pt>
                  <c:pt idx="5">
                    <c:v>3.01388E-2</c:v>
                  </c:pt>
                  <c:pt idx="6">
                    <c:v>7.5646099999999994E-2</c:v>
                  </c:pt>
                  <c:pt idx="7">
                    <c:v>0.15446099999999999</c:v>
                  </c:pt>
                  <c:pt idx="8">
                    <c:v>7.9461799999999999E-2</c:v>
                  </c:pt>
                  <c:pt idx="9">
                    <c:v>0.12058199999999999</c:v>
                  </c:pt>
                </c:numCache>
              </c:numRef>
            </c:plus>
            <c:minus>
              <c:numRef>
                <c:f>Arkusz1!$D$22:$D$31</c:f>
                <c:numCache>
                  <c:formatCode>General</c:formatCode>
                  <c:ptCount val="10"/>
                  <c:pt idx="0">
                    <c:v>1.1646499999999999E-3</c:v>
                  </c:pt>
                  <c:pt idx="1">
                    <c:v>8.9204499999999999E-3</c:v>
                  </c:pt>
                  <c:pt idx="2">
                    <c:v>1.5545399999999999E-2</c:v>
                  </c:pt>
                  <c:pt idx="3">
                    <c:v>1.39636E-2</c:v>
                  </c:pt>
                  <c:pt idx="4">
                    <c:v>2.0974799999999998E-2</c:v>
                  </c:pt>
                  <c:pt idx="5">
                    <c:v>3.01388E-2</c:v>
                  </c:pt>
                  <c:pt idx="6">
                    <c:v>7.5646099999999994E-2</c:v>
                  </c:pt>
                  <c:pt idx="7">
                    <c:v>0.15446099999999999</c:v>
                  </c:pt>
                  <c:pt idx="8">
                    <c:v>7.9461799999999999E-2</c:v>
                  </c:pt>
                  <c:pt idx="9">
                    <c:v>0.12058199999999999</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Arkusz1!$C$22:$C$31</c:f>
              <c:numCache>
                <c:formatCode>General</c:formatCode>
                <c:ptCount val="10"/>
                <c:pt idx="0">
                  <c:v>0.20794000000000001</c:v>
                </c:pt>
                <c:pt idx="1">
                  <c:v>0.80974999999999997</c:v>
                </c:pt>
                <c:pt idx="2">
                  <c:v>1.81525</c:v>
                </c:pt>
                <c:pt idx="3">
                  <c:v>3.2178100000000001</c:v>
                </c:pt>
                <c:pt idx="4">
                  <c:v>5.0103600000000004</c:v>
                </c:pt>
                <c:pt idx="5">
                  <c:v>7.1580000000000004</c:v>
                </c:pt>
                <c:pt idx="6">
                  <c:v>9.7636000000000003</c:v>
                </c:pt>
                <c:pt idx="7">
                  <c:v>12.7973</c:v>
                </c:pt>
                <c:pt idx="8">
                  <c:v>16.102599999999999</c:v>
                </c:pt>
                <c:pt idx="9">
                  <c:v>19.883199999999999</c:v>
                </c:pt>
              </c:numCache>
            </c:numRef>
          </c:val>
          <c:smooth val="0"/>
          <c:extLst>
            <c:ext xmlns:c16="http://schemas.microsoft.com/office/drawing/2014/chart" uri="{C3380CC4-5D6E-409C-BE32-E72D297353CC}">
              <c16:uniqueId val="{00000002-4D69-45B4-A998-DAF3292B2A7D}"/>
            </c:ext>
          </c:extLst>
        </c:ser>
        <c:ser>
          <c:idx val="3"/>
          <c:order val="3"/>
          <c:tx>
            <c:v>Tarjan 10%</c:v>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Arkusz1!$J$2:$J$11</c:f>
                <c:numCache>
                  <c:formatCode>General</c:formatCode>
                  <c:ptCount val="10"/>
                  <c:pt idx="0">
                    <c:v>7.3783500000000005E-4</c:v>
                  </c:pt>
                  <c:pt idx="1">
                    <c:v>7.0993000000000002E-3</c:v>
                  </c:pt>
                  <c:pt idx="2">
                    <c:v>1.36233E-2</c:v>
                  </c:pt>
                  <c:pt idx="3">
                    <c:v>1.7766299999999999E-2</c:v>
                  </c:pt>
                  <c:pt idx="4">
                    <c:v>1.04023E-2</c:v>
                  </c:pt>
                  <c:pt idx="5">
                    <c:v>0.161352</c:v>
                  </c:pt>
                  <c:pt idx="6">
                    <c:v>0.150676</c:v>
                  </c:pt>
                  <c:pt idx="7">
                    <c:v>0.15734000000000001</c:v>
                  </c:pt>
                  <c:pt idx="8">
                    <c:v>6.9183099999999997E-2</c:v>
                  </c:pt>
                  <c:pt idx="9">
                    <c:v>7.6203800000000002E-2</c:v>
                  </c:pt>
                </c:numCache>
              </c:numRef>
            </c:plus>
            <c:minus>
              <c:numRef>
                <c:f>Arkusz1!$J$2:$J$11</c:f>
                <c:numCache>
                  <c:formatCode>General</c:formatCode>
                  <c:ptCount val="10"/>
                  <c:pt idx="0">
                    <c:v>7.3783500000000005E-4</c:v>
                  </c:pt>
                  <c:pt idx="1">
                    <c:v>7.0993000000000002E-3</c:v>
                  </c:pt>
                  <c:pt idx="2">
                    <c:v>1.36233E-2</c:v>
                  </c:pt>
                  <c:pt idx="3">
                    <c:v>1.7766299999999999E-2</c:v>
                  </c:pt>
                  <c:pt idx="4">
                    <c:v>1.04023E-2</c:v>
                  </c:pt>
                  <c:pt idx="5">
                    <c:v>0.161352</c:v>
                  </c:pt>
                  <c:pt idx="6">
                    <c:v>0.150676</c:v>
                  </c:pt>
                  <c:pt idx="7">
                    <c:v>0.15734000000000001</c:v>
                  </c:pt>
                  <c:pt idx="8">
                    <c:v>6.9183099999999997E-2</c:v>
                  </c:pt>
                  <c:pt idx="9">
                    <c:v>7.6203800000000002E-2</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Arkusz1!$I$2:$I$11</c:f>
              <c:numCache>
                <c:formatCode>General</c:formatCode>
                <c:ptCount val="10"/>
                <c:pt idx="0">
                  <c:v>0.10376000000000001</c:v>
                </c:pt>
                <c:pt idx="1">
                  <c:v>0.40656999999999999</c:v>
                </c:pt>
                <c:pt idx="2">
                  <c:v>0.91286</c:v>
                </c:pt>
                <c:pt idx="3">
                  <c:v>1.5955299999999999</c:v>
                </c:pt>
                <c:pt idx="4">
                  <c:v>2.4921199999999999</c:v>
                </c:pt>
                <c:pt idx="5">
                  <c:v>3.6516700000000002</c:v>
                </c:pt>
                <c:pt idx="6">
                  <c:v>4.9357600000000001</c:v>
                </c:pt>
                <c:pt idx="7">
                  <c:v>6.3764200000000004</c:v>
                </c:pt>
                <c:pt idx="8">
                  <c:v>8.0850799999999996</c:v>
                </c:pt>
                <c:pt idx="9">
                  <c:v>9.9180700000000002</c:v>
                </c:pt>
              </c:numCache>
            </c:numRef>
          </c:val>
          <c:smooth val="0"/>
          <c:extLst>
            <c:ext xmlns:c16="http://schemas.microsoft.com/office/drawing/2014/chart" uri="{C3380CC4-5D6E-409C-BE32-E72D297353CC}">
              <c16:uniqueId val="{00000003-4D69-45B4-A998-DAF3292B2A7D}"/>
            </c:ext>
          </c:extLst>
        </c:ser>
        <c:ser>
          <c:idx val="4"/>
          <c:order val="4"/>
          <c:tx>
            <c:v>Tarjan 50%</c:v>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Arkusz1!$J$12:$J$21</c:f>
                <c:numCache>
                  <c:formatCode>General</c:formatCode>
                  <c:ptCount val="10"/>
                  <c:pt idx="0">
                    <c:v>2.0833599999999998E-3</c:v>
                  </c:pt>
                  <c:pt idx="1">
                    <c:v>4.85514E-3</c:v>
                  </c:pt>
                  <c:pt idx="2">
                    <c:v>3.76903E-3</c:v>
                  </c:pt>
                  <c:pt idx="3">
                    <c:v>0.22017300000000001</c:v>
                  </c:pt>
                  <c:pt idx="4">
                    <c:v>7.5166700000000003E-2</c:v>
                  </c:pt>
                  <c:pt idx="5">
                    <c:v>0.144146</c:v>
                  </c:pt>
                  <c:pt idx="6">
                    <c:v>5.1845700000000002E-2</c:v>
                  </c:pt>
                  <c:pt idx="7">
                    <c:v>0.148673</c:v>
                  </c:pt>
                  <c:pt idx="8">
                    <c:v>6.5111100000000005E-2</c:v>
                  </c:pt>
                  <c:pt idx="9">
                    <c:v>8.8484699999999999E-2</c:v>
                  </c:pt>
                </c:numCache>
              </c:numRef>
            </c:plus>
            <c:minus>
              <c:numRef>
                <c:f>Arkusz1!$J$12:$J$21</c:f>
                <c:numCache>
                  <c:formatCode>General</c:formatCode>
                  <c:ptCount val="10"/>
                  <c:pt idx="0">
                    <c:v>2.0833599999999998E-3</c:v>
                  </c:pt>
                  <c:pt idx="1">
                    <c:v>4.85514E-3</c:v>
                  </c:pt>
                  <c:pt idx="2">
                    <c:v>3.76903E-3</c:v>
                  </c:pt>
                  <c:pt idx="3">
                    <c:v>0.22017300000000001</c:v>
                  </c:pt>
                  <c:pt idx="4">
                    <c:v>7.5166700000000003E-2</c:v>
                  </c:pt>
                  <c:pt idx="5">
                    <c:v>0.144146</c:v>
                  </c:pt>
                  <c:pt idx="6">
                    <c:v>5.1845700000000002E-2</c:v>
                  </c:pt>
                  <c:pt idx="7">
                    <c:v>0.148673</c:v>
                  </c:pt>
                  <c:pt idx="8">
                    <c:v>6.5111100000000005E-2</c:v>
                  </c:pt>
                  <c:pt idx="9">
                    <c:v>8.8484699999999999E-2</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Arkusz1!$I$12:$I$21</c:f>
              <c:numCache>
                <c:formatCode>General</c:formatCode>
                <c:ptCount val="10"/>
                <c:pt idx="0">
                  <c:v>0.13386000000000001</c:v>
                </c:pt>
                <c:pt idx="1">
                  <c:v>0.52285999999999999</c:v>
                </c:pt>
                <c:pt idx="2">
                  <c:v>1.17702</c:v>
                </c:pt>
                <c:pt idx="3">
                  <c:v>2.1567799999999999</c:v>
                </c:pt>
                <c:pt idx="4">
                  <c:v>3.29399</c:v>
                </c:pt>
                <c:pt idx="5">
                  <c:v>4.7648000000000001</c:v>
                </c:pt>
                <c:pt idx="6">
                  <c:v>6.4016200000000003</c:v>
                </c:pt>
                <c:pt idx="7">
                  <c:v>8.5360899999999997</c:v>
                </c:pt>
                <c:pt idx="8">
                  <c:v>10.7295</c:v>
                </c:pt>
                <c:pt idx="9">
                  <c:v>13.0937</c:v>
                </c:pt>
              </c:numCache>
            </c:numRef>
          </c:val>
          <c:smooth val="0"/>
          <c:extLst>
            <c:ext xmlns:c16="http://schemas.microsoft.com/office/drawing/2014/chart" uri="{C3380CC4-5D6E-409C-BE32-E72D297353CC}">
              <c16:uniqueId val="{00000004-4D69-45B4-A998-DAF3292B2A7D}"/>
            </c:ext>
          </c:extLst>
        </c:ser>
        <c:ser>
          <c:idx val="5"/>
          <c:order val="5"/>
          <c:tx>
            <c:v>Tarjan 90%</c:v>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Arkusz1!$J$22:$J$31</c:f>
                <c:numCache>
                  <c:formatCode>General</c:formatCode>
                  <c:ptCount val="10"/>
                  <c:pt idx="0">
                    <c:v>6.4961499999999998E-4</c:v>
                  </c:pt>
                  <c:pt idx="1">
                    <c:v>2.3897499999999999E-3</c:v>
                  </c:pt>
                  <c:pt idx="2">
                    <c:v>2.3870800000000001E-2</c:v>
                  </c:pt>
                  <c:pt idx="3">
                    <c:v>5.3041999999999999E-2</c:v>
                  </c:pt>
                  <c:pt idx="4">
                    <c:v>1.4354E-2</c:v>
                  </c:pt>
                  <c:pt idx="5">
                    <c:v>2.85978E-2</c:v>
                  </c:pt>
                  <c:pt idx="6">
                    <c:v>2.8166699999999999E-2</c:v>
                  </c:pt>
                  <c:pt idx="7">
                    <c:v>7.7576400000000004E-2</c:v>
                  </c:pt>
                  <c:pt idx="8">
                    <c:v>5.6519E-2</c:v>
                  </c:pt>
                  <c:pt idx="9">
                    <c:v>0.111083</c:v>
                  </c:pt>
                </c:numCache>
              </c:numRef>
            </c:plus>
            <c:minus>
              <c:numRef>
                <c:f>Arkusz1!$J$22:$J$31</c:f>
                <c:numCache>
                  <c:formatCode>General</c:formatCode>
                  <c:ptCount val="10"/>
                  <c:pt idx="0">
                    <c:v>6.4961499999999998E-4</c:v>
                  </c:pt>
                  <c:pt idx="1">
                    <c:v>2.3897499999999999E-3</c:v>
                  </c:pt>
                  <c:pt idx="2">
                    <c:v>2.3870800000000001E-2</c:v>
                  </c:pt>
                  <c:pt idx="3">
                    <c:v>5.3041999999999999E-2</c:v>
                  </c:pt>
                  <c:pt idx="4">
                    <c:v>1.4354E-2</c:v>
                  </c:pt>
                  <c:pt idx="5">
                    <c:v>2.85978E-2</c:v>
                  </c:pt>
                  <c:pt idx="6">
                    <c:v>2.8166699999999999E-2</c:v>
                  </c:pt>
                  <c:pt idx="7">
                    <c:v>7.7576400000000004E-2</c:v>
                  </c:pt>
                  <c:pt idx="8">
                    <c:v>5.6519E-2</c:v>
                  </c:pt>
                  <c:pt idx="9">
                    <c:v>0.111083</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Arkusz1!$I$22:$I$31</c:f>
              <c:numCache>
                <c:formatCode>General</c:formatCode>
                <c:ptCount val="10"/>
                <c:pt idx="0">
                  <c:v>0.12970000000000001</c:v>
                </c:pt>
                <c:pt idx="1">
                  <c:v>0.50621000000000005</c:v>
                </c:pt>
                <c:pt idx="2">
                  <c:v>1.1479900000000001</c:v>
                </c:pt>
                <c:pt idx="3">
                  <c:v>2.0597099999999999</c:v>
                </c:pt>
                <c:pt idx="4">
                  <c:v>3.1709900000000002</c:v>
                </c:pt>
                <c:pt idx="5">
                  <c:v>4.5183600000000004</c:v>
                </c:pt>
                <c:pt idx="6">
                  <c:v>6.16066</c:v>
                </c:pt>
                <c:pt idx="7">
                  <c:v>8.0451999999999995</c:v>
                </c:pt>
                <c:pt idx="8">
                  <c:v>10.164300000000001</c:v>
                </c:pt>
                <c:pt idx="9">
                  <c:v>12.5192</c:v>
                </c:pt>
              </c:numCache>
            </c:numRef>
          </c:val>
          <c:smooth val="0"/>
          <c:extLst>
            <c:ext xmlns:c16="http://schemas.microsoft.com/office/drawing/2014/chart" uri="{C3380CC4-5D6E-409C-BE32-E72D297353CC}">
              <c16:uniqueId val="{00000005-4D69-45B4-A998-DAF3292B2A7D}"/>
            </c:ext>
          </c:extLst>
        </c:ser>
        <c:dLbls>
          <c:showLegendKey val="0"/>
          <c:showVal val="0"/>
          <c:showCatName val="0"/>
          <c:showSerName val="0"/>
          <c:showPercent val="0"/>
          <c:showBubbleSize val="0"/>
        </c:dLbls>
        <c:marker val="1"/>
        <c:smooth val="0"/>
        <c:axId val="1409608016"/>
        <c:axId val="1409616656"/>
      </c:lineChart>
      <c:catAx>
        <c:axId val="14096080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ilość wierzchołków</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409616656"/>
        <c:crosses val="autoZero"/>
        <c:auto val="1"/>
        <c:lblAlgn val="ctr"/>
        <c:lblOffset val="100"/>
        <c:noMultiLvlLbl val="0"/>
      </c:catAx>
      <c:valAx>
        <c:axId val="1409616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4096080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zależność średniego czasu obliczeń od liczby wierzchołków dla trzech poziomów nasycenia dla LISTY KRAWĘDZI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lineChart>
        <c:grouping val="standard"/>
        <c:varyColors val="0"/>
        <c:ser>
          <c:idx val="0"/>
          <c:order val="0"/>
          <c:tx>
            <c:v>Kahn 10%</c:v>
          </c:tx>
          <c:spPr>
            <a:ln w="28575"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Arkusz1!$H$2:$H$11</c:f>
                <c:numCache>
                  <c:formatCode>General</c:formatCode>
                  <c:ptCount val="10"/>
                  <c:pt idx="0">
                    <c:v>1.1610800000000001E-3</c:v>
                  </c:pt>
                  <c:pt idx="1">
                    <c:v>4.3945900000000003E-3</c:v>
                  </c:pt>
                  <c:pt idx="2">
                    <c:v>7.8359499999999995E-3</c:v>
                  </c:pt>
                  <c:pt idx="3">
                    <c:v>2.6067400000000001E-2</c:v>
                  </c:pt>
                  <c:pt idx="4">
                    <c:v>1.9023100000000001E-2</c:v>
                  </c:pt>
                  <c:pt idx="5">
                    <c:v>4.2636599999999997E-2</c:v>
                  </c:pt>
                  <c:pt idx="6">
                    <c:v>6.6226900000000005E-2</c:v>
                  </c:pt>
                  <c:pt idx="7">
                    <c:v>0.135939</c:v>
                  </c:pt>
                  <c:pt idx="8">
                    <c:v>3.79609</c:v>
                  </c:pt>
                  <c:pt idx="9">
                    <c:v>0.18995500000000001</c:v>
                  </c:pt>
                </c:numCache>
              </c:numRef>
            </c:plus>
            <c:minus>
              <c:numRef>
                <c:f>Arkusz1!$H$2:$H$11</c:f>
                <c:numCache>
                  <c:formatCode>General</c:formatCode>
                  <c:ptCount val="10"/>
                  <c:pt idx="0">
                    <c:v>1.1610800000000001E-3</c:v>
                  </c:pt>
                  <c:pt idx="1">
                    <c:v>4.3945900000000003E-3</c:v>
                  </c:pt>
                  <c:pt idx="2">
                    <c:v>7.8359499999999995E-3</c:v>
                  </c:pt>
                  <c:pt idx="3">
                    <c:v>2.6067400000000001E-2</c:v>
                  </c:pt>
                  <c:pt idx="4">
                    <c:v>1.9023100000000001E-2</c:v>
                  </c:pt>
                  <c:pt idx="5">
                    <c:v>4.2636599999999997E-2</c:v>
                  </c:pt>
                  <c:pt idx="6">
                    <c:v>6.6226900000000005E-2</c:v>
                  </c:pt>
                  <c:pt idx="7">
                    <c:v>0.135939</c:v>
                  </c:pt>
                  <c:pt idx="8">
                    <c:v>3.79609</c:v>
                  </c:pt>
                  <c:pt idx="9">
                    <c:v>0.18995500000000001</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Arkusz1!$G$2:$G$11</c:f>
              <c:numCache>
                <c:formatCode>General</c:formatCode>
                <c:ptCount val="10"/>
                <c:pt idx="0">
                  <c:v>7.5770000000000004E-2</c:v>
                </c:pt>
                <c:pt idx="1">
                  <c:v>0.52056000000000002</c:v>
                </c:pt>
                <c:pt idx="2">
                  <c:v>1.69323</c:v>
                </c:pt>
                <c:pt idx="3">
                  <c:v>3.9161899999999998</c:v>
                </c:pt>
                <c:pt idx="4">
                  <c:v>7.6216600000000003</c:v>
                </c:pt>
                <c:pt idx="5">
                  <c:v>13.103300000000001</c:v>
                </c:pt>
                <c:pt idx="6">
                  <c:v>20.7319</c:v>
                </c:pt>
                <c:pt idx="7">
                  <c:v>30.6724</c:v>
                </c:pt>
                <c:pt idx="8">
                  <c:v>45.177</c:v>
                </c:pt>
                <c:pt idx="9">
                  <c:v>59.764499999999998</c:v>
                </c:pt>
              </c:numCache>
            </c:numRef>
          </c:val>
          <c:smooth val="0"/>
          <c:extLst>
            <c:ext xmlns:c16="http://schemas.microsoft.com/office/drawing/2014/chart" uri="{C3380CC4-5D6E-409C-BE32-E72D297353CC}">
              <c16:uniqueId val="{00000000-5E67-4EE5-BEB8-58872C5ED555}"/>
            </c:ext>
          </c:extLst>
        </c:ser>
        <c:ser>
          <c:idx val="1"/>
          <c:order val="1"/>
          <c:tx>
            <c:v>Kahn 50%</c:v>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Arkusz1!$H$12:$H$21</c:f>
                <c:numCache>
                  <c:formatCode>General</c:formatCode>
                  <c:ptCount val="10"/>
                  <c:pt idx="0">
                    <c:v>4.9665300000000003E-3</c:v>
                  </c:pt>
                  <c:pt idx="1">
                    <c:v>7.7130000000000002E-3</c:v>
                  </c:pt>
                  <c:pt idx="2">
                    <c:v>3.2018600000000001E-2</c:v>
                  </c:pt>
                  <c:pt idx="3">
                    <c:v>0.50154799999999999</c:v>
                  </c:pt>
                  <c:pt idx="4">
                    <c:v>12.940899999999999</c:v>
                  </c:pt>
                  <c:pt idx="5">
                    <c:v>13.888500000000001</c:v>
                  </c:pt>
                  <c:pt idx="6">
                    <c:v>26.763300000000001</c:v>
                  </c:pt>
                  <c:pt idx="7">
                    <c:v>37.875599999999999</c:v>
                  </c:pt>
                  <c:pt idx="8">
                    <c:v>49.934399999999997</c:v>
                  </c:pt>
                  <c:pt idx="9">
                    <c:v>92.4923</c:v>
                  </c:pt>
                </c:numCache>
              </c:numRef>
            </c:plus>
            <c:minus>
              <c:numRef>
                <c:f>Arkusz1!$H$12:$H$21</c:f>
                <c:numCache>
                  <c:formatCode>General</c:formatCode>
                  <c:ptCount val="10"/>
                  <c:pt idx="0">
                    <c:v>4.9665300000000003E-3</c:v>
                  </c:pt>
                  <c:pt idx="1">
                    <c:v>7.7130000000000002E-3</c:v>
                  </c:pt>
                  <c:pt idx="2">
                    <c:v>3.2018600000000001E-2</c:v>
                  </c:pt>
                  <c:pt idx="3">
                    <c:v>0.50154799999999999</c:v>
                  </c:pt>
                  <c:pt idx="4">
                    <c:v>12.940899999999999</c:v>
                  </c:pt>
                  <c:pt idx="5">
                    <c:v>13.888500000000001</c:v>
                  </c:pt>
                  <c:pt idx="6">
                    <c:v>26.763300000000001</c:v>
                  </c:pt>
                  <c:pt idx="7">
                    <c:v>37.875599999999999</c:v>
                  </c:pt>
                  <c:pt idx="8">
                    <c:v>49.934399999999997</c:v>
                  </c:pt>
                  <c:pt idx="9">
                    <c:v>92.4923</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Arkusz1!$G$12:$G$21</c:f>
              <c:numCache>
                <c:formatCode>General</c:formatCode>
                <c:ptCount val="10"/>
                <c:pt idx="0">
                  <c:v>0.34623999999999999</c:v>
                </c:pt>
                <c:pt idx="1">
                  <c:v>2.51946</c:v>
                </c:pt>
                <c:pt idx="2">
                  <c:v>8.3753600000000006</c:v>
                </c:pt>
                <c:pt idx="3">
                  <c:v>19.686499999999999</c:v>
                </c:pt>
                <c:pt idx="4">
                  <c:v>49.241999999999997</c:v>
                </c:pt>
                <c:pt idx="5">
                  <c:v>109.741</c:v>
                </c:pt>
                <c:pt idx="6">
                  <c:v>166.77799999999999</c:v>
                </c:pt>
                <c:pt idx="7">
                  <c:v>256.52300000000002</c:v>
                </c:pt>
                <c:pt idx="8">
                  <c:v>386.52199999999999</c:v>
                </c:pt>
                <c:pt idx="9">
                  <c:v>505.51900000000001</c:v>
                </c:pt>
              </c:numCache>
            </c:numRef>
          </c:val>
          <c:smooth val="0"/>
          <c:extLst>
            <c:ext xmlns:c16="http://schemas.microsoft.com/office/drawing/2014/chart" uri="{C3380CC4-5D6E-409C-BE32-E72D297353CC}">
              <c16:uniqueId val="{00000001-5E67-4EE5-BEB8-58872C5ED555}"/>
            </c:ext>
          </c:extLst>
        </c:ser>
        <c:ser>
          <c:idx val="2"/>
          <c:order val="2"/>
          <c:tx>
            <c:v>Kahn 90%</c:v>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Arkusz1!$H$22:$H$31</c:f>
                <c:numCache>
                  <c:formatCode>General</c:formatCode>
                  <c:ptCount val="10"/>
                  <c:pt idx="0">
                    <c:v>4.9178099999999999E-3</c:v>
                  </c:pt>
                  <c:pt idx="1">
                    <c:v>3.18371E-2</c:v>
                  </c:pt>
                  <c:pt idx="2">
                    <c:v>1.28288</c:v>
                  </c:pt>
                  <c:pt idx="3">
                    <c:v>9.1112599999999997</c:v>
                  </c:pt>
                  <c:pt idx="4">
                    <c:v>24.881900000000002</c:v>
                  </c:pt>
                  <c:pt idx="5">
                    <c:v>32.017800000000001</c:v>
                  </c:pt>
                  <c:pt idx="6">
                    <c:v>56.252400000000002</c:v>
                  </c:pt>
                  <c:pt idx="7">
                    <c:v>72.140600000000006</c:v>
                  </c:pt>
                  <c:pt idx="8">
                    <c:v>118.027</c:v>
                  </c:pt>
                  <c:pt idx="9">
                    <c:v>136.30199999999999</c:v>
                  </c:pt>
                </c:numCache>
              </c:numRef>
            </c:plus>
            <c:minus>
              <c:numRef>
                <c:f>Arkusz1!$H$22:$H$31</c:f>
                <c:numCache>
                  <c:formatCode>General</c:formatCode>
                  <c:ptCount val="10"/>
                  <c:pt idx="0">
                    <c:v>4.9178099999999999E-3</c:v>
                  </c:pt>
                  <c:pt idx="1">
                    <c:v>3.18371E-2</c:v>
                  </c:pt>
                  <c:pt idx="2">
                    <c:v>1.28288</c:v>
                  </c:pt>
                  <c:pt idx="3">
                    <c:v>9.1112599999999997</c:v>
                  </c:pt>
                  <c:pt idx="4">
                    <c:v>24.881900000000002</c:v>
                  </c:pt>
                  <c:pt idx="5">
                    <c:v>32.017800000000001</c:v>
                  </c:pt>
                  <c:pt idx="6">
                    <c:v>56.252400000000002</c:v>
                  </c:pt>
                  <c:pt idx="7">
                    <c:v>72.140600000000006</c:v>
                  </c:pt>
                  <c:pt idx="8">
                    <c:v>118.027</c:v>
                  </c:pt>
                  <c:pt idx="9">
                    <c:v>136.30199999999999</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Arkusz1!$G$22:$G$31</c:f>
              <c:numCache>
                <c:formatCode>General</c:formatCode>
                <c:ptCount val="10"/>
                <c:pt idx="0">
                  <c:v>0.61941000000000002</c:v>
                </c:pt>
                <c:pt idx="1">
                  <c:v>4.5666700000000002</c:v>
                </c:pt>
                <c:pt idx="2">
                  <c:v>15.7029</c:v>
                </c:pt>
                <c:pt idx="3">
                  <c:v>48.013399999999997</c:v>
                </c:pt>
                <c:pt idx="4">
                  <c:v>101.596</c:v>
                </c:pt>
                <c:pt idx="5">
                  <c:v>155.52799999999999</c:v>
                </c:pt>
                <c:pt idx="6">
                  <c:v>292.08600000000001</c:v>
                </c:pt>
                <c:pt idx="7">
                  <c:v>434.09800000000001</c:v>
                </c:pt>
                <c:pt idx="8">
                  <c:v>590.51599999999996</c:v>
                </c:pt>
                <c:pt idx="9">
                  <c:v>844.29200000000003</c:v>
                </c:pt>
              </c:numCache>
            </c:numRef>
          </c:val>
          <c:smooth val="0"/>
          <c:extLst>
            <c:ext xmlns:c16="http://schemas.microsoft.com/office/drawing/2014/chart" uri="{C3380CC4-5D6E-409C-BE32-E72D297353CC}">
              <c16:uniqueId val="{00000002-5E67-4EE5-BEB8-58872C5ED555}"/>
            </c:ext>
          </c:extLst>
        </c:ser>
        <c:ser>
          <c:idx val="3"/>
          <c:order val="3"/>
          <c:tx>
            <c:v>Tarjan 10%</c:v>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Arkusz1!$N$2:$N$11</c:f>
                <c:numCache>
                  <c:formatCode>General</c:formatCode>
                  <c:ptCount val="10"/>
                  <c:pt idx="0">
                    <c:v>6.4830599999999997E-3</c:v>
                  </c:pt>
                  <c:pt idx="1">
                    <c:v>0.28825499999999998</c:v>
                  </c:pt>
                  <c:pt idx="2">
                    <c:v>8.0594700000000005E-2</c:v>
                  </c:pt>
                  <c:pt idx="3">
                    <c:v>0.18757599999999999</c:v>
                  </c:pt>
                  <c:pt idx="4">
                    <c:v>7.2547600000000004E-2</c:v>
                  </c:pt>
                  <c:pt idx="5">
                    <c:v>0.175034</c:v>
                  </c:pt>
                  <c:pt idx="6">
                    <c:v>0.476296</c:v>
                  </c:pt>
                  <c:pt idx="7">
                    <c:v>1.47834</c:v>
                  </c:pt>
                  <c:pt idx="8">
                    <c:v>1.3148299999999999</c:v>
                  </c:pt>
                  <c:pt idx="9">
                    <c:v>1.52006</c:v>
                  </c:pt>
                </c:numCache>
              </c:numRef>
            </c:plus>
            <c:minus>
              <c:numRef>
                <c:f>Arkusz1!$N$2:$N$11</c:f>
                <c:numCache>
                  <c:formatCode>General</c:formatCode>
                  <c:ptCount val="10"/>
                  <c:pt idx="0">
                    <c:v>6.4830599999999997E-3</c:v>
                  </c:pt>
                  <c:pt idx="1">
                    <c:v>0.28825499999999998</c:v>
                  </c:pt>
                  <c:pt idx="2">
                    <c:v>8.0594700000000005E-2</c:v>
                  </c:pt>
                  <c:pt idx="3">
                    <c:v>0.18757599999999999</c:v>
                  </c:pt>
                  <c:pt idx="4">
                    <c:v>7.2547600000000004E-2</c:v>
                  </c:pt>
                  <c:pt idx="5">
                    <c:v>0.175034</c:v>
                  </c:pt>
                  <c:pt idx="6">
                    <c:v>0.476296</c:v>
                  </c:pt>
                  <c:pt idx="7">
                    <c:v>1.47834</c:v>
                  </c:pt>
                  <c:pt idx="8">
                    <c:v>1.3148299999999999</c:v>
                  </c:pt>
                  <c:pt idx="9">
                    <c:v>1.52006</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Arkusz1!$M$2:$M$11</c:f>
              <c:numCache>
                <c:formatCode>General</c:formatCode>
                <c:ptCount val="10"/>
                <c:pt idx="0">
                  <c:v>0.27933000000000002</c:v>
                </c:pt>
                <c:pt idx="1">
                  <c:v>2.26925</c:v>
                </c:pt>
                <c:pt idx="2">
                  <c:v>7.3693600000000004</c:v>
                </c:pt>
                <c:pt idx="3">
                  <c:v>17.264399999999998</c:v>
                </c:pt>
                <c:pt idx="4">
                  <c:v>33.7896</c:v>
                </c:pt>
                <c:pt idx="5">
                  <c:v>58.197800000000001</c:v>
                </c:pt>
                <c:pt idx="6">
                  <c:v>92.891000000000005</c:v>
                </c:pt>
                <c:pt idx="7">
                  <c:v>137.69999999999999</c:v>
                </c:pt>
                <c:pt idx="8">
                  <c:v>197.36099999999999</c:v>
                </c:pt>
                <c:pt idx="9">
                  <c:v>268.67200000000003</c:v>
                </c:pt>
              </c:numCache>
            </c:numRef>
          </c:val>
          <c:smooth val="0"/>
          <c:extLst>
            <c:ext xmlns:c16="http://schemas.microsoft.com/office/drawing/2014/chart" uri="{C3380CC4-5D6E-409C-BE32-E72D297353CC}">
              <c16:uniqueId val="{00000003-5E67-4EE5-BEB8-58872C5ED555}"/>
            </c:ext>
          </c:extLst>
        </c:ser>
        <c:ser>
          <c:idx val="4"/>
          <c:order val="4"/>
          <c:tx>
            <c:v>Tarjan 50%</c:v>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Arkusz1!$N$12:$N$21</c:f>
                <c:numCache>
                  <c:formatCode>General</c:formatCode>
                  <c:ptCount val="10"/>
                  <c:pt idx="0">
                    <c:v>3.9738599999999999E-2</c:v>
                  </c:pt>
                  <c:pt idx="1">
                    <c:v>2.5618800000000001E-2</c:v>
                  </c:pt>
                  <c:pt idx="2">
                    <c:v>0.21307499999999999</c:v>
                  </c:pt>
                  <c:pt idx="3">
                    <c:v>1.21516</c:v>
                  </c:pt>
                  <c:pt idx="4">
                    <c:v>2.0258699999999998</c:v>
                  </c:pt>
                  <c:pt idx="5">
                    <c:v>2.5592600000000001</c:v>
                  </c:pt>
                  <c:pt idx="6">
                    <c:v>4.38659</c:v>
                  </c:pt>
                  <c:pt idx="7">
                    <c:v>11.0169</c:v>
                  </c:pt>
                  <c:pt idx="8">
                    <c:v>10.724</c:v>
                  </c:pt>
                  <c:pt idx="9">
                    <c:v>12.374499999999999</c:v>
                  </c:pt>
                </c:numCache>
              </c:numRef>
            </c:plus>
            <c:minus>
              <c:numRef>
                <c:f>Arkusz1!$N$12:$N$21</c:f>
                <c:numCache>
                  <c:formatCode>General</c:formatCode>
                  <c:ptCount val="10"/>
                  <c:pt idx="0">
                    <c:v>3.9738599999999999E-2</c:v>
                  </c:pt>
                  <c:pt idx="1">
                    <c:v>2.5618800000000001E-2</c:v>
                  </c:pt>
                  <c:pt idx="2">
                    <c:v>0.21307499999999999</c:v>
                  </c:pt>
                  <c:pt idx="3">
                    <c:v>1.21516</c:v>
                  </c:pt>
                  <c:pt idx="4">
                    <c:v>2.0258699999999998</c:v>
                  </c:pt>
                  <c:pt idx="5">
                    <c:v>2.5592600000000001</c:v>
                  </c:pt>
                  <c:pt idx="6">
                    <c:v>4.38659</c:v>
                  </c:pt>
                  <c:pt idx="7">
                    <c:v>11.0169</c:v>
                  </c:pt>
                  <c:pt idx="8">
                    <c:v>10.724</c:v>
                  </c:pt>
                  <c:pt idx="9">
                    <c:v>12.374499999999999</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Arkusz1!$M$12:$M$21</c:f>
              <c:numCache>
                <c:formatCode>General</c:formatCode>
                <c:ptCount val="10"/>
                <c:pt idx="0">
                  <c:v>1.3768499999999999</c:v>
                </c:pt>
                <c:pt idx="1">
                  <c:v>10.7598</c:v>
                </c:pt>
                <c:pt idx="2">
                  <c:v>36.674999999999997</c:v>
                </c:pt>
                <c:pt idx="3">
                  <c:v>86.630600000000001</c:v>
                </c:pt>
                <c:pt idx="4">
                  <c:v>169.68799999999999</c:v>
                </c:pt>
                <c:pt idx="5">
                  <c:v>294.346</c:v>
                </c:pt>
                <c:pt idx="6">
                  <c:v>474.49299999999999</c:v>
                </c:pt>
                <c:pt idx="7">
                  <c:v>714.10699999999997</c:v>
                </c:pt>
                <c:pt idx="8">
                  <c:v>1025.24</c:v>
                </c:pt>
                <c:pt idx="9">
                  <c:v>1382.93</c:v>
                </c:pt>
              </c:numCache>
            </c:numRef>
          </c:val>
          <c:smooth val="0"/>
          <c:extLst>
            <c:ext xmlns:c16="http://schemas.microsoft.com/office/drawing/2014/chart" uri="{C3380CC4-5D6E-409C-BE32-E72D297353CC}">
              <c16:uniqueId val="{00000004-5E67-4EE5-BEB8-58872C5ED555}"/>
            </c:ext>
          </c:extLst>
        </c:ser>
        <c:ser>
          <c:idx val="5"/>
          <c:order val="5"/>
          <c:tx>
            <c:v>Tarjan 90%</c:v>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Arkusz1!$N$22:$N$31</c:f>
                <c:numCache>
                  <c:formatCode>General</c:formatCode>
                  <c:ptCount val="10"/>
                  <c:pt idx="0">
                    <c:v>3.63314E-2</c:v>
                  </c:pt>
                  <c:pt idx="1">
                    <c:v>1.8633299999999999</c:v>
                  </c:pt>
                  <c:pt idx="2">
                    <c:v>0.457291</c:v>
                  </c:pt>
                  <c:pt idx="3">
                    <c:v>1.9545999999999999</c:v>
                  </c:pt>
                  <c:pt idx="4">
                    <c:v>5.1461399999999999</c:v>
                  </c:pt>
                  <c:pt idx="5">
                    <c:v>6.60189</c:v>
                  </c:pt>
                  <c:pt idx="6">
                    <c:v>13.2052</c:v>
                  </c:pt>
                  <c:pt idx="7">
                    <c:v>16.7623</c:v>
                  </c:pt>
                  <c:pt idx="8">
                    <c:v>14.253</c:v>
                  </c:pt>
                  <c:pt idx="9">
                    <c:v>29.395399999999999</c:v>
                  </c:pt>
                </c:numCache>
              </c:numRef>
            </c:plus>
            <c:minus>
              <c:numRef>
                <c:f>Arkusz1!$N$22:$N$31</c:f>
                <c:numCache>
                  <c:formatCode>General</c:formatCode>
                  <c:ptCount val="10"/>
                  <c:pt idx="0">
                    <c:v>3.63314E-2</c:v>
                  </c:pt>
                  <c:pt idx="1">
                    <c:v>1.8633299999999999</c:v>
                  </c:pt>
                  <c:pt idx="2">
                    <c:v>0.457291</c:v>
                  </c:pt>
                  <c:pt idx="3">
                    <c:v>1.9545999999999999</c:v>
                  </c:pt>
                  <c:pt idx="4">
                    <c:v>5.1461399999999999</c:v>
                  </c:pt>
                  <c:pt idx="5">
                    <c:v>6.60189</c:v>
                  </c:pt>
                  <c:pt idx="6">
                    <c:v>13.2052</c:v>
                  </c:pt>
                  <c:pt idx="7">
                    <c:v>16.7623</c:v>
                  </c:pt>
                  <c:pt idx="8">
                    <c:v>14.253</c:v>
                  </c:pt>
                  <c:pt idx="9">
                    <c:v>29.395399999999999</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Arkusz1!$M$22:$M$31</c:f>
              <c:numCache>
                <c:formatCode>General</c:formatCode>
                <c:ptCount val="10"/>
                <c:pt idx="0">
                  <c:v>2.4985400000000002</c:v>
                </c:pt>
                <c:pt idx="1">
                  <c:v>20.0246</c:v>
                </c:pt>
                <c:pt idx="2">
                  <c:v>66.087900000000005</c:v>
                </c:pt>
                <c:pt idx="3">
                  <c:v>157.81299999999999</c:v>
                </c:pt>
                <c:pt idx="4">
                  <c:v>311.30599999999998</c:v>
                </c:pt>
                <c:pt idx="5">
                  <c:v>534.36</c:v>
                </c:pt>
                <c:pt idx="6">
                  <c:v>847.52</c:v>
                </c:pt>
                <c:pt idx="7">
                  <c:v>1282.8800000000001</c:v>
                </c:pt>
                <c:pt idx="8">
                  <c:v>1810.12</c:v>
                </c:pt>
                <c:pt idx="9">
                  <c:v>2497.9699999999998</c:v>
                </c:pt>
              </c:numCache>
            </c:numRef>
          </c:val>
          <c:smooth val="0"/>
          <c:extLst>
            <c:ext xmlns:c16="http://schemas.microsoft.com/office/drawing/2014/chart" uri="{C3380CC4-5D6E-409C-BE32-E72D297353CC}">
              <c16:uniqueId val="{00000005-5E67-4EE5-BEB8-58872C5ED555}"/>
            </c:ext>
          </c:extLst>
        </c:ser>
        <c:dLbls>
          <c:showLegendKey val="0"/>
          <c:showVal val="0"/>
          <c:showCatName val="0"/>
          <c:showSerName val="0"/>
          <c:showPercent val="0"/>
          <c:showBubbleSize val="0"/>
        </c:dLbls>
        <c:marker val="1"/>
        <c:smooth val="0"/>
        <c:axId val="1180203776"/>
        <c:axId val="1180201856"/>
      </c:lineChart>
      <c:catAx>
        <c:axId val="11802037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ilość wierzchołków</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180201856"/>
        <c:crosses val="autoZero"/>
        <c:auto val="1"/>
        <c:lblAlgn val="ctr"/>
        <c:lblOffset val="100"/>
        <c:noMultiLvlLbl val="0"/>
      </c:catAx>
      <c:valAx>
        <c:axId val="11802018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18020377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baseline="0"/>
              <a:t>zależność średniego czasu obliczeń od nasycenia grafu dla każdej reprezentacji grafu dla algorytmu Kahna</a:t>
            </a:r>
            <a:endParaRPr lang="pl-P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lineChart>
        <c:grouping val="standard"/>
        <c:varyColors val="0"/>
        <c:ser>
          <c:idx val="0"/>
          <c:order val="0"/>
          <c:tx>
            <c:v>Macierz Sąsiedztwa</c:v>
          </c:tx>
          <c:spPr>
            <a:ln w="28575"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Arkusz2!$D$2:$D$10</c:f>
                <c:numCache>
                  <c:formatCode>General</c:formatCode>
                  <c:ptCount val="9"/>
                  <c:pt idx="0">
                    <c:v>3.9873600000000002E-2</c:v>
                  </c:pt>
                  <c:pt idx="1">
                    <c:v>2.2474399999999999E-2</c:v>
                  </c:pt>
                  <c:pt idx="2">
                    <c:v>2.2617399999999999E-2</c:v>
                  </c:pt>
                  <c:pt idx="3">
                    <c:v>2.7252100000000001E-2</c:v>
                  </c:pt>
                  <c:pt idx="4">
                    <c:v>0.22992399999999999</c:v>
                  </c:pt>
                  <c:pt idx="5">
                    <c:v>1.8881200000000001E-2</c:v>
                  </c:pt>
                  <c:pt idx="6">
                    <c:v>2.1500200000000001E-2</c:v>
                  </c:pt>
                  <c:pt idx="7">
                    <c:v>2.77653E-2</c:v>
                  </c:pt>
                  <c:pt idx="8">
                    <c:v>3.3897400000000001E-2</c:v>
                  </c:pt>
                </c:numCache>
              </c:numRef>
            </c:plus>
            <c:minus>
              <c:numRef>
                <c:f>Arkusz2!$D$2:$D$10</c:f>
                <c:numCache>
                  <c:formatCode>General</c:formatCode>
                  <c:ptCount val="9"/>
                  <c:pt idx="0">
                    <c:v>3.9873600000000002E-2</c:v>
                  </c:pt>
                  <c:pt idx="1">
                    <c:v>2.2474399999999999E-2</c:v>
                  </c:pt>
                  <c:pt idx="2">
                    <c:v>2.2617399999999999E-2</c:v>
                  </c:pt>
                  <c:pt idx="3">
                    <c:v>2.7252100000000001E-2</c:v>
                  </c:pt>
                  <c:pt idx="4">
                    <c:v>0.22992399999999999</c:v>
                  </c:pt>
                  <c:pt idx="5">
                    <c:v>1.8881200000000001E-2</c:v>
                  </c:pt>
                  <c:pt idx="6">
                    <c:v>2.1500200000000001E-2</c:v>
                  </c:pt>
                  <c:pt idx="7">
                    <c:v>2.77653E-2</c:v>
                  </c:pt>
                  <c:pt idx="8">
                    <c:v>3.3897400000000001E-2</c:v>
                  </c:pt>
                </c:numCache>
              </c:numRef>
            </c:minus>
            <c:spPr>
              <a:noFill/>
              <a:ln w="9525" cap="flat" cmpd="sng" algn="ctr">
                <a:solidFill>
                  <a:schemeClr val="tx1">
                    <a:lumMod val="65000"/>
                    <a:lumOff val="35000"/>
                  </a:schemeClr>
                </a:solidFill>
                <a:round/>
              </a:ln>
              <a:effectLst/>
            </c:spPr>
          </c:errBars>
          <c:cat>
            <c:numRef>
              <c:f>Arkusz2!$B$2:$B$10</c:f>
              <c:numCache>
                <c:formatCode>General</c:formatCode>
                <c:ptCount val="9"/>
                <c:pt idx="0">
                  <c:v>0.1</c:v>
                </c:pt>
                <c:pt idx="1">
                  <c:v>0.2</c:v>
                </c:pt>
                <c:pt idx="2">
                  <c:v>0.3</c:v>
                </c:pt>
                <c:pt idx="3">
                  <c:v>0.4</c:v>
                </c:pt>
                <c:pt idx="4">
                  <c:v>0.5</c:v>
                </c:pt>
                <c:pt idx="5">
                  <c:v>0.6</c:v>
                </c:pt>
                <c:pt idx="6">
                  <c:v>0.7</c:v>
                </c:pt>
                <c:pt idx="7">
                  <c:v>0.8</c:v>
                </c:pt>
                <c:pt idx="8">
                  <c:v>0.9</c:v>
                </c:pt>
              </c:numCache>
            </c:numRef>
          </c:cat>
          <c:val>
            <c:numRef>
              <c:f>Arkusz2!$C$2:$C$10</c:f>
              <c:numCache>
                <c:formatCode>General</c:formatCode>
                <c:ptCount val="9"/>
                <c:pt idx="0">
                  <c:v>4.03132</c:v>
                </c:pt>
                <c:pt idx="1">
                  <c:v>4.3451899999999997</c:v>
                </c:pt>
                <c:pt idx="2">
                  <c:v>4.7016299999999998</c:v>
                </c:pt>
                <c:pt idx="3">
                  <c:v>5.1076899999999998</c:v>
                </c:pt>
                <c:pt idx="4">
                  <c:v>5.4980399999999996</c:v>
                </c:pt>
                <c:pt idx="5">
                  <c:v>5.3808800000000003</c:v>
                </c:pt>
                <c:pt idx="6">
                  <c:v>5.2509199999999998</c:v>
                </c:pt>
                <c:pt idx="7">
                  <c:v>5.0806500000000003</c:v>
                </c:pt>
                <c:pt idx="8">
                  <c:v>4.9714600000000004</c:v>
                </c:pt>
              </c:numCache>
            </c:numRef>
          </c:val>
          <c:smooth val="0"/>
          <c:extLst>
            <c:ext xmlns:c16="http://schemas.microsoft.com/office/drawing/2014/chart" uri="{C3380CC4-5D6E-409C-BE32-E72D297353CC}">
              <c16:uniqueId val="{00000000-7148-4140-B0D9-AB84552496A4}"/>
            </c:ext>
          </c:extLst>
        </c:ser>
        <c:ser>
          <c:idx val="1"/>
          <c:order val="1"/>
          <c:tx>
            <c:v>Lista Następników</c:v>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Arkusz2!$F$2:$F$10</c:f>
                <c:numCache>
                  <c:formatCode>General</c:formatCode>
                  <c:ptCount val="9"/>
                  <c:pt idx="0">
                    <c:v>9.2331099999999992E-3</c:v>
                  </c:pt>
                  <c:pt idx="1">
                    <c:v>9.3585000000000005E-3</c:v>
                  </c:pt>
                  <c:pt idx="2">
                    <c:v>8.9383699999999993E-3</c:v>
                  </c:pt>
                  <c:pt idx="3">
                    <c:v>1.2082799999999999E-2</c:v>
                  </c:pt>
                  <c:pt idx="4">
                    <c:v>0.135131</c:v>
                  </c:pt>
                  <c:pt idx="5">
                    <c:v>7.9729299999999996E-3</c:v>
                  </c:pt>
                  <c:pt idx="6">
                    <c:v>1.2067899999999999E-2</c:v>
                  </c:pt>
                  <c:pt idx="7">
                    <c:v>2.01187E-2</c:v>
                  </c:pt>
                  <c:pt idx="8">
                    <c:v>4.3994999999999998E-3</c:v>
                  </c:pt>
                </c:numCache>
              </c:numRef>
            </c:plus>
            <c:minus>
              <c:numRef>
                <c:f>Arkusz2!$F$2:$F$10</c:f>
                <c:numCache>
                  <c:formatCode>General</c:formatCode>
                  <c:ptCount val="9"/>
                  <c:pt idx="0">
                    <c:v>9.2331099999999992E-3</c:v>
                  </c:pt>
                  <c:pt idx="1">
                    <c:v>9.3585000000000005E-3</c:v>
                  </c:pt>
                  <c:pt idx="2">
                    <c:v>8.9383699999999993E-3</c:v>
                  </c:pt>
                  <c:pt idx="3">
                    <c:v>1.2082799999999999E-2</c:v>
                  </c:pt>
                  <c:pt idx="4">
                    <c:v>0.135131</c:v>
                  </c:pt>
                  <c:pt idx="5">
                    <c:v>7.9729299999999996E-3</c:v>
                  </c:pt>
                  <c:pt idx="6">
                    <c:v>1.2067899999999999E-2</c:v>
                  </c:pt>
                  <c:pt idx="7">
                    <c:v>2.01187E-2</c:v>
                  </c:pt>
                  <c:pt idx="8">
                    <c:v>4.3994999999999998E-3</c:v>
                  </c:pt>
                </c:numCache>
              </c:numRef>
            </c:minus>
            <c:spPr>
              <a:noFill/>
              <a:ln w="9525" cap="flat" cmpd="sng" algn="ctr">
                <a:solidFill>
                  <a:schemeClr val="tx1">
                    <a:lumMod val="65000"/>
                    <a:lumOff val="35000"/>
                  </a:schemeClr>
                </a:solidFill>
                <a:round/>
              </a:ln>
              <a:effectLst/>
            </c:spPr>
          </c:errBars>
          <c:cat>
            <c:numRef>
              <c:f>Arkusz2!$B$2:$B$10</c:f>
              <c:numCache>
                <c:formatCode>General</c:formatCode>
                <c:ptCount val="9"/>
                <c:pt idx="0">
                  <c:v>0.1</c:v>
                </c:pt>
                <c:pt idx="1">
                  <c:v>0.2</c:v>
                </c:pt>
                <c:pt idx="2">
                  <c:v>0.3</c:v>
                </c:pt>
                <c:pt idx="3">
                  <c:v>0.4</c:v>
                </c:pt>
                <c:pt idx="4">
                  <c:v>0.5</c:v>
                </c:pt>
                <c:pt idx="5">
                  <c:v>0.6</c:v>
                </c:pt>
                <c:pt idx="6">
                  <c:v>0.7</c:v>
                </c:pt>
                <c:pt idx="7">
                  <c:v>0.8</c:v>
                </c:pt>
                <c:pt idx="8">
                  <c:v>0.9</c:v>
                </c:pt>
              </c:numCache>
            </c:numRef>
          </c:cat>
          <c:val>
            <c:numRef>
              <c:f>Arkusz2!$E$2:$E$10</c:f>
              <c:numCache>
                <c:formatCode>General</c:formatCode>
                <c:ptCount val="9"/>
                <c:pt idx="0">
                  <c:v>0.21554000000000001</c:v>
                </c:pt>
                <c:pt idx="1">
                  <c:v>0.37872</c:v>
                </c:pt>
                <c:pt idx="2">
                  <c:v>0.53573999999999999</c:v>
                </c:pt>
                <c:pt idx="3">
                  <c:v>0.70074999999999998</c:v>
                </c:pt>
                <c:pt idx="4">
                  <c:v>0.89807000000000003</c:v>
                </c:pt>
                <c:pt idx="5">
                  <c:v>1.0143200000000001</c:v>
                </c:pt>
                <c:pt idx="6">
                  <c:v>1.1831799999999999</c:v>
                </c:pt>
                <c:pt idx="7">
                  <c:v>1.3367</c:v>
                </c:pt>
                <c:pt idx="8">
                  <c:v>1.4839199999999999</c:v>
                </c:pt>
              </c:numCache>
            </c:numRef>
          </c:val>
          <c:smooth val="0"/>
          <c:extLst>
            <c:ext xmlns:c16="http://schemas.microsoft.com/office/drawing/2014/chart" uri="{C3380CC4-5D6E-409C-BE32-E72D297353CC}">
              <c16:uniqueId val="{00000001-7148-4140-B0D9-AB84552496A4}"/>
            </c:ext>
          </c:extLst>
        </c:ser>
        <c:ser>
          <c:idx val="2"/>
          <c:order val="2"/>
          <c:tx>
            <c:v>Lista Krawędzi</c:v>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Arkusz2!$H$2:$H$10</c:f>
                <c:numCache>
                  <c:formatCode>General</c:formatCode>
                  <c:ptCount val="9"/>
                  <c:pt idx="0">
                    <c:v>0.104966</c:v>
                  </c:pt>
                  <c:pt idx="1">
                    <c:v>0.51210500000000003</c:v>
                  </c:pt>
                  <c:pt idx="2">
                    <c:v>0.69916999999999996</c:v>
                  </c:pt>
                  <c:pt idx="3">
                    <c:v>0.37871500000000002</c:v>
                  </c:pt>
                  <c:pt idx="4">
                    <c:v>13.5327</c:v>
                  </c:pt>
                  <c:pt idx="5">
                    <c:v>12.1472</c:v>
                  </c:pt>
                  <c:pt idx="6">
                    <c:v>17.9192</c:v>
                  </c:pt>
                  <c:pt idx="7">
                    <c:v>21.047599999999999</c:v>
                  </c:pt>
                  <c:pt idx="8">
                    <c:v>16.193200000000001</c:v>
                  </c:pt>
                </c:numCache>
              </c:numRef>
            </c:plus>
            <c:minus>
              <c:numRef>
                <c:f>Arkusz2!$H$2:$H$10</c:f>
                <c:numCache>
                  <c:formatCode>General</c:formatCode>
                  <c:ptCount val="9"/>
                  <c:pt idx="0">
                    <c:v>0.104966</c:v>
                  </c:pt>
                  <c:pt idx="1">
                    <c:v>0.51210500000000003</c:v>
                  </c:pt>
                  <c:pt idx="2">
                    <c:v>0.69916999999999996</c:v>
                  </c:pt>
                  <c:pt idx="3">
                    <c:v>0.37871500000000002</c:v>
                  </c:pt>
                  <c:pt idx="4">
                    <c:v>13.5327</c:v>
                  </c:pt>
                  <c:pt idx="5">
                    <c:v>12.1472</c:v>
                  </c:pt>
                  <c:pt idx="6">
                    <c:v>17.9192</c:v>
                  </c:pt>
                  <c:pt idx="7">
                    <c:v>21.047599999999999</c:v>
                  </c:pt>
                  <c:pt idx="8">
                    <c:v>16.193200000000001</c:v>
                  </c:pt>
                </c:numCache>
              </c:numRef>
            </c:minus>
            <c:spPr>
              <a:noFill/>
              <a:ln w="9525" cap="flat" cmpd="sng" algn="ctr">
                <a:solidFill>
                  <a:schemeClr val="tx1">
                    <a:lumMod val="65000"/>
                    <a:lumOff val="35000"/>
                  </a:schemeClr>
                </a:solidFill>
                <a:round/>
              </a:ln>
              <a:effectLst/>
            </c:spPr>
          </c:errBars>
          <c:cat>
            <c:numRef>
              <c:f>Arkusz2!$B$2:$B$10</c:f>
              <c:numCache>
                <c:formatCode>General</c:formatCode>
                <c:ptCount val="9"/>
                <c:pt idx="0">
                  <c:v>0.1</c:v>
                </c:pt>
                <c:pt idx="1">
                  <c:v>0.2</c:v>
                </c:pt>
                <c:pt idx="2">
                  <c:v>0.3</c:v>
                </c:pt>
                <c:pt idx="3">
                  <c:v>0.4</c:v>
                </c:pt>
                <c:pt idx="4">
                  <c:v>0.5</c:v>
                </c:pt>
                <c:pt idx="5">
                  <c:v>0.6</c:v>
                </c:pt>
                <c:pt idx="6">
                  <c:v>0.7</c:v>
                </c:pt>
                <c:pt idx="7">
                  <c:v>0.8</c:v>
                </c:pt>
                <c:pt idx="8">
                  <c:v>0.9</c:v>
                </c:pt>
              </c:numCache>
            </c:numRef>
          </c:cat>
          <c:val>
            <c:numRef>
              <c:f>Arkusz2!$G$2:$G$10</c:f>
              <c:numCache>
                <c:formatCode>General</c:formatCode>
                <c:ptCount val="9"/>
                <c:pt idx="0">
                  <c:v>7.6889799999999999</c:v>
                </c:pt>
                <c:pt idx="1">
                  <c:v>15.430199999999999</c:v>
                </c:pt>
                <c:pt idx="2">
                  <c:v>23.019400000000001</c:v>
                </c:pt>
                <c:pt idx="3">
                  <c:v>30.652000000000001</c:v>
                </c:pt>
                <c:pt idx="4">
                  <c:v>50.5505</c:v>
                </c:pt>
                <c:pt idx="5">
                  <c:v>54.358699999999999</c:v>
                </c:pt>
                <c:pt idx="6">
                  <c:v>69.058999999999997</c:v>
                </c:pt>
                <c:pt idx="7">
                  <c:v>84.963200000000001</c:v>
                </c:pt>
                <c:pt idx="8">
                  <c:v>114.166</c:v>
                </c:pt>
              </c:numCache>
            </c:numRef>
          </c:val>
          <c:smooth val="0"/>
          <c:extLst>
            <c:ext xmlns:c16="http://schemas.microsoft.com/office/drawing/2014/chart" uri="{C3380CC4-5D6E-409C-BE32-E72D297353CC}">
              <c16:uniqueId val="{00000002-7148-4140-B0D9-AB84552496A4}"/>
            </c:ext>
          </c:extLst>
        </c:ser>
        <c:dLbls>
          <c:showLegendKey val="0"/>
          <c:showVal val="0"/>
          <c:showCatName val="0"/>
          <c:showSerName val="0"/>
          <c:showPercent val="0"/>
          <c:showBubbleSize val="0"/>
        </c:dLbls>
        <c:marker val="1"/>
        <c:smooth val="0"/>
        <c:axId val="1625094960"/>
        <c:axId val="1625092560"/>
      </c:lineChart>
      <c:catAx>
        <c:axId val="16250949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Gęstość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625092560"/>
        <c:crosses val="autoZero"/>
        <c:auto val="1"/>
        <c:lblAlgn val="ctr"/>
        <c:lblOffset val="100"/>
        <c:noMultiLvlLbl val="0"/>
      </c:catAx>
      <c:valAx>
        <c:axId val="16250925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6250949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zależność średniego czasu obliczeń od nasycenia grafu dla każdej reprezentacji grafu dla algorytmu Tarjana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lineChart>
        <c:grouping val="standard"/>
        <c:varyColors val="0"/>
        <c:ser>
          <c:idx val="0"/>
          <c:order val="0"/>
          <c:tx>
            <c:v>Macierz Sąsiedztwa</c:v>
          </c:tx>
          <c:spPr>
            <a:ln w="28575"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Arkusz2!$J$2:$J$10</c:f>
                <c:numCache>
                  <c:formatCode>General</c:formatCode>
                  <c:ptCount val="9"/>
                  <c:pt idx="0">
                    <c:v>2.4108899999999999E-2</c:v>
                  </c:pt>
                  <c:pt idx="1">
                    <c:v>1.92015E-2</c:v>
                  </c:pt>
                  <c:pt idx="2">
                    <c:v>1.28249E-2</c:v>
                  </c:pt>
                  <c:pt idx="3">
                    <c:v>0.13425500000000001</c:v>
                  </c:pt>
                  <c:pt idx="4">
                    <c:v>1.8406100000000002E-2</c:v>
                  </c:pt>
                  <c:pt idx="5">
                    <c:v>2.12532E-2</c:v>
                  </c:pt>
                  <c:pt idx="6">
                    <c:v>1.5007E-2</c:v>
                  </c:pt>
                  <c:pt idx="7">
                    <c:v>2.02845E-2</c:v>
                  </c:pt>
                  <c:pt idx="8">
                    <c:v>3.4003699999999998E-2</c:v>
                  </c:pt>
                </c:numCache>
              </c:numRef>
            </c:plus>
            <c:minus>
              <c:numRef>
                <c:f>Arkusz2!$J$2:$J$10</c:f>
                <c:numCache>
                  <c:formatCode>General</c:formatCode>
                  <c:ptCount val="9"/>
                  <c:pt idx="0">
                    <c:v>2.4108899999999999E-2</c:v>
                  </c:pt>
                  <c:pt idx="1">
                    <c:v>1.92015E-2</c:v>
                  </c:pt>
                  <c:pt idx="2">
                    <c:v>1.28249E-2</c:v>
                  </c:pt>
                  <c:pt idx="3">
                    <c:v>0.13425500000000001</c:v>
                  </c:pt>
                  <c:pt idx="4">
                    <c:v>1.8406100000000002E-2</c:v>
                  </c:pt>
                  <c:pt idx="5">
                    <c:v>2.12532E-2</c:v>
                  </c:pt>
                  <c:pt idx="6">
                    <c:v>1.5007E-2</c:v>
                  </c:pt>
                  <c:pt idx="7">
                    <c:v>2.02845E-2</c:v>
                  </c:pt>
                  <c:pt idx="8">
                    <c:v>3.4003699999999998E-2</c:v>
                  </c:pt>
                </c:numCache>
              </c:numRef>
            </c:minus>
            <c:spPr>
              <a:noFill/>
              <a:ln w="9525" cap="flat" cmpd="sng" algn="ctr">
                <a:solidFill>
                  <a:schemeClr val="tx1">
                    <a:lumMod val="65000"/>
                    <a:lumOff val="35000"/>
                  </a:schemeClr>
                </a:solidFill>
                <a:round/>
              </a:ln>
              <a:effectLst/>
            </c:spPr>
          </c:errBars>
          <c:cat>
            <c:numRef>
              <c:f>Arkusz2!$B$2:$B$10</c:f>
              <c:numCache>
                <c:formatCode>General</c:formatCode>
                <c:ptCount val="9"/>
                <c:pt idx="0">
                  <c:v>0.1</c:v>
                </c:pt>
                <c:pt idx="1">
                  <c:v>0.2</c:v>
                </c:pt>
                <c:pt idx="2">
                  <c:v>0.3</c:v>
                </c:pt>
                <c:pt idx="3">
                  <c:v>0.4</c:v>
                </c:pt>
                <c:pt idx="4">
                  <c:v>0.5</c:v>
                </c:pt>
                <c:pt idx="5">
                  <c:v>0.6</c:v>
                </c:pt>
                <c:pt idx="6">
                  <c:v>0.7</c:v>
                </c:pt>
                <c:pt idx="7">
                  <c:v>0.8</c:v>
                </c:pt>
                <c:pt idx="8">
                  <c:v>0.9</c:v>
                </c:pt>
              </c:numCache>
            </c:numRef>
          </c:cat>
          <c:val>
            <c:numRef>
              <c:f>Arkusz2!$I$2:$I$10</c:f>
              <c:numCache>
                <c:formatCode>General</c:formatCode>
                <c:ptCount val="9"/>
                <c:pt idx="0">
                  <c:v>2.5215800000000002</c:v>
                </c:pt>
                <c:pt idx="1">
                  <c:v>2.69441</c:v>
                </c:pt>
                <c:pt idx="2">
                  <c:v>2.88001</c:v>
                </c:pt>
                <c:pt idx="3">
                  <c:v>3.1717499999999998</c:v>
                </c:pt>
                <c:pt idx="4">
                  <c:v>3.2727599999999999</c:v>
                </c:pt>
                <c:pt idx="5">
                  <c:v>3.2872499999999998</c:v>
                </c:pt>
                <c:pt idx="6">
                  <c:v>3.2364899999999999</c:v>
                </c:pt>
                <c:pt idx="7">
                  <c:v>3.1570200000000002</c:v>
                </c:pt>
                <c:pt idx="8">
                  <c:v>3.1363799999999999</c:v>
                </c:pt>
              </c:numCache>
            </c:numRef>
          </c:val>
          <c:smooth val="0"/>
          <c:extLst>
            <c:ext xmlns:c16="http://schemas.microsoft.com/office/drawing/2014/chart" uri="{C3380CC4-5D6E-409C-BE32-E72D297353CC}">
              <c16:uniqueId val="{00000000-3E07-474C-BC01-96A92CD4E04C}"/>
            </c:ext>
          </c:extLst>
        </c:ser>
        <c:ser>
          <c:idx val="1"/>
          <c:order val="1"/>
          <c:tx>
            <c:v>Lista Następników</c:v>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Arkusz2!$L$2:$L$10</c:f>
                <c:numCache>
                  <c:formatCode>General</c:formatCode>
                  <c:ptCount val="9"/>
                  <c:pt idx="0">
                    <c:v>7.1511200000000004E-3</c:v>
                  </c:pt>
                  <c:pt idx="1">
                    <c:v>1.19655E-2</c:v>
                  </c:pt>
                  <c:pt idx="2">
                    <c:v>1.46068E-2</c:v>
                  </c:pt>
                  <c:pt idx="3">
                    <c:v>1.5275E-2</c:v>
                  </c:pt>
                  <c:pt idx="4">
                    <c:v>2.0496400000000001E-2</c:v>
                  </c:pt>
                  <c:pt idx="5">
                    <c:v>1.55692E-2</c:v>
                  </c:pt>
                  <c:pt idx="6">
                    <c:v>1.52024E-2</c:v>
                  </c:pt>
                  <c:pt idx="7">
                    <c:v>1.7814199999999999E-2</c:v>
                  </c:pt>
                  <c:pt idx="8">
                    <c:v>2.8501599999999998E-2</c:v>
                  </c:pt>
                </c:numCache>
              </c:numRef>
            </c:plus>
            <c:minus>
              <c:numRef>
                <c:f>Arkusz2!$L$2:$L$10</c:f>
                <c:numCache>
                  <c:formatCode>General</c:formatCode>
                  <c:ptCount val="9"/>
                  <c:pt idx="0">
                    <c:v>7.1511200000000004E-3</c:v>
                  </c:pt>
                  <c:pt idx="1">
                    <c:v>1.19655E-2</c:v>
                  </c:pt>
                  <c:pt idx="2">
                    <c:v>1.46068E-2</c:v>
                  </c:pt>
                  <c:pt idx="3">
                    <c:v>1.5275E-2</c:v>
                  </c:pt>
                  <c:pt idx="4">
                    <c:v>2.0496400000000001E-2</c:v>
                  </c:pt>
                  <c:pt idx="5">
                    <c:v>1.55692E-2</c:v>
                  </c:pt>
                  <c:pt idx="6">
                    <c:v>1.52024E-2</c:v>
                  </c:pt>
                  <c:pt idx="7">
                    <c:v>1.7814199999999999E-2</c:v>
                  </c:pt>
                  <c:pt idx="8">
                    <c:v>2.8501599999999998E-2</c:v>
                  </c:pt>
                </c:numCache>
              </c:numRef>
            </c:minus>
            <c:spPr>
              <a:noFill/>
              <a:ln w="9525" cap="flat" cmpd="sng" algn="ctr">
                <a:solidFill>
                  <a:schemeClr val="tx1">
                    <a:lumMod val="65000"/>
                    <a:lumOff val="35000"/>
                  </a:schemeClr>
                </a:solidFill>
                <a:round/>
              </a:ln>
              <a:effectLst/>
            </c:spPr>
          </c:errBars>
          <c:cat>
            <c:numRef>
              <c:f>Arkusz2!$B$2:$B$10</c:f>
              <c:numCache>
                <c:formatCode>General</c:formatCode>
                <c:ptCount val="9"/>
                <c:pt idx="0">
                  <c:v>0.1</c:v>
                </c:pt>
                <c:pt idx="1">
                  <c:v>0.2</c:v>
                </c:pt>
                <c:pt idx="2">
                  <c:v>0.3</c:v>
                </c:pt>
                <c:pt idx="3">
                  <c:v>0.4</c:v>
                </c:pt>
                <c:pt idx="4">
                  <c:v>0.5</c:v>
                </c:pt>
                <c:pt idx="5">
                  <c:v>0.6</c:v>
                </c:pt>
                <c:pt idx="6">
                  <c:v>0.7</c:v>
                </c:pt>
                <c:pt idx="7">
                  <c:v>0.8</c:v>
                </c:pt>
                <c:pt idx="8">
                  <c:v>0.9</c:v>
                </c:pt>
              </c:numCache>
            </c:numRef>
          </c:cat>
          <c:val>
            <c:numRef>
              <c:f>Arkusz2!$K$2:$K$10</c:f>
              <c:numCache>
                <c:formatCode>General</c:formatCode>
                <c:ptCount val="9"/>
                <c:pt idx="0">
                  <c:v>0.27324999999999999</c:v>
                </c:pt>
                <c:pt idx="1">
                  <c:v>0.51546000000000003</c:v>
                </c:pt>
                <c:pt idx="2">
                  <c:v>0.75221000000000005</c:v>
                </c:pt>
                <c:pt idx="3">
                  <c:v>1.00234</c:v>
                </c:pt>
                <c:pt idx="4">
                  <c:v>1.2365699999999999</c:v>
                </c:pt>
                <c:pt idx="5">
                  <c:v>1.4731000000000001</c:v>
                </c:pt>
                <c:pt idx="6">
                  <c:v>1.70827</c:v>
                </c:pt>
                <c:pt idx="7">
                  <c:v>1.9258900000000001</c:v>
                </c:pt>
                <c:pt idx="8">
                  <c:v>2.18004</c:v>
                </c:pt>
              </c:numCache>
            </c:numRef>
          </c:val>
          <c:smooth val="0"/>
          <c:extLst>
            <c:ext xmlns:c16="http://schemas.microsoft.com/office/drawing/2014/chart" uri="{C3380CC4-5D6E-409C-BE32-E72D297353CC}">
              <c16:uniqueId val="{00000001-3E07-474C-BC01-96A92CD4E04C}"/>
            </c:ext>
          </c:extLst>
        </c:ser>
        <c:ser>
          <c:idx val="2"/>
          <c:order val="2"/>
          <c:tx>
            <c:v>Lista Krawędzi</c:v>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Arkusz2!$N$2:$N$10</c:f>
                <c:numCache>
                  <c:formatCode>General</c:formatCode>
                  <c:ptCount val="9"/>
                  <c:pt idx="0">
                    <c:v>0.26977899999999999</c:v>
                  </c:pt>
                  <c:pt idx="1">
                    <c:v>2.1929500000000002</c:v>
                  </c:pt>
                  <c:pt idx="2">
                    <c:v>0.54710099999999995</c:v>
                  </c:pt>
                  <c:pt idx="3">
                    <c:v>1.9463600000000001</c:v>
                  </c:pt>
                  <c:pt idx="4">
                    <c:v>0.31100299999999997</c:v>
                  </c:pt>
                  <c:pt idx="5">
                    <c:v>1.85283</c:v>
                  </c:pt>
                  <c:pt idx="6">
                    <c:v>4.3693600000000004</c:v>
                  </c:pt>
                  <c:pt idx="7">
                    <c:v>3.1337199999999998</c:v>
                  </c:pt>
                  <c:pt idx="8">
                    <c:v>3.9145300000000001</c:v>
                  </c:pt>
                </c:numCache>
              </c:numRef>
            </c:plus>
            <c:minus>
              <c:numRef>
                <c:f>Arkusz2!$N$2:$N$10</c:f>
                <c:numCache>
                  <c:formatCode>General</c:formatCode>
                  <c:ptCount val="9"/>
                  <c:pt idx="0">
                    <c:v>0.26977899999999999</c:v>
                  </c:pt>
                  <c:pt idx="1">
                    <c:v>2.1929500000000002</c:v>
                  </c:pt>
                  <c:pt idx="2">
                    <c:v>0.54710099999999995</c:v>
                  </c:pt>
                  <c:pt idx="3">
                    <c:v>1.9463600000000001</c:v>
                  </c:pt>
                  <c:pt idx="4">
                    <c:v>0.31100299999999997</c:v>
                  </c:pt>
                  <c:pt idx="5">
                    <c:v>1.85283</c:v>
                  </c:pt>
                  <c:pt idx="6">
                    <c:v>4.3693600000000004</c:v>
                  </c:pt>
                  <c:pt idx="7">
                    <c:v>3.1337199999999998</c:v>
                  </c:pt>
                  <c:pt idx="8">
                    <c:v>3.9145300000000001</c:v>
                  </c:pt>
                </c:numCache>
              </c:numRef>
            </c:minus>
            <c:spPr>
              <a:noFill/>
              <a:ln w="9525" cap="flat" cmpd="sng" algn="ctr">
                <a:solidFill>
                  <a:schemeClr val="tx1">
                    <a:lumMod val="65000"/>
                    <a:lumOff val="35000"/>
                  </a:schemeClr>
                </a:solidFill>
                <a:round/>
              </a:ln>
              <a:effectLst/>
            </c:spPr>
          </c:errBars>
          <c:cat>
            <c:numRef>
              <c:f>Arkusz2!$B$2:$B$10</c:f>
              <c:numCache>
                <c:formatCode>General</c:formatCode>
                <c:ptCount val="9"/>
                <c:pt idx="0">
                  <c:v>0.1</c:v>
                </c:pt>
                <c:pt idx="1">
                  <c:v>0.2</c:v>
                </c:pt>
                <c:pt idx="2">
                  <c:v>0.3</c:v>
                </c:pt>
                <c:pt idx="3">
                  <c:v>0.4</c:v>
                </c:pt>
                <c:pt idx="4">
                  <c:v>0.5</c:v>
                </c:pt>
                <c:pt idx="5">
                  <c:v>0.6</c:v>
                </c:pt>
                <c:pt idx="6">
                  <c:v>0.7</c:v>
                </c:pt>
                <c:pt idx="7">
                  <c:v>0.8</c:v>
                </c:pt>
                <c:pt idx="8">
                  <c:v>0.9</c:v>
                </c:pt>
              </c:numCache>
            </c:numRef>
          </c:cat>
          <c:val>
            <c:numRef>
              <c:f>Arkusz2!$M$2:$M$10</c:f>
              <c:numCache>
                <c:formatCode>General</c:formatCode>
                <c:ptCount val="9"/>
                <c:pt idx="0">
                  <c:v>34.054099999999998</c:v>
                </c:pt>
                <c:pt idx="1">
                  <c:v>68.488299999999995</c:v>
                </c:pt>
                <c:pt idx="2">
                  <c:v>100.879</c:v>
                </c:pt>
                <c:pt idx="3">
                  <c:v>136.131</c:v>
                </c:pt>
                <c:pt idx="4">
                  <c:v>169.41900000000001</c:v>
                </c:pt>
                <c:pt idx="5">
                  <c:v>204.43799999999999</c:v>
                </c:pt>
                <c:pt idx="6">
                  <c:v>239.983</c:v>
                </c:pt>
                <c:pt idx="7">
                  <c:v>273.70400000000001</c:v>
                </c:pt>
                <c:pt idx="8">
                  <c:v>304.23899999999998</c:v>
                </c:pt>
              </c:numCache>
            </c:numRef>
          </c:val>
          <c:smooth val="0"/>
          <c:extLst>
            <c:ext xmlns:c16="http://schemas.microsoft.com/office/drawing/2014/chart" uri="{C3380CC4-5D6E-409C-BE32-E72D297353CC}">
              <c16:uniqueId val="{00000002-3E07-474C-BC01-96A92CD4E04C}"/>
            </c:ext>
          </c:extLst>
        </c:ser>
        <c:dLbls>
          <c:showLegendKey val="0"/>
          <c:showVal val="0"/>
          <c:showCatName val="0"/>
          <c:showSerName val="0"/>
          <c:showPercent val="0"/>
          <c:showBubbleSize val="0"/>
        </c:dLbls>
        <c:marker val="1"/>
        <c:smooth val="0"/>
        <c:axId val="1764287872"/>
        <c:axId val="1764288352"/>
      </c:lineChart>
      <c:catAx>
        <c:axId val="17642878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Gęstość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764288352"/>
        <c:crosses val="autoZero"/>
        <c:auto val="1"/>
        <c:lblAlgn val="ctr"/>
        <c:lblOffset val="100"/>
        <c:noMultiLvlLbl val="0"/>
      </c:catAx>
      <c:valAx>
        <c:axId val="17642883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7642878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97EA2-2289-4132-B5E6-03B69102B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2806</Words>
  <Characters>15998</Characters>
  <Application>Microsoft Office Word</Application>
  <DocSecurity>0</DocSecurity>
  <Lines>133</Lines>
  <Paragraphs>37</Paragraphs>
  <ScaleCrop>false</ScaleCrop>
  <Company/>
  <LinksUpToDate>false</LinksUpToDate>
  <CharactersWithSpaces>18767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Jacek Kowalski</dc:creator>
  <cp:keywords/>
  <dc:description/>
  <cp:lastModifiedBy>Maria Linkowska</cp:lastModifiedBy>
  <cp:revision>2</cp:revision>
  <cp:lastPrinted>2026-05-05T19:08:00Z</cp:lastPrinted>
  <dcterms:created xsi:type="dcterms:W3CDTF">2026-05-05T19:12:00Z</dcterms:created>
  <dcterms:modified xsi:type="dcterms:W3CDTF">2026-05-05T19:12:00Z</dcterms:modified>
</cp:coreProperties>
</file>