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Assignment</w:t>
      </w:r>
      <w:r>
        <w:rPr>
          <w:spacing w:val="3"/>
        </w:rPr>
        <w:t> </w:t>
      </w:r>
      <w:r>
        <w:rPr>
          <w:spacing w:val="-2"/>
        </w:rPr>
        <w:t>2:</w:t>
      </w:r>
      <w:r>
        <w:rPr>
          <w:spacing w:val="33"/>
        </w:rPr>
        <w:t> </w:t>
      </w:r>
      <w:r>
        <w:rPr>
          <w:spacing w:val="-2"/>
        </w:rPr>
        <w:t>Detecting</w:t>
      </w:r>
      <w:r>
        <w:rPr>
          <w:spacing w:val="4"/>
        </w:rPr>
        <w:t> </w:t>
      </w:r>
      <w:r>
        <w:rPr>
          <w:spacing w:val="-2"/>
        </w:rPr>
        <w:t>Emotions</w:t>
      </w:r>
      <w:r>
        <w:rPr>
          <w:spacing w:val="3"/>
        </w:rPr>
        <w:t> </w:t>
      </w:r>
      <w:r>
        <w:rPr>
          <w:spacing w:val="-2"/>
        </w:rPr>
        <w:t>with</w:t>
      </w:r>
      <w:r>
        <w:rPr>
          <w:spacing w:val="3"/>
        </w:rPr>
        <w:t> </w:t>
      </w:r>
      <w:r>
        <w:rPr>
          <w:spacing w:val="-2"/>
        </w:rPr>
        <w:t>ML</w:t>
      </w:r>
      <w:r>
        <w:rPr>
          <w:spacing w:val="4"/>
        </w:rPr>
        <w:t> </w:t>
      </w:r>
      <w:r>
        <w:rPr>
          <w:spacing w:val="-2"/>
        </w:rPr>
        <w:t>Algorithms</w:t>
      </w:r>
    </w:p>
    <w:p>
      <w:pPr>
        <w:spacing w:before="40"/>
        <w:ind w:left="80" w:right="80" w:firstLine="0"/>
        <w:jc w:val="center"/>
        <w:rPr>
          <w:rFonts w:ascii="Times New Roman"/>
          <w:sz w:val="24"/>
        </w:rPr>
      </w:pPr>
      <w:r>
        <w:rPr>
          <w:rFonts w:ascii="Times New Roman"/>
          <w:w w:val="105"/>
          <w:sz w:val="24"/>
        </w:rPr>
        <w:t>Cross-Dataset</w:t>
      </w:r>
      <w:r>
        <w:rPr>
          <w:rFonts w:ascii="Times New Roman"/>
          <w:spacing w:val="4"/>
          <w:w w:val="105"/>
          <w:sz w:val="24"/>
        </w:rPr>
        <w:t> </w:t>
      </w:r>
      <w:r>
        <w:rPr>
          <w:rFonts w:ascii="Times New Roman"/>
          <w:w w:val="105"/>
          <w:sz w:val="24"/>
        </w:rPr>
        <w:t>Generalization</w:t>
      </w:r>
      <w:r>
        <w:rPr>
          <w:rFonts w:ascii="Times New Roman"/>
          <w:spacing w:val="5"/>
          <w:w w:val="105"/>
          <w:sz w:val="24"/>
        </w:rPr>
        <w:t> </w:t>
      </w:r>
      <w:r>
        <w:rPr>
          <w:rFonts w:ascii="Times New Roman"/>
          <w:w w:val="105"/>
          <w:sz w:val="24"/>
        </w:rPr>
        <w:t>of</w:t>
      </w:r>
      <w:r>
        <w:rPr>
          <w:rFonts w:ascii="Times New Roman"/>
          <w:spacing w:val="5"/>
          <w:w w:val="105"/>
          <w:sz w:val="24"/>
        </w:rPr>
        <w:t> </w:t>
      </w:r>
      <w:r>
        <w:rPr>
          <w:rFonts w:ascii="Times New Roman"/>
          <w:w w:val="105"/>
          <w:sz w:val="24"/>
        </w:rPr>
        <w:t>Facial</w:t>
      </w:r>
      <w:r>
        <w:rPr>
          <w:rFonts w:ascii="Times New Roman"/>
          <w:spacing w:val="6"/>
          <w:w w:val="105"/>
          <w:sz w:val="24"/>
        </w:rPr>
        <w:t> </w:t>
      </w:r>
      <w:r>
        <w:rPr>
          <w:rFonts w:ascii="Times New Roman"/>
          <w:spacing w:val="-2"/>
          <w:w w:val="105"/>
          <w:sz w:val="24"/>
        </w:rPr>
        <w:t>Expressions</w:t>
      </w:r>
    </w:p>
    <w:p>
      <w:pPr>
        <w:pStyle w:val="BodyText"/>
        <w:spacing w:before="85"/>
        <w:rPr>
          <w:rFonts w:ascii="Times New Roman"/>
          <w:sz w:val="24"/>
        </w:rPr>
      </w:pPr>
    </w:p>
    <w:p>
      <w:pPr>
        <w:spacing w:before="0"/>
        <w:ind w:left="80" w:right="80" w:firstLine="0"/>
        <w:jc w:val="center"/>
        <w:rPr>
          <w:rFonts w:ascii="Times New Roman"/>
          <w:sz w:val="24"/>
        </w:rPr>
      </w:pPr>
      <w:r>
        <w:rPr>
          <w:rFonts w:ascii="Times New Roman"/>
          <w:sz w:val="24"/>
        </w:rPr>
        <w:t>Su</w:t>
      </w:r>
      <w:r>
        <w:rPr>
          <w:rFonts w:ascii="Times New Roman"/>
          <w:spacing w:val="24"/>
          <w:sz w:val="24"/>
        </w:rPr>
        <w:t> </w:t>
      </w:r>
      <w:r>
        <w:rPr>
          <w:rFonts w:ascii="Times New Roman"/>
          <w:sz w:val="24"/>
        </w:rPr>
        <w:t>Acar</w:t>
      </w:r>
      <w:r>
        <w:rPr>
          <w:rFonts w:ascii="Times New Roman"/>
          <w:spacing w:val="26"/>
          <w:sz w:val="24"/>
        </w:rPr>
        <w:t> </w:t>
      </w:r>
      <w:r>
        <w:rPr>
          <w:rFonts w:ascii="Times New Roman"/>
          <w:spacing w:val="-2"/>
          <w:sz w:val="24"/>
        </w:rPr>
        <w:t>(2475901)</w:t>
      </w:r>
    </w:p>
    <w:p>
      <w:pPr>
        <w:spacing w:line="314" w:lineRule="auto" w:before="86"/>
        <w:ind w:left="2739" w:right="2736" w:firstLine="0"/>
        <w:jc w:val="center"/>
        <w:rPr>
          <w:rFonts w:ascii="Times New Roman"/>
          <w:sz w:val="24"/>
        </w:rPr>
      </w:pPr>
      <w:r>
        <w:rPr>
          <w:rFonts w:ascii="Times New Roman"/>
          <w:w w:val="105"/>
          <w:sz w:val="24"/>
        </w:rPr>
        <w:t>Vikram</w:t>
      </w:r>
      <w:r>
        <w:rPr>
          <w:rFonts w:ascii="Times New Roman"/>
          <w:spacing w:val="-9"/>
          <w:w w:val="105"/>
          <w:sz w:val="24"/>
        </w:rPr>
        <w:t> </w:t>
      </w:r>
      <w:r>
        <w:rPr>
          <w:rFonts w:ascii="Times New Roman"/>
          <w:w w:val="105"/>
          <w:sz w:val="24"/>
        </w:rPr>
        <w:t>Chandrasekaran</w:t>
      </w:r>
      <w:r>
        <w:rPr>
          <w:rFonts w:ascii="Times New Roman"/>
          <w:spacing w:val="-8"/>
          <w:w w:val="105"/>
          <w:sz w:val="24"/>
        </w:rPr>
        <w:t> </w:t>
      </w:r>
      <w:r>
        <w:rPr>
          <w:rFonts w:ascii="Times New Roman"/>
          <w:w w:val="105"/>
          <w:sz w:val="24"/>
        </w:rPr>
        <w:t>(2542544) Henrique</w:t>
      </w:r>
      <w:r>
        <w:rPr>
          <w:rFonts w:ascii="Times New Roman"/>
          <w:spacing w:val="-4"/>
          <w:w w:val="105"/>
          <w:sz w:val="24"/>
        </w:rPr>
        <w:t> </w:t>
      </w:r>
      <w:r>
        <w:rPr>
          <w:rFonts w:ascii="Times New Roman"/>
          <w:w w:val="105"/>
          <w:sz w:val="24"/>
        </w:rPr>
        <w:t>DaSilva</w:t>
      </w:r>
      <w:r>
        <w:rPr>
          <w:rFonts w:ascii="Times New Roman"/>
          <w:spacing w:val="-5"/>
          <w:w w:val="105"/>
          <w:sz w:val="24"/>
        </w:rPr>
        <w:t> </w:t>
      </w:r>
      <w:r>
        <w:rPr>
          <w:rFonts w:ascii="Times New Roman"/>
          <w:w w:val="105"/>
          <w:sz w:val="24"/>
        </w:rPr>
        <w:t>Couto</w:t>
      </w:r>
      <w:r>
        <w:rPr>
          <w:rFonts w:ascii="Times New Roman"/>
          <w:spacing w:val="-4"/>
          <w:w w:val="105"/>
          <w:sz w:val="24"/>
        </w:rPr>
        <w:t> </w:t>
      </w:r>
      <w:r>
        <w:rPr>
          <w:rFonts w:ascii="Times New Roman"/>
          <w:spacing w:val="-2"/>
          <w:w w:val="105"/>
          <w:sz w:val="24"/>
        </w:rPr>
        <w:t>(2463334)</w:t>
      </w:r>
    </w:p>
    <w:p>
      <w:pPr>
        <w:spacing w:line="280" w:lineRule="atLeast" w:before="168"/>
        <w:ind w:left="2078" w:right="2077" w:firstLine="0"/>
        <w:jc w:val="center"/>
        <w:rPr>
          <w:rFonts w:ascii="Times New Roman" w:hAnsi="Times New Roman"/>
          <w:sz w:val="24"/>
        </w:rPr>
      </w:pPr>
      <w:r>
        <w:rPr>
          <w:rFonts w:ascii="Times New Roman" w:hAnsi="Times New Roman"/>
          <w:w w:val="105"/>
          <w:sz w:val="24"/>
        </w:rPr>
        <w:t>5ARE0 – Data Analysis &amp; Learning Methods Assignment 2 – Group 5</w:t>
      </w:r>
    </w:p>
    <w:p>
      <w:pPr>
        <w:spacing w:line="238" w:lineRule="exact" w:before="0"/>
        <w:ind w:left="2083" w:right="2077" w:firstLine="0"/>
        <w:jc w:val="center"/>
        <w:rPr>
          <w:rFonts w:ascii="Times New Roman"/>
          <w:sz w:val="24"/>
        </w:rPr>
      </w:pPr>
      <w:r>
        <w:rPr>
          <w:rFonts w:ascii="Times New Roman"/>
          <w:sz w:val="24"/>
        </w:rPr>
        <w:t>October</w:t>
      </w:r>
      <w:r>
        <w:rPr>
          <w:rFonts w:ascii="Times New Roman"/>
          <w:spacing w:val="39"/>
          <w:sz w:val="24"/>
        </w:rPr>
        <w:t> </w:t>
      </w:r>
      <w:r>
        <w:rPr>
          <w:rFonts w:ascii="Times New Roman"/>
          <w:sz w:val="24"/>
        </w:rPr>
        <w:t>25,</w:t>
      </w:r>
      <w:r>
        <w:rPr>
          <w:rFonts w:ascii="Times New Roman"/>
          <w:spacing w:val="40"/>
          <w:sz w:val="24"/>
        </w:rPr>
        <w:t> </w:t>
      </w:r>
      <w:r>
        <w:rPr>
          <w:rFonts w:ascii="Times New Roman"/>
          <w:spacing w:val="-4"/>
          <w:sz w:val="24"/>
        </w:rPr>
        <w:t>2026</w:t>
      </w:r>
    </w:p>
    <w:p>
      <w:pPr>
        <w:pStyle w:val="BodyText"/>
        <w:spacing w:before="77"/>
        <w:rPr>
          <w:rFonts w:ascii="Times New Roman"/>
          <w:sz w:val="24"/>
        </w:rPr>
      </w:pPr>
    </w:p>
    <w:p>
      <w:pPr>
        <w:pStyle w:val="BodyText"/>
        <w:spacing w:line="288" w:lineRule="auto"/>
        <w:ind w:left="118" w:right="2354" w:firstLine="23"/>
      </w:pPr>
      <w:r>
        <w:rPr/>
        <w:t>Example citations for later on (remove this later):</w:t>
      </w:r>
      <w:r>
        <w:rPr>
          <w:spacing w:val="21"/>
        </w:rPr>
        <w:t> </w:t>
      </w:r>
      <w:r>
        <w:rPr/>
        <w:t>(Goodfellow et al., </w:t>
      </w:r>
      <w:hyperlink w:history="true" w:anchor="_bookmark3">
        <w:r>
          <w:rPr>
            <w:color w:val="173958"/>
          </w:rPr>
          <w:t>2013</w:t>
        </w:r>
      </w:hyperlink>
      <w:r>
        <w:rPr/>
        <w:t>) (Goeleven et al., </w:t>
      </w:r>
      <w:hyperlink w:history="true" w:anchor="_bookmark4">
        <w:r>
          <w:rPr>
            <w:color w:val="173958"/>
          </w:rPr>
          <w:t>2008</w:t>
        </w:r>
      </w:hyperlink>
      <w:r>
        <w:rPr/>
        <w:t>)</w:t>
      </w:r>
    </w:p>
    <w:p>
      <w:pPr>
        <w:pStyle w:val="BodyText"/>
        <w:spacing w:before="2"/>
        <w:ind w:left="118"/>
      </w:pPr>
      <w:r>
        <w:rPr/>
        <w:t>(Goeleven</w:t>
      </w:r>
      <w:r>
        <w:rPr>
          <w:spacing w:val="-1"/>
        </w:rPr>
        <w:t> </w:t>
      </w:r>
      <w:r>
        <w:rPr/>
        <w:t>et al., </w:t>
      </w:r>
      <w:hyperlink w:history="true" w:anchor="_bookmark4">
        <w:r>
          <w:rPr>
            <w:color w:val="173958"/>
          </w:rPr>
          <w:t>2008</w:t>
        </w:r>
      </w:hyperlink>
      <w:r>
        <w:rPr/>
        <w:t>; Goodfellow et al., </w:t>
      </w:r>
      <w:hyperlink w:history="true" w:anchor="_bookmark3">
        <w:r>
          <w:rPr>
            <w:color w:val="173958"/>
            <w:spacing w:val="-2"/>
          </w:rPr>
          <w:t>2013</w:t>
        </w:r>
      </w:hyperlink>
      <w:r>
        <w:rPr>
          <w:spacing w:val="-2"/>
        </w:rPr>
        <w:t>)</w:t>
      </w:r>
    </w:p>
    <w:p>
      <w:pPr>
        <w:pStyle w:val="BodyText"/>
        <w:spacing w:before="156"/>
      </w:pPr>
    </w:p>
    <w:p>
      <w:pPr>
        <w:pStyle w:val="Heading1"/>
        <w:numPr>
          <w:ilvl w:val="0"/>
          <w:numId w:val="1"/>
        </w:numPr>
        <w:tabs>
          <w:tab w:pos="625" w:val="left" w:leader="none"/>
        </w:tabs>
        <w:spacing w:line="240" w:lineRule="auto" w:before="1" w:after="0"/>
        <w:ind w:left="625" w:right="0" w:hanging="484"/>
        <w:jc w:val="left"/>
      </w:pPr>
      <w:bookmarkStart w:name="Introduction and research questions" w:id="1"/>
      <w:bookmarkEnd w:id="1"/>
      <w:r>
        <w:rPr>
          <w:b w:val="0"/>
        </w:rPr>
      </w:r>
      <w:r>
        <w:rPr>
          <w:spacing w:val="-6"/>
        </w:rPr>
        <w:t>Introduction</w:t>
      </w:r>
      <w:r>
        <w:rPr>
          <w:spacing w:val="4"/>
        </w:rPr>
        <w:t> </w:t>
      </w:r>
      <w:r>
        <w:rPr>
          <w:spacing w:val="-6"/>
        </w:rPr>
        <w:t>and</w:t>
      </w:r>
      <w:r>
        <w:rPr>
          <w:spacing w:val="4"/>
        </w:rPr>
        <w:t> </w:t>
      </w:r>
      <w:r>
        <w:rPr>
          <w:spacing w:val="-6"/>
        </w:rPr>
        <w:t>research</w:t>
      </w:r>
      <w:r>
        <w:rPr>
          <w:spacing w:val="4"/>
        </w:rPr>
        <w:t> </w:t>
      </w:r>
      <w:r>
        <w:rPr>
          <w:spacing w:val="-6"/>
        </w:rPr>
        <w:t>questions</w:t>
      </w:r>
    </w:p>
    <w:p>
      <w:pPr>
        <w:pStyle w:val="BodyText"/>
        <w:spacing w:line="232" w:lineRule="auto" w:before="248"/>
        <w:ind w:left="131" w:right="133" w:firstLine="3"/>
        <w:jc w:val="both"/>
        <w:rPr>
          <w:rFonts w:ascii="Times New Roman"/>
          <w:i/>
        </w:rPr>
      </w:pPr>
      <w:r>
        <w:rPr/>
        <w:t>This report studies facial expression recognition with classical machine learning on two datasets, FER2013 and</w:t>
      </w:r>
      <w:r>
        <w:rPr>
          <w:spacing w:val="-4"/>
        </w:rPr>
        <w:t> </w:t>
      </w:r>
      <w:r>
        <w:rPr/>
        <w:t>KDEF,</w:t>
      </w:r>
      <w:r>
        <w:rPr>
          <w:spacing w:val="-4"/>
        </w:rPr>
        <w:t> </w:t>
      </w:r>
      <w:r>
        <w:rPr/>
        <w:t>and</w:t>
      </w:r>
      <w:r>
        <w:rPr>
          <w:spacing w:val="-4"/>
        </w:rPr>
        <w:t> </w:t>
      </w:r>
      <w:r>
        <w:rPr/>
        <w:t>asks</w:t>
      </w:r>
      <w:r>
        <w:rPr>
          <w:spacing w:val="-4"/>
        </w:rPr>
        <w:t> </w:t>
      </w:r>
      <w:r>
        <w:rPr/>
        <w:t>which</w:t>
      </w:r>
      <w:r>
        <w:rPr>
          <w:spacing w:val="-4"/>
        </w:rPr>
        <w:t> </w:t>
      </w:r>
      <w:r>
        <w:rPr/>
        <w:t>challenges</w:t>
      </w:r>
      <w:r>
        <w:rPr>
          <w:spacing w:val="-4"/>
        </w:rPr>
        <w:t> </w:t>
      </w:r>
      <w:r>
        <w:rPr/>
        <w:t>are</w:t>
      </w:r>
      <w:r>
        <w:rPr>
          <w:spacing w:val="-4"/>
        </w:rPr>
        <w:t> </w:t>
      </w:r>
      <w:r>
        <w:rPr/>
        <w:t>specific</w:t>
      </w:r>
      <w:r>
        <w:rPr>
          <w:spacing w:val="-4"/>
        </w:rPr>
        <w:t> </w:t>
      </w:r>
      <w:r>
        <w:rPr/>
        <w:t>to</w:t>
      </w:r>
      <w:r>
        <w:rPr>
          <w:spacing w:val="-4"/>
        </w:rPr>
        <w:t> </w:t>
      </w:r>
      <w:r>
        <w:rPr/>
        <w:t>each</w:t>
      </w:r>
      <w:r>
        <w:rPr>
          <w:spacing w:val="-4"/>
        </w:rPr>
        <w:t> </w:t>
      </w:r>
      <w:r>
        <w:rPr/>
        <w:t>dataset</w:t>
      </w:r>
      <w:r>
        <w:rPr>
          <w:spacing w:val="-4"/>
        </w:rPr>
        <w:t> </w:t>
      </w:r>
      <w:r>
        <w:rPr/>
        <w:t>and</w:t>
      </w:r>
      <w:r>
        <w:rPr>
          <w:spacing w:val="-4"/>
        </w:rPr>
        <w:t> </w:t>
      </w:r>
      <w:r>
        <w:rPr/>
        <w:t>how</w:t>
      </w:r>
      <w:r>
        <w:rPr>
          <w:spacing w:val="-4"/>
        </w:rPr>
        <w:t> </w:t>
      </w:r>
      <w:r>
        <w:rPr/>
        <w:t>well</w:t>
      </w:r>
      <w:r>
        <w:rPr>
          <w:spacing w:val="-4"/>
        </w:rPr>
        <w:t> </w:t>
      </w:r>
      <w:r>
        <w:rPr/>
        <w:t>knowledge</w:t>
      </w:r>
      <w:r>
        <w:rPr>
          <w:spacing w:val="-4"/>
        </w:rPr>
        <w:t> </w:t>
      </w:r>
      <w:r>
        <w:rPr/>
        <w:t>transfers</w:t>
      </w:r>
      <w:r>
        <w:rPr>
          <w:spacing w:val="-4"/>
        </w:rPr>
        <w:t> </w:t>
      </w:r>
      <w:r>
        <w:rPr/>
        <w:t>between them. The</w:t>
      </w:r>
      <w:r>
        <w:rPr>
          <w:spacing w:val="-4"/>
        </w:rPr>
        <w:t> </w:t>
      </w:r>
      <w:r>
        <w:rPr/>
        <w:t>FER2013</w:t>
      </w:r>
      <w:r>
        <w:rPr>
          <w:spacing w:val="-4"/>
        </w:rPr>
        <w:t> </w:t>
      </w:r>
      <w:r>
        <w:rPr/>
        <w:t>baseline</w:t>
      </w:r>
      <w:r>
        <w:rPr>
          <w:spacing w:val="-4"/>
        </w:rPr>
        <w:t> </w:t>
      </w:r>
      <w:r>
        <w:rPr/>
        <w:t>classifiers</w:t>
      </w:r>
      <w:r>
        <w:rPr>
          <w:spacing w:val="-4"/>
        </w:rPr>
        <w:t> </w:t>
      </w:r>
      <w:r>
        <w:rPr/>
        <w:t>are</w:t>
      </w:r>
      <w:r>
        <w:rPr>
          <w:spacing w:val="-4"/>
        </w:rPr>
        <w:t> </w:t>
      </w:r>
      <w:r>
        <w:rPr/>
        <w:t>covered</w:t>
      </w:r>
      <w:r>
        <w:rPr>
          <w:spacing w:val="-5"/>
        </w:rPr>
        <w:t> </w:t>
      </w:r>
      <w:r>
        <w:rPr/>
        <w:t>in</w:t>
      </w:r>
      <w:r>
        <w:rPr>
          <w:spacing w:val="-5"/>
        </w:rPr>
        <w:t> </w:t>
      </w:r>
      <w:r>
        <w:rPr/>
        <w:t>Task</w:t>
      </w:r>
      <w:r>
        <w:rPr>
          <w:spacing w:val="-5"/>
        </w:rPr>
        <w:t> </w:t>
      </w:r>
      <w:r>
        <w:rPr/>
        <w:t>1;</w:t>
      </w:r>
      <w:r>
        <w:rPr>
          <w:spacing w:val="-4"/>
        </w:rPr>
        <w:t> </w:t>
      </w:r>
      <w:r>
        <w:rPr/>
        <w:t>Tasks</w:t>
      </w:r>
      <w:r>
        <w:rPr>
          <w:spacing w:val="-4"/>
        </w:rPr>
        <w:t> </w:t>
      </w:r>
      <w:r>
        <w:rPr/>
        <w:t>2</w:t>
      </w:r>
      <w:r>
        <w:rPr>
          <w:spacing w:val="-4"/>
        </w:rPr>
        <w:t> </w:t>
      </w:r>
      <w:r>
        <w:rPr/>
        <w:t>to</w:t>
      </w:r>
      <w:r>
        <w:rPr>
          <w:spacing w:val="-4"/>
        </w:rPr>
        <w:t> </w:t>
      </w:r>
      <w:r>
        <w:rPr/>
        <w:t>6</w:t>
      </w:r>
      <w:r>
        <w:rPr>
          <w:spacing w:val="-4"/>
        </w:rPr>
        <w:t> </w:t>
      </w:r>
      <w:r>
        <w:rPr/>
        <w:t>cover</w:t>
      </w:r>
      <w:r>
        <w:rPr>
          <w:spacing w:val="-5"/>
        </w:rPr>
        <w:t> </w:t>
      </w:r>
      <w:r>
        <w:rPr/>
        <w:t>the</w:t>
      </w:r>
      <w:r>
        <w:rPr>
          <w:spacing w:val="-4"/>
        </w:rPr>
        <w:t> </w:t>
      </w:r>
      <w:r>
        <w:rPr/>
        <w:t>KDEF</w:t>
      </w:r>
      <w:r>
        <w:rPr>
          <w:spacing w:val="-4"/>
        </w:rPr>
        <w:t> </w:t>
      </w:r>
      <w:r>
        <w:rPr/>
        <w:t>study,</w:t>
      </w:r>
      <w:r>
        <w:rPr>
          <w:spacing w:val="-4"/>
        </w:rPr>
        <w:t> </w:t>
      </w:r>
      <w:r>
        <w:rPr/>
        <w:t>cross-dataset generalization,</w:t>
      </w:r>
      <w:r>
        <w:rPr>
          <w:spacing w:val="-13"/>
        </w:rPr>
        <w:t> </w:t>
      </w:r>
      <w:r>
        <w:rPr/>
        <w:t>the</w:t>
      </w:r>
      <w:r>
        <w:rPr>
          <w:spacing w:val="-12"/>
        </w:rPr>
        <w:t> </w:t>
      </w:r>
      <w:r>
        <w:rPr/>
        <w:t>fuzzy</w:t>
      </w:r>
      <w:r>
        <w:rPr>
          <w:spacing w:val="-13"/>
        </w:rPr>
        <w:t> </w:t>
      </w:r>
      <w:r>
        <w:rPr/>
        <w:t>classifier,</w:t>
      </w:r>
      <w:r>
        <w:rPr>
          <w:spacing w:val="-12"/>
        </w:rPr>
        <w:t> </w:t>
      </w:r>
      <w:r>
        <w:rPr/>
        <w:t>the</w:t>
      </w:r>
      <w:r>
        <w:rPr>
          <w:spacing w:val="-13"/>
        </w:rPr>
        <w:t> </w:t>
      </w:r>
      <w:r>
        <w:rPr/>
        <w:t>creative</w:t>
      </w:r>
      <w:r>
        <w:rPr>
          <w:spacing w:val="-12"/>
        </w:rPr>
        <w:t> </w:t>
      </w:r>
      <w:r>
        <w:rPr/>
        <w:t>challenge</w:t>
      </w:r>
      <w:r>
        <w:rPr>
          <w:spacing w:val="-13"/>
        </w:rPr>
        <w:t> </w:t>
      </w:r>
      <w:r>
        <w:rPr/>
        <w:t>and</w:t>
      </w:r>
      <w:r>
        <w:rPr>
          <w:spacing w:val="-12"/>
        </w:rPr>
        <w:t> </w:t>
      </w:r>
      <w:r>
        <w:rPr/>
        <w:t>the</w:t>
      </w:r>
      <w:r>
        <w:rPr>
          <w:spacing w:val="-13"/>
        </w:rPr>
        <w:t> </w:t>
      </w:r>
      <w:r>
        <w:rPr/>
        <w:t>real-time</w:t>
      </w:r>
      <w:r>
        <w:rPr>
          <w:spacing w:val="-12"/>
        </w:rPr>
        <w:t> </w:t>
      </w:r>
      <w:r>
        <w:rPr/>
        <w:t>demo.</w:t>
      </w:r>
      <w:r>
        <w:rPr>
          <w:spacing w:val="-13"/>
        </w:rPr>
        <w:t> </w:t>
      </w:r>
      <w:r>
        <w:rPr>
          <w:rFonts w:ascii="Times New Roman"/>
          <w:i/>
          <w:color w:val="65727B"/>
        </w:rPr>
        <w:t>[Replace:</w:t>
      </w:r>
      <w:r>
        <w:rPr>
          <w:rFonts w:ascii="Times New Roman"/>
          <w:i/>
          <w:color w:val="65727B"/>
          <w:spacing w:val="-4"/>
        </w:rPr>
        <w:t> </w:t>
      </w:r>
      <w:r>
        <w:rPr>
          <w:rFonts w:ascii="Times New Roman"/>
          <w:i/>
          <w:color w:val="65727B"/>
        </w:rPr>
        <w:t>One</w:t>
      </w:r>
      <w:r>
        <w:rPr>
          <w:rFonts w:ascii="Times New Roman"/>
          <w:i/>
          <w:color w:val="65727B"/>
          <w:spacing w:val="-11"/>
        </w:rPr>
        <w:t> </w:t>
      </w:r>
      <w:r>
        <w:rPr>
          <w:rFonts w:ascii="Times New Roman"/>
          <w:i/>
          <w:color w:val="65727B"/>
        </w:rPr>
        <w:t>or</w:t>
      </w:r>
      <w:r>
        <w:rPr>
          <w:rFonts w:ascii="Times New Roman"/>
          <w:i/>
          <w:color w:val="65727B"/>
          <w:spacing w:val="-12"/>
        </w:rPr>
        <w:t> </w:t>
      </w:r>
      <w:r>
        <w:rPr>
          <w:rFonts w:ascii="Times New Roman"/>
          <w:i/>
          <w:color w:val="65727B"/>
        </w:rPr>
        <w:t>two</w:t>
      </w:r>
      <w:r>
        <w:rPr>
          <w:rFonts w:ascii="Times New Roman"/>
          <w:i/>
          <w:color w:val="65727B"/>
          <w:spacing w:val="-12"/>
        </w:rPr>
        <w:t> </w:t>
      </w:r>
      <w:r>
        <w:rPr>
          <w:rFonts w:ascii="Times New Roman"/>
          <w:i/>
          <w:color w:val="65727B"/>
        </w:rPr>
        <w:t>sentences summarising</w:t>
      </w:r>
      <w:r>
        <w:rPr>
          <w:rFonts w:ascii="Times New Roman"/>
          <w:i/>
          <w:color w:val="65727B"/>
          <w:spacing w:val="40"/>
        </w:rPr>
        <w:t> </w:t>
      </w:r>
      <w:r>
        <w:rPr>
          <w:rFonts w:ascii="Times New Roman"/>
          <w:i/>
          <w:color w:val="65727B"/>
        </w:rPr>
        <w:t>the</w:t>
      </w:r>
      <w:r>
        <w:rPr>
          <w:rFonts w:ascii="Times New Roman"/>
          <w:i/>
          <w:color w:val="65727B"/>
          <w:spacing w:val="40"/>
        </w:rPr>
        <w:t> </w:t>
      </w:r>
      <w:r>
        <w:rPr>
          <w:rFonts w:ascii="Times New Roman"/>
          <w:i/>
          <w:color w:val="65727B"/>
        </w:rPr>
        <w:t>overall</w:t>
      </w:r>
      <w:r>
        <w:rPr>
          <w:rFonts w:ascii="Times New Roman"/>
          <w:i/>
          <w:color w:val="65727B"/>
          <w:spacing w:val="40"/>
        </w:rPr>
        <w:t> </w:t>
      </w:r>
      <w:r>
        <w:rPr>
          <w:rFonts w:ascii="Times New Roman"/>
          <w:i/>
          <w:color w:val="65727B"/>
        </w:rPr>
        <w:t>main</w:t>
      </w:r>
      <w:r>
        <w:rPr>
          <w:rFonts w:ascii="Times New Roman"/>
          <w:i/>
          <w:color w:val="65727B"/>
          <w:spacing w:val="40"/>
        </w:rPr>
        <w:t> </w:t>
      </w:r>
      <w:r>
        <w:rPr>
          <w:rFonts w:ascii="Times New Roman"/>
          <w:i/>
          <w:color w:val="65727B"/>
        </w:rPr>
        <w:t>findings</w:t>
      </w:r>
      <w:r>
        <w:rPr>
          <w:rFonts w:ascii="Times New Roman"/>
          <w:i/>
          <w:color w:val="65727B"/>
          <w:spacing w:val="40"/>
        </w:rPr>
        <w:t> </w:t>
      </w:r>
      <w:r>
        <w:rPr>
          <w:rFonts w:ascii="Times New Roman"/>
          <w:i/>
          <w:color w:val="65727B"/>
        </w:rPr>
        <w:t>once</w:t>
      </w:r>
      <w:r>
        <w:rPr>
          <w:rFonts w:ascii="Times New Roman"/>
          <w:i/>
          <w:color w:val="65727B"/>
          <w:spacing w:val="40"/>
        </w:rPr>
        <w:t> </w:t>
      </w:r>
      <w:r>
        <w:rPr>
          <w:rFonts w:ascii="Times New Roman"/>
          <w:i/>
          <w:color w:val="65727B"/>
        </w:rPr>
        <w:t>all</w:t>
      </w:r>
      <w:r>
        <w:rPr>
          <w:rFonts w:ascii="Times New Roman"/>
          <w:i/>
          <w:color w:val="65727B"/>
          <w:spacing w:val="40"/>
        </w:rPr>
        <w:t> </w:t>
      </w:r>
      <w:r>
        <w:rPr>
          <w:rFonts w:ascii="Times New Roman"/>
          <w:i/>
          <w:color w:val="65727B"/>
        </w:rPr>
        <w:t>tasks</w:t>
      </w:r>
      <w:r>
        <w:rPr>
          <w:rFonts w:ascii="Times New Roman"/>
          <w:i/>
          <w:color w:val="65727B"/>
          <w:spacing w:val="40"/>
        </w:rPr>
        <w:t> </w:t>
      </w:r>
      <w:r>
        <w:rPr>
          <w:rFonts w:ascii="Times New Roman"/>
          <w:i/>
          <w:color w:val="65727B"/>
        </w:rPr>
        <w:t>are</w:t>
      </w:r>
      <w:r>
        <w:rPr>
          <w:rFonts w:ascii="Times New Roman"/>
          <w:i/>
          <w:color w:val="65727B"/>
          <w:spacing w:val="40"/>
        </w:rPr>
        <w:t> </w:t>
      </w:r>
      <w:r>
        <w:rPr>
          <w:rFonts w:ascii="Times New Roman"/>
          <w:i/>
          <w:color w:val="65727B"/>
        </w:rPr>
        <w:t>done.]</w:t>
      </w:r>
    </w:p>
    <w:p>
      <w:pPr>
        <w:spacing w:line="232" w:lineRule="auto" w:before="68"/>
        <w:ind w:left="141" w:right="100" w:hanging="8"/>
        <w:jc w:val="both"/>
        <w:rPr>
          <w:rFonts w:ascii="Times New Roman"/>
          <w:i/>
          <w:sz w:val="20"/>
        </w:rPr>
      </w:pPr>
      <w:r>
        <w:rPr>
          <w:spacing w:val="-4"/>
          <w:sz w:val="20"/>
        </w:rPr>
        <w:t>The primary question is how datasets and feature/model choices affect within-dataset accuracy and cross-dataset </w:t>
      </w:r>
      <w:r>
        <w:rPr>
          <w:spacing w:val="-2"/>
          <w:sz w:val="20"/>
        </w:rPr>
        <w:t>generalization.</w:t>
      </w:r>
      <w:r>
        <w:rPr>
          <w:spacing w:val="-1"/>
          <w:sz w:val="20"/>
        </w:rPr>
        <w:t> </w:t>
      </w:r>
      <w:r>
        <w:rPr>
          <w:spacing w:val="-2"/>
          <w:sz w:val="20"/>
        </w:rPr>
        <w:t>Secondary</w:t>
      </w:r>
      <w:r>
        <w:rPr>
          <w:spacing w:val="-10"/>
          <w:sz w:val="20"/>
        </w:rPr>
        <w:t> </w:t>
      </w:r>
      <w:r>
        <w:rPr>
          <w:spacing w:val="-2"/>
          <w:sz w:val="20"/>
        </w:rPr>
        <w:t>questions</w:t>
      </w:r>
      <w:r>
        <w:rPr>
          <w:spacing w:val="-11"/>
          <w:sz w:val="20"/>
        </w:rPr>
        <w:t> </w:t>
      </w:r>
      <w:r>
        <w:rPr>
          <w:spacing w:val="-2"/>
          <w:sz w:val="20"/>
        </w:rPr>
        <w:t>concern</w:t>
      </w:r>
      <w:r>
        <w:rPr>
          <w:spacing w:val="-10"/>
          <w:sz w:val="20"/>
        </w:rPr>
        <w:t> </w:t>
      </w:r>
      <w:r>
        <w:rPr>
          <w:spacing w:val="-2"/>
          <w:sz w:val="20"/>
        </w:rPr>
        <w:t>which</w:t>
      </w:r>
      <w:r>
        <w:rPr>
          <w:spacing w:val="-11"/>
          <w:sz w:val="20"/>
        </w:rPr>
        <w:t> </w:t>
      </w:r>
      <w:r>
        <w:rPr>
          <w:spacing w:val="-2"/>
          <w:sz w:val="20"/>
        </w:rPr>
        <w:t>emotions</w:t>
      </w:r>
      <w:r>
        <w:rPr>
          <w:spacing w:val="-10"/>
          <w:sz w:val="20"/>
        </w:rPr>
        <w:t> </w:t>
      </w:r>
      <w:r>
        <w:rPr>
          <w:spacing w:val="-2"/>
          <w:sz w:val="20"/>
        </w:rPr>
        <w:t>and</w:t>
      </w:r>
      <w:r>
        <w:rPr>
          <w:spacing w:val="-11"/>
          <w:sz w:val="20"/>
        </w:rPr>
        <w:t> </w:t>
      </w:r>
      <w:r>
        <w:rPr>
          <w:spacing w:val="-2"/>
          <w:sz w:val="20"/>
        </w:rPr>
        <w:t>representations</w:t>
      </w:r>
      <w:r>
        <w:rPr>
          <w:spacing w:val="-10"/>
          <w:sz w:val="20"/>
        </w:rPr>
        <w:t> </w:t>
      </w:r>
      <w:r>
        <w:rPr>
          <w:spacing w:val="-2"/>
          <w:sz w:val="20"/>
        </w:rPr>
        <w:t>are</w:t>
      </w:r>
      <w:r>
        <w:rPr>
          <w:spacing w:val="-11"/>
          <w:sz w:val="20"/>
        </w:rPr>
        <w:t> </w:t>
      </w:r>
      <w:r>
        <w:rPr>
          <w:spacing w:val="-2"/>
          <w:sz w:val="20"/>
        </w:rPr>
        <w:t>most</w:t>
      </w:r>
      <w:r>
        <w:rPr>
          <w:spacing w:val="-10"/>
          <w:sz w:val="20"/>
        </w:rPr>
        <w:t> </w:t>
      </w:r>
      <w:r>
        <w:rPr>
          <w:spacing w:val="-2"/>
          <w:sz w:val="20"/>
        </w:rPr>
        <w:t>transferable,</w:t>
      </w:r>
      <w:r>
        <w:rPr>
          <w:spacing w:val="-11"/>
          <w:sz w:val="20"/>
        </w:rPr>
        <w:t> </w:t>
      </w:r>
      <w:r>
        <w:rPr>
          <w:spacing w:val="-2"/>
          <w:sz w:val="20"/>
        </w:rPr>
        <w:t>whether </w:t>
      </w:r>
      <w:r>
        <w:rPr>
          <w:sz w:val="20"/>
        </w:rPr>
        <w:t>interpretable facial geometry is useful, and how reliable a trained model remains under webcam conditions. </w:t>
      </w:r>
      <w:r>
        <w:rPr>
          <w:rFonts w:ascii="Times New Roman"/>
          <w:i/>
          <w:color w:val="65727B"/>
          <w:sz w:val="20"/>
        </w:rPr>
        <w:t>[Replace:</w:t>
      </w:r>
      <w:r>
        <w:rPr>
          <w:rFonts w:ascii="Times New Roman"/>
          <w:i/>
          <w:color w:val="65727B"/>
          <w:spacing w:val="80"/>
          <w:sz w:val="20"/>
        </w:rPr>
        <w:t> </w:t>
      </w:r>
      <w:r>
        <w:rPr>
          <w:rFonts w:ascii="Times New Roman"/>
          <w:i/>
          <w:color w:val="65727B"/>
          <w:sz w:val="20"/>
        </w:rPr>
        <w:t>Add</w:t>
      </w:r>
      <w:r>
        <w:rPr>
          <w:rFonts w:ascii="Times New Roman"/>
          <w:i/>
          <w:color w:val="65727B"/>
          <w:spacing w:val="40"/>
          <w:sz w:val="20"/>
        </w:rPr>
        <w:t> </w:t>
      </w:r>
      <w:r>
        <w:rPr>
          <w:rFonts w:ascii="Times New Roman"/>
          <w:i/>
          <w:color w:val="65727B"/>
          <w:sz w:val="20"/>
        </w:rPr>
        <w:t>source-supported</w:t>
      </w:r>
      <w:r>
        <w:rPr>
          <w:rFonts w:ascii="Times New Roman"/>
          <w:i/>
          <w:color w:val="65727B"/>
          <w:spacing w:val="40"/>
          <w:sz w:val="20"/>
        </w:rPr>
        <w:t> </w:t>
      </w:r>
      <w:r>
        <w:rPr>
          <w:rFonts w:ascii="Times New Roman"/>
          <w:i/>
          <w:color w:val="65727B"/>
          <w:sz w:val="20"/>
        </w:rPr>
        <w:t>motivation</w:t>
      </w:r>
      <w:r>
        <w:rPr>
          <w:rFonts w:ascii="Times New Roman"/>
          <w:i/>
          <w:color w:val="65727B"/>
          <w:spacing w:val="40"/>
          <w:sz w:val="20"/>
        </w:rPr>
        <w:t> </w:t>
      </w:r>
      <w:r>
        <w:rPr>
          <w:rFonts w:ascii="Times New Roman"/>
          <w:i/>
          <w:color w:val="65727B"/>
          <w:sz w:val="20"/>
        </w:rPr>
        <w:t>and</w:t>
      </w:r>
      <w:r>
        <w:rPr>
          <w:rFonts w:ascii="Times New Roman"/>
          <w:i/>
          <w:color w:val="65727B"/>
          <w:spacing w:val="40"/>
          <w:sz w:val="20"/>
        </w:rPr>
        <w:t> </w:t>
      </w:r>
      <w:r>
        <w:rPr>
          <w:rFonts w:ascii="Times New Roman"/>
          <w:i/>
          <w:color w:val="65727B"/>
          <w:sz w:val="20"/>
        </w:rPr>
        <w:t>APA</w:t>
      </w:r>
      <w:r>
        <w:rPr>
          <w:rFonts w:ascii="Times New Roman"/>
          <w:i/>
          <w:color w:val="65727B"/>
          <w:spacing w:val="40"/>
          <w:sz w:val="20"/>
        </w:rPr>
        <w:t> </w:t>
      </w:r>
      <w:r>
        <w:rPr>
          <w:rFonts w:ascii="Times New Roman"/>
          <w:i/>
          <w:color w:val="65727B"/>
          <w:sz w:val="20"/>
        </w:rPr>
        <w:t>citations</w:t>
      </w:r>
      <w:r>
        <w:rPr>
          <w:rFonts w:ascii="Times New Roman"/>
          <w:i/>
          <w:color w:val="65727B"/>
          <w:spacing w:val="40"/>
          <w:sz w:val="20"/>
        </w:rPr>
        <w:t> </w:t>
      </w:r>
      <w:r>
        <w:rPr>
          <w:rFonts w:ascii="Times New Roman"/>
          <w:i/>
          <w:color w:val="65727B"/>
          <w:sz w:val="20"/>
        </w:rPr>
        <w:t>to</w:t>
      </w:r>
      <w:r>
        <w:rPr>
          <w:rFonts w:ascii="Times New Roman"/>
          <w:i/>
          <w:color w:val="65727B"/>
          <w:spacing w:val="40"/>
          <w:sz w:val="20"/>
        </w:rPr>
        <w:t> </w:t>
      </w:r>
      <w:r>
        <w:rPr>
          <w:rFonts w:ascii="Times New Roman"/>
          <w:i/>
          <w:color w:val="65727B"/>
          <w:sz w:val="20"/>
        </w:rPr>
        <w:t>FER2013/KDEF</w:t>
      </w:r>
      <w:r>
        <w:rPr>
          <w:rFonts w:ascii="Times New Roman"/>
          <w:i/>
          <w:color w:val="65727B"/>
          <w:spacing w:val="40"/>
          <w:sz w:val="20"/>
        </w:rPr>
        <w:t> </w:t>
      </w:r>
      <w:r>
        <w:rPr>
          <w:rFonts w:ascii="Times New Roman"/>
          <w:i/>
          <w:color w:val="65727B"/>
          <w:sz w:val="20"/>
        </w:rPr>
        <w:t>after</w:t>
      </w:r>
      <w:r>
        <w:rPr>
          <w:rFonts w:ascii="Times New Roman"/>
          <w:i/>
          <w:color w:val="65727B"/>
          <w:spacing w:val="40"/>
          <w:sz w:val="20"/>
        </w:rPr>
        <w:t> </w:t>
      </w:r>
      <w:r>
        <w:rPr>
          <w:rFonts w:ascii="Times New Roman"/>
          <w:i/>
          <w:color w:val="65727B"/>
          <w:sz w:val="20"/>
        </w:rPr>
        <w:t>Zotero</w:t>
      </w:r>
      <w:r>
        <w:rPr>
          <w:rFonts w:ascii="Times New Roman"/>
          <w:i/>
          <w:color w:val="65727B"/>
          <w:spacing w:val="40"/>
          <w:sz w:val="20"/>
        </w:rPr>
        <w:t> </w:t>
      </w:r>
      <w:r>
        <w:rPr>
          <w:rFonts w:ascii="Times New Roman"/>
          <w:i/>
          <w:color w:val="65727B"/>
          <w:sz w:val="20"/>
        </w:rPr>
        <w:t>export.]</w:t>
      </w:r>
    </w:p>
    <w:p>
      <w:pPr>
        <w:pStyle w:val="BodyText"/>
        <w:spacing w:before="189"/>
        <w:rPr>
          <w:rFonts w:ascii="Times New Roman"/>
          <w:i/>
        </w:rPr>
      </w:pPr>
    </w:p>
    <w:p>
      <w:pPr>
        <w:pStyle w:val="Heading1"/>
        <w:numPr>
          <w:ilvl w:val="0"/>
          <w:numId w:val="1"/>
        </w:numPr>
        <w:tabs>
          <w:tab w:pos="625" w:val="left" w:leader="none"/>
        </w:tabs>
        <w:spacing w:line="240" w:lineRule="auto" w:before="0" w:after="0"/>
        <w:ind w:left="625" w:right="0" w:hanging="484"/>
        <w:jc w:val="left"/>
      </w:pPr>
      <w:bookmarkStart w:name="Datasets, preprocessing and experimental" w:id="2"/>
      <w:bookmarkEnd w:id="2"/>
      <w:r>
        <w:rPr>
          <w:b w:val="0"/>
        </w:rPr>
      </w:r>
      <w:r>
        <w:rPr>
          <w:spacing w:val="-6"/>
        </w:rPr>
        <w:t>Datasets,</w:t>
      </w:r>
      <w:r>
        <w:rPr>
          <w:spacing w:val="12"/>
        </w:rPr>
        <w:t> </w:t>
      </w:r>
      <w:r>
        <w:rPr>
          <w:spacing w:val="-6"/>
        </w:rPr>
        <w:t>preprocessing</w:t>
      </w:r>
      <w:r>
        <w:rPr>
          <w:spacing w:val="12"/>
        </w:rPr>
        <w:t> </w:t>
      </w:r>
      <w:r>
        <w:rPr>
          <w:spacing w:val="-6"/>
        </w:rPr>
        <w:t>and</w:t>
      </w:r>
      <w:r>
        <w:rPr>
          <w:spacing w:val="11"/>
        </w:rPr>
        <w:t> </w:t>
      </w:r>
      <w:r>
        <w:rPr>
          <w:spacing w:val="-6"/>
        </w:rPr>
        <w:t>experimental</w:t>
      </w:r>
      <w:r>
        <w:rPr>
          <w:spacing w:val="12"/>
        </w:rPr>
        <w:t> </w:t>
      </w:r>
      <w:r>
        <w:rPr>
          <w:spacing w:val="-6"/>
        </w:rPr>
        <w:t>protocol</w:t>
      </w:r>
    </w:p>
    <w:p>
      <w:pPr>
        <w:pStyle w:val="BodyText"/>
        <w:spacing w:line="230" w:lineRule="auto" w:before="243"/>
        <w:ind w:left="141" w:right="140"/>
        <w:jc w:val="both"/>
      </w:pPr>
      <w:r>
        <w:rPr>
          <w:rFonts w:ascii="Georgia" w:hAnsi="Georgia"/>
          <w:b/>
        </w:rPr>
        <w:t>FER2013.</w:t>
      </w:r>
      <w:r>
        <w:rPr>
          <w:rFonts w:ascii="Georgia" w:hAnsi="Georgia"/>
          <w:b/>
          <w:spacing w:val="9"/>
        </w:rPr>
        <w:t> </w:t>
      </w:r>
      <w:r>
        <w:rPr/>
        <w:t>Images are grayscale, 48</w:t>
      </w:r>
      <w:r>
        <w:rPr>
          <w:spacing w:val="-10"/>
        </w:rPr>
        <w:t> </w:t>
      </w:r>
      <w:r>
        <w:rPr>
          <w:rFonts w:ascii="SimSun-ExtB" w:hAnsi="SimSun-ExtB"/>
        </w:rPr>
        <w:t>×</w:t>
      </w:r>
      <w:r>
        <w:rPr>
          <w:rFonts w:ascii="SimSun-ExtB" w:hAnsi="SimSun-ExtB"/>
          <w:spacing w:val="-25"/>
        </w:rPr>
        <w:t> </w:t>
      </w:r>
      <w:r>
        <w:rPr/>
        <w:t>48, with seven labels:</w:t>
      </w:r>
      <w:r>
        <w:rPr>
          <w:spacing w:val="36"/>
        </w:rPr>
        <w:t> </w:t>
      </w:r>
      <w:r>
        <w:rPr/>
        <w:t>angry, disgust, fear, happy, sad, surprise and neutral. Use</w:t>
      </w:r>
      <w:r>
        <w:rPr>
          <w:spacing w:val="-1"/>
        </w:rPr>
        <w:t> </w:t>
      </w:r>
      <w:r>
        <w:rPr/>
        <w:t>the</w:t>
      </w:r>
      <w:r>
        <w:rPr>
          <w:spacing w:val="-1"/>
        </w:rPr>
        <w:t> </w:t>
      </w:r>
      <w:r>
        <w:rPr/>
        <w:t>provided</w:t>
      </w:r>
      <w:r>
        <w:rPr>
          <w:spacing w:val="-1"/>
        </w:rPr>
        <w:t> </w:t>
      </w:r>
      <w:r>
        <w:rPr/>
        <w:t>Training</w:t>
      </w:r>
      <w:r>
        <w:rPr>
          <w:spacing w:val="-1"/>
        </w:rPr>
        <w:t> </w:t>
      </w:r>
      <w:r>
        <w:rPr/>
        <w:t>split</w:t>
      </w:r>
      <w:r>
        <w:rPr>
          <w:spacing w:val="-1"/>
        </w:rPr>
        <w:t> </w:t>
      </w:r>
      <w:r>
        <w:rPr/>
        <w:t>to</w:t>
      </w:r>
      <w:r>
        <w:rPr>
          <w:spacing w:val="-1"/>
        </w:rPr>
        <w:t> </w:t>
      </w:r>
      <w:r>
        <w:rPr/>
        <w:t>fit</w:t>
      </w:r>
      <w:r>
        <w:rPr>
          <w:spacing w:val="-1"/>
        </w:rPr>
        <w:t> </w:t>
      </w:r>
      <w:r>
        <w:rPr/>
        <w:t>models,</w:t>
      </w:r>
      <w:r>
        <w:rPr>
          <w:spacing w:val="-1"/>
        </w:rPr>
        <w:t> </w:t>
      </w:r>
      <w:r>
        <w:rPr/>
        <w:t>PublicTest</w:t>
      </w:r>
      <w:r>
        <w:rPr>
          <w:spacing w:val="-1"/>
        </w:rPr>
        <w:t> </w:t>
      </w:r>
      <w:r>
        <w:rPr/>
        <w:t>for</w:t>
      </w:r>
      <w:r>
        <w:rPr>
          <w:spacing w:val="-1"/>
        </w:rPr>
        <w:t> </w:t>
      </w:r>
      <w:r>
        <w:rPr/>
        <w:t>model</w:t>
      </w:r>
      <w:r>
        <w:rPr>
          <w:spacing w:val="-1"/>
        </w:rPr>
        <w:t> </w:t>
      </w:r>
      <w:r>
        <w:rPr/>
        <w:t>selection/tuning,</w:t>
      </w:r>
      <w:r>
        <w:rPr>
          <w:spacing w:val="-1"/>
        </w:rPr>
        <w:t> </w:t>
      </w:r>
      <w:r>
        <w:rPr/>
        <w:t>and</w:t>
      </w:r>
      <w:r>
        <w:rPr>
          <w:spacing w:val="-1"/>
        </w:rPr>
        <w:t> </w:t>
      </w:r>
      <w:r>
        <w:rPr/>
        <w:t>untouched PrivateTest </w:t>
      </w:r>
      <w:r>
        <w:rPr>
          <w:rFonts w:ascii="Times New Roman" w:hAnsi="Times New Roman"/>
          <w:i/>
        </w:rPr>
        <w:t>only</w:t>
      </w:r>
      <w:r>
        <w:rPr>
          <w:rFonts w:ascii="Times New Roman" w:hAnsi="Times New Roman"/>
          <w:i/>
          <w:spacing w:val="40"/>
        </w:rPr>
        <w:t> </w:t>
      </w:r>
      <w:r>
        <w:rPr/>
        <w:t>for final evaluation.</w:t>
      </w:r>
    </w:p>
    <w:p>
      <w:pPr>
        <w:pStyle w:val="BodyText"/>
        <w:spacing w:line="230" w:lineRule="auto" w:before="61"/>
        <w:ind w:left="113" w:right="137" w:firstLine="28"/>
        <w:jc w:val="both"/>
      </w:pPr>
      <w:r>
        <w:rPr>
          <w:rFonts w:ascii="Georgia" w:hAnsi="Georgia"/>
          <w:b/>
        </w:rPr>
        <w:t>KDEF.</w:t>
      </w:r>
      <w:r>
        <w:rPr>
          <w:rFonts w:ascii="Georgia" w:hAnsi="Georgia"/>
          <w:b/>
          <w:spacing w:val="-12"/>
        </w:rPr>
        <w:t> </w:t>
      </w:r>
      <w:r>
        <w:rPr/>
        <w:t>Use</w:t>
      </w:r>
      <w:r>
        <w:rPr>
          <w:spacing w:val="-11"/>
        </w:rPr>
        <w:t> </w:t>
      </w:r>
      <w:r>
        <w:rPr/>
        <w:t>only</w:t>
      </w:r>
      <w:r>
        <w:rPr>
          <w:spacing w:val="-11"/>
        </w:rPr>
        <w:t> </w:t>
      </w:r>
      <w:r>
        <w:rPr/>
        <w:t>straight/frontal</w:t>
      </w:r>
      <w:r>
        <w:rPr>
          <w:spacing w:val="-11"/>
        </w:rPr>
        <w:t> </w:t>
      </w:r>
      <w:r>
        <w:rPr/>
        <w:t>(S)</w:t>
      </w:r>
      <w:r>
        <w:rPr>
          <w:spacing w:val="-11"/>
        </w:rPr>
        <w:t> </w:t>
      </w:r>
      <w:r>
        <w:rPr/>
        <w:t>faces,</w:t>
      </w:r>
      <w:r>
        <w:rPr>
          <w:spacing w:val="-11"/>
        </w:rPr>
        <w:t> </w:t>
      </w:r>
      <w:r>
        <w:rPr/>
        <w:t>across</w:t>
      </w:r>
      <w:r>
        <w:rPr>
          <w:spacing w:val="-11"/>
        </w:rPr>
        <w:t> </w:t>
      </w:r>
      <w:r>
        <w:rPr/>
        <w:t>seven</w:t>
      </w:r>
      <w:r>
        <w:rPr>
          <w:spacing w:val="-11"/>
        </w:rPr>
        <w:t> </w:t>
      </w:r>
      <w:r>
        <w:rPr/>
        <w:t>comparable</w:t>
      </w:r>
      <w:r>
        <w:rPr>
          <w:spacing w:val="-11"/>
        </w:rPr>
        <w:t> </w:t>
      </w:r>
      <w:r>
        <w:rPr/>
        <w:t>expressions</w:t>
      </w:r>
      <w:r>
        <w:rPr>
          <w:spacing w:val="-11"/>
        </w:rPr>
        <w:t> </w:t>
      </w:r>
      <w:r>
        <w:rPr/>
        <w:t>(KDEF</w:t>
      </w:r>
      <w:r>
        <w:rPr>
          <w:spacing w:val="-11"/>
        </w:rPr>
        <w:t> </w:t>
      </w:r>
      <w:r>
        <w:rPr/>
        <w:t>“Afraid”</w:t>
      </w:r>
      <w:r>
        <w:rPr>
          <w:spacing w:val="-11"/>
        </w:rPr>
        <w:t> </w:t>
      </w:r>
      <w:r>
        <w:rPr/>
        <w:t>maps</w:t>
      </w:r>
      <w:r>
        <w:rPr>
          <w:spacing w:val="-11"/>
        </w:rPr>
        <w:t> </w:t>
      </w:r>
      <w:r>
        <w:rPr/>
        <w:t>to</w:t>
      </w:r>
      <w:r>
        <w:rPr>
          <w:spacing w:val="-11"/>
        </w:rPr>
        <w:t> </w:t>
      </w:r>
      <w:r>
        <w:rPr/>
        <w:t>FER “fear”).</w:t>
      </w:r>
      <w:r>
        <w:rPr>
          <w:spacing w:val="29"/>
        </w:rPr>
        <w:t> </w:t>
      </w:r>
      <w:r>
        <w:rPr/>
        <w:t>Divide by identity:</w:t>
      </w:r>
      <w:r>
        <w:rPr>
          <w:spacing w:val="29"/>
        </w:rPr>
        <w:t> </w:t>
      </w:r>
      <w:r>
        <w:rPr/>
        <w:t>80% of subjects for training, 20% for testing, with no subject overlap.</w:t>
      </w:r>
    </w:p>
    <w:p>
      <w:pPr>
        <w:pStyle w:val="BodyText"/>
        <w:spacing w:line="228" w:lineRule="auto" w:before="63"/>
        <w:ind w:left="141" w:right="135"/>
        <w:jc w:val="both"/>
      </w:pPr>
      <w:r>
        <w:rPr>
          <w:rFonts w:ascii="Georgia" w:hAnsi="Georgia"/>
          <w:b/>
        </w:rPr>
        <w:t>Common</w:t>
      </w:r>
      <w:r>
        <w:rPr>
          <w:rFonts w:ascii="Georgia" w:hAnsi="Georgia"/>
          <w:b/>
          <w:spacing w:val="-12"/>
        </w:rPr>
        <w:t> </w:t>
      </w:r>
      <w:r>
        <w:rPr>
          <w:rFonts w:ascii="Georgia" w:hAnsi="Georgia"/>
          <w:b/>
        </w:rPr>
        <w:t>representation.</w:t>
      </w:r>
      <w:r>
        <w:rPr>
          <w:rFonts w:ascii="Georgia" w:hAnsi="Georgia"/>
          <w:b/>
          <w:spacing w:val="-1"/>
        </w:rPr>
        <w:t> </w:t>
      </w:r>
      <w:r>
        <w:rPr/>
        <w:t>Detect</w:t>
      </w:r>
      <w:r>
        <w:rPr>
          <w:spacing w:val="-13"/>
        </w:rPr>
        <w:t> </w:t>
      </w:r>
      <w:r>
        <w:rPr/>
        <w:t>and</w:t>
      </w:r>
      <w:r>
        <w:rPr>
          <w:spacing w:val="-12"/>
        </w:rPr>
        <w:t> </w:t>
      </w:r>
      <w:r>
        <w:rPr/>
        <w:t>crop</w:t>
      </w:r>
      <w:r>
        <w:rPr>
          <w:spacing w:val="-13"/>
        </w:rPr>
        <w:t> </w:t>
      </w:r>
      <w:r>
        <w:rPr/>
        <w:t>KDEF</w:t>
      </w:r>
      <w:r>
        <w:rPr>
          <w:spacing w:val="-12"/>
        </w:rPr>
        <w:t> </w:t>
      </w:r>
      <w:r>
        <w:rPr/>
        <w:t>faces</w:t>
      </w:r>
      <w:r>
        <w:rPr>
          <w:spacing w:val="-13"/>
        </w:rPr>
        <w:t> </w:t>
      </w:r>
      <w:r>
        <w:rPr/>
        <w:t>with</w:t>
      </w:r>
      <w:r>
        <w:rPr>
          <w:spacing w:val="-12"/>
        </w:rPr>
        <w:t> </w:t>
      </w:r>
      <w:r>
        <w:rPr/>
        <w:t>a</w:t>
      </w:r>
      <w:r>
        <w:rPr>
          <w:spacing w:val="-13"/>
        </w:rPr>
        <w:t> </w:t>
      </w:r>
      <w:r>
        <w:rPr/>
        <w:t>margin</w:t>
      </w:r>
      <w:r>
        <w:rPr>
          <w:spacing w:val="-12"/>
        </w:rPr>
        <w:t> </w:t>
      </w:r>
      <w:r>
        <w:rPr/>
        <w:t>preserving</w:t>
      </w:r>
      <w:r>
        <w:rPr>
          <w:spacing w:val="-13"/>
        </w:rPr>
        <w:t> </w:t>
      </w:r>
      <w:r>
        <w:rPr/>
        <w:t>forehead</w:t>
      </w:r>
      <w:r>
        <w:rPr>
          <w:spacing w:val="-12"/>
        </w:rPr>
        <w:t> </w:t>
      </w:r>
      <w:r>
        <w:rPr/>
        <w:t>and</w:t>
      </w:r>
      <w:r>
        <w:rPr>
          <w:spacing w:val="-13"/>
        </w:rPr>
        <w:t> </w:t>
      </w:r>
      <w:r>
        <w:rPr/>
        <w:t>jaw;</w:t>
      </w:r>
      <w:r>
        <w:rPr>
          <w:spacing w:val="-12"/>
        </w:rPr>
        <w:t> </w:t>
      </w:r>
      <w:r>
        <w:rPr/>
        <w:t>convert to</w:t>
      </w:r>
      <w:r>
        <w:rPr>
          <w:spacing w:val="-13"/>
        </w:rPr>
        <w:t> </w:t>
      </w:r>
      <w:r>
        <w:rPr/>
        <w:t>grayscale,</w:t>
      </w:r>
      <w:r>
        <w:rPr>
          <w:spacing w:val="-12"/>
        </w:rPr>
        <w:t> </w:t>
      </w:r>
      <w:r>
        <w:rPr/>
        <w:t>resize</w:t>
      </w:r>
      <w:r>
        <w:rPr>
          <w:spacing w:val="-13"/>
        </w:rPr>
        <w:t> </w:t>
      </w:r>
      <w:r>
        <w:rPr/>
        <w:t>to</w:t>
      </w:r>
      <w:r>
        <w:rPr>
          <w:spacing w:val="-12"/>
        </w:rPr>
        <w:t> </w:t>
      </w:r>
      <w:r>
        <w:rPr/>
        <w:t>48</w:t>
      </w:r>
      <w:r>
        <w:rPr>
          <w:spacing w:val="-13"/>
        </w:rPr>
        <w:t> </w:t>
      </w:r>
      <w:r>
        <w:rPr>
          <w:rFonts w:ascii="SimSun-ExtB" w:hAnsi="SimSun-ExtB"/>
        </w:rPr>
        <w:t>×</w:t>
      </w:r>
      <w:r>
        <w:rPr>
          <w:rFonts w:ascii="SimSun-ExtB" w:hAnsi="SimSun-ExtB"/>
          <w:spacing w:val="-25"/>
        </w:rPr>
        <w:t> </w:t>
      </w:r>
      <w:r>
        <w:rPr/>
        <w:t>48</w:t>
      </w:r>
      <w:r>
        <w:rPr>
          <w:spacing w:val="-6"/>
        </w:rPr>
        <w:t> </w:t>
      </w:r>
      <w:r>
        <w:rPr/>
        <w:t>and</w:t>
      </w:r>
      <w:r>
        <w:rPr>
          <w:spacing w:val="-2"/>
        </w:rPr>
        <w:t> </w:t>
      </w:r>
      <w:r>
        <w:rPr/>
        <w:t>apply</w:t>
      </w:r>
      <w:r>
        <w:rPr>
          <w:spacing w:val="-2"/>
        </w:rPr>
        <w:t> </w:t>
      </w:r>
      <w:r>
        <w:rPr/>
        <w:t>the</w:t>
      </w:r>
      <w:r>
        <w:rPr>
          <w:spacing w:val="-2"/>
        </w:rPr>
        <w:t> </w:t>
      </w:r>
      <w:r>
        <w:rPr/>
        <w:t>same</w:t>
      </w:r>
      <w:r>
        <w:rPr>
          <w:spacing w:val="-2"/>
        </w:rPr>
        <w:t> </w:t>
      </w:r>
      <w:r>
        <w:rPr/>
        <w:t>normalization</w:t>
      </w:r>
      <w:r>
        <w:rPr>
          <w:spacing w:val="-2"/>
        </w:rPr>
        <w:t> </w:t>
      </w:r>
      <w:r>
        <w:rPr/>
        <w:t>as</w:t>
      </w:r>
      <w:r>
        <w:rPr>
          <w:spacing w:val="-2"/>
        </w:rPr>
        <w:t> </w:t>
      </w:r>
      <w:r>
        <w:rPr/>
        <w:t>FER.</w:t>
      </w:r>
      <w:r>
        <w:rPr>
          <w:spacing w:val="-2"/>
        </w:rPr>
        <w:t> </w:t>
      </w:r>
      <w:r>
        <w:rPr/>
        <w:t>Apply</w:t>
      </w:r>
      <w:r>
        <w:rPr>
          <w:spacing w:val="-2"/>
        </w:rPr>
        <w:t> </w:t>
      </w:r>
      <w:r>
        <w:rPr/>
        <w:t>identical</w:t>
      </w:r>
      <w:r>
        <w:rPr>
          <w:spacing w:val="-2"/>
        </w:rPr>
        <w:t> </w:t>
      </w:r>
      <w:r>
        <w:rPr/>
        <w:t>feature</w:t>
      </w:r>
      <w:r>
        <w:rPr>
          <w:spacing w:val="-2"/>
        </w:rPr>
        <w:t> </w:t>
      </w:r>
      <w:r>
        <w:rPr/>
        <w:t>extraction</w:t>
      </w:r>
      <w:r>
        <w:rPr>
          <w:spacing w:val="-2"/>
        </w:rPr>
        <w:t> </w:t>
      </w:r>
      <w:r>
        <w:rPr/>
        <w:t>at training and inference.</w:t>
      </w:r>
      <w:r>
        <w:rPr>
          <w:spacing w:val="28"/>
        </w:rPr>
        <w:t> </w:t>
      </w:r>
      <w:r>
        <w:rPr/>
        <w:t>Fit any scaling, PCA or learned transformation only on training data.</w:t>
      </w:r>
    </w:p>
    <w:p>
      <w:pPr>
        <w:pStyle w:val="BodyText"/>
        <w:spacing w:line="228" w:lineRule="auto" w:before="61"/>
        <w:ind w:left="141" w:right="134"/>
        <w:jc w:val="both"/>
      </w:pPr>
      <w:r>
        <w:rPr>
          <w:rFonts w:ascii="Georgia" w:hAnsi="Georgia"/>
          <w:b/>
        </w:rPr>
        <w:t>Fuzzy classifier protocol.</w:t>
      </w:r>
      <w:r>
        <w:rPr>
          <w:rFonts w:ascii="Georgia" w:hAnsi="Georgia"/>
          <w:b/>
          <w:spacing w:val="25"/>
        </w:rPr>
        <w:t> </w:t>
      </w:r>
      <w:r>
        <w:rPr/>
        <w:t>For Task 4, geometric features were extracted directly from original-resolution frontal KDEF images, rather than the FER-compatible 48 </w:t>
      </w:r>
      <w:r>
        <w:rPr>
          <w:rFonts w:ascii="SimSun-ExtB" w:hAnsi="SimSun-ExtB"/>
        </w:rPr>
        <w:t>×</w:t>
      </w:r>
      <w:r>
        <w:rPr>
          <w:rFonts w:ascii="SimSun-ExtB" w:hAnsi="SimSun-ExtB"/>
          <w:spacing w:val="-25"/>
        </w:rPr>
        <w:t> </w:t>
      </w:r>
      <w:r>
        <w:rPr/>
        <w:t>48 images.</w:t>
      </w:r>
      <w:r>
        <w:rPr>
          <w:spacing w:val="40"/>
        </w:rPr>
        <w:t> </w:t>
      </w:r>
      <w:r>
        <w:rPr/>
        <w:t>Both acquisition sessions for each identity remained in the same partition. Model selection used training subjects only, preserving the held-out KDEF subjects for final evaluation.</w:t>
      </w:r>
    </w:p>
    <w:p>
      <w:pPr>
        <w:pStyle w:val="BodyText"/>
        <w:spacing w:line="230" w:lineRule="auto" w:before="63"/>
        <w:ind w:left="118" w:right="115" w:firstLine="23"/>
        <w:jc w:val="both"/>
      </w:pPr>
      <w:r>
        <w:rPr>
          <w:rFonts w:ascii="Georgia"/>
          <w:b/>
          <w:spacing w:val="-4"/>
        </w:rPr>
        <w:t>FER2013</w:t>
      </w:r>
      <w:r>
        <w:rPr>
          <w:rFonts w:ascii="Georgia"/>
          <w:b/>
          <w:spacing w:val="-9"/>
        </w:rPr>
        <w:t> </w:t>
      </w:r>
      <w:r>
        <w:rPr>
          <w:rFonts w:ascii="Georgia"/>
          <w:b/>
          <w:spacing w:val="-4"/>
        </w:rPr>
        <w:t>class</w:t>
      </w:r>
      <w:r>
        <w:rPr>
          <w:rFonts w:ascii="Georgia"/>
          <w:b/>
          <w:spacing w:val="-9"/>
        </w:rPr>
        <w:t> </w:t>
      </w:r>
      <w:r>
        <w:rPr>
          <w:rFonts w:ascii="Georgia"/>
          <w:b/>
          <w:spacing w:val="-4"/>
        </w:rPr>
        <w:t>balance.</w:t>
      </w:r>
      <w:r>
        <w:rPr>
          <w:rFonts w:ascii="Georgia"/>
          <w:b/>
          <w:spacing w:val="12"/>
        </w:rPr>
        <w:t> </w:t>
      </w:r>
      <w:r>
        <w:rPr>
          <w:spacing w:val="-4"/>
        </w:rPr>
        <w:t>We</w:t>
      </w:r>
      <w:r>
        <w:rPr>
          <w:spacing w:val="-8"/>
        </w:rPr>
        <w:t> </w:t>
      </w:r>
      <w:r>
        <w:rPr>
          <w:spacing w:val="-4"/>
        </w:rPr>
        <w:t>use</w:t>
      </w:r>
      <w:r>
        <w:rPr>
          <w:spacing w:val="-9"/>
        </w:rPr>
        <w:t> </w:t>
      </w:r>
      <w:r>
        <w:rPr>
          <w:spacing w:val="-4"/>
        </w:rPr>
        <w:t>the</w:t>
      </w:r>
      <w:r>
        <w:rPr>
          <w:spacing w:val="-8"/>
        </w:rPr>
        <w:t> </w:t>
      </w:r>
      <w:r>
        <w:rPr>
          <w:spacing w:val="-4"/>
        </w:rPr>
        <w:t>provided</w:t>
      </w:r>
      <w:r>
        <w:rPr>
          <w:spacing w:val="-9"/>
        </w:rPr>
        <w:t> </w:t>
      </w:r>
      <w:r>
        <w:rPr>
          <w:spacing w:val="-4"/>
        </w:rPr>
        <w:t>split:</w:t>
      </w:r>
      <w:r>
        <w:rPr>
          <w:spacing w:val="16"/>
        </w:rPr>
        <w:t> </w:t>
      </w:r>
      <w:r>
        <w:rPr>
          <w:spacing w:val="-4"/>
        </w:rPr>
        <w:t>28,709</w:t>
      </w:r>
      <w:r>
        <w:rPr>
          <w:spacing w:val="-9"/>
        </w:rPr>
        <w:t> </w:t>
      </w:r>
      <w:r>
        <w:rPr>
          <w:spacing w:val="-4"/>
        </w:rPr>
        <w:t>training</w:t>
      </w:r>
      <w:r>
        <w:rPr>
          <w:spacing w:val="-8"/>
        </w:rPr>
        <w:t> </w:t>
      </w:r>
      <w:r>
        <w:rPr>
          <w:spacing w:val="-4"/>
        </w:rPr>
        <w:t>images,</w:t>
      </w:r>
      <w:r>
        <w:rPr>
          <w:spacing w:val="-7"/>
        </w:rPr>
        <w:t> </w:t>
      </w:r>
      <w:r>
        <w:rPr>
          <w:spacing w:val="-4"/>
        </w:rPr>
        <w:t>3,589</w:t>
      </w:r>
      <w:r>
        <w:rPr>
          <w:spacing w:val="-9"/>
        </w:rPr>
        <w:t> </w:t>
      </w:r>
      <w:r>
        <w:rPr>
          <w:spacing w:val="-4"/>
        </w:rPr>
        <w:t>validation</w:t>
      </w:r>
      <w:r>
        <w:rPr>
          <w:spacing w:val="-8"/>
        </w:rPr>
        <w:t> </w:t>
      </w:r>
      <w:r>
        <w:rPr>
          <w:spacing w:val="-4"/>
        </w:rPr>
        <w:t>images</w:t>
      </w:r>
      <w:r>
        <w:rPr>
          <w:spacing w:val="-9"/>
        </w:rPr>
        <w:t> </w:t>
      </w:r>
      <w:r>
        <w:rPr>
          <w:spacing w:val="-4"/>
        </w:rPr>
        <w:t>(PublicTest) </w:t>
      </w:r>
      <w:r>
        <w:rPr/>
        <w:t>and 3,589 test images (PrivateTest). The classes are strongly imbalanced (Table </w:t>
      </w:r>
      <w:hyperlink w:history="true" w:anchor="_bookmark6">
        <w:r>
          <w:rPr>
            <w:color w:val="173958"/>
          </w:rPr>
          <w:t>8</w:t>
        </w:r>
      </w:hyperlink>
      <w:r>
        <w:rPr/>
        <w:t>). Happy is the largest class (7,215 training images) while Disgust has only 436 (1.5% of the training set). Task 1 deliberately uses no class weighting, so that the plain baseline can later be compared with balancing strategies in the creative challenge (Task 5).</w:t>
      </w:r>
    </w:p>
    <w:p>
      <w:pPr>
        <w:spacing w:line="249" w:lineRule="auto" w:before="60"/>
        <w:ind w:left="129" w:right="112" w:firstLine="12"/>
        <w:jc w:val="both"/>
        <w:rPr>
          <w:rFonts w:ascii="Times New Roman"/>
          <w:i/>
          <w:sz w:val="20"/>
        </w:rPr>
      </w:pPr>
      <w:r>
        <w:rPr>
          <w:rFonts w:ascii="Times New Roman"/>
          <w:i/>
          <w:color w:val="65727B"/>
          <w:w w:val="105"/>
          <w:sz w:val="20"/>
        </w:rPr>
        <w:t>[Replace:</w:t>
      </w:r>
      <w:r>
        <w:rPr>
          <w:rFonts w:ascii="Times New Roman"/>
          <w:i/>
          <w:color w:val="65727B"/>
          <w:w w:val="105"/>
          <w:sz w:val="20"/>
        </w:rPr>
        <w:t> Detected-face failures, deduplication/quality checks, exact train/validation/test protocol, seeds, tools, versions</w:t>
      </w:r>
      <w:r>
        <w:rPr>
          <w:rFonts w:ascii="Times New Roman"/>
          <w:i/>
          <w:color w:val="65727B"/>
          <w:spacing w:val="30"/>
          <w:w w:val="105"/>
          <w:sz w:val="20"/>
        </w:rPr>
        <w:t> </w:t>
      </w:r>
      <w:r>
        <w:rPr>
          <w:rFonts w:ascii="Times New Roman"/>
          <w:i/>
          <w:color w:val="65727B"/>
          <w:w w:val="105"/>
          <w:sz w:val="20"/>
        </w:rPr>
        <w:t>and</w:t>
      </w:r>
      <w:r>
        <w:rPr>
          <w:rFonts w:ascii="Times New Roman"/>
          <w:i/>
          <w:color w:val="65727B"/>
          <w:spacing w:val="30"/>
          <w:w w:val="105"/>
          <w:sz w:val="20"/>
        </w:rPr>
        <w:t> </w:t>
      </w:r>
      <w:r>
        <w:rPr>
          <w:rFonts w:ascii="Times New Roman"/>
          <w:i/>
          <w:color w:val="65727B"/>
          <w:w w:val="105"/>
          <w:sz w:val="20"/>
        </w:rPr>
        <w:t>potential</w:t>
      </w:r>
      <w:r>
        <w:rPr>
          <w:rFonts w:ascii="Times New Roman"/>
          <w:i/>
          <w:color w:val="65727B"/>
          <w:spacing w:val="30"/>
          <w:w w:val="105"/>
          <w:sz w:val="20"/>
        </w:rPr>
        <w:t> </w:t>
      </w:r>
      <w:r>
        <w:rPr>
          <w:rFonts w:ascii="Times New Roman"/>
          <w:i/>
          <w:color w:val="65727B"/>
          <w:w w:val="105"/>
          <w:sz w:val="20"/>
        </w:rPr>
        <w:t>limitations.</w:t>
      </w:r>
      <w:r>
        <w:rPr>
          <w:rFonts w:ascii="Times New Roman"/>
          <w:i/>
          <w:color w:val="65727B"/>
          <w:spacing w:val="40"/>
          <w:w w:val="105"/>
          <w:sz w:val="20"/>
        </w:rPr>
        <w:t> </w:t>
      </w:r>
      <w:r>
        <w:rPr>
          <w:rFonts w:ascii="Times New Roman"/>
          <w:i/>
          <w:color w:val="65727B"/>
          <w:w w:val="105"/>
          <w:sz w:val="20"/>
        </w:rPr>
        <w:t>Provide</w:t>
      </w:r>
      <w:r>
        <w:rPr>
          <w:rFonts w:ascii="Times New Roman"/>
          <w:i/>
          <w:color w:val="65727B"/>
          <w:spacing w:val="30"/>
          <w:w w:val="105"/>
          <w:sz w:val="20"/>
        </w:rPr>
        <w:t> </w:t>
      </w:r>
      <w:r>
        <w:rPr>
          <w:rFonts w:ascii="Times New Roman"/>
          <w:i/>
          <w:color w:val="65727B"/>
          <w:w w:val="105"/>
          <w:sz w:val="20"/>
        </w:rPr>
        <w:t>one</w:t>
      </w:r>
      <w:r>
        <w:rPr>
          <w:rFonts w:ascii="Times New Roman"/>
          <w:i/>
          <w:color w:val="65727B"/>
          <w:spacing w:val="30"/>
          <w:w w:val="105"/>
          <w:sz w:val="20"/>
        </w:rPr>
        <w:t> </w:t>
      </w:r>
      <w:r>
        <w:rPr>
          <w:rFonts w:ascii="Times New Roman"/>
          <w:i/>
          <w:color w:val="65727B"/>
          <w:w w:val="105"/>
          <w:sz w:val="20"/>
        </w:rPr>
        <w:t>dataset</w:t>
      </w:r>
      <w:r>
        <w:rPr>
          <w:rFonts w:ascii="Times New Roman"/>
          <w:i/>
          <w:color w:val="65727B"/>
          <w:spacing w:val="30"/>
          <w:w w:val="105"/>
          <w:sz w:val="20"/>
        </w:rPr>
        <w:t> </w:t>
      </w:r>
      <w:r>
        <w:rPr>
          <w:rFonts w:ascii="Times New Roman"/>
          <w:i/>
          <w:color w:val="65727B"/>
          <w:w w:val="105"/>
          <w:sz w:val="20"/>
        </w:rPr>
        <w:t>example</w:t>
      </w:r>
      <w:r>
        <w:rPr>
          <w:rFonts w:ascii="Times New Roman"/>
          <w:i/>
          <w:color w:val="65727B"/>
          <w:spacing w:val="30"/>
          <w:w w:val="105"/>
          <w:sz w:val="20"/>
        </w:rPr>
        <w:t> </w:t>
      </w:r>
      <w:r>
        <w:rPr>
          <w:rFonts w:ascii="Times New Roman"/>
          <w:i/>
          <w:color w:val="65727B"/>
          <w:w w:val="105"/>
          <w:sz w:val="20"/>
        </w:rPr>
        <w:t>if</w:t>
      </w:r>
      <w:r>
        <w:rPr>
          <w:rFonts w:ascii="Times New Roman"/>
          <w:i/>
          <w:color w:val="65727B"/>
          <w:spacing w:val="30"/>
          <w:w w:val="105"/>
          <w:sz w:val="20"/>
        </w:rPr>
        <w:t> </w:t>
      </w:r>
      <w:r>
        <w:rPr>
          <w:rFonts w:ascii="Times New Roman"/>
          <w:i/>
          <w:color w:val="65727B"/>
          <w:w w:val="105"/>
          <w:sz w:val="20"/>
        </w:rPr>
        <w:t>it</w:t>
      </w:r>
      <w:r>
        <w:rPr>
          <w:rFonts w:ascii="Times New Roman"/>
          <w:i/>
          <w:color w:val="65727B"/>
          <w:spacing w:val="30"/>
          <w:w w:val="105"/>
          <w:sz w:val="20"/>
        </w:rPr>
        <w:t> </w:t>
      </w:r>
      <w:r>
        <w:rPr>
          <w:rFonts w:ascii="Times New Roman"/>
          <w:i/>
          <w:color w:val="65727B"/>
          <w:w w:val="105"/>
          <w:sz w:val="20"/>
        </w:rPr>
        <w:t>supports</w:t>
      </w:r>
      <w:r>
        <w:rPr>
          <w:rFonts w:ascii="Times New Roman"/>
          <w:i/>
          <w:color w:val="65727B"/>
          <w:spacing w:val="30"/>
          <w:w w:val="105"/>
          <w:sz w:val="20"/>
        </w:rPr>
        <w:t> </w:t>
      </w:r>
      <w:r>
        <w:rPr>
          <w:rFonts w:ascii="Times New Roman"/>
          <w:i/>
          <w:color w:val="65727B"/>
          <w:w w:val="105"/>
          <w:sz w:val="20"/>
        </w:rPr>
        <w:t>a</w:t>
      </w:r>
      <w:r>
        <w:rPr>
          <w:rFonts w:ascii="Times New Roman"/>
          <w:i/>
          <w:color w:val="65727B"/>
          <w:spacing w:val="30"/>
          <w:w w:val="105"/>
          <w:sz w:val="20"/>
        </w:rPr>
        <w:t> </w:t>
      </w:r>
      <w:r>
        <w:rPr>
          <w:rFonts w:ascii="Times New Roman"/>
          <w:i/>
          <w:color w:val="65727B"/>
          <w:w w:val="105"/>
          <w:sz w:val="20"/>
        </w:rPr>
        <w:t>claim.]</w:t>
      </w:r>
    </w:p>
    <w:p>
      <w:pPr>
        <w:pStyle w:val="BodyText"/>
        <w:spacing w:before="179"/>
        <w:rPr>
          <w:rFonts w:ascii="Times New Roman"/>
          <w:i/>
        </w:rPr>
      </w:pPr>
    </w:p>
    <w:p>
      <w:pPr>
        <w:pStyle w:val="Heading1"/>
        <w:numPr>
          <w:ilvl w:val="0"/>
          <w:numId w:val="1"/>
        </w:numPr>
        <w:tabs>
          <w:tab w:pos="625" w:val="left" w:leader="none"/>
        </w:tabs>
        <w:spacing w:line="240" w:lineRule="auto" w:before="0" w:after="0"/>
        <w:ind w:left="625" w:right="0" w:hanging="484"/>
        <w:jc w:val="left"/>
      </w:pPr>
      <w:bookmarkStart w:name="Task 1: FER2013 baseline (20%)" w:id="3"/>
      <w:bookmarkEnd w:id="3"/>
      <w:r>
        <w:rPr>
          <w:b w:val="0"/>
        </w:rPr>
      </w:r>
      <w:bookmarkStart w:name="_bookmark0" w:id="4"/>
      <w:bookmarkEnd w:id="4"/>
      <w:r>
        <w:rPr>
          <w:b w:val="0"/>
        </w:rPr>
      </w:r>
      <w:r>
        <w:rPr/>
        <w:t>Task</w:t>
      </w:r>
      <w:r>
        <w:rPr>
          <w:spacing w:val="9"/>
        </w:rPr>
        <w:t> </w:t>
      </w:r>
      <w:r>
        <w:rPr/>
        <w:t>1:</w:t>
      </w:r>
      <w:r>
        <w:rPr>
          <w:spacing w:val="37"/>
        </w:rPr>
        <w:t> </w:t>
      </w:r>
      <w:r>
        <w:rPr/>
        <w:t>FER2013</w:t>
      </w:r>
      <w:r>
        <w:rPr>
          <w:spacing w:val="10"/>
        </w:rPr>
        <w:t> </w:t>
      </w:r>
      <w:r>
        <w:rPr/>
        <w:t>baseline</w:t>
      </w:r>
      <w:r>
        <w:rPr>
          <w:spacing w:val="10"/>
        </w:rPr>
        <w:t> </w:t>
      </w:r>
      <w:r>
        <w:rPr>
          <w:spacing w:val="-2"/>
        </w:rPr>
        <w:t>(20%)</w:t>
      </w:r>
    </w:p>
    <w:p>
      <w:pPr>
        <w:pStyle w:val="BodyText"/>
        <w:spacing w:before="235"/>
        <w:ind w:left="141"/>
        <w:jc w:val="both"/>
      </w:pPr>
      <w:r>
        <w:rPr>
          <w:rFonts w:ascii="Georgia" w:hAnsi="Georgia"/>
          <w:b/>
          <w:spacing w:val="-2"/>
        </w:rPr>
        <w:t>Features.</w:t>
      </w:r>
      <w:r>
        <w:rPr>
          <w:rFonts w:ascii="Georgia" w:hAnsi="Georgia"/>
          <w:b/>
          <w:spacing w:val="9"/>
        </w:rPr>
        <w:t> </w:t>
      </w:r>
      <w:r>
        <w:rPr>
          <w:spacing w:val="-2"/>
        </w:rPr>
        <w:t>Three</w:t>
      </w:r>
      <w:r>
        <w:rPr>
          <w:spacing w:val="3"/>
        </w:rPr>
        <w:t> </w:t>
      </w:r>
      <w:r>
        <w:rPr>
          <w:spacing w:val="-2"/>
        </w:rPr>
        <w:t>feature</w:t>
      </w:r>
      <w:r>
        <w:rPr>
          <w:spacing w:val="4"/>
        </w:rPr>
        <w:t> </w:t>
      </w:r>
      <w:r>
        <w:rPr>
          <w:spacing w:val="-2"/>
        </w:rPr>
        <w:t>types</w:t>
      </w:r>
      <w:r>
        <w:rPr>
          <w:spacing w:val="4"/>
        </w:rPr>
        <w:t> </w:t>
      </w:r>
      <w:r>
        <w:rPr>
          <w:spacing w:val="-2"/>
        </w:rPr>
        <w:t>were</w:t>
      </w:r>
      <w:r>
        <w:rPr>
          <w:spacing w:val="4"/>
        </w:rPr>
        <w:t> </w:t>
      </w:r>
      <w:r>
        <w:rPr>
          <w:spacing w:val="-2"/>
        </w:rPr>
        <w:t>extracted,</w:t>
      </w:r>
      <w:r>
        <w:rPr>
          <w:spacing w:val="4"/>
        </w:rPr>
        <w:t> </w:t>
      </w:r>
      <w:r>
        <w:rPr>
          <w:spacing w:val="-2"/>
        </w:rPr>
        <w:t>each</w:t>
      </w:r>
      <w:r>
        <w:rPr>
          <w:spacing w:val="4"/>
        </w:rPr>
        <w:t> </w:t>
      </w:r>
      <w:r>
        <w:rPr>
          <w:spacing w:val="-2"/>
        </w:rPr>
        <w:t>compared</w:t>
      </w:r>
      <w:r>
        <w:rPr>
          <w:spacing w:val="4"/>
        </w:rPr>
        <w:t> </w:t>
      </w:r>
      <w:r>
        <w:rPr>
          <w:spacing w:val="-2"/>
        </w:rPr>
        <w:t>with</w:t>
      </w:r>
      <w:r>
        <w:rPr>
          <w:spacing w:val="3"/>
        </w:rPr>
        <w:t> </w:t>
      </w:r>
      <w:r>
        <w:rPr>
          <w:spacing w:val="-2"/>
        </w:rPr>
        <w:t>three</w:t>
      </w:r>
      <w:r>
        <w:rPr>
          <w:spacing w:val="4"/>
        </w:rPr>
        <w:t> </w:t>
      </w:r>
      <w:r>
        <w:rPr>
          <w:spacing w:val="-2"/>
        </w:rPr>
        <w:t>classifiers</w:t>
      </w:r>
      <w:r>
        <w:rPr>
          <w:spacing w:val="4"/>
        </w:rPr>
        <w:t> </w:t>
      </w:r>
      <w:r>
        <w:rPr>
          <w:spacing w:val="-2"/>
        </w:rPr>
        <w:t>(3</w:t>
      </w:r>
      <w:r>
        <w:rPr>
          <w:spacing w:val="-10"/>
        </w:rPr>
        <w:t> </w:t>
      </w:r>
      <w:r>
        <w:rPr>
          <w:rFonts w:ascii="SimSun-ExtB" w:hAnsi="SimSun-ExtB"/>
          <w:spacing w:val="-2"/>
        </w:rPr>
        <w:t>×</w:t>
      </w:r>
      <w:r>
        <w:rPr>
          <w:rFonts w:ascii="SimSun-ExtB" w:hAnsi="SimSun-ExtB"/>
          <w:spacing w:val="-56"/>
        </w:rPr>
        <w:t> </w:t>
      </w:r>
      <w:r>
        <w:rPr>
          <w:spacing w:val="-2"/>
        </w:rPr>
        <w:t>3</w:t>
      </w:r>
      <w:r>
        <w:rPr>
          <w:spacing w:val="-6"/>
        </w:rPr>
        <w:t> </w:t>
      </w:r>
      <w:r>
        <w:rPr>
          <w:spacing w:val="-2"/>
        </w:rPr>
        <w:t>=</w:t>
      </w:r>
      <w:r>
        <w:rPr>
          <w:spacing w:val="-5"/>
        </w:rPr>
        <w:t> </w:t>
      </w:r>
      <w:r>
        <w:rPr>
          <w:spacing w:val="-2"/>
        </w:rPr>
        <w:t>9</w:t>
      </w:r>
      <w:r>
        <w:rPr>
          <w:spacing w:val="4"/>
        </w:rPr>
        <w:t> </w:t>
      </w:r>
      <w:r>
        <w:rPr>
          <w:spacing w:val="-2"/>
        </w:rPr>
        <w:t>models):</w:t>
      </w:r>
    </w:p>
    <w:p>
      <w:pPr>
        <w:pStyle w:val="BodyText"/>
        <w:spacing w:after="0"/>
        <w:jc w:val="both"/>
        <w:sectPr>
          <w:footerReference w:type="default" r:id="rId5"/>
          <w:type w:val="continuous"/>
          <w:pgSz w:w="11910" w:h="16840"/>
          <w:pgMar w:header="0" w:footer="444" w:top="1020" w:bottom="680" w:left="992" w:right="992"/>
          <w:pgNumType w:start="1"/>
        </w:sectPr>
      </w:pPr>
    </w:p>
    <w:p>
      <w:pPr>
        <w:pStyle w:val="ListParagraph"/>
        <w:numPr>
          <w:ilvl w:val="1"/>
          <w:numId w:val="1"/>
        </w:numPr>
        <w:tabs>
          <w:tab w:pos="410" w:val="left" w:leader="none"/>
        </w:tabs>
        <w:spacing w:line="228" w:lineRule="auto" w:before="125" w:after="0"/>
        <w:ind w:left="410" w:right="112" w:hanging="255"/>
        <w:jc w:val="both"/>
        <w:rPr>
          <w:sz w:val="20"/>
        </w:rPr>
      </w:pPr>
      <w:r>
        <w:rPr>
          <w:rFonts w:ascii="Georgia" w:hAnsi="Georgia"/>
          <w:b/>
          <w:spacing w:val="-2"/>
          <w:sz w:val="20"/>
        </w:rPr>
        <w:t>HOG</w:t>
      </w:r>
      <w:r>
        <w:rPr>
          <w:rFonts w:ascii="Georgia" w:hAnsi="Georgia"/>
          <w:b/>
          <w:spacing w:val="-11"/>
          <w:sz w:val="20"/>
        </w:rPr>
        <w:t> </w:t>
      </w:r>
      <w:r>
        <w:rPr>
          <w:rFonts w:ascii="Georgia" w:hAnsi="Georgia"/>
          <w:b/>
          <w:spacing w:val="-2"/>
          <w:sz w:val="20"/>
        </w:rPr>
        <w:t>(900</w:t>
      </w:r>
      <w:r>
        <w:rPr>
          <w:rFonts w:ascii="Georgia" w:hAnsi="Georgia"/>
          <w:b/>
          <w:spacing w:val="-11"/>
          <w:sz w:val="20"/>
        </w:rPr>
        <w:t> </w:t>
      </w:r>
      <w:r>
        <w:rPr>
          <w:rFonts w:ascii="Georgia" w:hAnsi="Georgia"/>
          <w:b/>
          <w:spacing w:val="-2"/>
          <w:sz w:val="20"/>
        </w:rPr>
        <w:t>dimensions):</w:t>
      </w:r>
      <w:r>
        <w:rPr>
          <w:rFonts w:ascii="Georgia" w:hAnsi="Georgia"/>
          <w:b/>
          <w:spacing w:val="-11"/>
          <w:sz w:val="20"/>
        </w:rPr>
        <w:t> </w:t>
      </w:r>
      <w:r>
        <w:rPr>
          <w:spacing w:val="-2"/>
          <w:sz w:val="20"/>
        </w:rPr>
        <w:t>histogram</w:t>
      </w:r>
      <w:r>
        <w:rPr>
          <w:spacing w:val="-10"/>
          <w:sz w:val="20"/>
        </w:rPr>
        <w:t> </w:t>
      </w:r>
      <w:r>
        <w:rPr>
          <w:spacing w:val="-2"/>
          <w:sz w:val="20"/>
        </w:rPr>
        <w:t>of</w:t>
      </w:r>
      <w:r>
        <w:rPr>
          <w:spacing w:val="-11"/>
          <w:sz w:val="20"/>
        </w:rPr>
        <w:t> </w:t>
      </w:r>
      <w:r>
        <w:rPr>
          <w:spacing w:val="-2"/>
          <w:sz w:val="20"/>
        </w:rPr>
        <w:t>oriented</w:t>
      </w:r>
      <w:r>
        <w:rPr>
          <w:spacing w:val="-10"/>
          <w:sz w:val="20"/>
        </w:rPr>
        <w:t> </w:t>
      </w:r>
      <w:r>
        <w:rPr>
          <w:spacing w:val="-2"/>
          <w:sz w:val="20"/>
        </w:rPr>
        <w:t>gradients</w:t>
      </w:r>
      <w:r>
        <w:rPr>
          <w:spacing w:val="-11"/>
          <w:sz w:val="20"/>
        </w:rPr>
        <w:t> </w:t>
      </w:r>
      <w:r>
        <w:rPr>
          <w:spacing w:val="-2"/>
          <w:sz w:val="20"/>
        </w:rPr>
        <w:t>on</w:t>
      </w:r>
      <w:r>
        <w:rPr>
          <w:spacing w:val="-10"/>
          <w:sz w:val="20"/>
        </w:rPr>
        <w:t> </w:t>
      </w:r>
      <w:r>
        <w:rPr>
          <w:spacing w:val="-2"/>
          <w:sz w:val="20"/>
        </w:rPr>
        <w:t>the</w:t>
      </w:r>
      <w:r>
        <w:rPr>
          <w:spacing w:val="-11"/>
          <w:sz w:val="20"/>
        </w:rPr>
        <w:t> </w:t>
      </w:r>
      <w:r>
        <w:rPr>
          <w:spacing w:val="-2"/>
          <w:sz w:val="20"/>
        </w:rPr>
        <w:t>48</w:t>
      </w:r>
      <w:r>
        <w:rPr>
          <w:spacing w:val="-10"/>
          <w:sz w:val="20"/>
        </w:rPr>
        <w:t> </w:t>
      </w:r>
      <w:r>
        <w:rPr>
          <w:rFonts w:ascii="SimSun-ExtB" w:hAnsi="SimSun-ExtB"/>
          <w:spacing w:val="-2"/>
          <w:sz w:val="20"/>
        </w:rPr>
        <w:t>×</w:t>
      </w:r>
      <w:r>
        <w:rPr>
          <w:rFonts w:ascii="SimSun-ExtB" w:hAnsi="SimSun-ExtB"/>
          <w:spacing w:val="-23"/>
          <w:sz w:val="20"/>
        </w:rPr>
        <w:t> </w:t>
      </w:r>
      <w:r>
        <w:rPr>
          <w:spacing w:val="-2"/>
          <w:sz w:val="20"/>
        </w:rPr>
        <w:t>48</w:t>
      </w:r>
      <w:r>
        <w:rPr>
          <w:spacing w:val="-11"/>
          <w:sz w:val="20"/>
        </w:rPr>
        <w:t> </w:t>
      </w:r>
      <w:r>
        <w:rPr>
          <w:spacing w:val="-2"/>
          <w:sz w:val="20"/>
        </w:rPr>
        <w:t>image,</w:t>
      </w:r>
      <w:r>
        <w:rPr>
          <w:spacing w:val="-10"/>
          <w:sz w:val="20"/>
        </w:rPr>
        <w:t> </w:t>
      </w:r>
      <w:r>
        <w:rPr>
          <w:spacing w:val="-2"/>
          <w:sz w:val="20"/>
        </w:rPr>
        <w:t>9</w:t>
      </w:r>
      <w:r>
        <w:rPr>
          <w:spacing w:val="-11"/>
          <w:sz w:val="20"/>
        </w:rPr>
        <w:t> </w:t>
      </w:r>
      <w:r>
        <w:rPr>
          <w:spacing w:val="-2"/>
          <w:sz w:val="20"/>
        </w:rPr>
        <w:t>orientations,</w:t>
      </w:r>
      <w:r>
        <w:rPr>
          <w:spacing w:val="-10"/>
          <w:sz w:val="20"/>
        </w:rPr>
        <w:t> </w:t>
      </w:r>
      <w:r>
        <w:rPr>
          <w:spacing w:val="-2"/>
          <w:sz w:val="20"/>
        </w:rPr>
        <w:t>8</w:t>
      </w:r>
      <w:r>
        <w:rPr>
          <w:spacing w:val="-11"/>
          <w:sz w:val="20"/>
        </w:rPr>
        <w:t> </w:t>
      </w:r>
      <w:r>
        <w:rPr>
          <w:rFonts w:ascii="SimSun-ExtB" w:hAnsi="SimSun-ExtB"/>
          <w:spacing w:val="-2"/>
          <w:sz w:val="20"/>
        </w:rPr>
        <w:t>×</w:t>
      </w:r>
      <w:r>
        <w:rPr>
          <w:rFonts w:ascii="SimSun-ExtB" w:hAnsi="SimSun-ExtB"/>
          <w:spacing w:val="-23"/>
          <w:sz w:val="20"/>
        </w:rPr>
        <w:t> </w:t>
      </w:r>
      <w:r>
        <w:rPr>
          <w:spacing w:val="-2"/>
          <w:sz w:val="20"/>
        </w:rPr>
        <w:t>8</w:t>
      </w:r>
      <w:r>
        <w:rPr>
          <w:spacing w:val="-10"/>
          <w:sz w:val="20"/>
        </w:rPr>
        <w:t> </w:t>
      </w:r>
      <w:r>
        <w:rPr>
          <w:spacing w:val="-2"/>
          <w:sz w:val="20"/>
        </w:rPr>
        <w:t>pixel </w:t>
      </w:r>
      <w:r>
        <w:rPr>
          <w:sz w:val="20"/>
        </w:rPr>
        <w:t>cells,</w:t>
      </w:r>
      <w:r>
        <w:rPr>
          <w:spacing w:val="-13"/>
          <w:sz w:val="20"/>
        </w:rPr>
        <w:t> </w:t>
      </w:r>
      <w:r>
        <w:rPr>
          <w:sz w:val="20"/>
        </w:rPr>
        <w:t>2</w:t>
      </w:r>
      <w:r>
        <w:rPr>
          <w:spacing w:val="-12"/>
          <w:sz w:val="20"/>
        </w:rPr>
        <w:t> </w:t>
      </w:r>
      <w:r>
        <w:rPr>
          <w:rFonts w:ascii="SimSun-ExtB" w:hAnsi="SimSun-ExtB"/>
          <w:sz w:val="20"/>
        </w:rPr>
        <w:t>×</w:t>
      </w:r>
      <w:r>
        <w:rPr>
          <w:rFonts w:ascii="SimSun-ExtB" w:hAnsi="SimSun-ExtB"/>
          <w:spacing w:val="-25"/>
          <w:sz w:val="20"/>
        </w:rPr>
        <w:t> </w:t>
      </w:r>
      <w:r>
        <w:rPr>
          <w:sz w:val="20"/>
        </w:rPr>
        <w:t>2</w:t>
      </w:r>
      <w:r>
        <w:rPr>
          <w:spacing w:val="-13"/>
          <w:sz w:val="20"/>
        </w:rPr>
        <w:t> </w:t>
      </w:r>
      <w:r>
        <w:rPr>
          <w:sz w:val="20"/>
        </w:rPr>
        <w:t>blocks</w:t>
      </w:r>
      <w:r>
        <w:rPr>
          <w:spacing w:val="-12"/>
          <w:sz w:val="20"/>
        </w:rPr>
        <w:t> </w:t>
      </w:r>
      <w:r>
        <w:rPr>
          <w:sz w:val="20"/>
        </w:rPr>
        <w:t>with</w:t>
      </w:r>
      <w:r>
        <w:rPr>
          <w:spacing w:val="-13"/>
          <w:sz w:val="20"/>
        </w:rPr>
        <w:t> </w:t>
      </w:r>
      <w:r>
        <w:rPr>
          <w:sz w:val="20"/>
        </w:rPr>
        <w:t>L2-Hys</w:t>
      </w:r>
      <w:r>
        <w:rPr>
          <w:spacing w:val="-12"/>
          <w:sz w:val="20"/>
        </w:rPr>
        <w:t> </w:t>
      </w:r>
      <w:r>
        <w:rPr>
          <w:sz w:val="20"/>
        </w:rPr>
        <w:t>normalization.</w:t>
      </w:r>
      <w:r>
        <w:rPr>
          <w:spacing w:val="-10"/>
          <w:sz w:val="20"/>
        </w:rPr>
        <w:t> </w:t>
      </w:r>
      <w:r>
        <w:rPr>
          <w:sz w:val="20"/>
        </w:rPr>
        <w:t>HOG</w:t>
      </w:r>
      <w:r>
        <w:rPr>
          <w:spacing w:val="-6"/>
          <w:sz w:val="20"/>
        </w:rPr>
        <w:t> </w:t>
      </w:r>
      <w:r>
        <w:rPr>
          <w:sz w:val="20"/>
        </w:rPr>
        <w:t>encodes</w:t>
      </w:r>
      <w:r>
        <w:rPr>
          <w:spacing w:val="-6"/>
          <w:sz w:val="20"/>
        </w:rPr>
        <w:t> </w:t>
      </w:r>
      <w:r>
        <w:rPr>
          <w:sz w:val="20"/>
        </w:rPr>
        <w:t>local</w:t>
      </w:r>
      <w:r>
        <w:rPr>
          <w:spacing w:val="-6"/>
          <w:sz w:val="20"/>
        </w:rPr>
        <w:t> </w:t>
      </w:r>
      <w:r>
        <w:rPr>
          <w:sz w:val="20"/>
        </w:rPr>
        <w:t>edge</w:t>
      </w:r>
      <w:r>
        <w:rPr>
          <w:spacing w:val="-6"/>
          <w:sz w:val="20"/>
        </w:rPr>
        <w:t> </w:t>
      </w:r>
      <w:r>
        <w:rPr>
          <w:sz w:val="20"/>
        </w:rPr>
        <w:t>orientation</w:t>
      </w:r>
      <w:r>
        <w:rPr>
          <w:spacing w:val="-6"/>
          <w:sz w:val="20"/>
        </w:rPr>
        <w:t> </w:t>
      </w:r>
      <w:r>
        <w:rPr>
          <w:sz w:val="20"/>
        </w:rPr>
        <w:t>(mouth</w:t>
      </w:r>
      <w:r>
        <w:rPr>
          <w:spacing w:val="-6"/>
          <w:sz w:val="20"/>
        </w:rPr>
        <w:t> </w:t>
      </w:r>
      <w:r>
        <w:rPr>
          <w:sz w:val="20"/>
        </w:rPr>
        <w:t>corners,</w:t>
      </w:r>
      <w:r>
        <w:rPr>
          <w:spacing w:val="-6"/>
          <w:sz w:val="20"/>
        </w:rPr>
        <w:t> </w:t>
      </w:r>
      <w:r>
        <w:rPr>
          <w:sz w:val="20"/>
        </w:rPr>
        <w:t>brows, eye</w:t>
      </w:r>
      <w:r>
        <w:rPr>
          <w:spacing w:val="-4"/>
          <w:sz w:val="20"/>
        </w:rPr>
        <w:t> </w:t>
      </w:r>
      <w:r>
        <w:rPr>
          <w:sz w:val="20"/>
        </w:rPr>
        <w:t>shape,</w:t>
      </w:r>
      <w:r>
        <w:rPr>
          <w:spacing w:val="-4"/>
          <w:sz w:val="20"/>
        </w:rPr>
        <w:t> </w:t>
      </w:r>
      <w:r>
        <w:rPr>
          <w:sz w:val="20"/>
        </w:rPr>
        <w:t>wrinkles)</w:t>
      </w:r>
      <w:r>
        <w:rPr>
          <w:spacing w:val="-4"/>
          <w:sz w:val="20"/>
        </w:rPr>
        <w:t> </w:t>
      </w:r>
      <w:r>
        <w:rPr>
          <w:sz w:val="20"/>
        </w:rPr>
        <w:t>and</w:t>
      </w:r>
      <w:r>
        <w:rPr>
          <w:spacing w:val="-4"/>
          <w:sz w:val="20"/>
        </w:rPr>
        <w:t> </w:t>
      </w:r>
      <w:r>
        <w:rPr>
          <w:sz w:val="20"/>
        </w:rPr>
        <w:t>the</w:t>
      </w:r>
      <w:r>
        <w:rPr>
          <w:spacing w:val="-4"/>
          <w:sz w:val="20"/>
        </w:rPr>
        <w:t> </w:t>
      </w:r>
      <w:r>
        <w:rPr>
          <w:sz w:val="20"/>
        </w:rPr>
        <w:t>block</w:t>
      </w:r>
      <w:r>
        <w:rPr>
          <w:spacing w:val="-4"/>
          <w:sz w:val="20"/>
        </w:rPr>
        <w:t> </w:t>
      </w:r>
      <w:r>
        <w:rPr>
          <w:sz w:val="20"/>
        </w:rPr>
        <w:t>normalization</w:t>
      </w:r>
      <w:r>
        <w:rPr>
          <w:spacing w:val="-4"/>
          <w:sz w:val="20"/>
        </w:rPr>
        <w:t> </w:t>
      </w:r>
      <w:r>
        <w:rPr>
          <w:sz w:val="20"/>
        </w:rPr>
        <w:t>gives</w:t>
      </w:r>
      <w:r>
        <w:rPr>
          <w:spacing w:val="-4"/>
          <w:sz w:val="20"/>
        </w:rPr>
        <w:t> </w:t>
      </w:r>
      <w:r>
        <w:rPr>
          <w:sz w:val="20"/>
        </w:rPr>
        <w:t>some</w:t>
      </w:r>
      <w:r>
        <w:rPr>
          <w:spacing w:val="-4"/>
          <w:sz w:val="20"/>
        </w:rPr>
        <w:t> </w:t>
      </w:r>
      <w:r>
        <w:rPr>
          <w:sz w:val="20"/>
        </w:rPr>
        <w:t>robustness</w:t>
      </w:r>
      <w:r>
        <w:rPr>
          <w:spacing w:val="-4"/>
          <w:sz w:val="20"/>
        </w:rPr>
        <w:t> </w:t>
      </w:r>
      <w:r>
        <w:rPr>
          <w:sz w:val="20"/>
        </w:rPr>
        <w:t>to</w:t>
      </w:r>
      <w:r>
        <w:rPr>
          <w:spacing w:val="-4"/>
          <w:sz w:val="20"/>
        </w:rPr>
        <w:t> </w:t>
      </w:r>
      <w:r>
        <w:rPr>
          <w:sz w:val="20"/>
        </w:rPr>
        <w:t>illumination.</w:t>
      </w:r>
    </w:p>
    <w:p>
      <w:pPr>
        <w:pStyle w:val="ListParagraph"/>
        <w:numPr>
          <w:ilvl w:val="1"/>
          <w:numId w:val="1"/>
        </w:numPr>
        <w:tabs>
          <w:tab w:pos="403" w:val="left" w:leader="none"/>
          <w:tab w:pos="409" w:val="left" w:leader="none"/>
        </w:tabs>
        <w:spacing w:line="223" w:lineRule="auto" w:before="76" w:after="0"/>
        <w:ind w:left="403" w:right="116" w:hanging="248"/>
        <w:jc w:val="both"/>
        <w:rPr>
          <w:sz w:val="20"/>
        </w:rPr>
      </w:pPr>
      <w:r>
        <w:rPr>
          <w:rFonts w:ascii="Georgia" w:hAnsi="Georgia"/>
          <w:b/>
          <w:sz w:val="20"/>
        </w:rPr>
        <w:t>Facial</w:t>
      </w:r>
      <w:r>
        <w:rPr>
          <w:rFonts w:ascii="Georgia" w:hAnsi="Georgia"/>
          <w:b/>
          <w:spacing w:val="-3"/>
          <w:sz w:val="20"/>
        </w:rPr>
        <w:t> </w:t>
      </w:r>
      <w:r>
        <w:rPr>
          <w:rFonts w:ascii="Georgia" w:hAnsi="Georgia"/>
          <w:b/>
          <w:sz w:val="20"/>
        </w:rPr>
        <w:t>landmarks (136 dimensions): </w:t>
      </w:r>
      <w:r>
        <w:rPr>
          <w:sz w:val="20"/>
        </w:rPr>
        <w:t>the</w:t>
      </w:r>
      <w:r>
        <w:rPr>
          <w:spacing w:val="-2"/>
          <w:sz w:val="20"/>
        </w:rPr>
        <w:t> </w:t>
      </w:r>
      <w:r>
        <w:rPr>
          <w:sz w:val="20"/>
        </w:rPr>
        <w:t>68</w:t>
      </w:r>
      <w:r>
        <w:rPr>
          <w:spacing w:val="-2"/>
          <w:sz w:val="20"/>
        </w:rPr>
        <w:t> </w:t>
      </w:r>
      <w:r>
        <w:rPr>
          <w:sz w:val="20"/>
        </w:rPr>
        <w:t>dlib</w:t>
      </w:r>
      <w:r>
        <w:rPr>
          <w:spacing w:val="-2"/>
          <w:sz w:val="20"/>
        </w:rPr>
        <w:t> </w:t>
      </w:r>
      <w:r>
        <w:rPr>
          <w:sz w:val="20"/>
        </w:rPr>
        <w:t>landmarks,</w:t>
      </w:r>
      <w:r>
        <w:rPr>
          <w:spacing w:val="-2"/>
          <w:sz w:val="20"/>
        </w:rPr>
        <w:t> </w:t>
      </w:r>
      <w:r>
        <w:rPr>
          <w:sz w:val="20"/>
        </w:rPr>
        <w:t>centred</w:t>
      </w:r>
      <w:r>
        <w:rPr>
          <w:spacing w:val="-2"/>
          <w:sz w:val="20"/>
        </w:rPr>
        <w:t> </w:t>
      </w:r>
      <w:r>
        <w:rPr>
          <w:sz w:val="20"/>
        </w:rPr>
        <w:t>and</w:t>
      </w:r>
      <w:r>
        <w:rPr>
          <w:spacing w:val="-2"/>
          <w:sz w:val="20"/>
        </w:rPr>
        <w:t> </w:t>
      </w:r>
      <w:r>
        <w:rPr>
          <w:sz w:val="20"/>
        </w:rPr>
        <w:t>scaled</w:t>
      </w:r>
      <w:r>
        <w:rPr>
          <w:spacing w:val="-2"/>
          <w:sz w:val="20"/>
        </w:rPr>
        <w:t> </w:t>
      </w:r>
      <w:r>
        <w:rPr>
          <w:sz w:val="20"/>
        </w:rPr>
        <w:t>to</w:t>
      </w:r>
      <w:r>
        <w:rPr>
          <w:spacing w:val="-2"/>
          <w:sz w:val="20"/>
        </w:rPr>
        <w:t> </w:t>
      </w:r>
      <w:r>
        <w:rPr>
          <w:sz w:val="20"/>
        </w:rPr>
        <w:t>[</w:t>
      </w:r>
      <w:r>
        <w:rPr>
          <w:rFonts w:ascii="SimSun-ExtB" w:hAnsi="SimSun-ExtB"/>
          <w:sz w:val="20"/>
        </w:rPr>
        <w:t>−</w:t>
      </w:r>
      <w:r>
        <w:rPr>
          <w:sz w:val="20"/>
        </w:rPr>
        <w:t>1</w:t>
      </w:r>
      <w:r>
        <w:rPr>
          <w:rFonts w:ascii="Calibri" w:hAnsi="Calibri"/>
          <w:i/>
          <w:sz w:val="20"/>
        </w:rPr>
        <w:t>,</w:t>
      </w:r>
      <w:r>
        <w:rPr>
          <w:rFonts w:ascii="Calibri" w:hAnsi="Calibri"/>
          <w:i/>
          <w:spacing w:val="-12"/>
          <w:sz w:val="20"/>
        </w:rPr>
        <w:t> </w:t>
      </w:r>
      <w:r>
        <w:rPr>
          <w:sz w:val="20"/>
        </w:rPr>
        <w:t>1]. The</w:t>
      </w:r>
      <w:r>
        <w:rPr>
          <w:spacing w:val="-2"/>
          <w:sz w:val="20"/>
        </w:rPr>
        <w:t> </w:t>
      </w:r>
      <w:r>
        <w:rPr>
          <w:sz w:val="20"/>
        </w:rPr>
        <w:t>whole 48</w:t>
      </w:r>
      <w:r>
        <w:rPr>
          <w:spacing w:val="-13"/>
          <w:sz w:val="20"/>
        </w:rPr>
        <w:t> </w:t>
      </w:r>
      <w:r>
        <w:rPr>
          <w:rFonts w:ascii="SimSun-ExtB" w:hAnsi="SimSun-ExtB"/>
          <w:sz w:val="20"/>
        </w:rPr>
        <w:t>×</w:t>
      </w:r>
      <w:r>
        <w:rPr>
          <w:rFonts w:ascii="SimSun-ExtB" w:hAnsi="SimSun-ExtB"/>
          <w:spacing w:val="-56"/>
          <w:sz w:val="20"/>
        </w:rPr>
        <w:t> </w:t>
      </w:r>
      <w:r>
        <w:rPr>
          <w:sz w:val="20"/>
        </w:rPr>
        <w:t>48</w:t>
      </w:r>
      <w:r>
        <w:rPr>
          <w:spacing w:val="-7"/>
          <w:sz w:val="20"/>
        </w:rPr>
        <w:t> </w:t>
      </w:r>
      <w:r>
        <w:rPr>
          <w:sz w:val="20"/>
        </w:rPr>
        <w:t>image</w:t>
      </w:r>
      <w:r>
        <w:rPr>
          <w:spacing w:val="-7"/>
          <w:sz w:val="20"/>
        </w:rPr>
        <w:t> </w:t>
      </w:r>
      <w:r>
        <w:rPr>
          <w:sz w:val="20"/>
        </w:rPr>
        <w:t>is</w:t>
      </w:r>
      <w:r>
        <w:rPr>
          <w:spacing w:val="-7"/>
          <w:sz w:val="20"/>
        </w:rPr>
        <w:t> </w:t>
      </w:r>
      <w:r>
        <w:rPr>
          <w:sz w:val="20"/>
        </w:rPr>
        <w:t>passed</w:t>
      </w:r>
      <w:r>
        <w:rPr>
          <w:spacing w:val="-7"/>
          <w:sz w:val="20"/>
        </w:rPr>
        <w:t> </w:t>
      </w:r>
      <w:r>
        <w:rPr>
          <w:sz w:val="20"/>
        </w:rPr>
        <w:t>to</w:t>
      </w:r>
      <w:r>
        <w:rPr>
          <w:spacing w:val="-4"/>
          <w:sz w:val="20"/>
        </w:rPr>
        <w:t> </w:t>
      </w:r>
      <w:r>
        <w:rPr>
          <w:sz w:val="20"/>
        </w:rPr>
        <w:t>dlib</w:t>
      </w:r>
      <w:r>
        <w:rPr>
          <w:spacing w:val="-3"/>
          <w:sz w:val="20"/>
        </w:rPr>
        <w:t> </w:t>
      </w:r>
      <w:r>
        <w:rPr>
          <w:sz w:val="20"/>
        </w:rPr>
        <w:t>as</w:t>
      </w:r>
      <w:r>
        <w:rPr>
          <w:spacing w:val="-2"/>
          <w:sz w:val="20"/>
        </w:rPr>
        <w:t> </w:t>
      </w:r>
      <w:r>
        <w:rPr>
          <w:sz w:val="20"/>
        </w:rPr>
        <w:t>the</w:t>
      </w:r>
      <w:r>
        <w:rPr>
          <w:spacing w:val="-3"/>
          <w:sz w:val="20"/>
        </w:rPr>
        <w:t> </w:t>
      </w:r>
      <w:r>
        <w:rPr>
          <w:sz w:val="20"/>
        </w:rPr>
        <w:t>face</w:t>
      </w:r>
      <w:r>
        <w:rPr>
          <w:spacing w:val="-3"/>
          <w:sz w:val="20"/>
        </w:rPr>
        <w:t> </w:t>
      </w:r>
      <w:r>
        <w:rPr>
          <w:sz w:val="20"/>
        </w:rPr>
        <w:t>box,</w:t>
      </w:r>
      <w:r>
        <w:rPr>
          <w:spacing w:val="-2"/>
          <w:sz w:val="20"/>
        </w:rPr>
        <w:t> </w:t>
      </w:r>
      <w:r>
        <w:rPr>
          <w:sz w:val="20"/>
        </w:rPr>
        <w:t>so</w:t>
      </w:r>
      <w:r>
        <w:rPr>
          <w:spacing w:val="-3"/>
          <w:sz w:val="20"/>
        </w:rPr>
        <w:t> </w:t>
      </w:r>
      <w:r>
        <w:rPr>
          <w:sz w:val="20"/>
        </w:rPr>
        <w:t>the</w:t>
      </w:r>
      <w:r>
        <w:rPr>
          <w:spacing w:val="-3"/>
          <w:sz w:val="20"/>
        </w:rPr>
        <w:t> </w:t>
      </w:r>
      <w:r>
        <w:rPr>
          <w:sz w:val="20"/>
        </w:rPr>
        <w:t>same</w:t>
      </w:r>
      <w:r>
        <w:rPr>
          <w:spacing w:val="-3"/>
          <w:sz w:val="20"/>
        </w:rPr>
        <w:t> </w:t>
      </w:r>
      <w:r>
        <w:rPr>
          <w:sz w:val="20"/>
        </w:rPr>
        <w:t>procedure</w:t>
      </w:r>
      <w:r>
        <w:rPr>
          <w:spacing w:val="-2"/>
          <w:sz w:val="20"/>
        </w:rPr>
        <w:t> </w:t>
      </w:r>
      <w:r>
        <w:rPr>
          <w:sz w:val="20"/>
        </w:rPr>
        <w:t>can</w:t>
      </w:r>
      <w:r>
        <w:rPr>
          <w:spacing w:val="-3"/>
          <w:sz w:val="20"/>
        </w:rPr>
        <w:t> </w:t>
      </w:r>
      <w:r>
        <w:rPr>
          <w:sz w:val="20"/>
        </w:rPr>
        <w:t>be</w:t>
      </w:r>
      <w:r>
        <w:rPr>
          <w:spacing w:val="-3"/>
          <w:sz w:val="20"/>
        </w:rPr>
        <w:t> </w:t>
      </w:r>
      <w:r>
        <w:rPr>
          <w:sz w:val="20"/>
        </w:rPr>
        <w:t>reused</w:t>
      </w:r>
      <w:r>
        <w:rPr>
          <w:spacing w:val="-2"/>
          <w:sz w:val="20"/>
        </w:rPr>
        <w:t> </w:t>
      </w:r>
      <w:r>
        <w:rPr>
          <w:sz w:val="20"/>
        </w:rPr>
        <w:t>in</w:t>
      </w:r>
      <w:r>
        <w:rPr>
          <w:spacing w:val="-3"/>
          <w:sz w:val="20"/>
        </w:rPr>
        <w:t> </w:t>
      </w:r>
      <w:r>
        <w:rPr>
          <w:sz w:val="20"/>
        </w:rPr>
        <w:t>the</w:t>
      </w:r>
      <w:r>
        <w:rPr>
          <w:spacing w:val="-3"/>
          <w:sz w:val="20"/>
        </w:rPr>
        <w:t> </w:t>
      </w:r>
      <w:r>
        <w:rPr>
          <w:sz w:val="20"/>
        </w:rPr>
        <w:t>real-time</w:t>
      </w:r>
      <w:r>
        <w:rPr>
          <w:spacing w:val="-2"/>
          <w:sz w:val="20"/>
        </w:rPr>
        <w:t> demo.</w:t>
      </w:r>
    </w:p>
    <w:p>
      <w:pPr>
        <w:pStyle w:val="ListParagraph"/>
        <w:numPr>
          <w:ilvl w:val="1"/>
          <w:numId w:val="1"/>
        </w:numPr>
        <w:tabs>
          <w:tab w:pos="410" w:val="left" w:leader="none"/>
        </w:tabs>
        <w:spacing w:line="230" w:lineRule="auto" w:before="81" w:after="0"/>
        <w:ind w:left="410" w:right="140" w:hanging="255"/>
        <w:jc w:val="both"/>
        <w:rPr>
          <w:sz w:val="20"/>
        </w:rPr>
      </w:pPr>
      <w:r>
        <w:rPr>
          <w:rFonts w:ascii="Georgia" w:hAnsi="Georgia"/>
          <w:b/>
          <w:sz w:val="20"/>
        </w:rPr>
        <w:t>PCA</w:t>
      </w:r>
      <w:r>
        <w:rPr>
          <w:rFonts w:ascii="Georgia" w:hAnsi="Georgia"/>
          <w:b/>
          <w:spacing w:val="-13"/>
          <w:sz w:val="20"/>
        </w:rPr>
        <w:t> </w:t>
      </w:r>
      <w:r>
        <w:rPr>
          <w:rFonts w:ascii="Georgia" w:hAnsi="Georgia"/>
          <w:b/>
          <w:sz w:val="20"/>
        </w:rPr>
        <w:t>(100</w:t>
      </w:r>
      <w:r>
        <w:rPr>
          <w:rFonts w:ascii="Georgia" w:hAnsi="Georgia"/>
          <w:b/>
          <w:spacing w:val="-13"/>
          <w:sz w:val="20"/>
        </w:rPr>
        <w:t> </w:t>
      </w:r>
      <w:r>
        <w:rPr>
          <w:rFonts w:ascii="Georgia" w:hAnsi="Georgia"/>
          <w:b/>
          <w:sz w:val="20"/>
        </w:rPr>
        <w:t>dimensions):</w:t>
      </w:r>
      <w:r>
        <w:rPr>
          <w:rFonts w:ascii="Georgia" w:hAnsi="Georgia"/>
          <w:b/>
          <w:spacing w:val="-2"/>
          <w:sz w:val="20"/>
        </w:rPr>
        <w:t> </w:t>
      </w:r>
      <w:r>
        <w:rPr>
          <w:sz w:val="20"/>
        </w:rPr>
        <w:t>raw</w:t>
      </w:r>
      <w:r>
        <w:rPr>
          <w:spacing w:val="-11"/>
          <w:sz w:val="20"/>
        </w:rPr>
        <w:t> </w:t>
      </w:r>
      <w:r>
        <w:rPr>
          <w:sz w:val="20"/>
        </w:rPr>
        <w:t>pixels</w:t>
      </w:r>
      <w:r>
        <w:rPr>
          <w:spacing w:val="-12"/>
          <w:sz w:val="20"/>
        </w:rPr>
        <w:t> </w:t>
      </w:r>
      <w:r>
        <w:rPr>
          <w:sz w:val="20"/>
        </w:rPr>
        <w:t>scaled</w:t>
      </w:r>
      <w:r>
        <w:rPr>
          <w:spacing w:val="-12"/>
          <w:sz w:val="20"/>
        </w:rPr>
        <w:t> </w:t>
      </w:r>
      <w:r>
        <w:rPr>
          <w:sz w:val="20"/>
        </w:rPr>
        <w:t>to</w:t>
      </w:r>
      <w:r>
        <w:rPr>
          <w:spacing w:val="-12"/>
          <w:sz w:val="20"/>
        </w:rPr>
        <w:t> </w:t>
      </w:r>
      <w:r>
        <w:rPr>
          <w:sz w:val="20"/>
        </w:rPr>
        <w:t>[0</w:t>
      </w:r>
      <w:r>
        <w:rPr>
          <w:rFonts w:ascii="Calibri" w:hAnsi="Calibri"/>
          <w:i/>
          <w:sz w:val="20"/>
        </w:rPr>
        <w:t>,</w:t>
      </w:r>
      <w:r>
        <w:rPr>
          <w:rFonts w:ascii="Calibri" w:hAnsi="Calibri"/>
          <w:i/>
          <w:spacing w:val="-12"/>
          <w:sz w:val="20"/>
        </w:rPr>
        <w:t> </w:t>
      </w:r>
      <w:r>
        <w:rPr>
          <w:sz w:val="20"/>
        </w:rPr>
        <w:t>1],</w:t>
      </w:r>
      <w:r>
        <w:rPr>
          <w:spacing w:val="-11"/>
          <w:sz w:val="20"/>
        </w:rPr>
        <w:t> </w:t>
      </w:r>
      <w:r>
        <w:rPr>
          <w:sz w:val="20"/>
        </w:rPr>
        <w:t>projected</w:t>
      </w:r>
      <w:r>
        <w:rPr>
          <w:spacing w:val="-12"/>
          <w:sz w:val="20"/>
        </w:rPr>
        <w:t> </w:t>
      </w:r>
      <w:r>
        <w:rPr>
          <w:sz w:val="20"/>
        </w:rPr>
        <w:t>with</w:t>
      </w:r>
      <w:r>
        <w:rPr>
          <w:spacing w:val="-12"/>
          <w:sz w:val="20"/>
        </w:rPr>
        <w:t> </w:t>
      </w:r>
      <w:r>
        <w:rPr>
          <w:sz w:val="20"/>
        </w:rPr>
        <w:t>whitened</w:t>
      </w:r>
      <w:r>
        <w:rPr>
          <w:spacing w:val="-12"/>
          <w:sz w:val="20"/>
        </w:rPr>
        <w:t> </w:t>
      </w:r>
      <w:r>
        <w:rPr>
          <w:sz w:val="20"/>
        </w:rPr>
        <w:t>PCA.</w:t>
      </w:r>
      <w:r>
        <w:rPr>
          <w:spacing w:val="-12"/>
          <w:sz w:val="20"/>
        </w:rPr>
        <w:t> </w:t>
      </w:r>
      <w:r>
        <w:rPr>
          <w:sz w:val="20"/>
        </w:rPr>
        <w:t>PCA</w:t>
      </w:r>
      <w:r>
        <w:rPr>
          <w:spacing w:val="-12"/>
          <w:sz w:val="20"/>
        </w:rPr>
        <w:t> </w:t>
      </w:r>
      <w:r>
        <w:rPr>
          <w:sz w:val="20"/>
        </w:rPr>
        <w:t>is</w:t>
      </w:r>
      <w:r>
        <w:rPr>
          <w:spacing w:val="-12"/>
          <w:sz w:val="20"/>
        </w:rPr>
        <w:t> </w:t>
      </w:r>
      <w:r>
        <w:rPr>
          <w:sz w:val="20"/>
        </w:rPr>
        <w:t>fitted</w:t>
      </w:r>
      <w:r>
        <w:rPr>
          <w:spacing w:val="-12"/>
          <w:sz w:val="20"/>
        </w:rPr>
        <w:t> </w:t>
      </w:r>
      <w:r>
        <w:rPr>
          <w:sz w:val="20"/>
        </w:rPr>
        <w:t>inside</w:t>
      </w:r>
      <w:r>
        <w:rPr>
          <w:spacing w:val="-12"/>
          <w:sz w:val="20"/>
        </w:rPr>
        <w:t> </w:t>
      </w:r>
      <w:r>
        <w:rPr>
          <w:sz w:val="20"/>
        </w:rPr>
        <w:t>the scikit-learn pipeline on the training data only, which avoids leakage into the validation and test sets.</w:t>
      </w:r>
    </w:p>
    <w:p>
      <w:pPr>
        <w:pStyle w:val="BodyText"/>
        <w:spacing w:line="230" w:lineRule="auto" w:before="100"/>
        <w:ind w:left="113" w:right="139" w:firstLine="28"/>
        <w:jc w:val="both"/>
      </w:pPr>
      <w:r>
        <w:rPr>
          <w:rFonts w:ascii="Georgia" w:hAnsi="Georgia"/>
          <w:b/>
        </w:rPr>
        <w:t>Classifiers. </w:t>
      </w:r>
      <w:r>
        <w:rPr/>
        <w:t>Multinomial Logistic Regression (</w:t>
      </w:r>
      <w:r>
        <w:rPr>
          <w:rFonts w:ascii="Calibri" w:hAnsi="Calibri"/>
          <w:i/>
        </w:rPr>
        <w:t>C </w:t>
      </w:r>
      <w:r>
        <w:rPr/>
        <w:t>= 1, standardized inputs), an RBF-kernel SVM (</w:t>
      </w:r>
      <w:r>
        <w:rPr>
          <w:rFonts w:ascii="Calibri" w:hAnsi="Calibri"/>
          <w:i/>
        </w:rPr>
        <w:t>C </w:t>
      </w:r>
      <w:r>
        <w:rPr/>
        <w:t>= 1, </w:t>
      </w:r>
      <w:r>
        <w:rPr>
          <w:rFonts w:ascii="Calibri" w:hAnsi="Calibri"/>
          <w:i/>
        </w:rPr>
        <w:t>γ </w:t>
      </w:r>
      <w:r>
        <w:rPr/>
        <w:t>= “scale”,</w:t>
      </w:r>
      <w:r>
        <w:rPr>
          <w:spacing w:val="-10"/>
        </w:rPr>
        <w:t> </w:t>
      </w:r>
      <w:r>
        <w:rPr/>
        <w:t>standardized</w:t>
      </w:r>
      <w:r>
        <w:rPr>
          <w:spacing w:val="-10"/>
        </w:rPr>
        <w:t> </w:t>
      </w:r>
      <w:r>
        <w:rPr/>
        <w:t>inputs)</w:t>
      </w:r>
      <w:r>
        <w:rPr>
          <w:spacing w:val="-10"/>
        </w:rPr>
        <w:t> </w:t>
      </w:r>
      <w:r>
        <w:rPr/>
        <w:t>and</w:t>
      </w:r>
      <w:r>
        <w:rPr>
          <w:spacing w:val="-10"/>
        </w:rPr>
        <w:t> </w:t>
      </w:r>
      <w:r>
        <w:rPr/>
        <w:t>a</w:t>
      </w:r>
      <w:r>
        <w:rPr>
          <w:spacing w:val="-10"/>
        </w:rPr>
        <w:t> </w:t>
      </w:r>
      <w:r>
        <w:rPr/>
        <w:t>Random</w:t>
      </w:r>
      <w:r>
        <w:rPr>
          <w:spacing w:val="-10"/>
        </w:rPr>
        <w:t> </w:t>
      </w:r>
      <w:r>
        <w:rPr/>
        <w:t>Forest</w:t>
      </w:r>
      <w:r>
        <w:rPr>
          <w:spacing w:val="-10"/>
        </w:rPr>
        <w:t> </w:t>
      </w:r>
      <w:r>
        <w:rPr/>
        <w:t>(300</w:t>
      </w:r>
      <w:r>
        <w:rPr>
          <w:spacing w:val="-10"/>
        </w:rPr>
        <w:t> </w:t>
      </w:r>
      <w:r>
        <w:rPr/>
        <w:t>trees,</w:t>
      </w:r>
      <w:r>
        <w:rPr>
          <w:spacing w:val="-10"/>
        </w:rPr>
        <w:t> </w:t>
      </w:r>
      <w:r>
        <w:rPr/>
        <w:t>sqrt</w:t>
      </w:r>
      <w:r>
        <w:rPr>
          <w:spacing w:val="-10"/>
        </w:rPr>
        <w:t> </w:t>
      </w:r>
      <w:r>
        <w:rPr/>
        <w:t>features,</w:t>
      </w:r>
      <w:r>
        <w:rPr>
          <w:spacing w:val="-10"/>
        </w:rPr>
        <w:t> </w:t>
      </w:r>
      <w:r>
        <w:rPr/>
        <w:t>no</w:t>
      </w:r>
      <w:r>
        <w:rPr>
          <w:spacing w:val="-10"/>
        </w:rPr>
        <w:t> </w:t>
      </w:r>
      <w:r>
        <w:rPr/>
        <w:t>scaling). All</w:t>
      </w:r>
      <w:r>
        <w:rPr>
          <w:spacing w:val="-10"/>
        </w:rPr>
        <w:t> </w:t>
      </w:r>
      <w:r>
        <w:rPr/>
        <w:t>use</w:t>
      </w:r>
      <w:r>
        <w:rPr>
          <w:spacing w:val="-10"/>
        </w:rPr>
        <w:t> </w:t>
      </w:r>
      <w:r>
        <w:rPr/>
        <w:t>a</w:t>
      </w:r>
      <w:r>
        <w:rPr>
          <w:spacing w:val="-10"/>
        </w:rPr>
        <w:t> </w:t>
      </w:r>
      <w:r>
        <w:rPr/>
        <w:t>fixed</w:t>
      </w:r>
      <w:r>
        <w:rPr>
          <w:spacing w:val="-10"/>
        </w:rPr>
        <w:t> </w:t>
      </w:r>
      <w:r>
        <w:rPr/>
        <w:t>random seed (42).</w:t>
      </w:r>
    </w:p>
    <w:p>
      <w:pPr>
        <w:pStyle w:val="BodyText"/>
        <w:spacing w:line="230" w:lineRule="auto" w:before="61"/>
        <w:ind w:left="141" w:right="140"/>
        <w:jc w:val="both"/>
      </w:pPr>
      <w:r>
        <w:rPr>
          <w:rFonts w:ascii="Georgia"/>
          <w:b/>
        </w:rPr>
        <w:t>Results on the validation set.</w:t>
      </w:r>
      <w:r>
        <w:rPr>
          <w:rFonts w:ascii="Georgia"/>
          <w:b/>
          <w:spacing w:val="40"/>
        </w:rPr>
        <w:t> </w:t>
      </w:r>
      <w:r>
        <w:rPr/>
        <w:t>Table </w:t>
      </w:r>
      <w:hyperlink w:history="true" w:anchor="_bookmark1">
        <w:r>
          <w:rPr>
            <w:color w:val="173958"/>
          </w:rPr>
          <w:t>1</w:t>
        </w:r>
      </w:hyperlink>
      <w:r>
        <w:rPr>
          <w:color w:val="173958"/>
        </w:rPr>
        <w:t> </w:t>
      </w:r>
      <w:r>
        <w:rPr/>
        <w:t>shows accuracy, balanced accuracy and macro-F1 for all nine combinations.</w:t>
      </w:r>
      <w:r>
        <w:rPr>
          <w:spacing w:val="-13"/>
        </w:rPr>
        <w:t> </w:t>
      </w:r>
      <w:r>
        <w:rPr/>
        <w:t>Macro-F1</w:t>
      </w:r>
      <w:r>
        <w:rPr>
          <w:spacing w:val="-12"/>
        </w:rPr>
        <w:t> </w:t>
      </w:r>
      <w:r>
        <w:rPr/>
        <w:t>was</w:t>
      </w:r>
      <w:r>
        <w:rPr>
          <w:spacing w:val="-13"/>
        </w:rPr>
        <w:t> </w:t>
      </w:r>
      <w:r>
        <w:rPr/>
        <w:t>the</w:t>
      </w:r>
      <w:r>
        <w:rPr>
          <w:spacing w:val="-12"/>
        </w:rPr>
        <w:t> </w:t>
      </w:r>
      <w:r>
        <w:rPr/>
        <w:t>selection</w:t>
      </w:r>
      <w:r>
        <w:rPr>
          <w:spacing w:val="-13"/>
        </w:rPr>
        <w:t> </w:t>
      </w:r>
      <w:r>
        <w:rPr/>
        <w:t>criterion,</w:t>
      </w:r>
      <w:r>
        <w:rPr>
          <w:spacing w:val="-12"/>
        </w:rPr>
        <w:t> </w:t>
      </w:r>
      <w:r>
        <w:rPr/>
        <w:t>because</w:t>
      </w:r>
      <w:r>
        <w:rPr>
          <w:spacing w:val="-13"/>
        </w:rPr>
        <w:t> </w:t>
      </w:r>
      <w:r>
        <w:rPr/>
        <w:t>it</w:t>
      </w:r>
      <w:r>
        <w:rPr>
          <w:spacing w:val="-12"/>
        </w:rPr>
        <w:t> </w:t>
      </w:r>
      <w:r>
        <w:rPr/>
        <w:t>weights</w:t>
      </w:r>
      <w:r>
        <w:rPr>
          <w:spacing w:val="-13"/>
        </w:rPr>
        <w:t> </w:t>
      </w:r>
      <w:r>
        <w:rPr/>
        <w:t>all</w:t>
      </w:r>
      <w:r>
        <w:rPr>
          <w:spacing w:val="-12"/>
        </w:rPr>
        <w:t> </w:t>
      </w:r>
      <w:r>
        <w:rPr/>
        <w:t>seven</w:t>
      </w:r>
      <w:r>
        <w:rPr>
          <w:spacing w:val="-13"/>
        </w:rPr>
        <w:t> </w:t>
      </w:r>
      <w:r>
        <w:rPr/>
        <w:t>classes</w:t>
      </w:r>
      <w:r>
        <w:rPr>
          <w:spacing w:val="-12"/>
        </w:rPr>
        <w:t> </w:t>
      </w:r>
      <w:r>
        <w:rPr/>
        <w:t>equally</w:t>
      </w:r>
      <w:r>
        <w:rPr>
          <w:spacing w:val="-13"/>
        </w:rPr>
        <w:t> </w:t>
      </w:r>
      <w:r>
        <w:rPr/>
        <w:t>and</w:t>
      </w:r>
      <w:r>
        <w:rPr>
          <w:spacing w:val="-12"/>
        </w:rPr>
        <w:t> </w:t>
      </w:r>
      <w:r>
        <w:rPr/>
        <w:t>is</w:t>
      </w:r>
      <w:r>
        <w:rPr>
          <w:spacing w:val="-13"/>
        </w:rPr>
        <w:t> </w:t>
      </w:r>
      <w:r>
        <w:rPr/>
        <w:t>therefore not dominated by Happy.</w:t>
      </w:r>
    </w:p>
    <w:p>
      <w:pPr>
        <w:pStyle w:val="BodyText"/>
        <w:spacing w:before="137"/>
      </w:pPr>
    </w:p>
    <w:p>
      <w:pPr>
        <w:pStyle w:val="BodyText"/>
        <w:tabs>
          <w:tab w:pos="7620" w:val="left" w:leader="none"/>
        </w:tabs>
        <w:spacing w:line="230" w:lineRule="auto" w:after="40"/>
        <w:ind w:left="134" w:right="101"/>
        <w:jc w:val="both"/>
      </w:pPr>
      <w:r>
        <w:rPr>
          <w:spacing w:val="-2"/>
        </w:rPr>
        <w:t>Table</w:t>
      </w:r>
      <w:r>
        <w:rPr>
          <w:spacing w:val="-11"/>
        </w:rPr>
        <w:t> </w:t>
      </w:r>
      <w:r>
        <w:rPr>
          <w:spacing w:val="-2"/>
        </w:rPr>
        <w:t>1:</w:t>
      </w:r>
      <w:r>
        <w:rPr>
          <w:spacing w:val="10"/>
        </w:rPr>
        <w:t> </w:t>
      </w:r>
      <w:bookmarkStart w:name="_bookmark1" w:id="5"/>
      <w:bookmarkEnd w:id="5"/>
      <w:r>
        <w:rPr>
          <w:spacing w:val="-2"/>
        </w:rPr>
        <w:t>FER2013</w:t>
      </w:r>
      <w:r>
        <w:rPr>
          <w:spacing w:val="-10"/>
        </w:rPr>
        <w:t> </w:t>
      </w:r>
      <w:r>
        <w:rPr>
          <w:spacing w:val="-2"/>
        </w:rPr>
        <w:t>PublicTest</w:t>
      </w:r>
      <w:r>
        <w:rPr>
          <w:spacing w:val="-10"/>
        </w:rPr>
        <w:t> </w:t>
      </w:r>
      <w:r>
        <w:rPr>
          <w:spacing w:val="-2"/>
        </w:rPr>
        <w:t>(validation)</w:t>
      </w:r>
      <w:r>
        <w:rPr>
          <w:spacing w:val="-10"/>
        </w:rPr>
        <w:t> </w:t>
      </w:r>
      <w:r>
        <w:rPr>
          <w:spacing w:val="-2"/>
        </w:rPr>
        <w:t>results</w:t>
      </w:r>
      <w:r>
        <w:rPr>
          <w:spacing w:val="-10"/>
        </w:rPr>
        <w:t> </w:t>
      </w:r>
      <w:r>
        <w:rPr>
          <w:spacing w:val="-2"/>
        </w:rPr>
        <w:t>for</w:t>
      </w:r>
      <w:r>
        <w:rPr>
          <w:spacing w:val="-10"/>
        </w:rPr>
        <w:t> </w:t>
      </w:r>
      <w:r>
        <w:rPr>
          <w:spacing w:val="-2"/>
        </w:rPr>
        <w:t>all</w:t>
      </w:r>
      <w:r>
        <w:rPr>
          <w:spacing w:val="-10"/>
        </w:rPr>
        <w:t> </w:t>
      </w:r>
      <w:r>
        <w:rPr>
          <w:spacing w:val="-2"/>
        </w:rPr>
        <w:t>nine</w:t>
      </w:r>
      <w:r>
        <w:rPr>
          <w:spacing w:val="-10"/>
        </w:rPr>
        <w:t> </w:t>
      </w:r>
      <w:r>
        <w:rPr>
          <w:spacing w:val="-2"/>
        </w:rPr>
        <w:t>feature–classifier</w:t>
      </w:r>
      <w:r>
        <w:rPr>
          <w:spacing w:val="-10"/>
        </w:rPr>
        <w:t> </w:t>
      </w:r>
      <w:r>
        <w:rPr>
          <w:spacing w:val="-2"/>
        </w:rPr>
        <w:t>combinations,</w:t>
      </w:r>
      <w:r>
        <w:rPr>
          <w:spacing w:val="-9"/>
        </w:rPr>
        <w:t> </w:t>
      </w:r>
      <w:r>
        <w:rPr>
          <w:spacing w:val="-2"/>
        </w:rPr>
        <w:t>with</w:t>
      </w:r>
      <w:r>
        <w:rPr>
          <w:spacing w:val="-11"/>
        </w:rPr>
        <w:t> </w:t>
      </w:r>
      <w:r>
        <w:rPr>
          <w:spacing w:val="-2"/>
        </w:rPr>
        <w:t>default</w:t>
      </w:r>
      <w:r>
        <w:rPr>
          <w:spacing w:val="-10"/>
        </w:rPr>
        <w:t> </w:t>
      </w:r>
      <w:r>
        <w:rPr>
          <w:spacing w:val="-2"/>
        </w:rPr>
        <w:t>settings. </w:t>
      </w:r>
      <w:r>
        <w:rPr/>
        <w:t>The selected model is in </w:t>
      </w:r>
      <w:r>
        <w:rPr>
          <w:u w:val="single"/>
        </w:rPr>
        <w:t>bold.</w:t>
      </w:r>
      <w:r>
        <w:rPr>
          <w:spacing w:val="40"/>
          <w:u w:val="single"/>
        </w:rPr>
        <w:t> </w:t>
      </w:r>
      <w:r>
        <w:rPr>
          <w:u w:val="single"/>
        </w:rPr>
        <w:t>Metric heatmaps are in Appendix </w:t>
      </w:r>
      <w:hyperlink w:history="true" w:anchor="_bookmark8">
        <w:r>
          <w:rPr>
            <w:color w:val="173958"/>
            <w:u w:val="single" w:color="000000"/>
          </w:rPr>
          <w:t>A.2</w:t>
        </w:r>
      </w:hyperlink>
      <w:r>
        <w:rPr>
          <w:u w:val="single"/>
        </w:rPr>
        <w:t>.</w:t>
        <w:tab/>
      </w:r>
    </w:p>
    <w:tbl>
      <w:tblPr>
        <w:tblW w:w="0" w:type="auto"/>
        <w:jc w:val="left"/>
        <w:tblInd w:w="23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0"/>
        <w:gridCol w:w="1704"/>
        <w:gridCol w:w="903"/>
        <w:gridCol w:w="874"/>
        <w:gridCol w:w="861"/>
      </w:tblGrid>
      <w:tr>
        <w:trPr>
          <w:trHeight w:val="307" w:hRule="atLeast"/>
        </w:trPr>
        <w:tc>
          <w:tcPr>
            <w:tcW w:w="980" w:type="dxa"/>
            <w:tcBorders>
              <w:bottom w:val="single" w:sz="4" w:space="0" w:color="000000"/>
            </w:tcBorders>
          </w:tcPr>
          <w:p>
            <w:pPr>
              <w:pStyle w:val="TableParagraph"/>
              <w:spacing w:line="240" w:lineRule="auto" w:before="29"/>
              <w:jc w:val="left"/>
              <w:rPr>
                <w:sz w:val="18"/>
              </w:rPr>
            </w:pPr>
            <w:r>
              <w:rPr>
                <w:spacing w:val="-2"/>
                <w:sz w:val="18"/>
              </w:rPr>
              <w:t>Features</w:t>
            </w:r>
          </w:p>
        </w:tc>
        <w:tc>
          <w:tcPr>
            <w:tcW w:w="1704" w:type="dxa"/>
            <w:tcBorders>
              <w:bottom w:val="single" w:sz="4" w:space="0" w:color="000000"/>
            </w:tcBorders>
          </w:tcPr>
          <w:p>
            <w:pPr>
              <w:pStyle w:val="TableParagraph"/>
              <w:spacing w:line="240" w:lineRule="auto" w:before="29"/>
              <w:ind w:left="79"/>
              <w:jc w:val="left"/>
              <w:rPr>
                <w:sz w:val="18"/>
              </w:rPr>
            </w:pPr>
            <w:r>
              <w:rPr>
                <w:spacing w:val="-2"/>
                <w:sz w:val="18"/>
              </w:rPr>
              <w:t>Classifier</w:t>
            </w:r>
          </w:p>
        </w:tc>
        <w:tc>
          <w:tcPr>
            <w:tcW w:w="903" w:type="dxa"/>
            <w:tcBorders>
              <w:bottom w:val="single" w:sz="4" w:space="0" w:color="000000"/>
            </w:tcBorders>
          </w:tcPr>
          <w:p>
            <w:pPr>
              <w:pStyle w:val="TableParagraph"/>
              <w:spacing w:line="240" w:lineRule="auto" w:before="29"/>
              <w:ind w:left="1" w:right="1"/>
              <w:rPr>
                <w:sz w:val="18"/>
              </w:rPr>
            </w:pPr>
            <w:r>
              <w:rPr>
                <w:spacing w:val="-2"/>
                <w:sz w:val="18"/>
              </w:rPr>
              <w:t>Accuracy</w:t>
            </w:r>
          </w:p>
        </w:tc>
        <w:tc>
          <w:tcPr>
            <w:tcW w:w="874" w:type="dxa"/>
            <w:tcBorders>
              <w:bottom w:val="single" w:sz="4" w:space="0" w:color="000000"/>
            </w:tcBorders>
          </w:tcPr>
          <w:p>
            <w:pPr>
              <w:pStyle w:val="TableParagraph"/>
              <w:spacing w:line="240" w:lineRule="auto" w:before="29"/>
              <w:ind w:right="1"/>
              <w:rPr>
                <w:sz w:val="18"/>
              </w:rPr>
            </w:pPr>
            <w:r>
              <w:rPr>
                <w:w w:val="105"/>
                <w:sz w:val="18"/>
              </w:rPr>
              <w:t>Bal.</w:t>
            </w:r>
            <w:r>
              <w:rPr>
                <w:spacing w:val="42"/>
                <w:w w:val="105"/>
                <w:sz w:val="18"/>
              </w:rPr>
              <w:t> </w:t>
            </w:r>
            <w:r>
              <w:rPr>
                <w:spacing w:val="-4"/>
                <w:w w:val="105"/>
                <w:sz w:val="18"/>
              </w:rPr>
              <w:t>acc.</w:t>
            </w:r>
          </w:p>
        </w:tc>
        <w:tc>
          <w:tcPr>
            <w:tcW w:w="861" w:type="dxa"/>
            <w:tcBorders>
              <w:bottom w:val="single" w:sz="4" w:space="0" w:color="000000"/>
            </w:tcBorders>
          </w:tcPr>
          <w:p>
            <w:pPr>
              <w:pStyle w:val="TableParagraph"/>
              <w:spacing w:line="240" w:lineRule="auto" w:before="29"/>
              <w:ind w:left="77"/>
              <w:rPr>
                <w:sz w:val="18"/>
              </w:rPr>
            </w:pPr>
            <w:r>
              <w:rPr>
                <w:sz w:val="18"/>
              </w:rPr>
              <w:t>Macro-</w:t>
            </w:r>
            <w:r>
              <w:rPr>
                <w:spacing w:val="-5"/>
                <w:sz w:val="18"/>
              </w:rPr>
              <w:t>F1</w:t>
            </w:r>
          </w:p>
        </w:tc>
      </w:tr>
      <w:tr>
        <w:trPr>
          <w:trHeight w:val="264" w:hRule="atLeast"/>
        </w:trPr>
        <w:tc>
          <w:tcPr>
            <w:tcW w:w="980" w:type="dxa"/>
            <w:tcBorders>
              <w:top w:val="single" w:sz="4" w:space="0" w:color="000000"/>
            </w:tcBorders>
          </w:tcPr>
          <w:p>
            <w:pPr>
              <w:pStyle w:val="TableParagraph"/>
              <w:spacing w:before="48"/>
              <w:jc w:val="left"/>
              <w:rPr>
                <w:sz w:val="18"/>
              </w:rPr>
            </w:pPr>
            <w:r>
              <w:rPr>
                <w:spacing w:val="-5"/>
                <w:sz w:val="18"/>
              </w:rPr>
              <w:t>HOG</w:t>
            </w:r>
          </w:p>
        </w:tc>
        <w:tc>
          <w:tcPr>
            <w:tcW w:w="1704" w:type="dxa"/>
            <w:tcBorders>
              <w:top w:val="single" w:sz="4" w:space="0" w:color="000000"/>
            </w:tcBorders>
          </w:tcPr>
          <w:p>
            <w:pPr>
              <w:pStyle w:val="TableParagraph"/>
              <w:spacing w:before="48"/>
              <w:ind w:left="79"/>
              <w:jc w:val="left"/>
              <w:rPr>
                <w:sz w:val="18"/>
              </w:rPr>
            </w:pPr>
            <w:r>
              <w:rPr>
                <w:sz w:val="18"/>
              </w:rPr>
              <w:t>Logistic</w:t>
            </w:r>
            <w:r>
              <w:rPr>
                <w:spacing w:val="9"/>
                <w:sz w:val="18"/>
              </w:rPr>
              <w:t> </w:t>
            </w:r>
            <w:r>
              <w:rPr>
                <w:spacing w:val="-2"/>
                <w:sz w:val="18"/>
              </w:rPr>
              <w:t>Regression</w:t>
            </w:r>
          </w:p>
        </w:tc>
        <w:tc>
          <w:tcPr>
            <w:tcW w:w="903" w:type="dxa"/>
            <w:tcBorders>
              <w:top w:val="single" w:sz="4" w:space="0" w:color="000000"/>
            </w:tcBorders>
          </w:tcPr>
          <w:p>
            <w:pPr>
              <w:pStyle w:val="TableParagraph"/>
              <w:spacing w:before="48"/>
              <w:ind w:left="1" w:right="1"/>
              <w:rPr>
                <w:sz w:val="18"/>
              </w:rPr>
            </w:pPr>
            <w:r>
              <w:rPr>
                <w:spacing w:val="-2"/>
                <w:w w:val="105"/>
                <w:sz w:val="18"/>
              </w:rPr>
              <w:t>0.435</w:t>
            </w:r>
          </w:p>
        </w:tc>
        <w:tc>
          <w:tcPr>
            <w:tcW w:w="874" w:type="dxa"/>
            <w:tcBorders>
              <w:top w:val="single" w:sz="4" w:space="0" w:color="000000"/>
            </w:tcBorders>
          </w:tcPr>
          <w:p>
            <w:pPr>
              <w:pStyle w:val="TableParagraph"/>
              <w:spacing w:before="48"/>
              <w:ind w:right="1"/>
              <w:rPr>
                <w:sz w:val="18"/>
              </w:rPr>
            </w:pPr>
            <w:r>
              <w:rPr>
                <w:spacing w:val="-2"/>
                <w:w w:val="105"/>
                <w:sz w:val="18"/>
              </w:rPr>
              <w:t>0.397</w:t>
            </w:r>
          </w:p>
        </w:tc>
        <w:tc>
          <w:tcPr>
            <w:tcW w:w="861" w:type="dxa"/>
            <w:tcBorders>
              <w:top w:val="single" w:sz="4" w:space="0" w:color="000000"/>
            </w:tcBorders>
          </w:tcPr>
          <w:p>
            <w:pPr>
              <w:pStyle w:val="TableParagraph"/>
              <w:spacing w:before="48"/>
              <w:ind w:left="75"/>
              <w:rPr>
                <w:sz w:val="18"/>
              </w:rPr>
            </w:pPr>
            <w:r>
              <w:rPr>
                <w:spacing w:val="-2"/>
                <w:w w:val="105"/>
                <w:sz w:val="18"/>
              </w:rPr>
              <w:t>0.395</w:t>
            </w:r>
          </w:p>
        </w:tc>
      </w:tr>
      <w:tr>
        <w:trPr>
          <w:trHeight w:val="238" w:hRule="atLeast"/>
        </w:trPr>
        <w:tc>
          <w:tcPr>
            <w:tcW w:w="980" w:type="dxa"/>
          </w:tcPr>
          <w:p>
            <w:pPr>
              <w:pStyle w:val="TableParagraph"/>
              <w:spacing w:line="197" w:lineRule="exact" w:before="21"/>
              <w:jc w:val="left"/>
              <w:rPr>
                <w:sz w:val="18"/>
              </w:rPr>
            </w:pPr>
            <w:r>
              <w:rPr>
                <w:spacing w:val="-5"/>
                <w:sz w:val="18"/>
              </w:rPr>
              <w:t>HOG</w:t>
            </w:r>
          </w:p>
        </w:tc>
        <w:tc>
          <w:tcPr>
            <w:tcW w:w="1704" w:type="dxa"/>
          </w:tcPr>
          <w:p>
            <w:pPr>
              <w:pStyle w:val="TableParagraph"/>
              <w:spacing w:line="189" w:lineRule="exact" w:before="29"/>
              <w:ind w:left="79"/>
              <w:jc w:val="left"/>
              <w:rPr>
                <w:rFonts w:ascii="Georgia"/>
                <w:b/>
                <w:sz w:val="18"/>
              </w:rPr>
            </w:pPr>
            <w:r>
              <w:rPr>
                <w:rFonts w:ascii="Georgia"/>
                <w:b/>
                <w:spacing w:val="-5"/>
                <w:w w:val="110"/>
                <w:sz w:val="18"/>
              </w:rPr>
              <w:t>SVM</w:t>
            </w:r>
          </w:p>
        </w:tc>
        <w:tc>
          <w:tcPr>
            <w:tcW w:w="903" w:type="dxa"/>
          </w:tcPr>
          <w:p>
            <w:pPr>
              <w:pStyle w:val="TableParagraph"/>
              <w:spacing w:line="189" w:lineRule="exact" w:before="29"/>
              <w:ind w:left="1" w:right="1"/>
              <w:rPr>
                <w:rFonts w:ascii="Georgia"/>
                <w:b/>
                <w:sz w:val="18"/>
              </w:rPr>
            </w:pPr>
            <w:r>
              <w:rPr>
                <w:rFonts w:ascii="Georgia"/>
                <w:b/>
                <w:spacing w:val="-2"/>
                <w:sz w:val="18"/>
              </w:rPr>
              <w:t>0.542</w:t>
            </w:r>
          </w:p>
        </w:tc>
        <w:tc>
          <w:tcPr>
            <w:tcW w:w="874" w:type="dxa"/>
          </w:tcPr>
          <w:p>
            <w:pPr>
              <w:pStyle w:val="TableParagraph"/>
              <w:spacing w:line="189" w:lineRule="exact" w:before="29"/>
              <w:ind w:right="1"/>
              <w:rPr>
                <w:rFonts w:ascii="Georgia"/>
                <w:b/>
                <w:sz w:val="18"/>
              </w:rPr>
            </w:pPr>
            <w:r>
              <w:rPr>
                <w:rFonts w:ascii="Georgia"/>
                <w:b/>
                <w:spacing w:val="-2"/>
                <w:sz w:val="18"/>
              </w:rPr>
              <w:t>0.482</w:t>
            </w:r>
          </w:p>
        </w:tc>
        <w:tc>
          <w:tcPr>
            <w:tcW w:w="861" w:type="dxa"/>
          </w:tcPr>
          <w:p>
            <w:pPr>
              <w:pStyle w:val="TableParagraph"/>
              <w:spacing w:line="189" w:lineRule="exact" w:before="29"/>
              <w:ind w:left="75"/>
              <w:rPr>
                <w:rFonts w:ascii="Georgia"/>
                <w:b/>
                <w:sz w:val="18"/>
              </w:rPr>
            </w:pPr>
            <w:r>
              <w:rPr>
                <w:rFonts w:ascii="Georgia"/>
                <w:b/>
                <w:spacing w:val="-2"/>
                <w:sz w:val="18"/>
              </w:rPr>
              <w:t>0.505</w:t>
            </w:r>
          </w:p>
        </w:tc>
      </w:tr>
      <w:tr>
        <w:trPr>
          <w:trHeight w:val="236" w:hRule="atLeast"/>
        </w:trPr>
        <w:tc>
          <w:tcPr>
            <w:tcW w:w="980" w:type="dxa"/>
          </w:tcPr>
          <w:p>
            <w:pPr>
              <w:pStyle w:val="TableParagraph"/>
              <w:jc w:val="left"/>
              <w:rPr>
                <w:sz w:val="18"/>
              </w:rPr>
            </w:pPr>
            <w:r>
              <w:rPr>
                <w:spacing w:val="-5"/>
                <w:sz w:val="18"/>
              </w:rPr>
              <w:t>HOG</w:t>
            </w:r>
          </w:p>
        </w:tc>
        <w:tc>
          <w:tcPr>
            <w:tcW w:w="1704" w:type="dxa"/>
          </w:tcPr>
          <w:p>
            <w:pPr>
              <w:pStyle w:val="TableParagraph"/>
              <w:ind w:left="79"/>
              <w:jc w:val="left"/>
              <w:rPr>
                <w:sz w:val="18"/>
              </w:rPr>
            </w:pPr>
            <w:r>
              <w:rPr>
                <w:sz w:val="18"/>
              </w:rPr>
              <w:t>Random</w:t>
            </w:r>
            <w:r>
              <w:rPr>
                <w:spacing w:val="9"/>
                <w:sz w:val="18"/>
              </w:rPr>
              <w:t> </w:t>
            </w:r>
            <w:r>
              <w:rPr>
                <w:spacing w:val="-2"/>
                <w:sz w:val="18"/>
              </w:rPr>
              <w:t>Forest</w:t>
            </w:r>
          </w:p>
        </w:tc>
        <w:tc>
          <w:tcPr>
            <w:tcW w:w="903" w:type="dxa"/>
          </w:tcPr>
          <w:p>
            <w:pPr>
              <w:pStyle w:val="TableParagraph"/>
              <w:ind w:right="1"/>
              <w:rPr>
                <w:sz w:val="18"/>
              </w:rPr>
            </w:pPr>
            <w:r>
              <w:rPr>
                <w:spacing w:val="-2"/>
                <w:w w:val="105"/>
                <w:sz w:val="18"/>
              </w:rPr>
              <w:t>0.482</w:t>
            </w:r>
          </w:p>
        </w:tc>
        <w:tc>
          <w:tcPr>
            <w:tcW w:w="874" w:type="dxa"/>
          </w:tcPr>
          <w:p>
            <w:pPr>
              <w:pStyle w:val="TableParagraph"/>
              <w:rPr>
                <w:sz w:val="18"/>
              </w:rPr>
            </w:pPr>
            <w:r>
              <w:rPr>
                <w:spacing w:val="-2"/>
                <w:w w:val="105"/>
                <w:sz w:val="18"/>
              </w:rPr>
              <w:t>0.414</w:t>
            </w:r>
          </w:p>
        </w:tc>
        <w:tc>
          <w:tcPr>
            <w:tcW w:w="861" w:type="dxa"/>
          </w:tcPr>
          <w:p>
            <w:pPr>
              <w:pStyle w:val="TableParagraph"/>
              <w:ind w:left="76"/>
              <w:rPr>
                <w:sz w:val="18"/>
              </w:rPr>
            </w:pPr>
            <w:r>
              <w:rPr>
                <w:spacing w:val="-2"/>
                <w:w w:val="105"/>
                <w:sz w:val="18"/>
              </w:rPr>
              <w:t>0.440</w:t>
            </w:r>
          </w:p>
        </w:tc>
      </w:tr>
      <w:tr>
        <w:trPr>
          <w:trHeight w:val="236" w:hRule="atLeast"/>
        </w:trPr>
        <w:tc>
          <w:tcPr>
            <w:tcW w:w="980" w:type="dxa"/>
          </w:tcPr>
          <w:p>
            <w:pPr>
              <w:pStyle w:val="TableParagraph"/>
              <w:jc w:val="left"/>
              <w:rPr>
                <w:sz w:val="18"/>
              </w:rPr>
            </w:pPr>
            <w:r>
              <w:rPr>
                <w:spacing w:val="-2"/>
                <w:sz w:val="18"/>
              </w:rPr>
              <w:t>Landmarks</w:t>
            </w:r>
          </w:p>
        </w:tc>
        <w:tc>
          <w:tcPr>
            <w:tcW w:w="1704" w:type="dxa"/>
          </w:tcPr>
          <w:p>
            <w:pPr>
              <w:pStyle w:val="TableParagraph"/>
              <w:ind w:left="79"/>
              <w:jc w:val="left"/>
              <w:rPr>
                <w:sz w:val="18"/>
              </w:rPr>
            </w:pPr>
            <w:r>
              <w:rPr>
                <w:sz w:val="18"/>
              </w:rPr>
              <w:t>Logistic</w:t>
            </w:r>
            <w:r>
              <w:rPr>
                <w:spacing w:val="9"/>
                <w:sz w:val="18"/>
              </w:rPr>
              <w:t> </w:t>
            </w:r>
            <w:r>
              <w:rPr>
                <w:spacing w:val="-2"/>
                <w:sz w:val="18"/>
              </w:rPr>
              <w:t>Regression</w:t>
            </w:r>
          </w:p>
        </w:tc>
        <w:tc>
          <w:tcPr>
            <w:tcW w:w="903" w:type="dxa"/>
          </w:tcPr>
          <w:p>
            <w:pPr>
              <w:pStyle w:val="TableParagraph"/>
              <w:ind w:right="1"/>
              <w:rPr>
                <w:sz w:val="18"/>
              </w:rPr>
            </w:pPr>
            <w:r>
              <w:rPr>
                <w:spacing w:val="-2"/>
                <w:w w:val="105"/>
                <w:sz w:val="18"/>
              </w:rPr>
              <w:t>0.470</w:t>
            </w:r>
          </w:p>
        </w:tc>
        <w:tc>
          <w:tcPr>
            <w:tcW w:w="874" w:type="dxa"/>
          </w:tcPr>
          <w:p>
            <w:pPr>
              <w:pStyle w:val="TableParagraph"/>
              <w:rPr>
                <w:sz w:val="18"/>
              </w:rPr>
            </w:pPr>
            <w:r>
              <w:rPr>
                <w:spacing w:val="-2"/>
                <w:w w:val="105"/>
                <w:sz w:val="18"/>
              </w:rPr>
              <w:t>0.397</w:t>
            </w:r>
          </w:p>
        </w:tc>
        <w:tc>
          <w:tcPr>
            <w:tcW w:w="861" w:type="dxa"/>
          </w:tcPr>
          <w:p>
            <w:pPr>
              <w:pStyle w:val="TableParagraph"/>
              <w:ind w:left="77"/>
              <w:rPr>
                <w:sz w:val="18"/>
              </w:rPr>
            </w:pPr>
            <w:r>
              <w:rPr>
                <w:spacing w:val="-2"/>
                <w:w w:val="105"/>
                <w:sz w:val="18"/>
              </w:rPr>
              <w:t>0.394</w:t>
            </w:r>
          </w:p>
        </w:tc>
      </w:tr>
      <w:tr>
        <w:trPr>
          <w:trHeight w:val="236" w:hRule="atLeast"/>
        </w:trPr>
        <w:tc>
          <w:tcPr>
            <w:tcW w:w="980" w:type="dxa"/>
          </w:tcPr>
          <w:p>
            <w:pPr>
              <w:pStyle w:val="TableParagraph"/>
              <w:jc w:val="left"/>
              <w:rPr>
                <w:sz w:val="18"/>
              </w:rPr>
            </w:pPr>
            <w:r>
              <w:rPr>
                <w:spacing w:val="-2"/>
                <w:sz w:val="18"/>
              </w:rPr>
              <w:t>Landmarks</w:t>
            </w:r>
          </w:p>
        </w:tc>
        <w:tc>
          <w:tcPr>
            <w:tcW w:w="1704" w:type="dxa"/>
          </w:tcPr>
          <w:p>
            <w:pPr>
              <w:pStyle w:val="TableParagraph"/>
              <w:ind w:left="79"/>
              <w:jc w:val="left"/>
              <w:rPr>
                <w:sz w:val="18"/>
              </w:rPr>
            </w:pPr>
            <w:r>
              <w:rPr>
                <w:spacing w:val="-5"/>
                <w:w w:val="105"/>
                <w:sz w:val="18"/>
              </w:rPr>
              <w:t>SVM</w:t>
            </w:r>
          </w:p>
        </w:tc>
        <w:tc>
          <w:tcPr>
            <w:tcW w:w="903" w:type="dxa"/>
          </w:tcPr>
          <w:p>
            <w:pPr>
              <w:pStyle w:val="TableParagraph"/>
              <w:ind w:left="1" w:right="1"/>
              <w:rPr>
                <w:sz w:val="18"/>
              </w:rPr>
            </w:pPr>
            <w:r>
              <w:rPr>
                <w:spacing w:val="-2"/>
                <w:w w:val="105"/>
                <w:sz w:val="18"/>
              </w:rPr>
              <w:t>0.500</w:t>
            </w:r>
          </w:p>
        </w:tc>
        <w:tc>
          <w:tcPr>
            <w:tcW w:w="874" w:type="dxa"/>
          </w:tcPr>
          <w:p>
            <w:pPr>
              <w:pStyle w:val="TableParagraph"/>
              <w:ind w:right="1"/>
              <w:rPr>
                <w:sz w:val="18"/>
              </w:rPr>
            </w:pPr>
            <w:r>
              <w:rPr>
                <w:spacing w:val="-2"/>
                <w:w w:val="105"/>
                <w:sz w:val="18"/>
              </w:rPr>
              <w:t>0.409</w:t>
            </w:r>
          </w:p>
        </w:tc>
        <w:tc>
          <w:tcPr>
            <w:tcW w:w="861" w:type="dxa"/>
          </w:tcPr>
          <w:p>
            <w:pPr>
              <w:pStyle w:val="TableParagraph"/>
              <w:ind w:left="77"/>
              <w:rPr>
                <w:sz w:val="18"/>
              </w:rPr>
            </w:pPr>
            <w:r>
              <w:rPr>
                <w:spacing w:val="-2"/>
                <w:w w:val="105"/>
                <w:sz w:val="18"/>
              </w:rPr>
              <w:t>0.401</w:t>
            </w:r>
          </w:p>
        </w:tc>
      </w:tr>
      <w:tr>
        <w:trPr>
          <w:trHeight w:val="236" w:hRule="atLeast"/>
        </w:trPr>
        <w:tc>
          <w:tcPr>
            <w:tcW w:w="980" w:type="dxa"/>
          </w:tcPr>
          <w:p>
            <w:pPr>
              <w:pStyle w:val="TableParagraph"/>
              <w:jc w:val="left"/>
              <w:rPr>
                <w:sz w:val="18"/>
              </w:rPr>
            </w:pPr>
            <w:r>
              <w:rPr>
                <w:spacing w:val="-2"/>
                <w:sz w:val="18"/>
              </w:rPr>
              <w:t>Landmarks</w:t>
            </w:r>
          </w:p>
        </w:tc>
        <w:tc>
          <w:tcPr>
            <w:tcW w:w="1704" w:type="dxa"/>
          </w:tcPr>
          <w:p>
            <w:pPr>
              <w:pStyle w:val="TableParagraph"/>
              <w:ind w:left="79"/>
              <w:jc w:val="left"/>
              <w:rPr>
                <w:sz w:val="18"/>
              </w:rPr>
            </w:pPr>
            <w:r>
              <w:rPr>
                <w:sz w:val="18"/>
              </w:rPr>
              <w:t>Random</w:t>
            </w:r>
            <w:r>
              <w:rPr>
                <w:spacing w:val="9"/>
                <w:sz w:val="18"/>
              </w:rPr>
              <w:t> </w:t>
            </w:r>
            <w:r>
              <w:rPr>
                <w:spacing w:val="-2"/>
                <w:sz w:val="18"/>
              </w:rPr>
              <w:t>Forest</w:t>
            </w:r>
          </w:p>
        </w:tc>
        <w:tc>
          <w:tcPr>
            <w:tcW w:w="903" w:type="dxa"/>
          </w:tcPr>
          <w:p>
            <w:pPr>
              <w:pStyle w:val="TableParagraph"/>
              <w:ind w:left="1" w:right="1"/>
              <w:rPr>
                <w:sz w:val="18"/>
              </w:rPr>
            </w:pPr>
            <w:r>
              <w:rPr>
                <w:spacing w:val="-2"/>
                <w:w w:val="105"/>
                <w:sz w:val="18"/>
              </w:rPr>
              <w:t>0.514</w:t>
            </w:r>
          </w:p>
        </w:tc>
        <w:tc>
          <w:tcPr>
            <w:tcW w:w="874" w:type="dxa"/>
          </w:tcPr>
          <w:p>
            <w:pPr>
              <w:pStyle w:val="TableParagraph"/>
              <w:ind w:right="1"/>
              <w:rPr>
                <w:sz w:val="18"/>
              </w:rPr>
            </w:pPr>
            <w:r>
              <w:rPr>
                <w:spacing w:val="-2"/>
                <w:w w:val="105"/>
                <w:sz w:val="18"/>
              </w:rPr>
              <w:t>0.456</w:t>
            </w:r>
          </w:p>
        </w:tc>
        <w:tc>
          <w:tcPr>
            <w:tcW w:w="861" w:type="dxa"/>
          </w:tcPr>
          <w:p>
            <w:pPr>
              <w:pStyle w:val="TableParagraph"/>
              <w:ind w:left="77"/>
              <w:rPr>
                <w:sz w:val="18"/>
              </w:rPr>
            </w:pPr>
            <w:r>
              <w:rPr>
                <w:spacing w:val="-2"/>
                <w:w w:val="105"/>
                <w:sz w:val="18"/>
              </w:rPr>
              <w:t>0.474</w:t>
            </w:r>
          </w:p>
        </w:tc>
      </w:tr>
      <w:tr>
        <w:trPr>
          <w:trHeight w:val="236" w:hRule="atLeast"/>
        </w:trPr>
        <w:tc>
          <w:tcPr>
            <w:tcW w:w="980" w:type="dxa"/>
          </w:tcPr>
          <w:p>
            <w:pPr>
              <w:pStyle w:val="TableParagraph"/>
              <w:jc w:val="left"/>
              <w:rPr>
                <w:sz w:val="18"/>
              </w:rPr>
            </w:pPr>
            <w:r>
              <w:rPr>
                <w:spacing w:val="-5"/>
                <w:w w:val="105"/>
                <w:sz w:val="18"/>
              </w:rPr>
              <w:t>PCA</w:t>
            </w:r>
          </w:p>
        </w:tc>
        <w:tc>
          <w:tcPr>
            <w:tcW w:w="1704" w:type="dxa"/>
          </w:tcPr>
          <w:p>
            <w:pPr>
              <w:pStyle w:val="TableParagraph"/>
              <w:ind w:left="79"/>
              <w:jc w:val="left"/>
              <w:rPr>
                <w:sz w:val="18"/>
              </w:rPr>
            </w:pPr>
            <w:r>
              <w:rPr>
                <w:sz w:val="18"/>
              </w:rPr>
              <w:t>Logistic</w:t>
            </w:r>
            <w:r>
              <w:rPr>
                <w:spacing w:val="9"/>
                <w:sz w:val="18"/>
              </w:rPr>
              <w:t> </w:t>
            </w:r>
            <w:r>
              <w:rPr>
                <w:spacing w:val="-2"/>
                <w:sz w:val="18"/>
              </w:rPr>
              <w:t>Regression</w:t>
            </w:r>
          </w:p>
        </w:tc>
        <w:tc>
          <w:tcPr>
            <w:tcW w:w="903" w:type="dxa"/>
          </w:tcPr>
          <w:p>
            <w:pPr>
              <w:pStyle w:val="TableParagraph"/>
              <w:ind w:left="1" w:right="1"/>
              <w:rPr>
                <w:sz w:val="18"/>
              </w:rPr>
            </w:pPr>
            <w:r>
              <w:rPr>
                <w:spacing w:val="-2"/>
                <w:w w:val="105"/>
                <w:sz w:val="18"/>
              </w:rPr>
              <w:t>0.382</w:t>
            </w:r>
          </w:p>
        </w:tc>
        <w:tc>
          <w:tcPr>
            <w:tcW w:w="874" w:type="dxa"/>
          </w:tcPr>
          <w:p>
            <w:pPr>
              <w:pStyle w:val="TableParagraph"/>
              <w:ind w:right="1"/>
              <w:rPr>
                <w:sz w:val="18"/>
              </w:rPr>
            </w:pPr>
            <w:r>
              <w:rPr>
                <w:spacing w:val="-2"/>
                <w:w w:val="105"/>
                <w:sz w:val="18"/>
              </w:rPr>
              <w:t>0.299</w:t>
            </w:r>
          </w:p>
        </w:tc>
        <w:tc>
          <w:tcPr>
            <w:tcW w:w="861" w:type="dxa"/>
          </w:tcPr>
          <w:p>
            <w:pPr>
              <w:pStyle w:val="TableParagraph"/>
              <w:ind w:left="75"/>
              <w:rPr>
                <w:sz w:val="18"/>
              </w:rPr>
            </w:pPr>
            <w:r>
              <w:rPr>
                <w:spacing w:val="-2"/>
                <w:w w:val="105"/>
                <w:sz w:val="18"/>
              </w:rPr>
              <w:t>0.287</w:t>
            </w:r>
          </w:p>
        </w:tc>
      </w:tr>
      <w:tr>
        <w:trPr>
          <w:trHeight w:val="236" w:hRule="atLeast"/>
        </w:trPr>
        <w:tc>
          <w:tcPr>
            <w:tcW w:w="980" w:type="dxa"/>
          </w:tcPr>
          <w:p>
            <w:pPr>
              <w:pStyle w:val="TableParagraph"/>
              <w:jc w:val="left"/>
              <w:rPr>
                <w:sz w:val="18"/>
              </w:rPr>
            </w:pPr>
            <w:r>
              <w:rPr>
                <w:spacing w:val="-5"/>
                <w:w w:val="105"/>
                <w:sz w:val="18"/>
              </w:rPr>
              <w:t>PCA</w:t>
            </w:r>
          </w:p>
        </w:tc>
        <w:tc>
          <w:tcPr>
            <w:tcW w:w="1704" w:type="dxa"/>
          </w:tcPr>
          <w:p>
            <w:pPr>
              <w:pStyle w:val="TableParagraph"/>
              <w:ind w:left="79"/>
              <w:jc w:val="left"/>
              <w:rPr>
                <w:sz w:val="18"/>
              </w:rPr>
            </w:pPr>
            <w:r>
              <w:rPr>
                <w:spacing w:val="-5"/>
                <w:w w:val="105"/>
                <w:sz w:val="18"/>
              </w:rPr>
              <w:t>SVM</w:t>
            </w:r>
          </w:p>
        </w:tc>
        <w:tc>
          <w:tcPr>
            <w:tcW w:w="903" w:type="dxa"/>
          </w:tcPr>
          <w:p>
            <w:pPr>
              <w:pStyle w:val="TableParagraph"/>
              <w:ind w:right="1"/>
              <w:rPr>
                <w:sz w:val="18"/>
              </w:rPr>
            </w:pPr>
            <w:r>
              <w:rPr>
                <w:spacing w:val="-2"/>
                <w:w w:val="105"/>
                <w:sz w:val="18"/>
              </w:rPr>
              <w:t>0.477</w:t>
            </w:r>
          </w:p>
        </w:tc>
        <w:tc>
          <w:tcPr>
            <w:tcW w:w="874" w:type="dxa"/>
          </w:tcPr>
          <w:p>
            <w:pPr>
              <w:pStyle w:val="TableParagraph"/>
              <w:rPr>
                <w:sz w:val="18"/>
              </w:rPr>
            </w:pPr>
            <w:r>
              <w:rPr>
                <w:spacing w:val="-2"/>
                <w:w w:val="105"/>
                <w:sz w:val="18"/>
              </w:rPr>
              <w:t>0.410</w:t>
            </w:r>
          </w:p>
        </w:tc>
        <w:tc>
          <w:tcPr>
            <w:tcW w:w="861" w:type="dxa"/>
          </w:tcPr>
          <w:p>
            <w:pPr>
              <w:pStyle w:val="TableParagraph"/>
              <w:ind w:left="76"/>
              <w:rPr>
                <w:sz w:val="18"/>
              </w:rPr>
            </w:pPr>
            <w:r>
              <w:rPr>
                <w:spacing w:val="-2"/>
                <w:w w:val="105"/>
                <w:sz w:val="18"/>
              </w:rPr>
              <w:t>0.430</w:t>
            </w:r>
          </w:p>
        </w:tc>
      </w:tr>
      <w:tr>
        <w:trPr>
          <w:trHeight w:val="296" w:hRule="atLeast"/>
        </w:trPr>
        <w:tc>
          <w:tcPr>
            <w:tcW w:w="980" w:type="dxa"/>
            <w:tcBorders>
              <w:bottom w:val="single" w:sz="8" w:space="0" w:color="000000"/>
            </w:tcBorders>
          </w:tcPr>
          <w:p>
            <w:pPr>
              <w:pStyle w:val="TableParagraph"/>
              <w:spacing w:line="240" w:lineRule="auto"/>
              <w:jc w:val="left"/>
              <w:rPr>
                <w:sz w:val="18"/>
              </w:rPr>
            </w:pPr>
            <w:r>
              <w:rPr>
                <w:spacing w:val="-5"/>
                <w:w w:val="105"/>
                <w:sz w:val="18"/>
              </w:rPr>
              <w:t>PCA</w:t>
            </w:r>
          </w:p>
        </w:tc>
        <w:tc>
          <w:tcPr>
            <w:tcW w:w="1704" w:type="dxa"/>
            <w:tcBorders>
              <w:bottom w:val="single" w:sz="8" w:space="0" w:color="000000"/>
            </w:tcBorders>
          </w:tcPr>
          <w:p>
            <w:pPr>
              <w:pStyle w:val="TableParagraph"/>
              <w:spacing w:line="240" w:lineRule="auto"/>
              <w:ind w:left="79"/>
              <w:jc w:val="left"/>
              <w:rPr>
                <w:sz w:val="18"/>
              </w:rPr>
            </w:pPr>
            <w:r>
              <w:rPr>
                <w:sz w:val="18"/>
              </w:rPr>
              <w:t>Random</w:t>
            </w:r>
            <w:r>
              <w:rPr>
                <w:spacing w:val="9"/>
                <w:sz w:val="18"/>
              </w:rPr>
              <w:t> </w:t>
            </w:r>
            <w:r>
              <w:rPr>
                <w:spacing w:val="-2"/>
                <w:sz w:val="18"/>
              </w:rPr>
              <w:t>Forest</w:t>
            </w:r>
          </w:p>
        </w:tc>
        <w:tc>
          <w:tcPr>
            <w:tcW w:w="903" w:type="dxa"/>
            <w:tcBorders>
              <w:bottom w:val="single" w:sz="8" w:space="0" w:color="000000"/>
            </w:tcBorders>
          </w:tcPr>
          <w:p>
            <w:pPr>
              <w:pStyle w:val="TableParagraph"/>
              <w:spacing w:line="240" w:lineRule="auto"/>
              <w:ind w:right="1"/>
              <w:rPr>
                <w:sz w:val="18"/>
              </w:rPr>
            </w:pPr>
            <w:r>
              <w:rPr>
                <w:spacing w:val="-2"/>
                <w:w w:val="105"/>
                <w:sz w:val="18"/>
              </w:rPr>
              <w:t>0.454</w:t>
            </w:r>
          </w:p>
        </w:tc>
        <w:tc>
          <w:tcPr>
            <w:tcW w:w="874" w:type="dxa"/>
            <w:tcBorders>
              <w:bottom w:val="single" w:sz="8" w:space="0" w:color="000000"/>
            </w:tcBorders>
          </w:tcPr>
          <w:p>
            <w:pPr>
              <w:pStyle w:val="TableParagraph"/>
              <w:spacing w:line="240" w:lineRule="auto"/>
              <w:rPr>
                <w:sz w:val="18"/>
              </w:rPr>
            </w:pPr>
            <w:r>
              <w:rPr>
                <w:spacing w:val="-2"/>
                <w:w w:val="105"/>
                <w:sz w:val="18"/>
              </w:rPr>
              <w:t>0.395</w:t>
            </w:r>
          </w:p>
        </w:tc>
        <w:tc>
          <w:tcPr>
            <w:tcW w:w="861" w:type="dxa"/>
            <w:tcBorders>
              <w:bottom w:val="single" w:sz="8" w:space="0" w:color="000000"/>
            </w:tcBorders>
          </w:tcPr>
          <w:p>
            <w:pPr>
              <w:pStyle w:val="TableParagraph"/>
              <w:spacing w:line="240" w:lineRule="auto"/>
              <w:ind w:left="76"/>
              <w:rPr>
                <w:sz w:val="18"/>
              </w:rPr>
            </w:pPr>
            <w:r>
              <w:rPr>
                <w:spacing w:val="-2"/>
                <w:w w:val="105"/>
                <w:sz w:val="18"/>
              </w:rPr>
              <w:t>0.423</w:t>
            </w:r>
          </w:p>
        </w:tc>
      </w:tr>
    </w:tbl>
    <w:p>
      <w:pPr>
        <w:pStyle w:val="BodyText"/>
        <w:spacing w:before="5"/>
      </w:pPr>
    </w:p>
    <w:p>
      <w:pPr>
        <w:pStyle w:val="BodyText"/>
        <w:spacing w:line="230" w:lineRule="auto"/>
        <w:ind w:left="134" w:right="110" w:firstLine="7"/>
        <w:jc w:val="both"/>
      </w:pPr>
      <w:r>
        <w:rPr>
          <w:rFonts w:ascii="Georgia"/>
          <w:b/>
        </w:rPr>
        <w:t>Best classifier. </w:t>
      </w:r>
      <w:r>
        <w:rPr/>
        <w:t>The RBF-SVM is the best classifier on two of the three feature types (HOG: 0.505 macro-F1; PCA:</w:t>
      </w:r>
      <w:r>
        <w:rPr>
          <w:spacing w:val="-9"/>
        </w:rPr>
        <w:t> </w:t>
      </w:r>
      <w:r>
        <w:rPr/>
        <w:t>0.430)</w:t>
      </w:r>
      <w:r>
        <w:rPr>
          <w:spacing w:val="-9"/>
        </w:rPr>
        <w:t> </w:t>
      </w:r>
      <w:r>
        <w:rPr/>
        <w:t>and</w:t>
      </w:r>
      <w:r>
        <w:rPr>
          <w:spacing w:val="-9"/>
        </w:rPr>
        <w:t> </w:t>
      </w:r>
      <w:r>
        <w:rPr/>
        <w:t>the</w:t>
      </w:r>
      <w:r>
        <w:rPr>
          <w:spacing w:val="-9"/>
        </w:rPr>
        <w:t> </w:t>
      </w:r>
      <w:r>
        <w:rPr/>
        <w:t>best</w:t>
      </w:r>
      <w:r>
        <w:rPr>
          <w:spacing w:val="-9"/>
        </w:rPr>
        <w:t> </w:t>
      </w:r>
      <w:r>
        <w:rPr/>
        <w:t>overall. Its</w:t>
      </w:r>
      <w:r>
        <w:rPr>
          <w:spacing w:val="-9"/>
        </w:rPr>
        <w:t> </w:t>
      </w:r>
      <w:r>
        <w:rPr/>
        <w:t>non-linear</w:t>
      </w:r>
      <w:r>
        <w:rPr>
          <w:spacing w:val="-9"/>
        </w:rPr>
        <w:t> </w:t>
      </w:r>
      <w:r>
        <w:rPr/>
        <w:t>kernel</w:t>
      </w:r>
      <w:r>
        <w:rPr>
          <w:spacing w:val="-9"/>
        </w:rPr>
        <w:t> </w:t>
      </w:r>
      <w:r>
        <w:rPr/>
        <w:t>can</w:t>
      </w:r>
      <w:r>
        <w:rPr>
          <w:spacing w:val="-9"/>
        </w:rPr>
        <w:t> </w:t>
      </w:r>
      <w:r>
        <w:rPr/>
        <w:t>model</w:t>
      </w:r>
      <w:r>
        <w:rPr>
          <w:spacing w:val="-9"/>
        </w:rPr>
        <w:t> </w:t>
      </w:r>
      <w:r>
        <w:rPr/>
        <w:t>the</w:t>
      </w:r>
      <w:r>
        <w:rPr>
          <w:spacing w:val="-9"/>
        </w:rPr>
        <w:t> </w:t>
      </w:r>
      <w:r>
        <w:rPr/>
        <w:t>non-linear</w:t>
      </w:r>
      <w:r>
        <w:rPr>
          <w:spacing w:val="-9"/>
        </w:rPr>
        <w:t> </w:t>
      </w:r>
      <w:r>
        <w:rPr/>
        <w:t>relation</w:t>
      </w:r>
      <w:r>
        <w:rPr>
          <w:spacing w:val="-9"/>
        </w:rPr>
        <w:t> </w:t>
      </w:r>
      <w:r>
        <w:rPr/>
        <w:t>between</w:t>
      </w:r>
      <w:r>
        <w:rPr>
          <w:spacing w:val="-9"/>
        </w:rPr>
        <w:t> </w:t>
      </w:r>
      <w:r>
        <w:rPr/>
        <w:t>local</w:t>
      </w:r>
      <w:r>
        <w:rPr>
          <w:spacing w:val="-9"/>
        </w:rPr>
        <w:t> </w:t>
      </w:r>
      <w:r>
        <w:rPr/>
        <w:t>gradient patterns and expression, which the linear Logistic Regression cannot:</w:t>
      </w:r>
      <w:r>
        <w:rPr>
          <w:spacing w:val="40"/>
        </w:rPr>
        <w:t> </w:t>
      </w:r>
      <w:r>
        <w:rPr/>
        <w:t>Logistic Regression is the weakest or near-weakest classifier for every feature type (0.287 to 0.395 macro-F1).</w:t>
      </w:r>
      <w:r>
        <w:rPr>
          <w:spacing w:val="40"/>
        </w:rPr>
        <w:t> </w:t>
      </w:r>
      <w:r>
        <w:rPr/>
        <w:t>The Random Forest is competitive only</w:t>
      </w:r>
      <w:r>
        <w:rPr>
          <w:spacing w:val="-3"/>
        </w:rPr>
        <w:t> </w:t>
      </w:r>
      <w:r>
        <w:rPr/>
        <w:t>on</w:t>
      </w:r>
      <w:r>
        <w:rPr>
          <w:spacing w:val="-3"/>
        </w:rPr>
        <w:t> </w:t>
      </w:r>
      <w:r>
        <w:rPr/>
        <w:t>landmarks,</w:t>
      </w:r>
      <w:r>
        <w:rPr>
          <w:spacing w:val="-3"/>
        </w:rPr>
        <w:t> </w:t>
      </w:r>
      <w:r>
        <w:rPr/>
        <w:t>where</w:t>
      </w:r>
      <w:r>
        <w:rPr>
          <w:spacing w:val="-3"/>
        </w:rPr>
        <w:t> </w:t>
      </w:r>
      <w:r>
        <w:rPr/>
        <w:t>it</w:t>
      </w:r>
      <w:r>
        <w:rPr>
          <w:spacing w:val="-3"/>
        </w:rPr>
        <w:t> </w:t>
      </w:r>
      <w:r>
        <w:rPr/>
        <w:t>is</w:t>
      </w:r>
      <w:r>
        <w:rPr>
          <w:spacing w:val="-3"/>
        </w:rPr>
        <w:t> </w:t>
      </w:r>
      <w:r>
        <w:rPr/>
        <w:t>the</w:t>
      </w:r>
      <w:r>
        <w:rPr>
          <w:spacing w:val="-3"/>
        </w:rPr>
        <w:t> </w:t>
      </w:r>
      <w:r>
        <w:rPr/>
        <w:t>best</w:t>
      </w:r>
      <w:r>
        <w:rPr>
          <w:spacing w:val="-3"/>
        </w:rPr>
        <w:t> </w:t>
      </w:r>
      <w:r>
        <w:rPr/>
        <w:t>classifier</w:t>
      </w:r>
      <w:r>
        <w:rPr>
          <w:spacing w:val="-3"/>
        </w:rPr>
        <w:t> </w:t>
      </w:r>
      <w:r>
        <w:rPr/>
        <w:t>(0.474)</w:t>
      </w:r>
      <w:r>
        <w:rPr>
          <w:spacing w:val="-3"/>
        </w:rPr>
        <w:t> </w:t>
      </w:r>
      <w:r>
        <w:rPr/>
        <w:t>and</w:t>
      </w:r>
      <w:r>
        <w:rPr>
          <w:spacing w:val="-3"/>
        </w:rPr>
        <w:t> </w:t>
      </w:r>
      <w:r>
        <w:rPr/>
        <w:t>clearly</w:t>
      </w:r>
      <w:r>
        <w:rPr>
          <w:spacing w:val="-3"/>
        </w:rPr>
        <w:t> </w:t>
      </w:r>
      <w:r>
        <w:rPr/>
        <w:t>beats</w:t>
      </w:r>
      <w:r>
        <w:rPr>
          <w:spacing w:val="-3"/>
        </w:rPr>
        <w:t> </w:t>
      </w:r>
      <w:r>
        <w:rPr/>
        <w:t>the</w:t>
      </w:r>
      <w:r>
        <w:rPr>
          <w:spacing w:val="-3"/>
        </w:rPr>
        <w:t> </w:t>
      </w:r>
      <w:r>
        <w:rPr/>
        <w:t>SVM</w:t>
      </w:r>
      <w:r>
        <w:rPr>
          <w:spacing w:val="-3"/>
        </w:rPr>
        <w:t> </w:t>
      </w:r>
      <w:r>
        <w:rPr/>
        <w:t>(0.401). A</w:t>
      </w:r>
      <w:r>
        <w:rPr>
          <w:spacing w:val="-3"/>
        </w:rPr>
        <w:t> </w:t>
      </w:r>
      <w:r>
        <w:rPr/>
        <w:t>plausible</w:t>
      </w:r>
      <w:r>
        <w:rPr>
          <w:spacing w:val="-3"/>
        </w:rPr>
        <w:t> </w:t>
      </w:r>
      <w:r>
        <w:rPr/>
        <w:t>reason, which</w:t>
      </w:r>
      <w:r>
        <w:rPr>
          <w:spacing w:val="-2"/>
        </w:rPr>
        <w:t> </w:t>
      </w:r>
      <w:r>
        <w:rPr/>
        <w:t>we</w:t>
      </w:r>
      <w:r>
        <w:rPr>
          <w:spacing w:val="-2"/>
        </w:rPr>
        <w:t> </w:t>
      </w:r>
      <w:r>
        <w:rPr/>
        <w:t>have</w:t>
      </w:r>
      <w:r>
        <w:rPr>
          <w:spacing w:val="-2"/>
        </w:rPr>
        <w:t> </w:t>
      </w:r>
      <w:r>
        <w:rPr/>
        <w:t>not</w:t>
      </w:r>
      <w:r>
        <w:rPr>
          <w:spacing w:val="-2"/>
        </w:rPr>
        <w:t> </w:t>
      </w:r>
      <w:r>
        <w:rPr/>
        <w:t>tested,</w:t>
      </w:r>
      <w:r>
        <w:rPr>
          <w:spacing w:val="-2"/>
        </w:rPr>
        <w:t> </w:t>
      </w:r>
      <w:r>
        <w:rPr/>
        <w:t>is</w:t>
      </w:r>
      <w:r>
        <w:rPr>
          <w:spacing w:val="-2"/>
        </w:rPr>
        <w:t> </w:t>
      </w:r>
      <w:r>
        <w:rPr/>
        <w:t>that</w:t>
      </w:r>
      <w:r>
        <w:rPr>
          <w:spacing w:val="-2"/>
        </w:rPr>
        <w:t> </w:t>
      </w:r>
      <w:r>
        <w:rPr/>
        <w:t>the</w:t>
      </w:r>
      <w:r>
        <w:rPr>
          <w:spacing w:val="-2"/>
        </w:rPr>
        <w:t> </w:t>
      </w:r>
      <w:r>
        <w:rPr/>
        <w:t>forest</w:t>
      </w:r>
      <w:r>
        <w:rPr>
          <w:spacing w:val="-2"/>
        </w:rPr>
        <w:t> </w:t>
      </w:r>
      <w:r>
        <w:rPr/>
        <w:t>can</w:t>
      </w:r>
      <w:r>
        <w:rPr>
          <w:spacing w:val="-2"/>
        </w:rPr>
        <w:t> </w:t>
      </w:r>
      <w:r>
        <w:rPr/>
        <w:t>pick</w:t>
      </w:r>
      <w:r>
        <w:rPr>
          <w:spacing w:val="-2"/>
        </w:rPr>
        <w:t> </w:t>
      </w:r>
      <w:r>
        <w:rPr/>
        <w:t>out</w:t>
      </w:r>
      <w:r>
        <w:rPr>
          <w:spacing w:val="-2"/>
        </w:rPr>
        <w:t> </w:t>
      </w:r>
      <w:r>
        <w:rPr/>
        <w:t>a</w:t>
      </w:r>
      <w:r>
        <w:rPr>
          <w:spacing w:val="-2"/>
        </w:rPr>
        <w:t> </w:t>
      </w:r>
      <w:r>
        <w:rPr/>
        <w:t>few</w:t>
      </w:r>
      <w:r>
        <w:rPr>
          <w:spacing w:val="-2"/>
        </w:rPr>
        <w:t> </w:t>
      </w:r>
      <w:r>
        <w:rPr/>
        <w:t>informative</w:t>
      </w:r>
      <w:r>
        <w:rPr>
          <w:spacing w:val="-2"/>
        </w:rPr>
        <w:t> </w:t>
      </w:r>
      <w:r>
        <w:rPr/>
        <w:t>coordinates</w:t>
      </w:r>
      <w:r>
        <w:rPr>
          <w:spacing w:val="-2"/>
        </w:rPr>
        <w:t> </w:t>
      </w:r>
      <w:r>
        <w:rPr/>
        <w:t>from</w:t>
      </w:r>
      <w:r>
        <w:rPr>
          <w:spacing w:val="-2"/>
        </w:rPr>
        <w:t> </w:t>
      </w:r>
      <w:r>
        <w:rPr/>
        <w:t>the</w:t>
      </w:r>
      <w:r>
        <w:rPr>
          <w:spacing w:val="-2"/>
        </w:rPr>
        <w:t> </w:t>
      </w:r>
      <w:r>
        <w:rPr/>
        <w:t>136</w:t>
      </w:r>
      <w:r>
        <w:rPr>
          <w:spacing w:val="-2"/>
        </w:rPr>
        <w:t> </w:t>
      </w:r>
      <w:r>
        <w:rPr/>
        <w:t>landmark values, while the RBF kernel, with standardized inputs and equal weight on all coordinates, is diluted by the uninformative</w:t>
      </w:r>
      <w:r>
        <w:rPr>
          <w:spacing w:val="-2"/>
        </w:rPr>
        <w:t> </w:t>
      </w:r>
      <w:r>
        <w:rPr/>
        <w:t>ones. The</w:t>
      </w:r>
      <w:r>
        <w:rPr>
          <w:spacing w:val="-2"/>
        </w:rPr>
        <w:t> </w:t>
      </w:r>
      <w:r>
        <w:rPr/>
        <w:t>SVM</w:t>
      </w:r>
      <w:r>
        <w:rPr>
          <w:spacing w:val="-2"/>
        </w:rPr>
        <w:t> </w:t>
      </w:r>
      <w:r>
        <w:rPr/>
        <w:t>is</w:t>
      </w:r>
      <w:r>
        <w:rPr>
          <w:spacing w:val="-2"/>
        </w:rPr>
        <w:t> </w:t>
      </w:r>
      <w:r>
        <w:rPr/>
        <w:t>also</w:t>
      </w:r>
      <w:r>
        <w:rPr>
          <w:spacing w:val="-2"/>
        </w:rPr>
        <w:t> </w:t>
      </w:r>
      <w:r>
        <w:rPr/>
        <w:t>by</w:t>
      </w:r>
      <w:r>
        <w:rPr>
          <w:spacing w:val="-2"/>
        </w:rPr>
        <w:t> </w:t>
      </w:r>
      <w:r>
        <w:rPr/>
        <w:t>far</w:t>
      </w:r>
      <w:r>
        <w:rPr>
          <w:spacing w:val="-2"/>
        </w:rPr>
        <w:t> </w:t>
      </w:r>
      <w:r>
        <w:rPr/>
        <w:t>the</w:t>
      </w:r>
      <w:r>
        <w:rPr>
          <w:spacing w:val="-2"/>
        </w:rPr>
        <w:t> </w:t>
      </w:r>
      <w:r>
        <w:rPr/>
        <w:t>most</w:t>
      </w:r>
      <w:r>
        <w:rPr>
          <w:spacing w:val="-2"/>
        </w:rPr>
        <w:t> </w:t>
      </w:r>
      <w:r>
        <w:rPr/>
        <w:t>expensive</w:t>
      </w:r>
      <w:r>
        <w:rPr>
          <w:spacing w:val="-2"/>
        </w:rPr>
        <w:t> </w:t>
      </w:r>
      <w:r>
        <w:rPr/>
        <w:t>model</w:t>
      </w:r>
      <w:r>
        <w:rPr>
          <w:spacing w:val="-2"/>
        </w:rPr>
        <w:t> </w:t>
      </w:r>
      <w:r>
        <w:rPr/>
        <w:t>to</w:t>
      </w:r>
      <w:r>
        <w:rPr>
          <w:spacing w:val="-2"/>
        </w:rPr>
        <w:t> </w:t>
      </w:r>
      <w:r>
        <w:rPr/>
        <w:t>train</w:t>
      </w:r>
      <w:r>
        <w:rPr>
          <w:spacing w:val="-2"/>
        </w:rPr>
        <w:t> </w:t>
      </w:r>
      <w:r>
        <w:rPr/>
        <w:t>(438</w:t>
      </w:r>
      <w:r>
        <w:rPr>
          <w:spacing w:val="-2"/>
        </w:rPr>
        <w:t> </w:t>
      </w:r>
      <w:r>
        <w:rPr/>
        <w:t>s</w:t>
      </w:r>
      <w:r>
        <w:rPr>
          <w:spacing w:val="-2"/>
        </w:rPr>
        <w:t> </w:t>
      </w:r>
      <w:r>
        <w:rPr/>
        <w:t>on</w:t>
      </w:r>
      <w:r>
        <w:rPr>
          <w:spacing w:val="-2"/>
        </w:rPr>
        <w:t> </w:t>
      </w:r>
      <w:r>
        <w:rPr/>
        <w:t>HOG,</w:t>
      </w:r>
      <w:r>
        <w:rPr>
          <w:spacing w:val="-2"/>
        </w:rPr>
        <w:t> </w:t>
      </w:r>
      <w:r>
        <w:rPr/>
        <w:t>against</w:t>
      </w:r>
      <w:r>
        <w:rPr>
          <w:spacing w:val="-2"/>
        </w:rPr>
        <w:t> </w:t>
      </w:r>
      <w:r>
        <w:rPr/>
        <w:t>36</w:t>
      </w:r>
      <w:r>
        <w:rPr>
          <w:spacing w:val="-2"/>
        </w:rPr>
        <w:t> </w:t>
      </w:r>
      <w:r>
        <w:rPr/>
        <w:t>s</w:t>
      </w:r>
      <w:r>
        <w:rPr>
          <w:spacing w:val="-2"/>
        </w:rPr>
        <w:t> </w:t>
      </w:r>
      <w:r>
        <w:rPr/>
        <w:t>for the forest and 6 s for Logistic Regression).</w:t>
      </w:r>
    </w:p>
    <w:p>
      <w:pPr>
        <w:pStyle w:val="BodyText"/>
        <w:spacing w:line="230" w:lineRule="auto" w:before="64"/>
        <w:ind w:left="134" w:right="132" w:firstLine="7"/>
        <w:jc w:val="both"/>
      </w:pPr>
      <w:r>
        <w:rPr>
          <w:rFonts w:ascii="Georgia" w:hAnsi="Georgia"/>
          <w:b/>
        </w:rPr>
        <w:t>Best features.</w:t>
      </w:r>
      <w:r>
        <w:rPr>
          <w:rFonts w:ascii="Georgia" w:hAnsi="Georgia"/>
          <w:b/>
          <w:spacing w:val="40"/>
        </w:rPr>
        <w:t> </w:t>
      </w:r>
      <w:r>
        <w:rPr/>
        <w:t>HOG is the best representation for Logistic Regression and the SVM (for example 0.505 against</w:t>
      </w:r>
      <w:r>
        <w:rPr>
          <w:spacing w:val="-4"/>
        </w:rPr>
        <w:t> </w:t>
      </w:r>
      <w:r>
        <w:rPr/>
        <w:t>0.430</w:t>
      </w:r>
      <w:r>
        <w:rPr>
          <w:spacing w:val="-4"/>
        </w:rPr>
        <w:t> </w:t>
      </w:r>
      <w:r>
        <w:rPr/>
        <w:t>for</w:t>
      </w:r>
      <w:r>
        <w:rPr>
          <w:spacing w:val="-4"/>
        </w:rPr>
        <w:t> </w:t>
      </w:r>
      <w:r>
        <w:rPr/>
        <w:t>PCA</w:t>
      </w:r>
      <w:r>
        <w:rPr>
          <w:spacing w:val="-4"/>
        </w:rPr>
        <w:t> </w:t>
      </w:r>
      <w:r>
        <w:rPr/>
        <w:t>and</w:t>
      </w:r>
      <w:r>
        <w:rPr>
          <w:spacing w:val="-4"/>
        </w:rPr>
        <w:t> </w:t>
      </w:r>
      <w:r>
        <w:rPr/>
        <w:t>0.401</w:t>
      </w:r>
      <w:r>
        <w:rPr>
          <w:spacing w:val="-4"/>
        </w:rPr>
        <w:t> </w:t>
      </w:r>
      <w:r>
        <w:rPr/>
        <w:t>for</w:t>
      </w:r>
      <w:r>
        <w:rPr>
          <w:spacing w:val="-4"/>
        </w:rPr>
        <w:t> </w:t>
      </w:r>
      <w:r>
        <w:rPr/>
        <w:t>landmarks</w:t>
      </w:r>
      <w:r>
        <w:rPr>
          <w:spacing w:val="-4"/>
        </w:rPr>
        <w:t> </w:t>
      </w:r>
      <w:r>
        <w:rPr/>
        <w:t>with</w:t>
      </w:r>
      <w:r>
        <w:rPr>
          <w:spacing w:val="-4"/>
        </w:rPr>
        <w:t> </w:t>
      </w:r>
      <w:r>
        <w:rPr/>
        <w:t>the</w:t>
      </w:r>
      <w:r>
        <w:rPr>
          <w:spacing w:val="-4"/>
        </w:rPr>
        <w:t> </w:t>
      </w:r>
      <w:r>
        <w:rPr/>
        <w:t>SVM).</w:t>
      </w:r>
      <w:r>
        <w:rPr>
          <w:spacing w:val="-4"/>
        </w:rPr>
        <w:t> </w:t>
      </w:r>
      <w:r>
        <w:rPr/>
        <w:t>For</w:t>
      </w:r>
      <w:r>
        <w:rPr>
          <w:spacing w:val="-4"/>
        </w:rPr>
        <w:t> </w:t>
      </w:r>
      <w:r>
        <w:rPr/>
        <w:t>the</w:t>
      </w:r>
      <w:r>
        <w:rPr>
          <w:spacing w:val="-4"/>
        </w:rPr>
        <w:t> </w:t>
      </w:r>
      <w:r>
        <w:rPr/>
        <w:t>Random</w:t>
      </w:r>
      <w:r>
        <w:rPr>
          <w:spacing w:val="-4"/>
        </w:rPr>
        <w:t> </w:t>
      </w:r>
      <w:r>
        <w:rPr/>
        <w:t>Forest,</w:t>
      </w:r>
      <w:r>
        <w:rPr>
          <w:spacing w:val="-4"/>
        </w:rPr>
        <w:t> </w:t>
      </w:r>
      <w:r>
        <w:rPr/>
        <w:t>landmarks</w:t>
      </w:r>
      <w:r>
        <w:rPr>
          <w:spacing w:val="-4"/>
        </w:rPr>
        <w:t> </w:t>
      </w:r>
      <w:r>
        <w:rPr/>
        <w:t>are</w:t>
      </w:r>
      <w:r>
        <w:rPr>
          <w:spacing w:val="-4"/>
        </w:rPr>
        <w:t> </w:t>
      </w:r>
      <w:r>
        <w:rPr/>
        <w:t>the</w:t>
      </w:r>
      <w:r>
        <w:rPr>
          <w:spacing w:val="-4"/>
        </w:rPr>
        <w:t> </w:t>
      </w:r>
      <w:r>
        <w:rPr/>
        <w:t>best representation (0.474 against 0.440 for HOG). We attribute the HOG result to its capture of local texture and edge</w:t>
      </w:r>
      <w:r>
        <w:rPr>
          <w:spacing w:val="-6"/>
        </w:rPr>
        <w:t> </w:t>
      </w:r>
      <w:r>
        <w:rPr/>
        <w:t>information</w:t>
      </w:r>
      <w:r>
        <w:rPr>
          <w:spacing w:val="-6"/>
        </w:rPr>
        <w:t> </w:t>
      </w:r>
      <w:r>
        <w:rPr/>
        <w:t>that</w:t>
      </w:r>
      <w:r>
        <w:rPr>
          <w:spacing w:val="-6"/>
        </w:rPr>
        <w:t> </w:t>
      </w:r>
      <w:r>
        <w:rPr/>
        <w:t>distinguishes</w:t>
      </w:r>
      <w:r>
        <w:rPr>
          <w:spacing w:val="-6"/>
        </w:rPr>
        <w:t> </w:t>
      </w:r>
      <w:r>
        <w:rPr/>
        <w:t>expressions</w:t>
      </w:r>
      <w:r>
        <w:rPr>
          <w:spacing w:val="-6"/>
        </w:rPr>
        <w:t> </w:t>
      </w:r>
      <w:r>
        <w:rPr/>
        <w:t>(open</w:t>
      </w:r>
      <w:r>
        <w:rPr>
          <w:spacing w:val="-6"/>
        </w:rPr>
        <w:t> </w:t>
      </w:r>
      <w:r>
        <w:rPr/>
        <w:t>mouth,</w:t>
      </w:r>
      <w:r>
        <w:rPr>
          <w:spacing w:val="-6"/>
        </w:rPr>
        <w:t> </w:t>
      </w:r>
      <w:r>
        <w:rPr/>
        <w:t>raised</w:t>
      </w:r>
      <w:r>
        <w:rPr>
          <w:spacing w:val="-6"/>
        </w:rPr>
        <w:t> </w:t>
      </w:r>
      <w:r>
        <w:rPr/>
        <w:t>or</w:t>
      </w:r>
      <w:r>
        <w:rPr>
          <w:spacing w:val="-6"/>
        </w:rPr>
        <w:t> </w:t>
      </w:r>
      <w:r>
        <w:rPr/>
        <w:t>furrowed</w:t>
      </w:r>
      <w:r>
        <w:rPr>
          <w:spacing w:val="-6"/>
        </w:rPr>
        <w:t> </w:t>
      </w:r>
      <w:r>
        <w:rPr/>
        <w:t>brows,</w:t>
      </w:r>
      <w:r>
        <w:rPr>
          <w:spacing w:val="-6"/>
        </w:rPr>
        <w:t> </w:t>
      </w:r>
      <w:r>
        <w:rPr/>
        <w:t>wrinkles</w:t>
      </w:r>
      <w:r>
        <w:rPr>
          <w:spacing w:val="-6"/>
        </w:rPr>
        <w:t> </w:t>
      </w:r>
      <w:r>
        <w:rPr/>
        <w:t>around</w:t>
      </w:r>
      <w:r>
        <w:rPr>
          <w:spacing w:val="-6"/>
        </w:rPr>
        <w:t> </w:t>
      </w:r>
      <w:r>
        <w:rPr/>
        <w:t>the </w:t>
      </w:r>
      <w:r>
        <w:rPr>
          <w:spacing w:val="-2"/>
        </w:rPr>
        <w:t>eyes</w:t>
      </w:r>
      <w:r>
        <w:rPr>
          <w:spacing w:val="-11"/>
        </w:rPr>
        <w:t> </w:t>
      </w:r>
      <w:r>
        <w:rPr>
          <w:spacing w:val="-2"/>
        </w:rPr>
        <w:t>and</w:t>
      </w:r>
      <w:r>
        <w:rPr>
          <w:spacing w:val="-10"/>
        </w:rPr>
        <w:t> </w:t>
      </w:r>
      <w:r>
        <w:rPr>
          <w:spacing w:val="-2"/>
        </w:rPr>
        <w:t>nose),</w:t>
      </w:r>
      <w:r>
        <w:rPr>
          <w:spacing w:val="-11"/>
        </w:rPr>
        <w:t> </w:t>
      </w:r>
      <w:r>
        <w:rPr>
          <w:spacing w:val="-2"/>
        </w:rPr>
        <w:t>with</w:t>
      </w:r>
      <w:r>
        <w:rPr>
          <w:spacing w:val="-10"/>
        </w:rPr>
        <w:t> </w:t>
      </w:r>
      <w:r>
        <w:rPr>
          <w:spacing w:val="-2"/>
        </w:rPr>
        <w:t>some</w:t>
      </w:r>
      <w:r>
        <w:rPr>
          <w:spacing w:val="-11"/>
        </w:rPr>
        <w:t> </w:t>
      </w:r>
      <w:r>
        <w:rPr>
          <w:spacing w:val="-2"/>
        </w:rPr>
        <w:t>invariance</w:t>
      </w:r>
      <w:r>
        <w:rPr>
          <w:spacing w:val="-10"/>
        </w:rPr>
        <w:t> </w:t>
      </w:r>
      <w:r>
        <w:rPr>
          <w:spacing w:val="-2"/>
        </w:rPr>
        <w:t>to</w:t>
      </w:r>
      <w:r>
        <w:rPr>
          <w:spacing w:val="-6"/>
        </w:rPr>
        <w:t> </w:t>
      </w:r>
      <w:r>
        <w:rPr>
          <w:spacing w:val="-2"/>
        </w:rPr>
        <w:t>illumination.</w:t>
      </w:r>
      <w:r>
        <w:rPr>
          <w:spacing w:val="14"/>
        </w:rPr>
        <w:t> </w:t>
      </w:r>
      <w:r>
        <w:rPr>
          <w:spacing w:val="-2"/>
        </w:rPr>
        <w:t>Landmarks</w:t>
      </w:r>
      <w:r>
        <w:rPr>
          <w:spacing w:val="-3"/>
        </w:rPr>
        <w:t> </w:t>
      </w:r>
      <w:r>
        <w:rPr>
          <w:spacing w:val="-2"/>
        </w:rPr>
        <w:t>discard</w:t>
      </w:r>
      <w:r>
        <w:rPr>
          <w:spacing w:val="-3"/>
        </w:rPr>
        <w:t> </w:t>
      </w:r>
      <w:r>
        <w:rPr>
          <w:spacing w:val="-2"/>
        </w:rPr>
        <w:t>texture,</w:t>
      </w:r>
      <w:r>
        <w:rPr>
          <w:spacing w:val="-3"/>
        </w:rPr>
        <w:t> </w:t>
      </w:r>
      <w:r>
        <w:rPr>
          <w:spacing w:val="-2"/>
        </w:rPr>
        <w:t>and</w:t>
      </w:r>
      <w:r>
        <w:rPr>
          <w:spacing w:val="-3"/>
        </w:rPr>
        <w:t> </w:t>
      </w:r>
      <w:r>
        <w:rPr>
          <w:spacing w:val="-2"/>
        </w:rPr>
        <w:t>at</w:t>
      </w:r>
      <w:r>
        <w:rPr>
          <w:spacing w:val="-3"/>
        </w:rPr>
        <w:t> </w:t>
      </w:r>
      <w:r>
        <w:rPr>
          <w:spacing w:val="-2"/>
        </w:rPr>
        <w:t>48</w:t>
      </w:r>
      <w:r>
        <w:rPr>
          <w:spacing w:val="-11"/>
        </w:rPr>
        <w:t> </w:t>
      </w:r>
      <w:r>
        <w:rPr>
          <w:rFonts w:ascii="SimSun-ExtB" w:hAnsi="SimSun-ExtB"/>
          <w:spacing w:val="-2"/>
        </w:rPr>
        <w:t>×</w:t>
      </w:r>
      <w:r>
        <w:rPr>
          <w:rFonts w:ascii="SimSun-ExtB" w:hAnsi="SimSun-ExtB"/>
          <w:spacing w:val="-23"/>
        </w:rPr>
        <w:t> </w:t>
      </w:r>
      <w:r>
        <w:rPr>
          <w:spacing w:val="-2"/>
        </w:rPr>
        <w:t>48 pixels</w:t>
      </w:r>
      <w:r>
        <w:rPr>
          <w:spacing w:val="-3"/>
        </w:rPr>
        <w:t> </w:t>
      </w:r>
      <w:r>
        <w:rPr>
          <w:spacing w:val="-2"/>
        </w:rPr>
        <w:t>the</w:t>
      </w:r>
      <w:r>
        <w:rPr>
          <w:spacing w:val="-3"/>
        </w:rPr>
        <w:t> </w:t>
      </w:r>
      <w:r>
        <w:rPr>
          <w:spacing w:val="-2"/>
        </w:rPr>
        <w:t>dlib </w:t>
      </w:r>
      <w:r>
        <w:rPr/>
        <w:t>detector works with very low resolution, so the landmark positions are noisy.</w:t>
      </w:r>
      <w:r>
        <w:rPr>
          <w:spacing w:val="20"/>
        </w:rPr>
        <w:t> </w:t>
      </w:r>
      <w:r>
        <w:rPr/>
        <w:t>Landmarks are also computed with</w:t>
      </w:r>
      <w:r>
        <w:rPr>
          <w:spacing w:val="-1"/>
        </w:rPr>
        <w:t> </w:t>
      </w:r>
      <w:r>
        <w:rPr/>
        <w:t>the</w:t>
      </w:r>
      <w:r>
        <w:rPr>
          <w:spacing w:val="-1"/>
        </w:rPr>
        <w:t> </w:t>
      </w:r>
      <w:r>
        <w:rPr/>
        <w:t>full</w:t>
      </w:r>
      <w:r>
        <w:rPr>
          <w:spacing w:val="-1"/>
        </w:rPr>
        <w:t> </w:t>
      </w:r>
      <w:r>
        <w:rPr/>
        <w:t>image</w:t>
      </w:r>
      <w:r>
        <w:rPr>
          <w:spacing w:val="-1"/>
        </w:rPr>
        <w:t> </w:t>
      </w:r>
      <w:r>
        <w:rPr/>
        <w:t>as</w:t>
      </w:r>
      <w:r>
        <w:rPr>
          <w:spacing w:val="-1"/>
        </w:rPr>
        <w:t> </w:t>
      </w:r>
      <w:r>
        <w:rPr/>
        <w:t>the</w:t>
      </w:r>
      <w:r>
        <w:rPr>
          <w:spacing w:val="-1"/>
        </w:rPr>
        <w:t> </w:t>
      </w:r>
      <w:r>
        <w:rPr/>
        <w:t>face</w:t>
      </w:r>
      <w:r>
        <w:rPr>
          <w:spacing w:val="-1"/>
        </w:rPr>
        <w:t> </w:t>
      </w:r>
      <w:r>
        <w:rPr/>
        <w:t>box,</w:t>
      </w:r>
      <w:r>
        <w:rPr>
          <w:spacing w:val="-1"/>
        </w:rPr>
        <w:t> </w:t>
      </w:r>
      <w:r>
        <w:rPr/>
        <w:t>which</w:t>
      </w:r>
      <w:r>
        <w:rPr>
          <w:spacing w:val="-1"/>
        </w:rPr>
        <w:t> </w:t>
      </w:r>
      <w:r>
        <w:rPr/>
        <w:t>assumes</w:t>
      </w:r>
      <w:r>
        <w:rPr>
          <w:spacing w:val="-1"/>
        </w:rPr>
        <w:t> </w:t>
      </w:r>
      <w:r>
        <w:rPr/>
        <w:t>FER</w:t>
      </w:r>
      <w:r>
        <w:rPr>
          <w:spacing w:val="-1"/>
        </w:rPr>
        <w:t> </w:t>
      </w:r>
      <w:r>
        <w:rPr/>
        <w:t>crops</w:t>
      </w:r>
      <w:r>
        <w:rPr>
          <w:spacing w:val="-1"/>
        </w:rPr>
        <w:t> </w:t>
      </w:r>
      <w:r>
        <w:rPr/>
        <w:t>are</w:t>
      </w:r>
      <w:r>
        <w:rPr>
          <w:spacing w:val="-1"/>
        </w:rPr>
        <w:t> </w:t>
      </w:r>
      <w:r>
        <w:rPr/>
        <w:t>well</w:t>
      </w:r>
      <w:r>
        <w:rPr>
          <w:spacing w:val="-1"/>
        </w:rPr>
        <w:t> </w:t>
      </w:r>
      <w:r>
        <w:rPr/>
        <w:t>aligned;</w:t>
      </w:r>
      <w:r>
        <w:rPr>
          <w:spacing w:val="-1"/>
        </w:rPr>
        <w:t> </w:t>
      </w:r>
      <w:r>
        <w:rPr/>
        <w:t>this</w:t>
      </w:r>
      <w:r>
        <w:rPr>
          <w:spacing w:val="-1"/>
        </w:rPr>
        <w:t> </w:t>
      </w:r>
      <w:r>
        <w:rPr/>
        <w:t>is</w:t>
      </w:r>
      <w:r>
        <w:rPr>
          <w:spacing w:val="-1"/>
        </w:rPr>
        <w:t> </w:t>
      </w:r>
      <w:r>
        <w:rPr/>
        <w:t>not</w:t>
      </w:r>
      <w:r>
        <w:rPr>
          <w:spacing w:val="-1"/>
        </w:rPr>
        <w:t> </w:t>
      </w:r>
      <w:r>
        <w:rPr/>
        <w:t>always</w:t>
      </w:r>
      <w:r>
        <w:rPr>
          <w:spacing w:val="-1"/>
        </w:rPr>
        <w:t> </w:t>
      </w:r>
      <w:r>
        <w:rPr/>
        <w:t>true</w:t>
      </w:r>
      <w:r>
        <w:rPr>
          <w:spacing w:val="-1"/>
        </w:rPr>
        <w:t> </w:t>
      </w:r>
      <w:r>
        <w:rPr/>
        <w:t>(see</w:t>
      </w:r>
      <w:r>
        <w:rPr>
          <w:spacing w:val="-1"/>
        </w:rPr>
        <w:t> </w:t>
      </w:r>
      <w:r>
        <w:rPr/>
        <w:t>the error analysis below). PCA is a holistic linear projection of raw pixels, so it is sensitive to misalignment, pose and lighting.</w:t>
      </w:r>
    </w:p>
    <w:p>
      <w:pPr>
        <w:pStyle w:val="BodyText"/>
        <w:spacing w:line="228" w:lineRule="auto" w:before="59"/>
        <w:ind w:left="118" w:right="134" w:firstLine="23"/>
        <w:jc w:val="both"/>
      </w:pPr>
      <w:r>
        <w:rPr>
          <w:rFonts w:ascii="Georgia" w:hAnsi="Georgia"/>
          <w:b/>
        </w:rPr>
        <w:t>Hyperparameter tuning and final test result. </w:t>
      </w:r>
      <w:r>
        <w:rPr/>
        <w:t>Each classifier was tuned on the feature set where it did best</w:t>
      </w:r>
      <w:r>
        <w:rPr>
          <w:spacing w:val="-13"/>
        </w:rPr>
        <w:t> </w:t>
      </w:r>
      <w:r>
        <w:rPr/>
        <w:t>on</w:t>
      </w:r>
      <w:r>
        <w:rPr>
          <w:spacing w:val="-12"/>
        </w:rPr>
        <w:t> </w:t>
      </w:r>
      <w:r>
        <w:rPr/>
        <w:t>validation.</w:t>
      </w:r>
      <w:r>
        <w:rPr>
          <w:spacing w:val="-13"/>
        </w:rPr>
        <w:t> </w:t>
      </w:r>
      <w:r>
        <w:rPr/>
        <w:t>The</w:t>
      </w:r>
      <w:r>
        <w:rPr>
          <w:spacing w:val="-12"/>
        </w:rPr>
        <w:t> </w:t>
      </w:r>
      <w:r>
        <w:rPr/>
        <w:t>SVM</w:t>
      </w:r>
      <w:r>
        <w:rPr>
          <w:spacing w:val="-13"/>
        </w:rPr>
        <w:t> </w:t>
      </w:r>
      <w:r>
        <w:rPr/>
        <w:t>grid</w:t>
      </w:r>
      <w:r>
        <w:rPr>
          <w:spacing w:val="-12"/>
        </w:rPr>
        <w:t> </w:t>
      </w:r>
      <w:r>
        <w:rPr/>
        <w:t>covered</w:t>
      </w:r>
      <w:r>
        <w:rPr>
          <w:spacing w:val="-13"/>
        </w:rPr>
        <w:t> </w:t>
      </w:r>
      <w:r>
        <w:rPr>
          <w:rFonts w:ascii="Calibri" w:hAnsi="Calibri"/>
          <w:i/>
          <w:w w:val="105"/>
        </w:rPr>
        <w:t>C</w:t>
      </w:r>
      <w:r>
        <w:rPr>
          <w:rFonts w:ascii="Calibri" w:hAnsi="Calibri"/>
          <w:i/>
          <w:spacing w:val="-12"/>
          <w:w w:val="105"/>
        </w:rPr>
        <w:t> </w:t>
      </w:r>
      <w:r>
        <w:rPr>
          <w:rFonts w:ascii="SimSun-ExtB" w:hAnsi="SimSun-ExtB"/>
        </w:rPr>
        <w:t>∈</w:t>
      </w:r>
      <w:r>
        <w:rPr>
          <w:rFonts w:ascii="SimSun-ExtB" w:hAnsi="SimSun-ExtB"/>
          <w:spacing w:val="-25"/>
        </w:rPr>
        <w:t> </w:t>
      </w:r>
      <w:r>
        <w:rPr>
          <w:rFonts w:ascii="SimSun-ExtB" w:hAnsi="SimSun-ExtB"/>
        </w:rPr>
        <w:t>{</w:t>
      </w:r>
      <w:r>
        <w:rPr/>
        <w:t>1</w:t>
      </w:r>
      <w:r>
        <w:rPr>
          <w:rFonts w:ascii="Calibri" w:hAnsi="Calibri"/>
          <w:i/>
        </w:rPr>
        <w:t>,</w:t>
      </w:r>
      <w:r>
        <w:rPr>
          <w:rFonts w:ascii="Calibri" w:hAnsi="Calibri"/>
          <w:i/>
          <w:spacing w:val="-11"/>
        </w:rPr>
        <w:t> </w:t>
      </w:r>
      <w:r>
        <w:rPr/>
        <w:t>5</w:t>
      </w:r>
      <w:r>
        <w:rPr>
          <w:rFonts w:ascii="Calibri" w:hAnsi="Calibri"/>
          <w:i/>
        </w:rPr>
        <w:t>,</w:t>
      </w:r>
      <w:r>
        <w:rPr>
          <w:rFonts w:ascii="Calibri" w:hAnsi="Calibri"/>
          <w:i/>
          <w:spacing w:val="-11"/>
        </w:rPr>
        <w:t> </w:t>
      </w:r>
      <w:r>
        <w:rPr/>
        <w:t>10</w:t>
      </w:r>
      <w:r>
        <w:rPr>
          <w:rFonts w:ascii="SimSun-ExtB" w:hAnsi="SimSun-ExtB"/>
        </w:rPr>
        <w:t>}</w:t>
      </w:r>
      <w:r>
        <w:rPr>
          <w:rFonts w:ascii="SimSun-ExtB" w:hAnsi="SimSun-ExtB"/>
          <w:spacing w:val="-25"/>
        </w:rPr>
        <w:t> </w:t>
      </w:r>
      <w:r>
        <w:rPr/>
        <w:t>and</w:t>
      </w:r>
      <w:r>
        <w:rPr>
          <w:spacing w:val="-4"/>
        </w:rPr>
        <w:t> </w:t>
      </w:r>
      <w:r>
        <w:rPr>
          <w:rFonts w:ascii="Calibri" w:hAnsi="Calibri"/>
          <w:i/>
        </w:rPr>
        <w:t>γ</w:t>
      </w:r>
      <w:r>
        <w:rPr>
          <w:rFonts w:ascii="Calibri" w:hAnsi="Calibri"/>
          <w:i/>
          <w:spacing w:val="11"/>
        </w:rPr>
        <w:t> </w:t>
      </w:r>
      <w:r>
        <w:rPr>
          <w:rFonts w:ascii="SimSun-ExtB" w:hAnsi="SimSun-ExtB"/>
        </w:rPr>
        <w:t>∈</w:t>
      </w:r>
      <w:r>
        <w:rPr>
          <w:rFonts w:ascii="SimSun-ExtB" w:hAnsi="SimSun-ExtB"/>
          <w:spacing w:val="-25"/>
        </w:rPr>
        <w:t> </w:t>
      </w:r>
      <w:r>
        <w:rPr>
          <w:rFonts w:ascii="SimSun-ExtB" w:hAnsi="SimSun-ExtB"/>
        </w:rPr>
        <w:t>{</w:t>
      </w:r>
      <w:r>
        <w:rPr/>
        <w:t>0</w:t>
      </w:r>
      <w:r>
        <w:rPr>
          <w:rFonts w:ascii="Calibri" w:hAnsi="Calibri"/>
          <w:i/>
        </w:rPr>
        <w:t>.</w:t>
      </w:r>
      <w:r>
        <w:rPr/>
        <w:t>5</w:t>
      </w:r>
      <w:r>
        <w:rPr>
          <w:rFonts w:ascii="Calibri" w:hAnsi="Calibri"/>
          <w:i/>
        </w:rPr>
        <w:t>,</w:t>
      </w:r>
      <w:r>
        <w:rPr>
          <w:rFonts w:ascii="Calibri" w:hAnsi="Calibri"/>
          <w:i/>
          <w:spacing w:val="-12"/>
        </w:rPr>
        <w:t> </w:t>
      </w:r>
      <w:r>
        <w:rPr/>
        <w:t>1</w:t>
      </w:r>
      <w:r>
        <w:rPr>
          <w:rFonts w:ascii="Calibri" w:hAnsi="Calibri"/>
          <w:i/>
        </w:rPr>
        <w:t>,</w:t>
      </w:r>
      <w:r>
        <w:rPr>
          <w:rFonts w:ascii="Calibri" w:hAnsi="Calibri"/>
          <w:i/>
          <w:spacing w:val="-11"/>
        </w:rPr>
        <w:t> </w:t>
      </w:r>
      <w:r>
        <w:rPr/>
        <w:t>2</w:t>
      </w:r>
      <w:r>
        <w:rPr>
          <w:rFonts w:ascii="SimSun-ExtB" w:hAnsi="SimSun-ExtB"/>
        </w:rPr>
        <w:t>}</w:t>
      </w:r>
      <w:r>
        <w:rPr>
          <w:rFonts w:ascii="SimSun-ExtB" w:hAnsi="SimSun-ExtB"/>
          <w:spacing w:val="-25"/>
        </w:rPr>
        <w:t> </w:t>
      </w:r>
      <w:r>
        <w:rPr>
          <w:rFonts w:ascii="SimSun-ExtB" w:hAnsi="SimSun-ExtB"/>
        </w:rPr>
        <w:t>×</w:t>
      </w:r>
      <w:r>
        <w:rPr>
          <w:rFonts w:ascii="SimSun-ExtB" w:hAnsi="SimSun-ExtB"/>
          <w:spacing w:val="-25"/>
        </w:rPr>
        <w:t> </w:t>
      </w:r>
      <w:r>
        <w:rPr/>
        <w:t>1</w:t>
      </w:r>
      <w:r>
        <w:rPr>
          <w:rFonts w:ascii="Calibri" w:hAnsi="Calibri"/>
          <w:i/>
        </w:rPr>
        <w:t>/</w:t>
      </w:r>
      <w:r>
        <w:rPr/>
        <w:t>900,</w:t>
      </w:r>
      <w:r>
        <w:rPr>
          <w:spacing w:val="6"/>
        </w:rPr>
        <w:t> </w:t>
      </w:r>
      <w:r>
        <w:rPr/>
        <w:t>tuned</w:t>
      </w:r>
      <w:r>
        <w:rPr>
          <w:spacing w:val="5"/>
        </w:rPr>
        <w:t> </w:t>
      </w:r>
      <w:r>
        <w:rPr/>
        <w:t>on</w:t>
      </w:r>
      <w:r>
        <w:rPr>
          <w:spacing w:val="5"/>
        </w:rPr>
        <w:t> </w:t>
      </w:r>
      <w:r>
        <w:rPr/>
        <w:t>a</w:t>
      </w:r>
      <w:r>
        <w:rPr>
          <w:spacing w:val="5"/>
        </w:rPr>
        <w:t> </w:t>
      </w:r>
      <w:r>
        <w:rPr/>
        <w:t>10,000-image </w:t>
      </w:r>
      <w:r>
        <w:rPr>
          <w:spacing w:val="-2"/>
        </w:rPr>
        <w:t>subsample</w:t>
      </w:r>
      <w:r>
        <w:rPr>
          <w:spacing w:val="-11"/>
        </w:rPr>
        <w:t> </w:t>
      </w:r>
      <w:r>
        <w:rPr>
          <w:spacing w:val="-2"/>
        </w:rPr>
        <w:t>of</w:t>
      </w:r>
      <w:r>
        <w:rPr>
          <w:spacing w:val="-10"/>
        </w:rPr>
        <w:t> </w:t>
      </w:r>
      <w:r>
        <w:rPr>
          <w:spacing w:val="-2"/>
        </w:rPr>
        <w:t>the</w:t>
      </w:r>
      <w:r>
        <w:rPr>
          <w:spacing w:val="-11"/>
        </w:rPr>
        <w:t> </w:t>
      </w:r>
      <w:r>
        <w:rPr>
          <w:spacing w:val="-2"/>
        </w:rPr>
        <w:t>training</w:t>
      </w:r>
      <w:r>
        <w:rPr>
          <w:spacing w:val="-10"/>
        </w:rPr>
        <w:t> </w:t>
      </w:r>
      <w:r>
        <w:rPr>
          <w:spacing w:val="-2"/>
        </w:rPr>
        <w:t>set;</w:t>
      </w:r>
      <w:r>
        <w:rPr>
          <w:spacing w:val="-11"/>
        </w:rPr>
        <w:t> </w:t>
      </w:r>
      <w:r>
        <w:rPr>
          <w:spacing w:val="-2"/>
        </w:rPr>
        <w:t>the</w:t>
      </w:r>
      <w:r>
        <w:rPr>
          <w:spacing w:val="-10"/>
        </w:rPr>
        <w:t> </w:t>
      </w:r>
      <w:r>
        <w:rPr>
          <w:spacing w:val="-2"/>
        </w:rPr>
        <w:t>Logistic</w:t>
      </w:r>
      <w:r>
        <w:rPr>
          <w:spacing w:val="-5"/>
        </w:rPr>
        <w:t> </w:t>
      </w:r>
      <w:r>
        <w:rPr>
          <w:spacing w:val="-2"/>
        </w:rPr>
        <w:t>Regression grid covered </w:t>
      </w:r>
      <w:r>
        <w:rPr>
          <w:rFonts w:ascii="Calibri" w:hAnsi="Calibri"/>
          <w:i/>
          <w:spacing w:val="-2"/>
          <w:w w:val="105"/>
        </w:rPr>
        <w:t>C</w:t>
      </w:r>
      <w:r>
        <w:rPr>
          <w:rFonts w:ascii="Calibri" w:hAnsi="Calibri"/>
          <w:i/>
          <w:spacing w:val="5"/>
          <w:w w:val="105"/>
        </w:rPr>
        <w:t> </w:t>
      </w:r>
      <w:r>
        <w:rPr>
          <w:rFonts w:ascii="SimSun-ExtB" w:hAnsi="SimSun-ExtB"/>
          <w:spacing w:val="-2"/>
        </w:rPr>
        <w:t>∈</w:t>
      </w:r>
      <w:r>
        <w:rPr>
          <w:rFonts w:ascii="SimSun-ExtB" w:hAnsi="SimSun-ExtB"/>
          <w:spacing w:val="-23"/>
        </w:rPr>
        <w:t> </w:t>
      </w:r>
      <w:r>
        <w:rPr>
          <w:rFonts w:ascii="SimSun-ExtB" w:hAnsi="SimSun-ExtB"/>
          <w:spacing w:val="-2"/>
        </w:rPr>
        <w:t>{</w:t>
      </w:r>
      <w:r>
        <w:rPr>
          <w:spacing w:val="-2"/>
        </w:rPr>
        <w:t>0</w:t>
      </w:r>
      <w:r>
        <w:rPr>
          <w:rFonts w:ascii="Calibri" w:hAnsi="Calibri"/>
          <w:i/>
          <w:spacing w:val="-2"/>
        </w:rPr>
        <w:t>.</w:t>
      </w:r>
      <w:r>
        <w:rPr>
          <w:spacing w:val="-2"/>
        </w:rPr>
        <w:t>01</w:t>
      </w:r>
      <w:r>
        <w:rPr>
          <w:rFonts w:ascii="Calibri" w:hAnsi="Calibri"/>
          <w:i/>
          <w:spacing w:val="-2"/>
        </w:rPr>
        <w:t>,</w:t>
      </w:r>
      <w:r>
        <w:rPr>
          <w:rFonts w:ascii="Calibri" w:hAnsi="Calibri"/>
          <w:i/>
          <w:spacing w:val="-10"/>
        </w:rPr>
        <w:t> </w:t>
      </w:r>
      <w:r>
        <w:rPr>
          <w:spacing w:val="-2"/>
        </w:rPr>
        <w:t>0</w:t>
      </w:r>
      <w:r>
        <w:rPr>
          <w:rFonts w:ascii="Calibri" w:hAnsi="Calibri"/>
          <w:i/>
          <w:spacing w:val="-2"/>
        </w:rPr>
        <w:t>.</w:t>
      </w:r>
      <w:r>
        <w:rPr>
          <w:spacing w:val="-2"/>
        </w:rPr>
        <w:t>1</w:t>
      </w:r>
      <w:r>
        <w:rPr>
          <w:rFonts w:ascii="Calibri" w:hAnsi="Calibri"/>
          <w:i/>
          <w:spacing w:val="-2"/>
        </w:rPr>
        <w:t>,</w:t>
      </w:r>
      <w:r>
        <w:rPr>
          <w:rFonts w:ascii="Calibri" w:hAnsi="Calibri"/>
          <w:i/>
          <w:spacing w:val="-9"/>
        </w:rPr>
        <w:t> </w:t>
      </w:r>
      <w:r>
        <w:rPr>
          <w:spacing w:val="-2"/>
        </w:rPr>
        <w:t>1</w:t>
      </w:r>
      <w:r>
        <w:rPr>
          <w:rFonts w:ascii="Calibri" w:hAnsi="Calibri"/>
          <w:i/>
          <w:spacing w:val="-2"/>
        </w:rPr>
        <w:t>,</w:t>
      </w:r>
      <w:r>
        <w:rPr>
          <w:rFonts w:ascii="Calibri" w:hAnsi="Calibri"/>
          <w:i/>
          <w:spacing w:val="-9"/>
        </w:rPr>
        <w:t> </w:t>
      </w:r>
      <w:r>
        <w:rPr>
          <w:spacing w:val="-2"/>
        </w:rPr>
        <w:t>10</w:t>
      </w:r>
      <w:r>
        <w:rPr>
          <w:rFonts w:ascii="SimSun-ExtB" w:hAnsi="SimSun-ExtB"/>
          <w:spacing w:val="-2"/>
        </w:rPr>
        <w:t>}</w:t>
      </w:r>
      <w:r>
        <w:rPr>
          <w:spacing w:val="-2"/>
        </w:rPr>
        <w:t>; and the Random Forest </w:t>
      </w:r>
      <w:r>
        <w:rPr/>
        <w:t>grid</w:t>
      </w:r>
      <w:r>
        <w:rPr>
          <w:spacing w:val="-13"/>
        </w:rPr>
        <w:t> </w:t>
      </w:r>
      <w:r>
        <w:rPr/>
        <w:t>covered</w:t>
      </w:r>
      <w:r>
        <w:rPr>
          <w:spacing w:val="-12"/>
        </w:rPr>
        <w:t> </w:t>
      </w:r>
      <w:r>
        <w:rPr/>
        <w:t>maximum</w:t>
      </w:r>
      <w:r>
        <w:rPr>
          <w:spacing w:val="-13"/>
        </w:rPr>
        <w:t> </w:t>
      </w:r>
      <w:r>
        <w:rPr/>
        <w:t>depth</w:t>
      </w:r>
      <w:r>
        <w:rPr>
          <w:spacing w:val="-12"/>
        </w:rPr>
        <w:t> </w:t>
      </w:r>
      <w:r>
        <w:rPr/>
        <w:t>(unlimited</w:t>
      </w:r>
      <w:r>
        <w:rPr>
          <w:spacing w:val="-13"/>
        </w:rPr>
        <w:t> </w:t>
      </w:r>
      <w:r>
        <w:rPr/>
        <w:t>or</w:t>
      </w:r>
      <w:r>
        <w:rPr>
          <w:spacing w:val="-12"/>
        </w:rPr>
        <w:t> </w:t>
      </w:r>
      <w:r>
        <w:rPr/>
        <w:t>25)</w:t>
      </w:r>
      <w:r>
        <w:rPr>
          <w:spacing w:val="-13"/>
        </w:rPr>
        <w:t> </w:t>
      </w:r>
      <w:r>
        <w:rPr/>
        <w:t>and</w:t>
      </w:r>
      <w:r>
        <w:rPr>
          <w:spacing w:val="-12"/>
        </w:rPr>
        <w:t> </w:t>
      </w:r>
      <w:r>
        <w:rPr/>
        <w:t>minimum</w:t>
      </w:r>
      <w:r>
        <w:rPr>
          <w:spacing w:val="-13"/>
        </w:rPr>
        <w:t> </w:t>
      </w:r>
      <w:r>
        <w:rPr/>
        <w:t>leaf</w:t>
      </w:r>
      <w:r>
        <w:rPr>
          <w:spacing w:val="-12"/>
        </w:rPr>
        <w:t> </w:t>
      </w:r>
      <w:r>
        <w:rPr/>
        <w:t>size</w:t>
      </w:r>
      <w:r>
        <w:rPr>
          <w:spacing w:val="-13"/>
        </w:rPr>
        <w:t> </w:t>
      </w:r>
      <w:r>
        <w:rPr/>
        <w:t>(1,</w:t>
      </w:r>
      <w:r>
        <w:rPr>
          <w:spacing w:val="-12"/>
        </w:rPr>
        <w:t> </w:t>
      </w:r>
      <w:r>
        <w:rPr/>
        <w:t>3</w:t>
      </w:r>
      <w:r>
        <w:rPr>
          <w:spacing w:val="-13"/>
        </w:rPr>
        <w:t> </w:t>
      </w:r>
      <w:r>
        <w:rPr/>
        <w:t>or</w:t>
      </w:r>
      <w:r>
        <w:rPr>
          <w:spacing w:val="-12"/>
        </w:rPr>
        <w:t> </w:t>
      </w:r>
      <w:r>
        <w:rPr/>
        <w:t>5).</w:t>
      </w:r>
      <w:r>
        <w:rPr>
          <w:spacing w:val="-13"/>
        </w:rPr>
        <w:t> </w:t>
      </w:r>
      <w:r>
        <w:rPr/>
        <w:t>The</w:t>
      </w:r>
      <w:r>
        <w:rPr>
          <w:spacing w:val="-12"/>
        </w:rPr>
        <w:t> </w:t>
      </w:r>
      <w:r>
        <w:rPr/>
        <w:t>best</w:t>
      </w:r>
      <w:r>
        <w:rPr>
          <w:spacing w:val="-13"/>
        </w:rPr>
        <w:t> </w:t>
      </w:r>
      <w:r>
        <w:rPr/>
        <w:t>settings</w:t>
      </w:r>
      <w:r>
        <w:rPr>
          <w:spacing w:val="-12"/>
        </w:rPr>
        <w:t> </w:t>
      </w:r>
      <w:r>
        <w:rPr/>
        <w:t>were</w:t>
      </w:r>
      <w:r>
        <w:rPr>
          <w:spacing w:val="-13"/>
        </w:rPr>
        <w:t> </w:t>
      </w:r>
      <w:r>
        <w:rPr/>
        <w:t>refit</w:t>
      </w:r>
      <w:r>
        <w:rPr>
          <w:spacing w:val="-12"/>
        </w:rPr>
        <w:t> </w:t>
      </w:r>
      <w:r>
        <w:rPr/>
        <w:t>on the full training split and scored on validation: the SVM reached 0.562 macro-F1 (</w:t>
      </w:r>
      <w:r>
        <w:rPr>
          <w:rFonts w:ascii="Calibri" w:hAnsi="Calibri"/>
          <w:i/>
        </w:rPr>
        <w:t>C </w:t>
      </w:r>
      <w:r>
        <w:rPr/>
        <w:t>= 10, </w:t>
      </w:r>
      <w:r>
        <w:rPr>
          <w:rFonts w:ascii="Calibri" w:hAnsi="Calibri"/>
          <w:i/>
        </w:rPr>
        <w:t>γ </w:t>
      </w:r>
      <w:r>
        <w:rPr/>
        <w:t>= 1</w:t>
      </w:r>
      <w:r>
        <w:rPr>
          <w:rFonts w:ascii="Calibri" w:hAnsi="Calibri"/>
          <w:i/>
        </w:rPr>
        <w:t>/</w:t>
      </w:r>
      <w:r>
        <w:rPr/>
        <w:t>900), against 0.505 by default; Logistic Regression (</w:t>
      </w:r>
      <w:r>
        <w:rPr>
          <w:rFonts w:ascii="Calibri" w:hAnsi="Calibri"/>
          <w:i/>
        </w:rPr>
        <w:t>C </w:t>
      </w:r>
      <w:r>
        <w:rPr/>
        <w:t>= 0</w:t>
      </w:r>
      <w:r>
        <w:rPr>
          <w:rFonts w:ascii="Calibri" w:hAnsi="Calibri"/>
          <w:i/>
        </w:rPr>
        <w:t>.</w:t>
      </w:r>
      <w:r>
        <w:rPr/>
        <w:t>01) reached 0.411; and the landmark Random Forest (maximum depth 25, minimum leaf 1) reached 0.477. Each tuned model was then evaluated once on the private test split (Table </w:t>
      </w:r>
      <w:hyperlink w:history="true" w:anchor="_bookmark2">
        <w:r>
          <w:rPr>
            <w:color w:val="173958"/>
          </w:rPr>
          <w:t>2</w:t>
        </w:r>
      </w:hyperlink>
      <w:r>
        <w:rPr/>
        <w:t>).</w:t>
      </w:r>
    </w:p>
    <w:p>
      <w:pPr>
        <w:pStyle w:val="BodyText"/>
        <w:spacing w:line="230" w:lineRule="auto" w:before="67"/>
        <w:ind w:left="134" w:right="100"/>
        <w:jc w:val="both"/>
      </w:pPr>
      <w:r>
        <w:rPr/>
        <w:t>The test score of the SVM is higher than its validation score (0.568 against 0.562 tuned, and 0.505 default).</w:t>
      </w:r>
      <w:r>
        <w:rPr>
          <w:spacing w:val="80"/>
        </w:rPr>
        <w:t> </w:t>
      </w:r>
      <w:r>
        <w:rPr/>
        <w:t>The paired bootstrap difference between the SVM and the landmark Random Forest is +0</w:t>
      </w:r>
      <w:r>
        <w:rPr>
          <w:rFonts w:ascii="Calibri" w:hAnsi="Calibri"/>
          <w:i/>
        </w:rPr>
        <w:t>.</w:t>
      </w:r>
      <w:r>
        <w:rPr/>
        <w:t>081 with interval [+0</w:t>
      </w:r>
      <w:r>
        <w:rPr>
          <w:rFonts w:ascii="Calibri" w:hAnsi="Calibri"/>
          <w:i/>
        </w:rPr>
        <w:t>.</w:t>
      </w:r>
      <w:r>
        <w:rPr/>
        <w:t>057</w:t>
      </w:r>
      <w:r>
        <w:rPr>
          <w:rFonts w:ascii="Calibri" w:hAnsi="Calibri"/>
          <w:i/>
        </w:rPr>
        <w:t>,</w:t>
      </w:r>
      <w:r>
        <w:rPr>
          <w:rFonts w:ascii="Calibri" w:hAnsi="Calibri"/>
          <w:i/>
          <w:spacing w:val="-12"/>
        </w:rPr>
        <w:t> </w:t>
      </w:r>
      <w:r>
        <w:rPr/>
        <w:t>+0</w:t>
      </w:r>
      <w:r>
        <w:rPr>
          <w:rFonts w:ascii="Calibri" w:hAnsi="Calibri"/>
          <w:i/>
        </w:rPr>
        <w:t>.</w:t>
      </w:r>
      <w:r>
        <w:rPr/>
        <w:t>105], so the SVM’s lead on the test split is unlikely to be noise.</w:t>
      </w:r>
      <w:r>
        <w:rPr>
          <w:spacing w:val="40"/>
        </w:rPr>
        <w:t> </w:t>
      </w:r>
      <w:r>
        <w:rPr/>
        <w:t>The gap between accuracy and balanced accuracy on validation (0.542 against 0.482) is caused mainly by the low recall of Disgust (25%).</w:t>
      </w:r>
    </w:p>
    <w:p>
      <w:pPr>
        <w:spacing w:before="54"/>
        <w:ind w:left="129" w:right="0" w:firstLine="0"/>
        <w:jc w:val="both"/>
        <w:rPr>
          <w:sz w:val="20"/>
        </w:rPr>
      </w:pPr>
      <w:r>
        <w:rPr>
          <w:rFonts w:ascii="Georgia"/>
          <w:b/>
          <w:spacing w:val="-4"/>
          <w:sz w:val="20"/>
        </w:rPr>
        <w:t>Which</w:t>
      </w:r>
      <w:r>
        <w:rPr>
          <w:rFonts w:ascii="Georgia"/>
          <w:b/>
          <w:spacing w:val="4"/>
          <w:sz w:val="20"/>
        </w:rPr>
        <w:t> </w:t>
      </w:r>
      <w:r>
        <w:rPr>
          <w:rFonts w:ascii="Georgia"/>
          <w:b/>
          <w:spacing w:val="-4"/>
          <w:sz w:val="20"/>
        </w:rPr>
        <w:t>emotions</w:t>
      </w:r>
      <w:r>
        <w:rPr>
          <w:rFonts w:ascii="Georgia"/>
          <w:b/>
          <w:spacing w:val="4"/>
          <w:sz w:val="20"/>
        </w:rPr>
        <w:t> </w:t>
      </w:r>
      <w:r>
        <w:rPr>
          <w:rFonts w:ascii="Georgia"/>
          <w:b/>
          <w:spacing w:val="-4"/>
          <w:sz w:val="20"/>
        </w:rPr>
        <w:t>are</w:t>
      </w:r>
      <w:r>
        <w:rPr>
          <w:rFonts w:ascii="Georgia"/>
          <w:b/>
          <w:spacing w:val="5"/>
          <w:sz w:val="20"/>
        </w:rPr>
        <w:t> </w:t>
      </w:r>
      <w:r>
        <w:rPr>
          <w:rFonts w:ascii="Georgia"/>
          <w:b/>
          <w:spacing w:val="-4"/>
          <w:sz w:val="20"/>
        </w:rPr>
        <w:t>hardest</w:t>
      </w:r>
      <w:r>
        <w:rPr>
          <w:rFonts w:ascii="Georgia"/>
          <w:b/>
          <w:spacing w:val="5"/>
          <w:sz w:val="20"/>
        </w:rPr>
        <w:t> </w:t>
      </w:r>
      <w:r>
        <w:rPr>
          <w:rFonts w:ascii="Georgia"/>
          <w:b/>
          <w:spacing w:val="-4"/>
          <w:sz w:val="20"/>
        </w:rPr>
        <w:t>to</w:t>
      </w:r>
      <w:r>
        <w:rPr>
          <w:rFonts w:ascii="Georgia"/>
          <w:b/>
          <w:spacing w:val="4"/>
          <w:sz w:val="20"/>
        </w:rPr>
        <w:t> </w:t>
      </w:r>
      <w:r>
        <w:rPr>
          <w:rFonts w:ascii="Georgia"/>
          <w:b/>
          <w:spacing w:val="-4"/>
          <w:sz w:val="20"/>
        </w:rPr>
        <w:t>distinguish?</w:t>
      </w:r>
      <w:r>
        <w:rPr>
          <w:rFonts w:ascii="Georgia"/>
          <w:b/>
          <w:spacing w:val="14"/>
          <w:sz w:val="20"/>
        </w:rPr>
        <w:t> </w:t>
      </w:r>
      <w:r>
        <w:rPr>
          <w:spacing w:val="-4"/>
          <w:sz w:val="20"/>
        </w:rPr>
        <w:t>Averaging</w:t>
      </w:r>
      <w:r>
        <w:rPr>
          <w:spacing w:val="-2"/>
          <w:sz w:val="20"/>
        </w:rPr>
        <w:t> </w:t>
      </w:r>
      <w:r>
        <w:rPr>
          <w:spacing w:val="-4"/>
          <w:sz w:val="20"/>
        </w:rPr>
        <w:t>per-class</w:t>
      </w:r>
      <w:r>
        <w:rPr>
          <w:spacing w:val="-1"/>
          <w:sz w:val="20"/>
        </w:rPr>
        <w:t> </w:t>
      </w:r>
      <w:r>
        <w:rPr>
          <w:spacing w:val="-4"/>
          <w:sz w:val="20"/>
        </w:rPr>
        <w:t>F1</w:t>
      </w:r>
      <w:r>
        <w:rPr>
          <w:spacing w:val="-2"/>
          <w:sz w:val="20"/>
        </w:rPr>
        <w:t> </w:t>
      </w:r>
      <w:r>
        <w:rPr>
          <w:spacing w:val="-4"/>
          <w:sz w:val="20"/>
        </w:rPr>
        <w:t>over</w:t>
      </w:r>
      <w:r>
        <w:rPr>
          <w:spacing w:val="-2"/>
          <w:sz w:val="20"/>
        </w:rPr>
        <w:t> </w:t>
      </w:r>
      <w:r>
        <w:rPr>
          <w:spacing w:val="-4"/>
          <w:sz w:val="20"/>
        </w:rPr>
        <w:t>the</w:t>
      </w:r>
      <w:r>
        <w:rPr>
          <w:spacing w:val="-1"/>
          <w:sz w:val="20"/>
        </w:rPr>
        <w:t> </w:t>
      </w:r>
      <w:r>
        <w:rPr>
          <w:spacing w:val="-4"/>
          <w:sz w:val="20"/>
        </w:rPr>
        <w:t>nine</w:t>
      </w:r>
      <w:r>
        <w:rPr>
          <w:spacing w:val="-2"/>
          <w:sz w:val="20"/>
        </w:rPr>
        <w:t> </w:t>
      </w:r>
      <w:r>
        <w:rPr>
          <w:spacing w:val="-4"/>
          <w:sz w:val="20"/>
        </w:rPr>
        <w:t>validation</w:t>
      </w:r>
      <w:r>
        <w:rPr>
          <w:spacing w:val="-2"/>
          <w:sz w:val="20"/>
        </w:rPr>
        <w:t> </w:t>
      </w:r>
      <w:r>
        <w:rPr>
          <w:spacing w:val="-4"/>
          <w:sz w:val="20"/>
        </w:rPr>
        <w:t>models</w:t>
      </w:r>
      <w:r>
        <w:rPr>
          <w:spacing w:val="-1"/>
          <w:sz w:val="20"/>
        </w:rPr>
        <w:t> </w:t>
      </w:r>
      <w:r>
        <w:rPr>
          <w:spacing w:val="-4"/>
          <w:sz w:val="20"/>
        </w:rPr>
        <w:t>gives</w:t>
      </w:r>
    </w:p>
    <w:p>
      <w:pPr>
        <w:spacing w:after="0"/>
        <w:jc w:val="both"/>
        <w:rPr>
          <w:sz w:val="20"/>
        </w:rPr>
        <w:sectPr>
          <w:headerReference w:type="default" r:id="rId6"/>
          <w:footerReference w:type="default" r:id="rId7"/>
          <w:pgSz w:w="11910" w:h="16840"/>
          <w:pgMar w:header="34" w:footer="444" w:top="920" w:bottom="680" w:left="992" w:right="992"/>
        </w:sectPr>
      </w:pPr>
    </w:p>
    <w:p>
      <w:pPr>
        <w:pStyle w:val="BodyText"/>
        <w:spacing w:before="32"/>
      </w:pPr>
    </w:p>
    <w:p>
      <w:pPr>
        <w:pStyle w:val="BodyText"/>
        <w:tabs>
          <w:tab w:pos="8227" w:val="left" w:leader="none"/>
        </w:tabs>
        <w:spacing w:line="230" w:lineRule="auto" w:after="51"/>
        <w:ind w:left="141" w:right="139" w:hanging="8"/>
        <w:jc w:val="both"/>
      </w:pPr>
      <w:r>
        <w:rPr/>
        <w:t>Table 2: </w:t>
      </w:r>
      <w:bookmarkStart w:name="_bookmark2" w:id="6"/>
      <w:bookmarkEnd w:id="6"/>
      <w:r>
        <w:rPr/>
        <w:t>Fina</w:t>
      </w:r>
      <w:r>
        <w:rPr/>
        <w:t>l test performance of each tuned classifier on the PrivateTest split, with 95% bootstrap intervals for macro-F1 (1,0</w:t>
      </w:r>
      <w:r>
        <w:rPr>
          <w:u w:val="single"/>
        </w:rPr>
        <w:t>00 resamples).</w:t>
      </w:r>
      <w:r>
        <w:rPr>
          <w:spacing w:val="40"/>
          <w:u w:val="single"/>
        </w:rPr>
        <w:t> </w:t>
      </w:r>
      <w:r>
        <w:rPr>
          <w:u w:val="single"/>
        </w:rPr>
        <w:t>The confusion matrices are in Appendix </w:t>
      </w:r>
      <w:hyperlink w:history="true" w:anchor="_bookmark5">
        <w:r>
          <w:rPr>
            <w:color w:val="173958"/>
            <w:u w:val="single" w:color="000000"/>
          </w:rPr>
          <w:t>A</w:t>
        </w:r>
      </w:hyperlink>
      <w:r>
        <w:rPr>
          <w:u w:val="single"/>
        </w:rPr>
        <w:t>.</w:t>
        <w:tab/>
      </w:r>
    </w:p>
    <w:tbl>
      <w:tblPr>
        <w:tblW w:w="0" w:type="auto"/>
        <w:jc w:val="left"/>
        <w:tblInd w:w="17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0"/>
        <w:gridCol w:w="1704"/>
        <w:gridCol w:w="903"/>
        <w:gridCol w:w="873"/>
        <w:gridCol w:w="940"/>
        <w:gridCol w:w="1134"/>
      </w:tblGrid>
      <w:tr>
        <w:trPr>
          <w:trHeight w:val="307" w:hRule="atLeast"/>
        </w:trPr>
        <w:tc>
          <w:tcPr>
            <w:tcW w:w="980" w:type="dxa"/>
            <w:tcBorders>
              <w:bottom w:val="single" w:sz="4" w:space="0" w:color="000000"/>
            </w:tcBorders>
          </w:tcPr>
          <w:p>
            <w:pPr>
              <w:pStyle w:val="TableParagraph"/>
              <w:spacing w:line="240" w:lineRule="auto" w:before="29"/>
              <w:jc w:val="left"/>
              <w:rPr>
                <w:sz w:val="18"/>
              </w:rPr>
            </w:pPr>
            <w:r>
              <w:rPr>
                <w:spacing w:val="-2"/>
                <w:sz w:val="18"/>
              </w:rPr>
              <w:t>Features</w:t>
            </w:r>
          </w:p>
        </w:tc>
        <w:tc>
          <w:tcPr>
            <w:tcW w:w="1704" w:type="dxa"/>
            <w:tcBorders>
              <w:bottom w:val="single" w:sz="4" w:space="0" w:color="000000"/>
            </w:tcBorders>
          </w:tcPr>
          <w:p>
            <w:pPr>
              <w:pStyle w:val="TableParagraph"/>
              <w:spacing w:line="240" w:lineRule="auto" w:before="29"/>
              <w:ind w:left="79"/>
              <w:jc w:val="left"/>
              <w:rPr>
                <w:sz w:val="18"/>
              </w:rPr>
            </w:pPr>
            <w:r>
              <w:rPr>
                <w:spacing w:val="-2"/>
                <w:sz w:val="18"/>
              </w:rPr>
              <w:t>Classifier</w:t>
            </w:r>
          </w:p>
        </w:tc>
        <w:tc>
          <w:tcPr>
            <w:tcW w:w="903" w:type="dxa"/>
            <w:tcBorders>
              <w:bottom w:val="single" w:sz="4" w:space="0" w:color="000000"/>
            </w:tcBorders>
          </w:tcPr>
          <w:p>
            <w:pPr>
              <w:pStyle w:val="TableParagraph"/>
              <w:spacing w:line="240" w:lineRule="auto" w:before="29"/>
              <w:ind w:left="1" w:right="1"/>
              <w:rPr>
                <w:sz w:val="18"/>
              </w:rPr>
            </w:pPr>
            <w:r>
              <w:rPr>
                <w:spacing w:val="-2"/>
                <w:sz w:val="18"/>
              </w:rPr>
              <w:t>Accuracy</w:t>
            </w:r>
          </w:p>
        </w:tc>
        <w:tc>
          <w:tcPr>
            <w:tcW w:w="873" w:type="dxa"/>
            <w:tcBorders>
              <w:bottom w:val="single" w:sz="4" w:space="0" w:color="000000"/>
            </w:tcBorders>
          </w:tcPr>
          <w:p>
            <w:pPr>
              <w:pStyle w:val="TableParagraph"/>
              <w:spacing w:line="240" w:lineRule="auto" w:before="29"/>
              <w:rPr>
                <w:sz w:val="18"/>
              </w:rPr>
            </w:pPr>
            <w:r>
              <w:rPr>
                <w:w w:val="105"/>
                <w:sz w:val="18"/>
              </w:rPr>
              <w:t>Bal.</w:t>
            </w:r>
            <w:r>
              <w:rPr>
                <w:spacing w:val="42"/>
                <w:w w:val="105"/>
                <w:sz w:val="18"/>
              </w:rPr>
              <w:t> </w:t>
            </w:r>
            <w:r>
              <w:rPr>
                <w:spacing w:val="-4"/>
                <w:w w:val="105"/>
                <w:sz w:val="18"/>
              </w:rPr>
              <w:t>acc.</w:t>
            </w:r>
          </w:p>
        </w:tc>
        <w:tc>
          <w:tcPr>
            <w:tcW w:w="940" w:type="dxa"/>
            <w:tcBorders>
              <w:bottom w:val="single" w:sz="4" w:space="0" w:color="000000"/>
            </w:tcBorders>
          </w:tcPr>
          <w:p>
            <w:pPr>
              <w:pStyle w:val="TableParagraph"/>
              <w:spacing w:line="240" w:lineRule="auto" w:before="29"/>
              <w:rPr>
                <w:sz w:val="18"/>
              </w:rPr>
            </w:pPr>
            <w:r>
              <w:rPr>
                <w:sz w:val="18"/>
              </w:rPr>
              <w:t>Macro-</w:t>
            </w:r>
            <w:r>
              <w:rPr>
                <w:spacing w:val="-5"/>
                <w:sz w:val="18"/>
              </w:rPr>
              <w:t>F1</w:t>
            </w:r>
          </w:p>
        </w:tc>
        <w:tc>
          <w:tcPr>
            <w:tcW w:w="1134" w:type="dxa"/>
            <w:tcBorders>
              <w:bottom w:val="single" w:sz="4" w:space="0" w:color="000000"/>
            </w:tcBorders>
          </w:tcPr>
          <w:p>
            <w:pPr>
              <w:pStyle w:val="TableParagraph"/>
              <w:spacing w:line="240" w:lineRule="auto" w:before="29"/>
              <w:ind w:left="81"/>
              <w:rPr>
                <w:sz w:val="18"/>
              </w:rPr>
            </w:pPr>
            <w:r>
              <w:rPr>
                <w:sz w:val="18"/>
              </w:rPr>
              <w:t>95%</w:t>
            </w:r>
            <w:r>
              <w:rPr>
                <w:spacing w:val="22"/>
                <w:sz w:val="18"/>
              </w:rPr>
              <w:t> </w:t>
            </w:r>
            <w:r>
              <w:rPr>
                <w:spacing w:val="-2"/>
                <w:sz w:val="18"/>
              </w:rPr>
              <w:t>interval</w:t>
            </w:r>
          </w:p>
        </w:tc>
      </w:tr>
      <w:tr>
        <w:trPr>
          <w:trHeight w:val="264" w:hRule="atLeast"/>
        </w:trPr>
        <w:tc>
          <w:tcPr>
            <w:tcW w:w="980" w:type="dxa"/>
            <w:tcBorders>
              <w:top w:val="single" w:sz="4" w:space="0" w:color="000000"/>
            </w:tcBorders>
          </w:tcPr>
          <w:p>
            <w:pPr>
              <w:pStyle w:val="TableParagraph"/>
              <w:spacing w:before="48"/>
              <w:jc w:val="left"/>
              <w:rPr>
                <w:sz w:val="18"/>
              </w:rPr>
            </w:pPr>
            <w:r>
              <w:rPr>
                <w:spacing w:val="-5"/>
                <w:sz w:val="18"/>
              </w:rPr>
              <w:t>HOG</w:t>
            </w:r>
          </w:p>
        </w:tc>
        <w:tc>
          <w:tcPr>
            <w:tcW w:w="1704" w:type="dxa"/>
            <w:tcBorders>
              <w:top w:val="single" w:sz="4" w:space="0" w:color="000000"/>
            </w:tcBorders>
          </w:tcPr>
          <w:p>
            <w:pPr>
              <w:pStyle w:val="TableParagraph"/>
              <w:spacing w:before="48"/>
              <w:ind w:left="79"/>
              <w:jc w:val="left"/>
              <w:rPr>
                <w:sz w:val="18"/>
              </w:rPr>
            </w:pPr>
            <w:r>
              <w:rPr>
                <w:w w:val="115"/>
                <w:sz w:val="18"/>
              </w:rPr>
              <w:t>SVM</w:t>
            </w:r>
            <w:r>
              <w:rPr>
                <w:spacing w:val="-9"/>
                <w:w w:val="115"/>
                <w:sz w:val="18"/>
              </w:rPr>
              <w:t> </w:t>
            </w:r>
            <w:r>
              <w:rPr>
                <w:w w:val="115"/>
                <w:sz w:val="18"/>
              </w:rPr>
              <w:t>(</w:t>
            </w:r>
            <w:r>
              <w:rPr>
                <w:rFonts w:ascii="Bookman Old Style"/>
                <w:i/>
                <w:w w:val="115"/>
                <w:sz w:val="18"/>
              </w:rPr>
              <w:t>C</w:t>
            </w:r>
            <w:r>
              <w:rPr>
                <w:rFonts w:ascii="Bookman Old Style"/>
                <w:i/>
                <w:spacing w:val="-16"/>
                <w:w w:val="115"/>
                <w:sz w:val="18"/>
              </w:rPr>
              <w:t> </w:t>
            </w:r>
            <w:r>
              <w:rPr>
                <w:w w:val="115"/>
                <w:sz w:val="18"/>
              </w:rPr>
              <w:t>=</w:t>
            </w:r>
            <w:r>
              <w:rPr>
                <w:spacing w:val="-13"/>
                <w:w w:val="115"/>
                <w:sz w:val="18"/>
              </w:rPr>
              <w:t> </w:t>
            </w:r>
            <w:r>
              <w:rPr>
                <w:spacing w:val="-5"/>
                <w:w w:val="115"/>
                <w:sz w:val="18"/>
              </w:rPr>
              <w:t>10)</w:t>
            </w:r>
          </w:p>
        </w:tc>
        <w:tc>
          <w:tcPr>
            <w:tcW w:w="903" w:type="dxa"/>
            <w:tcBorders>
              <w:top w:val="single" w:sz="4" w:space="0" w:color="000000"/>
            </w:tcBorders>
          </w:tcPr>
          <w:p>
            <w:pPr>
              <w:pStyle w:val="TableParagraph"/>
              <w:spacing w:before="48"/>
              <w:ind w:right="1"/>
              <w:rPr>
                <w:sz w:val="18"/>
              </w:rPr>
            </w:pPr>
            <w:r>
              <w:rPr>
                <w:spacing w:val="-2"/>
                <w:w w:val="105"/>
                <w:sz w:val="18"/>
              </w:rPr>
              <w:t>0.575</w:t>
            </w:r>
          </w:p>
        </w:tc>
        <w:tc>
          <w:tcPr>
            <w:tcW w:w="873" w:type="dxa"/>
            <w:tcBorders>
              <w:top w:val="single" w:sz="4" w:space="0" w:color="000000"/>
            </w:tcBorders>
          </w:tcPr>
          <w:p>
            <w:pPr>
              <w:pStyle w:val="TableParagraph"/>
              <w:spacing w:before="48"/>
              <w:rPr>
                <w:sz w:val="18"/>
              </w:rPr>
            </w:pPr>
            <w:r>
              <w:rPr>
                <w:spacing w:val="-2"/>
                <w:w w:val="105"/>
                <w:sz w:val="18"/>
              </w:rPr>
              <w:t>0.550</w:t>
            </w:r>
          </w:p>
        </w:tc>
        <w:tc>
          <w:tcPr>
            <w:tcW w:w="940" w:type="dxa"/>
            <w:tcBorders>
              <w:top w:val="single" w:sz="4" w:space="0" w:color="000000"/>
            </w:tcBorders>
          </w:tcPr>
          <w:p>
            <w:pPr>
              <w:pStyle w:val="TableParagraph"/>
              <w:spacing w:before="48"/>
              <w:rPr>
                <w:sz w:val="18"/>
              </w:rPr>
            </w:pPr>
            <w:r>
              <w:rPr>
                <w:spacing w:val="-2"/>
                <w:w w:val="105"/>
                <w:sz w:val="18"/>
              </w:rPr>
              <w:t>0.568</w:t>
            </w:r>
          </w:p>
        </w:tc>
        <w:tc>
          <w:tcPr>
            <w:tcW w:w="1134" w:type="dxa"/>
            <w:tcBorders>
              <w:top w:val="single" w:sz="4" w:space="0" w:color="000000"/>
            </w:tcBorders>
          </w:tcPr>
          <w:p>
            <w:pPr>
              <w:pStyle w:val="TableParagraph"/>
              <w:spacing w:before="48"/>
              <w:ind w:left="79" w:right="-15"/>
              <w:rPr>
                <w:sz w:val="18"/>
              </w:rPr>
            </w:pPr>
            <w:r>
              <w:rPr>
                <w:sz w:val="18"/>
              </w:rPr>
              <w:t>[0.544,</w:t>
            </w:r>
            <w:r>
              <w:rPr>
                <w:spacing w:val="20"/>
                <w:sz w:val="18"/>
              </w:rPr>
              <w:t> </w:t>
            </w:r>
            <w:r>
              <w:rPr>
                <w:spacing w:val="-2"/>
                <w:sz w:val="18"/>
              </w:rPr>
              <w:t>0.590]</w:t>
            </w:r>
          </w:p>
        </w:tc>
      </w:tr>
      <w:tr>
        <w:trPr>
          <w:trHeight w:val="236" w:hRule="atLeast"/>
        </w:trPr>
        <w:tc>
          <w:tcPr>
            <w:tcW w:w="980" w:type="dxa"/>
          </w:tcPr>
          <w:p>
            <w:pPr>
              <w:pStyle w:val="TableParagraph"/>
              <w:jc w:val="left"/>
              <w:rPr>
                <w:sz w:val="18"/>
              </w:rPr>
            </w:pPr>
            <w:r>
              <w:rPr>
                <w:spacing w:val="-2"/>
                <w:sz w:val="18"/>
              </w:rPr>
              <w:t>Landmarks</w:t>
            </w:r>
          </w:p>
        </w:tc>
        <w:tc>
          <w:tcPr>
            <w:tcW w:w="1704" w:type="dxa"/>
          </w:tcPr>
          <w:p>
            <w:pPr>
              <w:pStyle w:val="TableParagraph"/>
              <w:ind w:left="79"/>
              <w:jc w:val="left"/>
              <w:rPr>
                <w:sz w:val="18"/>
              </w:rPr>
            </w:pPr>
            <w:r>
              <w:rPr>
                <w:sz w:val="18"/>
              </w:rPr>
              <w:t>Random</w:t>
            </w:r>
            <w:r>
              <w:rPr>
                <w:spacing w:val="9"/>
                <w:sz w:val="18"/>
              </w:rPr>
              <w:t> </w:t>
            </w:r>
            <w:r>
              <w:rPr>
                <w:spacing w:val="-2"/>
                <w:sz w:val="18"/>
              </w:rPr>
              <w:t>Forest</w:t>
            </w:r>
          </w:p>
        </w:tc>
        <w:tc>
          <w:tcPr>
            <w:tcW w:w="903" w:type="dxa"/>
          </w:tcPr>
          <w:p>
            <w:pPr>
              <w:pStyle w:val="TableParagraph"/>
              <w:ind w:left="1" w:right="1"/>
              <w:rPr>
                <w:sz w:val="18"/>
              </w:rPr>
            </w:pPr>
            <w:r>
              <w:rPr>
                <w:spacing w:val="-2"/>
                <w:w w:val="105"/>
                <w:sz w:val="18"/>
              </w:rPr>
              <w:t>0.517</w:t>
            </w:r>
          </w:p>
        </w:tc>
        <w:tc>
          <w:tcPr>
            <w:tcW w:w="873" w:type="dxa"/>
          </w:tcPr>
          <w:p>
            <w:pPr>
              <w:pStyle w:val="TableParagraph"/>
              <w:rPr>
                <w:sz w:val="18"/>
              </w:rPr>
            </w:pPr>
            <w:r>
              <w:rPr>
                <w:spacing w:val="-2"/>
                <w:w w:val="105"/>
                <w:sz w:val="18"/>
              </w:rPr>
              <w:t>0.468</w:t>
            </w:r>
          </w:p>
        </w:tc>
        <w:tc>
          <w:tcPr>
            <w:tcW w:w="940" w:type="dxa"/>
          </w:tcPr>
          <w:p>
            <w:pPr>
              <w:pStyle w:val="TableParagraph"/>
              <w:rPr>
                <w:sz w:val="18"/>
              </w:rPr>
            </w:pPr>
            <w:r>
              <w:rPr>
                <w:spacing w:val="-2"/>
                <w:w w:val="105"/>
                <w:sz w:val="18"/>
              </w:rPr>
              <w:t>0.487</w:t>
            </w:r>
          </w:p>
        </w:tc>
        <w:tc>
          <w:tcPr>
            <w:tcW w:w="1134" w:type="dxa"/>
          </w:tcPr>
          <w:p>
            <w:pPr>
              <w:pStyle w:val="TableParagraph"/>
              <w:ind w:left="80" w:right="-15"/>
              <w:rPr>
                <w:sz w:val="18"/>
              </w:rPr>
            </w:pPr>
            <w:r>
              <w:rPr>
                <w:sz w:val="18"/>
              </w:rPr>
              <w:t>[0.461,</w:t>
            </w:r>
            <w:r>
              <w:rPr>
                <w:spacing w:val="20"/>
                <w:sz w:val="18"/>
              </w:rPr>
              <w:t> </w:t>
            </w:r>
            <w:r>
              <w:rPr>
                <w:spacing w:val="-2"/>
                <w:sz w:val="18"/>
              </w:rPr>
              <w:t>0.512]</w:t>
            </w:r>
          </w:p>
        </w:tc>
      </w:tr>
      <w:tr>
        <w:trPr>
          <w:trHeight w:val="296" w:hRule="atLeast"/>
        </w:trPr>
        <w:tc>
          <w:tcPr>
            <w:tcW w:w="980" w:type="dxa"/>
            <w:tcBorders>
              <w:bottom w:val="single" w:sz="8" w:space="0" w:color="000000"/>
            </w:tcBorders>
          </w:tcPr>
          <w:p>
            <w:pPr>
              <w:pStyle w:val="TableParagraph"/>
              <w:spacing w:line="240" w:lineRule="auto"/>
              <w:jc w:val="left"/>
              <w:rPr>
                <w:sz w:val="18"/>
              </w:rPr>
            </w:pPr>
            <w:r>
              <w:rPr>
                <w:spacing w:val="-5"/>
                <w:sz w:val="18"/>
              </w:rPr>
              <w:t>HOG</w:t>
            </w:r>
          </w:p>
        </w:tc>
        <w:tc>
          <w:tcPr>
            <w:tcW w:w="1704" w:type="dxa"/>
            <w:tcBorders>
              <w:bottom w:val="single" w:sz="8" w:space="0" w:color="000000"/>
            </w:tcBorders>
          </w:tcPr>
          <w:p>
            <w:pPr>
              <w:pStyle w:val="TableParagraph"/>
              <w:spacing w:line="240" w:lineRule="auto"/>
              <w:ind w:left="79"/>
              <w:jc w:val="left"/>
              <w:rPr>
                <w:sz w:val="18"/>
              </w:rPr>
            </w:pPr>
            <w:r>
              <w:rPr>
                <w:sz w:val="18"/>
              </w:rPr>
              <w:t>Logistic</w:t>
            </w:r>
            <w:r>
              <w:rPr>
                <w:spacing w:val="9"/>
                <w:sz w:val="18"/>
              </w:rPr>
              <w:t> </w:t>
            </w:r>
            <w:r>
              <w:rPr>
                <w:spacing w:val="-2"/>
                <w:sz w:val="18"/>
              </w:rPr>
              <w:t>Regression</w:t>
            </w:r>
          </w:p>
        </w:tc>
        <w:tc>
          <w:tcPr>
            <w:tcW w:w="903" w:type="dxa"/>
            <w:tcBorders>
              <w:bottom w:val="single" w:sz="8" w:space="0" w:color="000000"/>
            </w:tcBorders>
          </w:tcPr>
          <w:p>
            <w:pPr>
              <w:pStyle w:val="TableParagraph"/>
              <w:spacing w:line="240" w:lineRule="auto"/>
              <w:ind w:left="1" w:right="1"/>
              <w:rPr>
                <w:sz w:val="18"/>
              </w:rPr>
            </w:pPr>
            <w:r>
              <w:rPr>
                <w:spacing w:val="-2"/>
                <w:w w:val="105"/>
                <w:sz w:val="18"/>
              </w:rPr>
              <w:t>0.438</w:t>
            </w:r>
          </w:p>
        </w:tc>
        <w:tc>
          <w:tcPr>
            <w:tcW w:w="873" w:type="dxa"/>
            <w:tcBorders>
              <w:bottom w:val="single" w:sz="8" w:space="0" w:color="000000"/>
            </w:tcBorders>
          </w:tcPr>
          <w:p>
            <w:pPr>
              <w:pStyle w:val="TableParagraph"/>
              <w:spacing w:line="240" w:lineRule="auto"/>
              <w:rPr>
                <w:sz w:val="18"/>
              </w:rPr>
            </w:pPr>
            <w:r>
              <w:rPr>
                <w:spacing w:val="-2"/>
                <w:w w:val="105"/>
                <w:sz w:val="18"/>
              </w:rPr>
              <w:t>0.376</w:t>
            </w:r>
          </w:p>
        </w:tc>
        <w:tc>
          <w:tcPr>
            <w:tcW w:w="940" w:type="dxa"/>
            <w:tcBorders>
              <w:bottom w:val="single" w:sz="8" w:space="0" w:color="000000"/>
            </w:tcBorders>
          </w:tcPr>
          <w:p>
            <w:pPr>
              <w:pStyle w:val="TableParagraph"/>
              <w:spacing w:line="240" w:lineRule="auto"/>
              <w:ind w:right="1"/>
              <w:rPr>
                <w:sz w:val="18"/>
              </w:rPr>
            </w:pPr>
            <w:r>
              <w:rPr>
                <w:spacing w:val="-2"/>
                <w:w w:val="105"/>
                <w:sz w:val="18"/>
              </w:rPr>
              <w:t>0.378</w:t>
            </w:r>
          </w:p>
        </w:tc>
        <w:tc>
          <w:tcPr>
            <w:tcW w:w="1134" w:type="dxa"/>
            <w:tcBorders>
              <w:bottom w:val="single" w:sz="8" w:space="0" w:color="000000"/>
            </w:tcBorders>
          </w:tcPr>
          <w:p>
            <w:pPr>
              <w:pStyle w:val="TableParagraph"/>
              <w:spacing w:line="240" w:lineRule="auto"/>
              <w:ind w:left="79"/>
              <w:rPr>
                <w:sz w:val="18"/>
              </w:rPr>
            </w:pPr>
            <w:r>
              <w:rPr>
                <w:sz w:val="18"/>
              </w:rPr>
              <w:t>[0.355,</w:t>
            </w:r>
            <w:r>
              <w:rPr>
                <w:spacing w:val="20"/>
                <w:sz w:val="18"/>
              </w:rPr>
              <w:t> </w:t>
            </w:r>
            <w:r>
              <w:rPr>
                <w:spacing w:val="-2"/>
                <w:sz w:val="18"/>
              </w:rPr>
              <w:t>0.400]</w:t>
            </w:r>
          </w:p>
        </w:tc>
      </w:tr>
    </w:tbl>
    <w:p>
      <w:pPr>
        <w:pStyle w:val="BodyText"/>
        <w:spacing w:before="148"/>
      </w:pPr>
    </w:p>
    <w:p>
      <w:pPr>
        <w:pStyle w:val="BodyText"/>
        <w:spacing w:line="230" w:lineRule="auto"/>
        <w:ind w:left="118" w:right="112" w:firstLine="23"/>
        <w:jc w:val="both"/>
      </w:pPr>
      <w:r>
        <w:rPr/>
        <w:t>the following ordering from hardest to easiest: Fear (0.26), Disgust (0.27), Angry (0.32), Sad (0.38), Neutral (0.43), Surprise (0.62), Happy (0.64).</w:t>
      </w:r>
      <w:r>
        <w:rPr>
          <w:spacing w:val="32"/>
        </w:rPr>
        <w:t> </w:t>
      </w:r>
      <w:r>
        <w:rPr/>
        <w:t>For the SVM on the test set, F1 is 0.75 for Happy and 0.73 for Surprise, and 0.43 to 0.46 for Angry, Sad and Fear.</w:t>
      </w:r>
    </w:p>
    <w:p>
      <w:pPr>
        <w:pStyle w:val="ListParagraph"/>
        <w:numPr>
          <w:ilvl w:val="1"/>
          <w:numId w:val="1"/>
        </w:numPr>
        <w:tabs>
          <w:tab w:pos="403" w:val="left" w:leader="none"/>
          <w:tab w:pos="409" w:val="left" w:leader="none"/>
        </w:tabs>
        <w:spacing w:line="230" w:lineRule="auto" w:before="137" w:after="0"/>
        <w:ind w:left="403" w:right="113" w:hanging="248"/>
        <w:jc w:val="both"/>
        <w:rPr>
          <w:sz w:val="20"/>
        </w:rPr>
      </w:pPr>
      <w:r>
        <w:rPr>
          <w:spacing w:val="-2"/>
          <w:sz w:val="20"/>
        </w:rPr>
        <w:t>Happy</w:t>
      </w:r>
      <w:r>
        <w:rPr>
          <w:spacing w:val="-7"/>
          <w:sz w:val="20"/>
        </w:rPr>
        <w:t> </w:t>
      </w:r>
      <w:r>
        <w:rPr>
          <w:spacing w:val="-2"/>
          <w:sz w:val="20"/>
        </w:rPr>
        <w:t>and</w:t>
      </w:r>
      <w:r>
        <w:rPr>
          <w:spacing w:val="-10"/>
          <w:sz w:val="20"/>
        </w:rPr>
        <w:t> </w:t>
      </w:r>
      <w:r>
        <w:rPr>
          <w:spacing w:val="-2"/>
          <w:sz w:val="20"/>
        </w:rPr>
        <w:t>Surprise</w:t>
      </w:r>
      <w:r>
        <w:rPr>
          <w:spacing w:val="-10"/>
          <w:sz w:val="20"/>
        </w:rPr>
        <w:t> </w:t>
      </w:r>
      <w:r>
        <w:rPr>
          <w:spacing w:val="-2"/>
          <w:sz w:val="20"/>
        </w:rPr>
        <w:t>are</w:t>
      </w:r>
      <w:r>
        <w:rPr>
          <w:spacing w:val="-10"/>
          <w:sz w:val="20"/>
        </w:rPr>
        <w:t> </w:t>
      </w:r>
      <w:r>
        <w:rPr>
          <w:spacing w:val="-2"/>
          <w:sz w:val="20"/>
        </w:rPr>
        <w:t>relatively</w:t>
      </w:r>
      <w:r>
        <w:rPr>
          <w:spacing w:val="-11"/>
          <w:sz w:val="20"/>
        </w:rPr>
        <w:t> </w:t>
      </w:r>
      <w:r>
        <w:rPr>
          <w:spacing w:val="-2"/>
          <w:sz w:val="20"/>
        </w:rPr>
        <w:t>easier</w:t>
      </w:r>
      <w:r>
        <w:rPr>
          <w:spacing w:val="-10"/>
          <w:sz w:val="20"/>
        </w:rPr>
        <w:t> </w:t>
      </w:r>
      <w:r>
        <w:rPr>
          <w:spacing w:val="-2"/>
          <w:sz w:val="20"/>
        </w:rPr>
        <w:t>to</w:t>
      </w:r>
      <w:r>
        <w:rPr>
          <w:spacing w:val="-10"/>
          <w:sz w:val="20"/>
        </w:rPr>
        <w:t> </w:t>
      </w:r>
      <w:r>
        <w:rPr>
          <w:spacing w:val="-2"/>
          <w:sz w:val="20"/>
        </w:rPr>
        <w:t>classify.</w:t>
      </w:r>
      <w:r>
        <w:rPr>
          <w:spacing w:val="4"/>
          <w:sz w:val="20"/>
        </w:rPr>
        <w:t> </w:t>
      </w:r>
      <w:r>
        <w:rPr>
          <w:spacing w:val="-2"/>
          <w:sz w:val="20"/>
        </w:rPr>
        <w:t>Both</w:t>
      </w:r>
      <w:r>
        <w:rPr>
          <w:spacing w:val="-10"/>
          <w:sz w:val="20"/>
        </w:rPr>
        <w:t> </w:t>
      </w:r>
      <w:r>
        <w:rPr>
          <w:spacing w:val="-2"/>
          <w:sz w:val="20"/>
        </w:rPr>
        <w:t>have</w:t>
      </w:r>
      <w:r>
        <w:rPr>
          <w:spacing w:val="-10"/>
          <w:sz w:val="20"/>
        </w:rPr>
        <w:t> </w:t>
      </w:r>
      <w:r>
        <w:rPr>
          <w:spacing w:val="-2"/>
          <w:sz w:val="20"/>
        </w:rPr>
        <w:t>distinctive,</w:t>
      </w:r>
      <w:r>
        <w:rPr>
          <w:spacing w:val="-10"/>
          <w:sz w:val="20"/>
        </w:rPr>
        <w:t> </w:t>
      </w:r>
      <w:r>
        <w:rPr>
          <w:spacing w:val="-2"/>
          <w:sz w:val="20"/>
        </w:rPr>
        <w:t>large-scale</w:t>
      </w:r>
      <w:r>
        <w:rPr>
          <w:spacing w:val="-10"/>
          <w:sz w:val="20"/>
        </w:rPr>
        <w:t> </w:t>
      </w:r>
      <w:r>
        <w:rPr>
          <w:spacing w:val="-2"/>
          <w:sz w:val="20"/>
        </w:rPr>
        <w:t>configurations:</w:t>
      </w:r>
      <w:r>
        <w:rPr>
          <w:spacing w:val="3"/>
          <w:sz w:val="20"/>
        </w:rPr>
        <w:t> </w:t>
      </w:r>
      <w:r>
        <w:rPr>
          <w:spacing w:val="-2"/>
          <w:sz w:val="20"/>
        </w:rPr>
        <w:t>a</w:t>
      </w:r>
      <w:r>
        <w:rPr>
          <w:spacing w:val="-10"/>
          <w:sz w:val="20"/>
        </w:rPr>
        <w:t> </w:t>
      </w:r>
      <w:r>
        <w:rPr>
          <w:spacing w:val="-2"/>
          <w:sz w:val="20"/>
        </w:rPr>
        <w:t>raised, </w:t>
      </w:r>
      <w:r>
        <w:rPr>
          <w:spacing w:val="-4"/>
          <w:sz w:val="20"/>
        </w:rPr>
        <w:t>widened</w:t>
      </w:r>
      <w:r>
        <w:rPr>
          <w:spacing w:val="-7"/>
          <w:sz w:val="20"/>
        </w:rPr>
        <w:t> </w:t>
      </w:r>
      <w:r>
        <w:rPr>
          <w:spacing w:val="-4"/>
          <w:sz w:val="20"/>
        </w:rPr>
        <w:t>mouth</w:t>
      </w:r>
      <w:r>
        <w:rPr>
          <w:spacing w:val="-7"/>
          <w:sz w:val="20"/>
        </w:rPr>
        <w:t> </w:t>
      </w:r>
      <w:r>
        <w:rPr>
          <w:spacing w:val="-4"/>
          <w:sz w:val="20"/>
        </w:rPr>
        <w:t>with</w:t>
      </w:r>
      <w:r>
        <w:rPr>
          <w:spacing w:val="-7"/>
          <w:sz w:val="20"/>
        </w:rPr>
        <w:t> </w:t>
      </w:r>
      <w:r>
        <w:rPr>
          <w:spacing w:val="-4"/>
          <w:sz w:val="20"/>
        </w:rPr>
        <w:t>visible</w:t>
      </w:r>
      <w:r>
        <w:rPr>
          <w:spacing w:val="-7"/>
          <w:sz w:val="20"/>
        </w:rPr>
        <w:t> </w:t>
      </w:r>
      <w:r>
        <w:rPr>
          <w:spacing w:val="-4"/>
          <w:sz w:val="20"/>
        </w:rPr>
        <w:t>teeth</w:t>
      </w:r>
      <w:r>
        <w:rPr>
          <w:spacing w:val="-7"/>
          <w:sz w:val="20"/>
        </w:rPr>
        <w:t> </w:t>
      </w:r>
      <w:r>
        <w:rPr>
          <w:spacing w:val="-4"/>
          <w:sz w:val="20"/>
        </w:rPr>
        <w:t>for</w:t>
      </w:r>
      <w:r>
        <w:rPr>
          <w:spacing w:val="-7"/>
          <w:sz w:val="20"/>
        </w:rPr>
        <w:t> </w:t>
      </w:r>
      <w:r>
        <w:rPr>
          <w:spacing w:val="-4"/>
          <w:sz w:val="20"/>
        </w:rPr>
        <w:t>Happy,</w:t>
      </w:r>
      <w:r>
        <w:rPr>
          <w:spacing w:val="-7"/>
          <w:sz w:val="20"/>
        </w:rPr>
        <w:t> </w:t>
      </w:r>
      <w:r>
        <w:rPr>
          <w:spacing w:val="-4"/>
          <w:sz w:val="20"/>
        </w:rPr>
        <w:t>and</w:t>
      </w:r>
      <w:r>
        <w:rPr>
          <w:spacing w:val="-7"/>
          <w:sz w:val="20"/>
        </w:rPr>
        <w:t> </w:t>
      </w:r>
      <w:r>
        <w:rPr>
          <w:spacing w:val="-4"/>
          <w:sz w:val="20"/>
        </w:rPr>
        <w:t>wide-open</w:t>
      </w:r>
      <w:r>
        <w:rPr>
          <w:spacing w:val="-7"/>
          <w:sz w:val="20"/>
        </w:rPr>
        <w:t> </w:t>
      </w:r>
      <w:r>
        <w:rPr>
          <w:spacing w:val="-4"/>
          <w:sz w:val="20"/>
        </w:rPr>
        <w:t>eyes</w:t>
      </w:r>
      <w:r>
        <w:rPr>
          <w:spacing w:val="-7"/>
          <w:sz w:val="20"/>
        </w:rPr>
        <w:t> </w:t>
      </w:r>
      <w:r>
        <w:rPr>
          <w:spacing w:val="-4"/>
          <w:sz w:val="20"/>
        </w:rPr>
        <w:t>and</w:t>
      </w:r>
      <w:r>
        <w:rPr>
          <w:spacing w:val="-7"/>
          <w:sz w:val="20"/>
        </w:rPr>
        <w:t> </w:t>
      </w:r>
      <w:r>
        <w:rPr>
          <w:spacing w:val="-4"/>
          <w:sz w:val="20"/>
        </w:rPr>
        <w:t>mouth</w:t>
      </w:r>
      <w:r>
        <w:rPr>
          <w:spacing w:val="-7"/>
          <w:sz w:val="20"/>
        </w:rPr>
        <w:t> </w:t>
      </w:r>
      <w:r>
        <w:rPr>
          <w:spacing w:val="-4"/>
          <w:sz w:val="20"/>
        </w:rPr>
        <w:t>for</w:t>
      </w:r>
      <w:r>
        <w:rPr>
          <w:spacing w:val="-7"/>
          <w:sz w:val="20"/>
        </w:rPr>
        <w:t> </w:t>
      </w:r>
      <w:r>
        <w:rPr>
          <w:spacing w:val="-4"/>
          <w:sz w:val="20"/>
        </w:rPr>
        <w:t>Surprise.</w:t>
      </w:r>
      <w:r>
        <w:rPr>
          <w:spacing w:val="9"/>
          <w:sz w:val="20"/>
        </w:rPr>
        <w:t> </w:t>
      </w:r>
      <w:r>
        <w:rPr>
          <w:spacing w:val="-4"/>
          <w:sz w:val="20"/>
        </w:rPr>
        <w:t>Happy</w:t>
      </w:r>
      <w:r>
        <w:rPr>
          <w:spacing w:val="-7"/>
          <w:sz w:val="20"/>
        </w:rPr>
        <w:t> </w:t>
      </w:r>
      <w:r>
        <w:rPr>
          <w:spacing w:val="-4"/>
          <w:sz w:val="20"/>
        </w:rPr>
        <w:t>additionally </w:t>
      </w:r>
      <w:r>
        <w:rPr>
          <w:sz w:val="20"/>
        </w:rPr>
        <w:t>has the most training data.</w:t>
      </w:r>
    </w:p>
    <w:p>
      <w:pPr>
        <w:pStyle w:val="ListParagraph"/>
        <w:numPr>
          <w:ilvl w:val="1"/>
          <w:numId w:val="1"/>
        </w:numPr>
        <w:tabs>
          <w:tab w:pos="403" w:val="left" w:leader="none"/>
          <w:tab w:pos="409" w:val="left" w:leader="none"/>
        </w:tabs>
        <w:spacing w:line="230" w:lineRule="auto" w:before="77" w:after="0"/>
        <w:ind w:left="403" w:right="135" w:hanging="248"/>
        <w:jc w:val="both"/>
        <w:rPr>
          <w:sz w:val="20"/>
        </w:rPr>
      </w:pPr>
      <w:r>
        <w:rPr>
          <w:spacing w:val="-2"/>
          <w:sz w:val="20"/>
        </w:rPr>
        <w:t>Fear,</w:t>
      </w:r>
      <w:r>
        <w:rPr>
          <w:spacing w:val="-5"/>
          <w:sz w:val="20"/>
        </w:rPr>
        <w:t> </w:t>
      </w:r>
      <w:r>
        <w:rPr>
          <w:spacing w:val="-2"/>
          <w:sz w:val="20"/>
        </w:rPr>
        <w:t>Angry</w:t>
      </w:r>
      <w:r>
        <w:rPr>
          <w:spacing w:val="-9"/>
          <w:sz w:val="20"/>
        </w:rPr>
        <w:t> </w:t>
      </w:r>
      <w:r>
        <w:rPr>
          <w:spacing w:val="-2"/>
          <w:sz w:val="20"/>
        </w:rPr>
        <w:t>and</w:t>
      </w:r>
      <w:r>
        <w:rPr>
          <w:spacing w:val="-9"/>
          <w:sz w:val="20"/>
        </w:rPr>
        <w:t> </w:t>
      </w:r>
      <w:r>
        <w:rPr>
          <w:spacing w:val="-2"/>
          <w:sz w:val="20"/>
        </w:rPr>
        <w:t>Sad</w:t>
      </w:r>
      <w:r>
        <w:rPr>
          <w:spacing w:val="-9"/>
          <w:sz w:val="20"/>
        </w:rPr>
        <w:t> </w:t>
      </w:r>
      <w:r>
        <w:rPr>
          <w:spacing w:val="-2"/>
          <w:sz w:val="20"/>
        </w:rPr>
        <w:t>are</w:t>
      </w:r>
      <w:r>
        <w:rPr>
          <w:spacing w:val="-9"/>
          <w:sz w:val="20"/>
        </w:rPr>
        <w:t> </w:t>
      </w:r>
      <w:r>
        <w:rPr>
          <w:spacing w:val="-2"/>
          <w:sz w:val="20"/>
        </w:rPr>
        <w:t>harder</w:t>
      </w:r>
      <w:r>
        <w:rPr>
          <w:spacing w:val="-9"/>
          <w:sz w:val="20"/>
        </w:rPr>
        <w:t> </w:t>
      </w:r>
      <w:r>
        <w:rPr>
          <w:spacing w:val="-2"/>
          <w:sz w:val="20"/>
        </w:rPr>
        <w:t>and</w:t>
      </w:r>
      <w:r>
        <w:rPr>
          <w:spacing w:val="-9"/>
          <w:sz w:val="20"/>
        </w:rPr>
        <w:t> </w:t>
      </w:r>
      <w:r>
        <w:rPr>
          <w:spacing w:val="-2"/>
          <w:sz w:val="20"/>
        </w:rPr>
        <w:t>are</w:t>
      </w:r>
      <w:r>
        <w:rPr>
          <w:spacing w:val="-9"/>
          <w:sz w:val="20"/>
        </w:rPr>
        <w:t> </w:t>
      </w:r>
      <w:r>
        <w:rPr>
          <w:spacing w:val="-2"/>
          <w:sz w:val="20"/>
        </w:rPr>
        <w:t>confused</w:t>
      </w:r>
      <w:r>
        <w:rPr>
          <w:spacing w:val="-9"/>
          <w:sz w:val="20"/>
        </w:rPr>
        <w:t> </w:t>
      </w:r>
      <w:r>
        <w:rPr>
          <w:spacing w:val="-2"/>
          <w:sz w:val="20"/>
        </w:rPr>
        <w:t>with</w:t>
      </w:r>
      <w:r>
        <w:rPr>
          <w:spacing w:val="-9"/>
          <w:sz w:val="20"/>
        </w:rPr>
        <w:t> </w:t>
      </w:r>
      <w:r>
        <w:rPr>
          <w:spacing w:val="-2"/>
          <w:sz w:val="20"/>
        </w:rPr>
        <w:t>each</w:t>
      </w:r>
      <w:r>
        <w:rPr>
          <w:spacing w:val="-9"/>
          <w:sz w:val="20"/>
        </w:rPr>
        <w:t> </w:t>
      </w:r>
      <w:r>
        <w:rPr>
          <w:spacing w:val="-2"/>
          <w:sz w:val="20"/>
        </w:rPr>
        <w:t>other</w:t>
      </w:r>
      <w:r>
        <w:rPr>
          <w:spacing w:val="-9"/>
          <w:sz w:val="20"/>
        </w:rPr>
        <w:t> </w:t>
      </w:r>
      <w:r>
        <w:rPr>
          <w:spacing w:val="-2"/>
          <w:sz w:val="20"/>
        </w:rPr>
        <w:t>and</w:t>
      </w:r>
      <w:r>
        <w:rPr>
          <w:spacing w:val="-9"/>
          <w:sz w:val="20"/>
        </w:rPr>
        <w:t> </w:t>
      </w:r>
      <w:r>
        <w:rPr>
          <w:spacing w:val="-2"/>
          <w:sz w:val="20"/>
        </w:rPr>
        <w:t>with</w:t>
      </w:r>
      <w:r>
        <w:rPr>
          <w:spacing w:val="-9"/>
          <w:sz w:val="20"/>
        </w:rPr>
        <w:t> </w:t>
      </w:r>
      <w:r>
        <w:rPr>
          <w:spacing w:val="-2"/>
          <w:sz w:val="20"/>
        </w:rPr>
        <w:t>Neutral.</w:t>
      </w:r>
      <w:r>
        <w:rPr>
          <w:spacing w:val="8"/>
          <w:sz w:val="20"/>
        </w:rPr>
        <w:t> </w:t>
      </w:r>
      <w:r>
        <w:rPr>
          <w:spacing w:val="-2"/>
          <w:sz w:val="20"/>
        </w:rPr>
        <w:t>The</w:t>
      </w:r>
      <w:r>
        <w:rPr>
          <w:spacing w:val="-9"/>
          <w:sz w:val="20"/>
        </w:rPr>
        <w:t> </w:t>
      </w:r>
      <w:r>
        <w:rPr>
          <w:spacing w:val="-2"/>
          <w:sz w:val="20"/>
        </w:rPr>
        <w:t>most</w:t>
      </w:r>
      <w:r>
        <w:rPr>
          <w:spacing w:val="-9"/>
          <w:sz w:val="20"/>
        </w:rPr>
        <w:t> </w:t>
      </w:r>
      <w:r>
        <w:rPr>
          <w:spacing w:val="-2"/>
          <w:sz w:val="20"/>
        </w:rPr>
        <w:t>frequent</w:t>
      </w:r>
      <w:r>
        <w:rPr>
          <w:spacing w:val="-9"/>
          <w:sz w:val="20"/>
        </w:rPr>
        <w:t> </w:t>
      </w:r>
      <w:r>
        <w:rPr>
          <w:spacing w:val="-2"/>
          <w:sz w:val="20"/>
        </w:rPr>
        <w:t>errors </w:t>
      </w:r>
      <w:r>
        <w:rPr>
          <w:sz w:val="20"/>
        </w:rPr>
        <w:t>of the validation SVM are Fear to Sad (24% of all Fear), Sad to Neutral (19%), Angry to Sad (18%), Sad to Happy (17%) and Neutral to Sad (17%); the test set shows the same pattern (Appendix </w:t>
      </w:r>
      <w:hyperlink w:history="true" w:anchor="_bookmark5">
        <w:r>
          <w:rPr>
            <w:color w:val="173958"/>
            <w:sz w:val="20"/>
          </w:rPr>
          <w:t>A</w:t>
        </w:r>
      </w:hyperlink>
      <w:r>
        <w:rPr>
          <w:sz w:val="20"/>
        </w:rPr>
        <w:t>). These classes </w:t>
      </w:r>
      <w:r>
        <w:rPr>
          <w:spacing w:val="-2"/>
          <w:sz w:val="20"/>
        </w:rPr>
        <w:t>are</w:t>
      </w:r>
      <w:r>
        <w:rPr>
          <w:spacing w:val="-6"/>
          <w:sz w:val="20"/>
        </w:rPr>
        <w:t> </w:t>
      </w:r>
      <w:r>
        <w:rPr>
          <w:spacing w:val="-2"/>
          <w:sz w:val="20"/>
        </w:rPr>
        <w:t>expressed</w:t>
      </w:r>
      <w:r>
        <w:rPr>
          <w:spacing w:val="-6"/>
          <w:sz w:val="20"/>
        </w:rPr>
        <w:t> </w:t>
      </w:r>
      <w:r>
        <w:rPr>
          <w:spacing w:val="-2"/>
          <w:sz w:val="20"/>
        </w:rPr>
        <w:t>through</w:t>
      </w:r>
      <w:r>
        <w:rPr>
          <w:spacing w:val="-6"/>
          <w:sz w:val="20"/>
        </w:rPr>
        <w:t> </w:t>
      </w:r>
      <w:r>
        <w:rPr>
          <w:spacing w:val="-2"/>
          <w:sz w:val="20"/>
        </w:rPr>
        <w:t>subtle,</w:t>
      </w:r>
      <w:r>
        <w:rPr>
          <w:spacing w:val="-6"/>
          <w:sz w:val="20"/>
        </w:rPr>
        <w:t> </w:t>
      </w:r>
      <w:r>
        <w:rPr>
          <w:spacing w:val="-2"/>
          <w:sz w:val="20"/>
        </w:rPr>
        <w:t>low-intensity</w:t>
      </w:r>
      <w:r>
        <w:rPr>
          <w:spacing w:val="-6"/>
          <w:sz w:val="20"/>
        </w:rPr>
        <w:t> </w:t>
      </w:r>
      <w:r>
        <w:rPr>
          <w:spacing w:val="-2"/>
          <w:sz w:val="20"/>
        </w:rPr>
        <w:t>changes</w:t>
      </w:r>
      <w:r>
        <w:rPr>
          <w:spacing w:val="-6"/>
          <w:sz w:val="20"/>
        </w:rPr>
        <w:t> </w:t>
      </w:r>
      <w:r>
        <w:rPr>
          <w:spacing w:val="-2"/>
          <w:sz w:val="20"/>
        </w:rPr>
        <w:t>around</w:t>
      </w:r>
      <w:r>
        <w:rPr>
          <w:spacing w:val="-6"/>
          <w:sz w:val="20"/>
        </w:rPr>
        <w:t> </w:t>
      </w:r>
      <w:r>
        <w:rPr>
          <w:spacing w:val="-2"/>
          <w:sz w:val="20"/>
        </w:rPr>
        <w:t>the</w:t>
      </w:r>
      <w:r>
        <w:rPr>
          <w:spacing w:val="-6"/>
          <w:sz w:val="20"/>
        </w:rPr>
        <w:t> </w:t>
      </w:r>
      <w:r>
        <w:rPr>
          <w:spacing w:val="-2"/>
          <w:sz w:val="20"/>
        </w:rPr>
        <w:t>brows</w:t>
      </w:r>
      <w:r>
        <w:rPr>
          <w:spacing w:val="-6"/>
          <w:sz w:val="20"/>
        </w:rPr>
        <w:t> </w:t>
      </w:r>
      <w:r>
        <w:rPr>
          <w:spacing w:val="-2"/>
          <w:sz w:val="20"/>
        </w:rPr>
        <w:t>and</w:t>
      </w:r>
      <w:r>
        <w:rPr>
          <w:spacing w:val="-6"/>
          <w:sz w:val="20"/>
        </w:rPr>
        <w:t> </w:t>
      </w:r>
      <w:r>
        <w:rPr>
          <w:spacing w:val="-2"/>
          <w:sz w:val="20"/>
        </w:rPr>
        <w:t>eyes,</w:t>
      </w:r>
      <w:r>
        <w:rPr>
          <w:spacing w:val="-6"/>
          <w:sz w:val="20"/>
        </w:rPr>
        <w:t> </w:t>
      </w:r>
      <w:r>
        <w:rPr>
          <w:spacing w:val="-2"/>
          <w:sz w:val="20"/>
        </w:rPr>
        <w:t>which</w:t>
      </w:r>
      <w:r>
        <w:rPr>
          <w:spacing w:val="-6"/>
          <w:sz w:val="20"/>
        </w:rPr>
        <w:t> </w:t>
      </w:r>
      <w:r>
        <w:rPr>
          <w:spacing w:val="-2"/>
          <w:sz w:val="20"/>
        </w:rPr>
        <w:t>are</w:t>
      </w:r>
      <w:r>
        <w:rPr>
          <w:spacing w:val="-6"/>
          <w:sz w:val="20"/>
        </w:rPr>
        <w:t> </w:t>
      </w:r>
      <w:r>
        <w:rPr>
          <w:spacing w:val="-2"/>
          <w:sz w:val="20"/>
        </w:rPr>
        <w:t>hard</w:t>
      </w:r>
      <w:r>
        <w:rPr>
          <w:spacing w:val="-6"/>
          <w:sz w:val="20"/>
        </w:rPr>
        <w:t> </w:t>
      </w:r>
      <w:r>
        <w:rPr>
          <w:spacing w:val="-2"/>
          <w:sz w:val="20"/>
        </w:rPr>
        <w:t>to</w:t>
      </w:r>
      <w:r>
        <w:rPr>
          <w:spacing w:val="-6"/>
          <w:sz w:val="20"/>
        </w:rPr>
        <w:t> </w:t>
      </w:r>
      <w:r>
        <w:rPr>
          <w:spacing w:val="-2"/>
          <w:sz w:val="20"/>
        </w:rPr>
        <w:t>resolve</w:t>
      </w:r>
      <w:r>
        <w:rPr>
          <w:spacing w:val="-6"/>
          <w:sz w:val="20"/>
        </w:rPr>
        <w:t> </w:t>
      </w:r>
      <w:r>
        <w:rPr>
          <w:spacing w:val="-2"/>
          <w:sz w:val="20"/>
        </w:rPr>
        <w:t>at </w:t>
      </w:r>
      <w:r>
        <w:rPr>
          <w:sz w:val="20"/>
        </w:rPr>
        <w:t>48</w:t>
      </w:r>
      <w:r>
        <w:rPr>
          <w:spacing w:val="-13"/>
          <w:sz w:val="20"/>
        </w:rPr>
        <w:t> </w:t>
      </w:r>
      <w:r>
        <w:rPr>
          <w:rFonts w:ascii="SimSun-ExtB" w:hAnsi="SimSun-ExtB"/>
          <w:sz w:val="20"/>
        </w:rPr>
        <w:t>×</w:t>
      </w:r>
      <w:r>
        <w:rPr>
          <w:rFonts w:ascii="SimSun-ExtB" w:hAnsi="SimSun-ExtB"/>
          <w:spacing w:val="-25"/>
          <w:sz w:val="20"/>
        </w:rPr>
        <w:t> </w:t>
      </w:r>
      <w:r>
        <w:rPr>
          <w:sz w:val="20"/>
        </w:rPr>
        <w:t>48</w:t>
      </w:r>
      <w:r>
        <w:rPr>
          <w:spacing w:val="-12"/>
          <w:sz w:val="20"/>
        </w:rPr>
        <w:t> </w:t>
      </w:r>
      <w:r>
        <w:rPr>
          <w:sz w:val="20"/>
        </w:rPr>
        <w:t>pixels.</w:t>
      </w:r>
      <w:r>
        <w:rPr>
          <w:spacing w:val="-13"/>
          <w:sz w:val="20"/>
        </w:rPr>
        <w:t> </w:t>
      </w:r>
      <w:r>
        <w:rPr>
          <w:sz w:val="20"/>
        </w:rPr>
        <w:t>Fear</w:t>
      </w:r>
      <w:r>
        <w:rPr>
          <w:spacing w:val="-12"/>
          <w:sz w:val="20"/>
        </w:rPr>
        <w:t> </w:t>
      </w:r>
      <w:r>
        <w:rPr>
          <w:sz w:val="20"/>
        </w:rPr>
        <w:t>also</w:t>
      </w:r>
      <w:r>
        <w:rPr>
          <w:spacing w:val="-13"/>
          <w:sz w:val="20"/>
        </w:rPr>
        <w:t> </w:t>
      </w:r>
      <w:r>
        <w:rPr>
          <w:sz w:val="20"/>
        </w:rPr>
        <w:t>shares</w:t>
      </w:r>
      <w:r>
        <w:rPr>
          <w:spacing w:val="-10"/>
          <w:sz w:val="20"/>
        </w:rPr>
        <w:t> </w:t>
      </w:r>
      <w:r>
        <w:rPr>
          <w:sz w:val="20"/>
        </w:rPr>
        <w:t>features</w:t>
      </w:r>
      <w:r>
        <w:rPr>
          <w:spacing w:val="-4"/>
          <w:sz w:val="20"/>
        </w:rPr>
        <w:t> </w:t>
      </w:r>
      <w:r>
        <w:rPr>
          <w:sz w:val="20"/>
        </w:rPr>
        <w:t>with</w:t>
      </w:r>
      <w:r>
        <w:rPr>
          <w:spacing w:val="-5"/>
          <w:sz w:val="20"/>
        </w:rPr>
        <w:t> </w:t>
      </w:r>
      <w:r>
        <w:rPr>
          <w:sz w:val="20"/>
        </w:rPr>
        <w:t>Surprise</w:t>
      </w:r>
      <w:r>
        <w:rPr>
          <w:spacing w:val="-5"/>
          <w:sz w:val="20"/>
        </w:rPr>
        <w:t> </w:t>
      </w:r>
      <w:r>
        <w:rPr>
          <w:sz w:val="20"/>
        </w:rPr>
        <w:t>(wide</w:t>
      </w:r>
      <w:r>
        <w:rPr>
          <w:spacing w:val="-5"/>
          <w:sz w:val="20"/>
        </w:rPr>
        <w:t> </w:t>
      </w:r>
      <w:r>
        <w:rPr>
          <w:sz w:val="20"/>
        </w:rPr>
        <w:t>eyes,</w:t>
      </w:r>
      <w:r>
        <w:rPr>
          <w:spacing w:val="-5"/>
          <w:sz w:val="20"/>
        </w:rPr>
        <w:t> </w:t>
      </w:r>
      <w:r>
        <w:rPr>
          <w:sz w:val="20"/>
        </w:rPr>
        <w:t>open</w:t>
      </w:r>
      <w:r>
        <w:rPr>
          <w:spacing w:val="-5"/>
          <w:sz w:val="20"/>
        </w:rPr>
        <w:t> </w:t>
      </w:r>
      <w:r>
        <w:rPr>
          <w:sz w:val="20"/>
        </w:rPr>
        <w:t>mouth),</w:t>
      </w:r>
      <w:r>
        <w:rPr>
          <w:spacing w:val="-5"/>
          <w:sz w:val="20"/>
        </w:rPr>
        <w:t> </w:t>
      </w:r>
      <w:r>
        <w:rPr>
          <w:sz w:val="20"/>
        </w:rPr>
        <w:t>and</w:t>
      </w:r>
      <w:r>
        <w:rPr>
          <w:spacing w:val="-5"/>
          <w:sz w:val="20"/>
        </w:rPr>
        <w:t> </w:t>
      </w:r>
      <w:r>
        <w:rPr>
          <w:sz w:val="20"/>
        </w:rPr>
        <w:t>Sad</w:t>
      </w:r>
      <w:r>
        <w:rPr>
          <w:spacing w:val="-5"/>
          <w:sz w:val="20"/>
        </w:rPr>
        <w:t> </w:t>
      </w:r>
      <w:r>
        <w:rPr>
          <w:sz w:val="20"/>
        </w:rPr>
        <w:t>and</w:t>
      </w:r>
      <w:r>
        <w:rPr>
          <w:spacing w:val="-5"/>
          <w:sz w:val="20"/>
        </w:rPr>
        <w:t> </w:t>
      </w:r>
      <w:r>
        <w:rPr>
          <w:sz w:val="20"/>
        </w:rPr>
        <w:t>Neutral</w:t>
      </w:r>
      <w:r>
        <w:rPr>
          <w:spacing w:val="-5"/>
          <w:sz w:val="20"/>
        </w:rPr>
        <w:t> </w:t>
      </w:r>
      <w:r>
        <w:rPr>
          <w:sz w:val="20"/>
        </w:rPr>
        <w:t>faces are visually close, so Neutral is a frequent “sink” class.</w:t>
      </w:r>
    </w:p>
    <w:p>
      <w:pPr>
        <w:pStyle w:val="ListParagraph"/>
        <w:numPr>
          <w:ilvl w:val="1"/>
          <w:numId w:val="1"/>
        </w:numPr>
        <w:tabs>
          <w:tab w:pos="410" w:val="left" w:leader="none"/>
        </w:tabs>
        <w:spacing w:line="244" w:lineRule="exact" w:before="64" w:after="0"/>
        <w:ind w:left="410" w:right="0" w:hanging="254"/>
        <w:jc w:val="both"/>
        <w:rPr>
          <w:sz w:val="20"/>
        </w:rPr>
      </w:pPr>
      <w:r>
        <w:rPr>
          <w:spacing w:val="-2"/>
          <w:sz w:val="20"/>
        </w:rPr>
        <w:t>Disgust</w:t>
      </w:r>
      <w:r>
        <w:rPr>
          <w:sz w:val="20"/>
        </w:rPr>
        <w:t> </w:t>
      </w:r>
      <w:r>
        <w:rPr>
          <w:spacing w:val="-2"/>
          <w:sz w:val="20"/>
        </w:rPr>
        <w:t>is</w:t>
      </w:r>
      <w:r>
        <w:rPr>
          <w:sz w:val="20"/>
        </w:rPr>
        <w:t> </w:t>
      </w:r>
      <w:r>
        <w:rPr>
          <w:spacing w:val="-2"/>
          <w:sz w:val="20"/>
        </w:rPr>
        <w:t>rare</w:t>
      </w:r>
      <w:r>
        <w:rPr>
          <w:sz w:val="20"/>
        </w:rPr>
        <w:t> </w:t>
      </w:r>
      <w:r>
        <w:rPr>
          <w:spacing w:val="-2"/>
          <w:sz w:val="20"/>
        </w:rPr>
        <w:t>(436</w:t>
      </w:r>
      <w:r>
        <w:rPr>
          <w:sz w:val="20"/>
        </w:rPr>
        <w:t> </w:t>
      </w:r>
      <w:r>
        <w:rPr>
          <w:spacing w:val="-2"/>
          <w:sz w:val="20"/>
        </w:rPr>
        <w:t>training</w:t>
      </w:r>
      <w:r>
        <w:rPr>
          <w:sz w:val="20"/>
        </w:rPr>
        <w:t> </w:t>
      </w:r>
      <w:r>
        <w:rPr>
          <w:spacing w:val="-2"/>
          <w:sz w:val="20"/>
        </w:rPr>
        <w:t>images),</w:t>
      </w:r>
      <w:r>
        <w:rPr>
          <w:sz w:val="20"/>
        </w:rPr>
        <w:t> </w:t>
      </w:r>
      <w:r>
        <w:rPr>
          <w:spacing w:val="-2"/>
          <w:sz w:val="20"/>
        </w:rPr>
        <w:t>so</w:t>
      </w:r>
      <w:r>
        <w:rPr>
          <w:sz w:val="20"/>
        </w:rPr>
        <w:t> </w:t>
      </w:r>
      <w:r>
        <w:rPr>
          <w:spacing w:val="-2"/>
          <w:sz w:val="20"/>
        </w:rPr>
        <w:t>the</w:t>
      </w:r>
      <w:r>
        <w:rPr>
          <w:sz w:val="20"/>
        </w:rPr>
        <w:t> </w:t>
      </w:r>
      <w:r>
        <w:rPr>
          <w:spacing w:val="-2"/>
          <w:sz w:val="20"/>
        </w:rPr>
        <w:t>classifier</w:t>
      </w:r>
      <w:r>
        <w:rPr>
          <w:spacing w:val="1"/>
          <w:sz w:val="20"/>
        </w:rPr>
        <w:t> </w:t>
      </w:r>
      <w:r>
        <w:rPr>
          <w:spacing w:val="-2"/>
          <w:sz w:val="20"/>
        </w:rPr>
        <w:t>rarely</w:t>
      </w:r>
      <w:r>
        <w:rPr>
          <w:sz w:val="20"/>
        </w:rPr>
        <w:t> </w:t>
      </w:r>
      <w:r>
        <w:rPr>
          <w:spacing w:val="-2"/>
          <w:sz w:val="20"/>
        </w:rPr>
        <w:t>predicts</w:t>
      </w:r>
      <w:r>
        <w:rPr>
          <w:sz w:val="20"/>
        </w:rPr>
        <w:t> </w:t>
      </w:r>
      <w:r>
        <w:rPr>
          <w:spacing w:val="-2"/>
          <w:sz w:val="20"/>
        </w:rPr>
        <w:t>it.</w:t>
      </w:r>
      <w:r>
        <w:rPr>
          <w:spacing w:val="17"/>
          <w:sz w:val="20"/>
        </w:rPr>
        <w:t> </w:t>
      </w:r>
      <w:r>
        <w:rPr>
          <w:spacing w:val="-2"/>
          <w:sz w:val="20"/>
        </w:rPr>
        <w:t>On</w:t>
      </w:r>
      <w:r>
        <w:rPr>
          <w:sz w:val="20"/>
        </w:rPr>
        <w:t> </w:t>
      </w:r>
      <w:r>
        <w:rPr>
          <w:spacing w:val="-2"/>
          <w:sz w:val="20"/>
        </w:rPr>
        <w:t>validation</w:t>
      </w:r>
      <w:r>
        <w:rPr>
          <w:spacing w:val="1"/>
          <w:sz w:val="20"/>
        </w:rPr>
        <w:t> </w:t>
      </w:r>
      <w:r>
        <w:rPr>
          <w:spacing w:val="-2"/>
          <w:sz w:val="20"/>
        </w:rPr>
        <w:t>the</w:t>
      </w:r>
      <w:r>
        <w:rPr>
          <w:sz w:val="20"/>
        </w:rPr>
        <w:t> </w:t>
      </w:r>
      <w:r>
        <w:rPr>
          <w:spacing w:val="-2"/>
          <w:sz w:val="20"/>
        </w:rPr>
        <w:t>SVM</w:t>
      </w:r>
      <w:r>
        <w:rPr>
          <w:sz w:val="20"/>
        </w:rPr>
        <w:t> </w:t>
      </w:r>
      <w:r>
        <w:rPr>
          <w:spacing w:val="-2"/>
          <w:sz w:val="20"/>
        </w:rPr>
        <w:t>has</w:t>
      </w:r>
      <w:r>
        <w:rPr>
          <w:sz w:val="20"/>
        </w:rPr>
        <w:t> </w:t>
      </w:r>
      <w:r>
        <w:rPr>
          <w:spacing w:val="-2"/>
          <w:sz w:val="20"/>
        </w:rPr>
        <w:t>precision</w:t>
      </w:r>
    </w:p>
    <w:p>
      <w:pPr>
        <w:pStyle w:val="BodyText"/>
        <w:spacing w:line="230" w:lineRule="auto" w:before="3"/>
        <w:ind w:left="410" w:right="135" w:hanging="10"/>
        <w:jc w:val="both"/>
      </w:pPr>
      <w:r>
        <w:rPr/>
        <w:t>1.00 but recall 0.25:</w:t>
      </w:r>
      <w:r>
        <w:rPr>
          <w:spacing w:val="38"/>
        </w:rPr>
        <w:t> </w:t>
      </w:r>
      <w:r>
        <w:rPr/>
        <w:t>when it predicts Disgust it is right, but it misses most Disgust faces.</w:t>
      </w:r>
      <w:r>
        <w:rPr>
          <w:spacing w:val="39"/>
        </w:rPr>
        <w:t> </w:t>
      </w:r>
      <w:r>
        <w:rPr/>
        <w:t>On the test set recall is 0.51, but with only 55 test images this estimate is noisy. Class balancing was tested in Task 5 and did not help.</w:t>
      </w:r>
    </w:p>
    <w:p>
      <w:pPr>
        <w:pStyle w:val="BodyText"/>
        <w:spacing w:line="230" w:lineRule="auto" w:before="136"/>
        <w:ind w:left="141" w:right="139"/>
        <w:jc w:val="both"/>
      </w:pPr>
      <w:r>
        <w:rPr>
          <w:rFonts w:ascii="Georgia"/>
          <w:b/>
          <w:spacing w:val="-2"/>
        </w:rPr>
        <w:t>Evidence</w:t>
      </w:r>
      <w:r>
        <w:rPr>
          <w:rFonts w:ascii="Georgia"/>
          <w:b/>
          <w:spacing w:val="-11"/>
        </w:rPr>
        <w:t> </w:t>
      </w:r>
      <w:r>
        <w:rPr>
          <w:rFonts w:ascii="Georgia"/>
          <w:b/>
          <w:spacing w:val="-2"/>
        </w:rPr>
        <w:t>from</w:t>
      </w:r>
      <w:r>
        <w:rPr>
          <w:rFonts w:ascii="Georgia"/>
          <w:b/>
          <w:spacing w:val="-11"/>
        </w:rPr>
        <w:t> </w:t>
      </w:r>
      <w:r>
        <w:rPr>
          <w:rFonts w:ascii="Georgia"/>
          <w:b/>
          <w:spacing w:val="-2"/>
        </w:rPr>
        <w:t>error</w:t>
      </w:r>
      <w:r>
        <w:rPr>
          <w:rFonts w:ascii="Georgia"/>
          <w:b/>
          <w:spacing w:val="-11"/>
        </w:rPr>
        <w:t> </w:t>
      </w:r>
      <w:r>
        <w:rPr>
          <w:rFonts w:ascii="Georgia"/>
          <w:b/>
          <w:spacing w:val="-2"/>
        </w:rPr>
        <w:t>analysis.</w:t>
      </w:r>
      <w:r>
        <w:rPr>
          <w:rFonts w:ascii="Georgia"/>
          <w:b/>
          <w:spacing w:val="-10"/>
        </w:rPr>
        <w:t> </w:t>
      </w:r>
      <w:r>
        <w:rPr>
          <w:spacing w:val="-2"/>
        </w:rPr>
        <w:t>Illumination</w:t>
      </w:r>
      <w:r>
        <w:rPr>
          <w:spacing w:val="-11"/>
        </w:rPr>
        <w:t> </w:t>
      </w:r>
      <w:r>
        <w:rPr>
          <w:spacing w:val="-2"/>
        </w:rPr>
        <w:t>and</w:t>
      </w:r>
      <w:r>
        <w:rPr>
          <w:spacing w:val="-10"/>
        </w:rPr>
        <w:t> </w:t>
      </w:r>
      <w:r>
        <w:rPr>
          <w:spacing w:val="-2"/>
        </w:rPr>
        <w:t>contrast</w:t>
      </w:r>
      <w:r>
        <w:rPr>
          <w:spacing w:val="-11"/>
        </w:rPr>
        <w:t> </w:t>
      </w:r>
      <w:r>
        <w:rPr>
          <w:spacing w:val="-2"/>
        </w:rPr>
        <w:t>have</w:t>
      </w:r>
      <w:r>
        <w:rPr>
          <w:spacing w:val="-10"/>
        </w:rPr>
        <w:t> </w:t>
      </w:r>
      <w:r>
        <w:rPr>
          <w:spacing w:val="-2"/>
        </w:rPr>
        <w:t>a</w:t>
      </w:r>
      <w:r>
        <w:rPr>
          <w:spacing w:val="-11"/>
        </w:rPr>
        <w:t> </w:t>
      </w:r>
      <w:r>
        <w:rPr>
          <w:spacing w:val="-2"/>
        </w:rPr>
        <w:t>small</w:t>
      </w:r>
      <w:r>
        <w:rPr>
          <w:spacing w:val="-10"/>
        </w:rPr>
        <w:t> </w:t>
      </w:r>
      <w:r>
        <w:rPr>
          <w:spacing w:val="-2"/>
        </w:rPr>
        <w:t>effect</w:t>
      </w:r>
      <w:r>
        <w:rPr>
          <w:spacing w:val="-11"/>
        </w:rPr>
        <w:t> </w:t>
      </w:r>
      <w:r>
        <w:rPr>
          <w:spacing w:val="-2"/>
        </w:rPr>
        <w:t>on</w:t>
      </w:r>
      <w:r>
        <w:rPr>
          <w:spacing w:val="-10"/>
        </w:rPr>
        <w:t> </w:t>
      </w:r>
      <w:r>
        <w:rPr>
          <w:spacing w:val="-2"/>
        </w:rPr>
        <w:t>error.</w:t>
      </w:r>
      <w:r>
        <w:rPr>
          <w:spacing w:val="-11"/>
        </w:rPr>
        <w:t> </w:t>
      </w:r>
      <w:r>
        <w:rPr>
          <w:spacing w:val="-2"/>
        </w:rPr>
        <w:t>We</w:t>
      </w:r>
      <w:r>
        <w:rPr>
          <w:spacing w:val="-10"/>
        </w:rPr>
        <w:t> </w:t>
      </w:r>
      <w:r>
        <w:rPr>
          <w:spacing w:val="-2"/>
        </w:rPr>
        <w:t>grouped</w:t>
      </w:r>
      <w:r>
        <w:rPr>
          <w:spacing w:val="-11"/>
        </w:rPr>
        <w:t> </w:t>
      </w:r>
      <w:r>
        <w:rPr>
          <w:spacing w:val="-2"/>
        </w:rPr>
        <w:t>validation images</w:t>
      </w:r>
      <w:r>
        <w:rPr>
          <w:spacing w:val="-4"/>
        </w:rPr>
        <w:t> </w:t>
      </w:r>
      <w:r>
        <w:rPr>
          <w:spacing w:val="-2"/>
        </w:rPr>
        <w:t>into</w:t>
      </w:r>
      <w:r>
        <w:rPr>
          <w:spacing w:val="-4"/>
        </w:rPr>
        <w:t> </w:t>
      </w:r>
      <w:r>
        <w:rPr>
          <w:spacing w:val="-2"/>
        </w:rPr>
        <w:t>quintiles</w:t>
      </w:r>
      <w:r>
        <w:rPr>
          <w:spacing w:val="-4"/>
        </w:rPr>
        <w:t> </w:t>
      </w:r>
      <w:r>
        <w:rPr>
          <w:spacing w:val="-2"/>
        </w:rPr>
        <w:t>of</w:t>
      </w:r>
      <w:r>
        <w:rPr>
          <w:spacing w:val="-4"/>
        </w:rPr>
        <w:t> </w:t>
      </w:r>
      <w:r>
        <w:rPr>
          <w:spacing w:val="-2"/>
        </w:rPr>
        <w:t>mean</w:t>
      </w:r>
      <w:r>
        <w:rPr>
          <w:spacing w:val="-4"/>
        </w:rPr>
        <w:t> </w:t>
      </w:r>
      <w:r>
        <w:rPr>
          <w:spacing w:val="-2"/>
        </w:rPr>
        <w:t>brightness</w:t>
      </w:r>
      <w:r>
        <w:rPr>
          <w:spacing w:val="-4"/>
        </w:rPr>
        <w:t> </w:t>
      </w:r>
      <w:r>
        <w:rPr>
          <w:spacing w:val="-2"/>
        </w:rPr>
        <w:t>and</w:t>
      </w:r>
      <w:r>
        <w:rPr>
          <w:spacing w:val="-4"/>
        </w:rPr>
        <w:t> </w:t>
      </w:r>
      <w:r>
        <w:rPr>
          <w:spacing w:val="-2"/>
        </w:rPr>
        <w:t>of</w:t>
      </w:r>
      <w:r>
        <w:rPr>
          <w:spacing w:val="-4"/>
        </w:rPr>
        <w:t> </w:t>
      </w:r>
      <w:r>
        <w:rPr>
          <w:spacing w:val="-2"/>
        </w:rPr>
        <w:t>contrast</w:t>
      </w:r>
      <w:r>
        <w:rPr>
          <w:spacing w:val="-4"/>
        </w:rPr>
        <w:t> </w:t>
      </w:r>
      <w:r>
        <w:rPr>
          <w:spacing w:val="-2"/>
        </w:rPr>
        <w:t>(pixel</w:t>
      </w:r>
      <w:r>
        <w:rPr>
          <w:spacing w:val="-4"/>
        </w:rPr>
        <w:t> </w:t>
      </w:r>
      <w:r>
        <w:rPr>
          <w:spacing w:val="-2"/>
        </w:rPr>
        <w:t>standard</w:t>
      </w:r>
      <w:r>
        <w:rPr>
          <w:spacing w:val="-4"/>
        </w:rPr>
        <w:t> </w:t>
      </w:r>
      <w:r>
        <w:rPr>
          <w:spacing w:val="-2"/>
        </w:rPr>
        <w:t>deviation)</w:t>
      </w:r>
      <w:r>
        <w:rPr>
          <w:spacing w:val="-4"/>
        </w:rPr>
        <w:t> </w:t>
      </w:r>
      <w:r>
        <w:rPr>
          <w:spacing w:val="-2"/>
        </w:rPr>
        <w:t>and</w:t>
      </w:r>
      <w:r>
        <w:rPr>
          <w:spacing w:val="-4"/>
        </w:rPr>
        <w:t> </w:t>
      </w:r>
      <w:r>
        <w:rPr>
          <w:spacing w:val="-2"/>
        </w:rPr>
        <w:t>computed</w:t>
      </w:r>
      <w:r>
        <w:rPr>
          <w:spacing w:val="-4"/>
        </w:rPr>
        <w:t> </w:t>
      </w:r>
      <w:r>
        <w:rPr>
          <w:spacing w:val="-2"/>
        </w:rPr>
        <w:t>the</w:t>
      </w:r>
      <w:r>
        <w:rPr>
          <w:spacing w:val="-4"/>
        </w:rPr>
        <w:t> </w:t>
      </w:r>
      <w:r>
        <w:rPr>
          <w:spacing w:val="-2"/>
        </w:rPr>
        <w:t>error</w:t>
      </w:r>
      <w:r>
        <w:rPr>
          <w:spacing w:val="-4"/>
        </w:rPr>
        <w:t> </w:t>
      </w:r>
      <w:r>
        <w:rPr>
          <w:spacing w:val="-2"/>
        </w:rPr>
        <w:t>rate </w:t>
      </w:r>
      <w:r>
        <w:rPr/>
        <w:t>of the SVM in each group.</w:t>
      </w:r>
      <w:r>
        <w:rPr>
          <w:spacing w:val="17"/>
        </w:rPr>
        <w:t> </w:t>
      </w:r>
      <w:r>
        <w:rPr/>
        <w:t>The error rate is about 0.46 to 0.49 for the three darkest quintiles and about 0.42 to</w:t>
      </w:r>
    </w:p>
    <w:p>
      <w:pPr>
        <w:pStyle w:val="BodyText"/>
        <w:spacing w:line="230" w:lineRule="auto" w:before="2"/>
        <w:ind w:left="141" w:right="138"/>
        <w:jc w:val="both"/>
      </w:pPr>
      <w:r>
        <w:rPr/>
        <w:t>0.44 for the brightest two, and it rises slightly from about 0.44 to 0.48 as contrast increases (Figure </w:t>
      </w:r>
      <w:hyperlink w:history="true" w:anchor="_bookmark7">
        <w:r>
          <w:rPr>
            <w:color w:val="173958"/>
          </w:rPr>
          <w:t>2</w:t>
        </w:r>
      </w:hyperlink>
      <w:r>
        <w:rPr/>
        <w:t>).</w:t>
      </w:r>
      <w:r>
        <w:rPr>
          <w:spacing w:val="40"/>
        </w:rPr>
        <w:t> </w:t>
      </w:r>
      <w:r>
        <w:rPr/>
        <w:t>The effect is around five percentage points, so illumination matters but is not the main source of error.</w:t>
      </w:r>
    </w:p>
    <w:p>
      <w:pPr>
        <w:pStyle w:val="BodyText"/>
        <w:spacing w:line="230" w:lineRule="auto" w:before="61"/>
        <w:ind w:left="118" w:right="137" w:firstLine="23"/>
        <w:jc w:val="both"/>
      </w:pPr>
      <w:r>
        <w:rPr/>
        <w:t>Figure </w:t>
      </w:r>
      <w:hyperlink w:history="true" w:anchor="_bookmark9">
        <w:r>
          <w:rPr>
            <w:color w:val="173958"/>
          </w:rPr>
          <w:t>3</w:t>
        </w:r>
      </w:hyperlink>
      <w:r>
        <w:rPr>
          <w:color w:val="173958"/>
        </w:rPr>
        <w:t> </w:t>
      </w:r>
      <w:r>
        <w:rPr/>
        <w:t>shows recurring problems that are properties of the dataset rather than of the model: </w:t>
      </w:r>
      <w:r>
        <w:rPr>
          <w:rFonts w:ascii="Times New Roman"/>
          <w:i/>
        </w:rPr>
        <w:t>ambiguous or questionable</w:t>
      </w:r>
      <w:r>
        <w:rPr>
          <w:rFonts w:ascii="Times New Roman"/>
          <w:i/>
          <w:spacing w:val="-9"/>
        </w:rPr>
        <w:t> </w:t>
      </w:r>
      <w:r>
        <w:rPr>
          <w:rFonts w:ascii="Times New Roman"/>
          <w:i/>
        </w:rPr>
        <w:t>labels</w:t>
      </w:r>
      <w:r>
        <w:rPr>
          <w:rFonts w:ascii="Times New Roman"/>
          <w:i/>
          <w:spacing w:val="-7"/>
        </w:rPr>
        <w:t> </w:t>
      </w:r>
      <w:r>
        <w:rPr/>
        <w:t>(a</w:t>
      </w:r>
      <w:r>
        <w:rPr>
          <w:spacing w:val="-11"/>
        </w:rPr>
        <w:t> </w:t>
      </w:r>
      <w:r>
        <w:rPr/>
        <w:t>screaming</w:t>
      </w:r>
      <w:r>
        <w:rPr>
          <w:spacing w:val="-11"/>
        </w:rPr>
        <w:t> </w:t>
      </w:r>
      <w:r>
        <w:rPr/>
        <w:t>infant</w:t>
      </w:r>
      <w:r>
        <w:rPr>
          <w:spacing w:val="-11"/>
        </w:rPr>
        <w:t> </w:t>
      </w:r>
      <w:r>
        <w:rPr/>
        <w:t>labelled</w:t>
      </w:r>
      <w:r>
        <w:rPr>
          <w:spacing w:val="-11"/>
        </w:rPr>
        <w:t> </w:t>
      </w:r>
      <w:r>
        <w:rPr/>
        <w:t>Angry</w:t>
      </w:r>
      <w:r>
        <w:rPr>
          <w:spacing w:val="-11"/>
        </w:rPr>
        <w:t> </w:t>
      </w:r>
      <w:r>
        <w:rPr/>
        <w:t>and</w:t>
      </w:r>
      <w:r>
        <w:rPr>
          <w:spacing w:val="-11"/>
        </w:rPr>
        <w:t> </w:t>
      </w:r>
      <w:r>
        <w:rPr/>
        <w:t>predicted</w:t>
      </w:r>
      <w:r>
        <w:rPr>
          <w:spacing w:val="-11"/>
        </w:rPr>
        <w:t> </w:t>
      </w:r>
      <w:r>
        <w:rPr/>
        <w:t>Happy;</w:t>
      </w:r>
      <w:r>
        <w:rPr>
          <w:spacing w:val="-11"/>
        </w:rPr>
        <w:t> </w:t>
      </w:r>
      <w:r>
        <w:rPr/>
        <w:t>several</w:t>
      </w:r>
      <w:r>
        <w:rPr>
          <w:spacing w:val="-11"/>
        </w:rPr>
        <w:t> </w:t>
      </w:r>
      <w:r>
        <w:rPr/>
        <w:t>wide-eyed,</w:t>
      </w:r>
      <w:r>
        <w:rPr>
          <w:spacing w:val="-11"/>
        </w:rPr>
        <w:t> </w:t>
      </w:r>
      <w:r>
        <w:rPr/>
        <w:t>open-mouthed faces</w:t>
      </w:r>
      <w:r>
        <w:rPr>
          <w:spacing w:val="-12"/>
        </w:rPr>
        <w:t> </w:t>
      </w:r>
      <w:r>
        <w:rPr/>
        <w:t>labelled</w:t>
      </w:r>
      <w:r>
        <w:rPr>
          <w:spacing w:val="-12"/>
        </w:rPr>
        <w:t> </w:t>
      </w:r>
      <w:r>
        <w:rPr/>
        <w:t>Neutral</w:t>
      </w:r>
      <w:r>
        <w:rPr>
          <w:spacing w:val="-12"/>
        </w:rPr>
        <w:t> </w:t>
      </w:r>
      <w:r>
        <w:rPr/>
        <w:t>or</w:t>
      </w:r>
      <w:r>
        <w:rPr>
          <w:spacing w:val="-12"/>
        </w:rPr>
        <w:t> </w:t>
      </w:r>
      <w:r>
        <w:rPr/>
        <w:t>Fear),</w:t>
      </w:r>
      <w:r>
        <w:rPr>
          <w:spacing w:val="-10"/>
        </w:rPr>
        <w:t> </w:t>
      </w:r>
      <w:r>
        <w:rPr>
          <w:rFonts w:ascii="Times New Roman"/>
          <w:i/>
        </w:rPr>
        <w:t>occlusion</w:t>
      </w:r>
      <w:r>
        <w:rPr>
          <w:rFonts w:ascii="Times New Roman"/>
          <w:i/>
          <w:spacing w:val="-7"/>
        </w:rPr>
        <w:t> </w:t>
      </w:r>
      <w:r>
        <w:rPr>
          <w:rFonts w:ascii="Times New Roman"/>
          <w:i/>
        </w:rPr>
        <w:t>and</w:t>
      </w:r>
      <w:r>
        <w:rPr>
          <w:rFonts w:ascii="Times New Roman"/>
          <w:i/>
          <w:spacing w:val="-7"/>
        </w:rPr>
        <w:t> </w:t>
      </w:r>
      <w:r>
        <w:rPr>
          <w:rFonts w:ascii="Times New Roman"/>
          <w:i/>
        </w:rPr>
        <w:t>context</w:t>
      </w:r>
      <w:r>
        <w:rPr>
          <w:rFonts w:ascii="Times New Roman"/>
          <w:i/>
          <w:spacing w:val="-1"/>
        </w:rPr>
        <w:t> </w:t>
      </w:r>
      <w:r>
        <w:rPr/>
        <w:t>(hands</w:t>
      </w:r>
      <w:r>
        <w:rPr>
          <w:spacing w:val="-12"/>
        </w:rPr>
        <w:t> </w:t>
      </w:r>
      <w:r>
        <w:rPr/>
        <w:t>over</w:t>
      </w:r>
      <w:r>
        <w:rPr>
          <w:spacing w:val="-12"/>
        </w:rPr>
        <w:t> </w:t>
      </w:r>
      <w:r>
        <w:rPr/>
        <w:t>the</w:t>
      </w:r>
      <w:r>
        <w:rPr>
          <w:spacing w:val="-12"/>
        </w:rPr>
        <w:t> </w:t>
      </w:r>
      <w:r>
        <w:rPr/>
        <w:t>face,</w:t>
      </w:r>
      <w:r>
        <w:rPr>
          <w:spacing w:val="-10"/>
        </w:rPr>
        <w:t> </w:t>
      </w:r>
      <w:r>
        <w:rPr/>
        <w:t>hats,</w:t>
      </w:r>
      <w:r>
        <w:rPr>
          <w:spacing w:val="-10"/>
        </w:rPr>
        <w:t> </w:t>
      </w:r>
      <w:r>
        <w:rPr/>
        <w:t>two</w:t>
      </w:r>
      <w:r>
        <w:rPr>
          <w:spacing w:val="-12"/>
        </w:rPr>
        <w:t> </w:t>
      </w:r>
      <w:r>
        <w:rPr/>
        <w:t>faces</w:t>
      </w:r>
      <w:r>
        <w:rPr>
          <w:spacing w:val="-12"/>
        </w:rPr>
        <w:t> </w:t>
      </w:r>
      <w:r>
        <w:rPr/>
        <w:t>in</w:t>
      </w:r>
      <w:r>
        <w:rPr>
          <w:spacing w:val="-12"/>
        </w:rPr>
        <w:t> </w:t>
      </w:r>
      <w:r>
        <w:rPr/>
        <w:t>the</w:t>
      </w:r>
      <w:r>
        <w:rPr>
          <w:spacing w:val="-12"/>
        </w:rPr>
        <w:t> </w:t>
      </w:r>
      <w:r>
        <w:rPr/>
        <w:t>crop),</w:t>
      </w:r>
      <w:r>
        <w:rPr>
          <w:spacing w:val="-10"/>
        </w:rPr>
        <w:t> </w:t>
      </w:r>
      <w:r>
        <w:rPr>
          <w:rFonts w:ascii="Times New Roman"/>
          <w:i/>
        </w:rPr>
        <w:t>non-frontal pose</w:t>
      </w:r>
      <w:r>
        <w:rPr>
          <w:rFonts w:ascii="Times New Roman"/>
          <w:i/>
          <w:spacing w:val="-8"/>
        </w:rPr>
        <w:t> </w:t>
      </w:r>
      <w:r>
        <w:rPr>
          <w:rFonts w:ascii="Times New Roman"/>
          <w:i/>
        </w:rPr>
        <w:t>and</w:t>
      </w:r>
      <w:r>
        <w:rPr>
          <w:rFonts w:ascii="Times New Roman"/>
          <w:i/>
          <w:spacing w:val="-8"/>
        </w:rPr>
        <w:t> </w:t>
      </w:r>
      <w:r>
        <w:rPr>
          <w:rFonts w:ascii="Times New Roman"/>
          <w:i/>
        </w:rPr>
        <w:t>head</w:t>
      </w:r>
      <w:r>
        <w:rPr>
          <w:rFonts w:ascii="Times New Roman"/>
          <w:i/>
          <w:spacing w:val="-8"/>
        </w:rPr>
        <w:t> </w:t>
      </w:r>
      <w:r>
        <w:rPr>
          <w:rFonts w:ascii="Times New Roman"/>
          <w:i/>
        </w:rPr>
        <w:t>tilt</w:t>
      </w:r>
      <w:r>
        <w:rPr/>
        <w:t>,</w:t>
      </w:r>
      <w:r>
        <w:rPr>
          <w:spacing w:val="-11"/>
        </w:rPr>
        <w:t> </w:t>
      </w:r>
      <w:r>
        <w:rPr/>
        <w:t>which</w:t>
      </w:r>
      <w:r>
        <w:rPr>
          <w:spacing w:val="-13"/>
        </w:rPr>
        <w:t> </w:t>
      </w:r>
      <w:r>
        <w:rPr/>
        <w:t>break</w:t>
      </w:r>
      <w:r>
        <w:rPr>
          <w:spacing w:val="-12"/>
        </w:rPr>
        <w:t> </w:t>
      </w:r>
      <w:r>
        <w:rPr/>
        <w:t>the</w:t>
      </w:r>
      <w:r>
        <w:rPr>
          <w:spacing w:val="-13"/>
        </w:rPr>
        <w:t> </w:t>
      </w:r>
      <w:r>
        <w:rPr/>
        <w:t>aligned-face</w:t>
      </w:r>
      <w:r>
        <w:rPr>
          <w:spacing w:val="-12"/>
        </w:rPr>
        <w:t> </w:t>
      </w:r>
      <w:r>
        <w:rPr/>
        <w:t>assumption</w:t>
      </w:r>
      <w:r>
        <w:rPr>
          <w:spacing w:val="-13"/>
        </w:rPr>
        <w:t> </w:t>
      </w:r>
      <w:r>
        <w:rPr/>
        <w:t>of</w:t>
      </w:r>
      <w:r>
        <w:rPr>
          <w:spacing w:val="-12"/>
        </w:rPr>
        <w:t> </w:t>
      </w:r>
      <w:r>
        <w:rPr/>
        <w:t>all</w:t>
      </w:r>
      <w:r>
        <w:rPr>
          <w:spacing w:val="-13"/>
        </w:rPr>
        <w:t> </w:t>
      </w:r>
      <w:r>
        <w:rPr/>
        <w:t>three</w:t>
      </w:r>
      <w:r>
        <w:rPr>
          <w:spacing w:val="-12"/>
        </w:rPr>
        <w:t> </w:t>
      </w:r>
      <w:r>
        <w:rPr/>
        <w:t>feature</w:t>
      </w:r>
      <w:r>
        <w:rPr>
          <w:spacing w:val="-13"/>
        </w:rPr>
        <w:t> </w:t>
      </w:r>
      <w:r>
        <w:rPr/>
        <w:t>types,</w:t>
      </w:r>
      <w:r>
        <w:rPr>
          <w:spacing w:val="-11"/>
        </w:rPr>
        <w:t> </w:t>
      </w:r>
      <w:r>
        <w:rPr/>
        <w:t>and</w:t>
      </w:r>
      <w:r>
        <w:rPr>
          <w:spacing w:val="-13"/>
        </w:rPr>
        <w:t> </w:t>
      </w:r>
      <w:r>
        <w:rPr>
          <w:rFonts w:ascii="Times New Roman"/>
          <w:i/>
        </w:rPr>
        <w:t>population</w:t>
      </w:r>
      <w:r>
        <w:rPr>
          <w:rFonts w:ascii="Times New Roman"/>
          <w:i/>
          <w:spacing w:val="-8"/>
        </w:rPr>
        <w:t> </w:t>
      </w:r>
      <w:r>
        <w:rPr>
          <w:rFonts w:ascii="Times New Roman"/>
          <w:i/>
        </w:rPr>
        <w:t>and</w:t>
      </w:r>
      <w:r>
        <w:rPr>
          <w:rFonts w:ascii="Times New Roman"/>
          <w:i/>
          <w:spacing w:val="-8"/>
        </w:rPr>
        <w:t> </w:t>
      </w:r>
      <w:r>
        <w:rPr>
          <w:rFonts w:ascii="Times New Roman"/>
          <w:i/>
        </w:rPr>
        <w:t>artefacts </w:t>
      </w:r>
      <w:r>
        <w:rPr/>
        <w:t>(infants and elderly faces, overlaid text or watermarks).</w:t>
      </w:r>
      <w:r>
        <w:rPr>
          <w:spacing w:val="40"/>
        </w:rPr>
        <w:t> </w:t>
      </w:r>
      <w:r>
        <w:rPr/>
        <w:t>The gallery is a random sample of errors, so it is qualitative evidence, not a count of mislabelled images.</w:t>
      </w:r>
    </w:p>
    <w:p>
      <w:pPr>
        <w:pStyle w:val="BodyText"/>
        <w:spacing w:line="230" w:lineRule="auto" w:before="63"/>
        <w:ind w:left="141" w:right="117"/>
        <w:jc w:val="both"/>
      </w:pPr>
      <w:r>
        <w:rPr>
          <w:rFonts w:ascii="Georgia" w:hAnsi="Georgia"/>
          <w:b/>
          <w:spacing w:val="-2"/>
        </w:rPr>
        <w:t>Duplicates.</w:t>
      </w:r>
      <w:r>
        <w:rPr>
          <w:rFonts w:ascii="Georgia" w:hAnsi="Georgia"/>
          <w:b/>
          <w:spacing w:val="-11"/>
        </w:rPr>
        <w:t> </w:t>
      </w:r>
      <w:r>
        <w:rPr>
          <w:spacing w:val="-2"/>
        </w:rPr>
        <w:t>FER2013</w:t>
      </w:r>
      <w:r>
        <w:rPr>
          <w:spacing w:val="-11"/>
        </w:rPr>
        <w:t> </w:t>
      </w:r>
      <w:r>
        <w:rPr>
          <w:spacing w:val="-2"/>
        </w:rPr>
        <w:t>contains</w:t>
      </w:r>
      <w:r>
        <w:rPr>
          <w:spacing w:val="-10"/>
        </w:rPr>
        <w:t> </w:t>
      </w:r>
      <w:r>
        <w:rPr>
          <w:spacing w:val="-2"/>
        </w:rPr>
        <w:t>exact</w:t>
      </w:r>
      <w:r>
        <w:rPr>
          <w:spacing w:val="-11"/>
        </w:rPr>
        <w:t> </w:t>
      </w:r>
      <w:r>
        <w:rPr>
          <w:spacing w:val="-2"/>
        </w:rPr>
        <w:t>copies</w:t>
      </w:r>
      <w:r>
        <w:rPr>
          <w:spacing w:val="-10"/>
        </w:rPr>
        <w:t> </w:t>
      </w:r>
      <w:r>
        <w:rPr>
          <w:spacing w:val="-2"/>
        </w:rPr>
        <w:t>of</w:t>
      </w:r>
      <w:r>
        <w:rPr>
          <w:spacing w:val="-11"/>
        </w:rPr>
        <w:t> </w:t>
      </w:r>
      <w:r>
        <w:rPr>
          <w:spacing w:val="-2"/>
        </w:rPr>
        <w:t>images</w:t>
      </w:r>
      <w:r>
        <w:rPr>
          <w:spacing w:val="-10"/>
        </w:rPr>
        <w:t> </w:t>
      </w:r>
      <w:r>
        <w:rPr>
          <w:spacing w:val="-2"/>
        </w:rPr>
        <w:t>across</w:t>
      </w:r>
      <w:r>
        <w:rPr>
          <w:spacing w:val="-11"/>
        </w:rPr>
        <w:t> </w:t>
      </w:r>
      <w:r>
        <w:rPr>
          <w:spacing w:val="-2"/>
        </w:rPr>
        <w:t>splits,</w:t>
      </w:r>
      <w:r>
        <w:rPr>
          <w:spacing w:val="-10"/>
        </w:rPr>
        <w:t> </w:t>
      </w:r>
      <w:r>
        <w:rPr>
          <w:spacing w:val="-2"/>
        </w:rPr>
        <w:t>and</w:t>
      </w:r>
      <w:r>
        <w:rPr>
          <w:spacing w:val="-11"/>
        </w:rPr>
        <w:t> </w:t>
      </w:r>
      <w:r>
        <w:rPr>
          <w:spacing w:val="-2"/>
        </w:rPr>
        <w:t>some</w:t>
      </w:r>
      <w:r>
        <w:rPr>
          <w:spacing w:val="-10"/>
        </w:rPr>
        <w:t> </w:t>
      </w:r>
      <w:r>
        <w:rPr>
          <w:spacing w:val="-2"/>
        </w:rPr>
        <w:t>copies</w:t>
      </w:r>
      <w:r>
        <w:rPr>
          <w:spacing w:val="-11"/>
        </w:rPr>
        <w:t> </w:t>
      </w:r>
      <w:r>
        <w:rPr>
          <w:spacing w:val="-2"/>
        </w:rPr>
        <w:t>carry</w:t>
      </w:r>
      <w:r>
        <w:rPr>
          <w:spacing w:val="-10"/>
        </w:rPr>
        <w:t> </w:t>
      </w:r>
      <w:r>
        <w:rPr>
          <w:spacing w:val="-2"/>
        </w:rPr>
        <w:t>different</w:t>
      </w:r>
      <w:r>
        <w:rPr>
          <w:spacing w:val="-11"/>
        </w:rPr>
        <w:t> </w:t>
      </w:r>
      <w:r>
        <w:rPr>
          <w:spacing w:val="-2"/>
        </w:rPr>
        <w:t>labels,</w:t>
      </w:r>
      <w:r>
        <w:rPr>
          <w:spacing w:val="-10"/>
        </w:rPr>
        <w:t> </w:t>
      </w:r>
      <w:r>
        <w:rPr>
          <w:spacing w:val="-2"/>
        </w:rPr>
        <w:t>which </w:t>
      </w:r>
      <w:r>
        <w:rPr/>
        <w:t>is</w:t>
      </w:r>
      <w:r>
        <w:rPr>
          <w:spacing w:val="-6"/>
        </w:rPr>
        <w:t> </w:t>
      </w:r>
      <w:r>
        <w:rPr/>
        <w:t>direct</w:t>
      </w:r>
      <w:r>
        <w:rPr>
          <w:spacing w:val="-6"/>
        </w:rPr>
        <w:t> </w:t>
      </w:r>
      <w:r>
        <w:rPr/>
        <w:t>evidence</w:t>
      </w:r>
      <w:r>
        <w:rPr>
          <w:spacing w:val="-6"/>
        </w:rPr>
        <w:t> </w:t>
      </w:r>
      <w:r>
        <w:rPr/>
        <w:t>of</w:t>
      </w:r>
      <w:r>
        <w:rPr>
          <w:spacing w:val="-6"/>
        </w:rPr>
        <w:t> </w:t>
      </w:r>
      <w:r>
        <w:rPr/>
        <w:t>label</w:t>
      </w:r>
      <w:r>
        <w:rPr>
          <w:spacing w:val="-6"/>
        </w:rPr>
        <w:t> </w:t>
      </w:r>
      <w:r>
        <w:rPr/>
        <w:t>noise. Of</w:t>
      </w:r>
      <w:r>
        <w:rPr>
          <w:spacing w:val="-6"/>
        </w:rPr>
        <w:t> </w:t>
      </w:r>
      <w:r>
        <w:rPr/>
        <w:t>the</w:t>
      </w:r>
      <w:r>
        <w:rPr>
          <w:spacing w:val="-6"/>
        </w:rPr>
        <w:t> </w:t>
      </w:r>
      <w:r>
        <w:rPr/>
        <w:t>3,301</w:t>
      </w:r>
      <w:r>
        <w:rPr>
          <w:spacing w:val="-6"/>
        </w:rPr>
        <w:t> </w:t>
      </w:r>
      <w:r>
        <w:rPr/>
        <w:t>non-duplicated</w:t>
      </w:r>
      <w:r>
        <w:rPr>
          <w:spacing w:val="-6"/>
        </w:rPr>
        <w:t> </w:t>
      </w:r>
      <w:r>
        <w:rPr/>
        <w:t>test</w:t>
      </w:r>
      <w:r>
        <w:rPr>
          <w:spacing w:val="-6"/>
        </w:rPr>
        <w:t> </w:t>
      </w:r>
      <w:r>
        <w:rPr/>
        <w:t>images,</w:t>
      </w:r>
      <w:r>
        <w:rPr>
          <w:spacing w:val="-6"/>
        </w:rPr>
        <w:t> </w:t>
      </w:r>
      <w:r>
        <w:rPr/>
        <w:t>the</w:t>
      </w:r>
      <w:r>
        <w:rPr>
          <w:spacing w:val="-6"/>
        </w:rPr>
        <w:t> </w:t>
      </w:r>
      <w:r>
        <w:rPr/>
        <w:t>SVM</w:t>
      </w:r>
      <w:r>
        <w:rPr>
          <w:spacing w:val="-6"/>
        </w:rPr>
        <w:t> </w:t>
      </w:r>
      <w:r>
        <w:rPr/>
        <w:t>reaches</w:t>
      </w:r>
      <w:r>
        <w:rPr>
          <w:spacing w:val="-6"/>
        </w:rPr>
        <w:t> </w:t>
      </w:r>
      <w:r>
        <w:rPr/>
        <w:t>54.2%</w:t>
      </w:r>
      <w:r>
        <w:rPr>
          <w:spacing w:val="-6"/>
        </w:rPr>
        <w:t> </w:t>
      </w:r>
      <w:r>
        <w:rPr/>
        <w:t>accuracy</w:t>
      </w:r>
      <w:r>
        <w:rPr>
          <w:spacing w:val="-6"/>
        </w:rPr>
        <w:t> </w:t>
      </w:r>
      <w:r>
        <w:rPr/>
        <w:t>and 0.505 macro-F1; the 288 duplicated test images (8.0%) reach 95.5% accuracy and 0.943 macro-F1, and 96.9% of the</w:t>
      </w:r>
      <w:r>
        <w:rPr>
          <w:spacing w:val="-1"/>
        </w:rPr>
        <w:t> </w:t>
      </w:r>
      <w:r>
        <w:rPr/>
        <w:t>duplicates</w:t>
      </w:r>
      <w:r>
        <w:rPr>
          <w:spacing w:val="-1"/>
        </w:rPr>
        <w:t> </w:t>
      </w:r>
      <w:r>
        <w:rPr/>
        <w:t>carry</w:t>
      </w:r>
      <w:r>
        <w:rPr>
          <w:spacing w:val="-1"/>
        </w:rPr>
        <w:t> </w:t>
      </w:r>
      <w:r>
        <w:rPr/>
        <w:t>the</w:t>
      </w:r>
      <w:r>
        <w:rPr>
          <w:spacing w:val="-1"/>
        </w:rPr>
        <w:t> </w:t>
      </w:r>
      <w:r>
        <w:rPr/>
        <w:t>same</w:t>
      </w:r>
      <w:r>
        <w:rPr>
          <w:spacing w:val="-1"/>
        </w:rPr>
        <w:t> </w:t>
      </w:r>
      <w:r>
        <w:rPr/>
        <w:t>label</w:t>
      </w:r>
      <w:r>
        <w:rPr>
          <w:spacing w:val="-1"/>
        </w:rPr>
        <w:t> </w:t>
      </w:r>
      <w:r>
        <w:rPr/>
        <w:t>as</w:t>
      </w:r>
      <w:r>
        <w:rPr>
          <w:spacing w:val="-1"/>
        </w:rPr>
        <w:t> </w:t>
      </w:r>
      <w:r>
        <w:rPr/>
        <w:t>the</w:t>
      </w:r>
      <w:r>
        <w:rPr>
          <w:spacing w:val="-1"/>
        </w:rPr>
        <w:t> </w:t>
      </w:r>
      <w:r>
        <w:rPr/>
        <w:t>training</w:t>
      </w:r>
      <w:r>
        <w:rPr>
          <w:spacing w:val="-1"/>
        </w:rPr>
        <w:t> </w:t>
      </w:r>
      <w:r>
        <w:rPr/>
        <w:t>copy. The</w:t>
      </w:r>
      <w:r>
        <w:rPr>
          <w:spacing w:val="-1"/>
        </w:rPr>
        <w:t> </w:t>
      </w:r>
      <w:r>
        <w:rPr/>
        <w:t>reported</w:t>
      </w:r>
      <w:r>
        <w:rPr>
          <w:spacing w:val="-1"/>
        </w:rPr>
        <w:t> </w:t>
      </w:r>
      <w:r>
        <w:rPr/>
        <w:t>test</w:t>
      </w:r>
      <w:r>
        <w:rPr>
          <w:spacing w:val="-1"/>
        </w:rPr>
        <w:t> </w:t>
      </w:r>
      <w:r>
        <w:rPr/>
        <w:t>score</w:t>
      </w:r>
      <w:r>
        <w:rPr>
          <w:spacing w:val="-1"/>
        </w:rPr>
        <w:t> </w:t>
      </w:r>
      <w:r>
        <w:rPr/>
        <w:t>of</w:t>
      </w:r>
      <w:r>
        <w:rPr>
          <w:spacing w:val="-1"/>
        </w:rPr>
        <w:t> </w:t>
      </w:r>
      <w:r>
        <w:rPr/>
        <w:t>0.568</w:t>
      </w:r>
      <w:r>
        <w:rPr>
          <w:spacing w:val="-1"/>
        </w:rPr>
        <w:t> </w:t>
      </w:r>
      <w:r>
        <w:rPr/>
        <w:t>macro-F1</w:t>
      </w:r>
      <w:r>
        <w:rPr>
          <w:spacing w:val="-1"/>
        </w:rPr>
        <w:t> </w:t>
      </w:r>
      <w:r>
        <w:rPr/>
        <w:t>is</w:t>
      </w:r>
      <w:r>
        <w:rPr>
          <w:spacing w:val="-1"/>
        </w:rPr>
        <w:t> </w:t>
      </w:r>
      <w:r>
        <w:rPr/>
        <w:t>therefore optimistic,</w:t>
      </w:r>
      <w:r>
        <w:rPr>
          <w:spacing w:val="-13"/>
        </w:rPr>
        <w:t> </w:t>
      </w:r>
      <w:r>
        <w:rPr/>
        <w:t>and</w:t>
      </w:r>
      <w:r>
        <w:rPr>
          <w:spacing w:val="-12"/>
        </w:rPr>
        <w:t> </w:t>
      </w:r>
      <w:r>
        <w:rPr/>
        <w:t>the</w:t>
      </w:r>
      <w:r>
        <w:rPr>
          <w:spacing w:val="-13"/>
        </w:rPr>
        <w:t> </w:t>
      </w:r>
      <w:r>
        <w:rPr/>
        <w:t>non-duplicated</w:t>
      </w:r>
      <w:r>
        <w:rPr>
          <w:spacing w:val="-12"/>
        </w:rPr>
        <w:t> </w:t>
      </w:r>
      <w:r>
        <w:rPr/>
        <w:t>score</w:t>
      </w:r>
      <w:r>
        <w:rPr>
          <w:spacing w:val="-13"/>
        </w:rPr>
        <w:t> </w:t>
      </w:r>
      <w:r>
        <w:rPr/>
        <w:t>of</w:t>
      </w:r>
      <w:r>
        <w:rPr>
          <w:spacing w:val="-12"/>
        </w:rPr>
        <w:t> </w:t>
      </w:r>
      <w:r>
        <w:rPr/>
        <w:t>0.505</w:t>
      </w:r>
      <w:r>
        <w:rPr>
          <w:spacing w:val="-13"/>
        </w:rPr>
        <w:t> </w:t>
      </w:r>
      <w:r>
        <w:rPr/>
        <w:t>is</w:t>
      </w:r>
      <w:r>
        <w:rPr>
          <w:spacing w:val="-12"/>
        </w:rPr>
        <w:t> </w:t>
      </w:r>
      <w:r>
        <w:rPr/>
        <w:t>the</w:t>
      </w:r>
      <w:r>
        <w:rPr>
          <w:spacing w:val="-13"/>
        </w:rPr>
        <w:t> </w:t>
      </w:r>
      <w:r>
        <w:rPr/>
        <w:t>fairer</w:t>
      </w:r>
      <w:r>
        <w:rPr>
          <w:spacing w:val="-12"/>
        </w:rPr>
        <w:t> </w:t>
      </w:r>
      <w:r>
        <w:rPr/>
        <w:t>estimate.</w:t>
      </w:r>
      <w:r>
        <w:rPr>
          <w:spacing w:val="-13"/>
        </w:rPr>
        <w:t> </w:t>
      </w:r>
      <w:r>
        <w:rPr/>
        <w:t>On</w:t>
      </w:r>
      <w:r>
        <w:rPr>
          <w:spacing w:val="-12"/>
        </w:rPr>
        <w:t> </w:t>
      </w:r>
      <w:r>
        <w:rPr/>
        <w:t>validation,</w:t>
      </w:r>
      <w:r>
        <w:rPr>
          <w:spacing w:val="-13"/>
        </w:rPr>
        <w:t> </w:t>
      </w:r>
      <w:r>
        <w:rPr/>
        <w:t>280</w:t>
      </w:r>
      <w:r>
        <w:rPr>
          <w:spacing w:val="-12"/>
        </w:rPr>
        <w:t> </w:t>
      </w:r>
      <w:r>
        <w:rPr/>
        <w:t>of</w:t>
      </w:r>
      <w:r>
        <w:rPr>
          <w:spacing w:val="-13"/>
        </w:rPr>
        <w:t> </w:t>
      </w:r>
      <w:r>
        <w:rPr/>
        <w:t>3,589</w:t>
      </w:r>
      <w:r>
        <w:rPr>
          <w:spacing w:val="-12"/>
        </w:rPr>
        <w:t> </w:t>
      </w:r>
      <w:r>
        <w:rPr/>
        <w:t>images</w:t>
      </w:r>
      <w:r>
        <w:rPr>
          <w:spacing w:val="-13"/>
        </w:rPr>
        <w:t> </w:t>
      </w:r>
      <w:r>
        <w:rPr/>
        <w:t>(7.8%) also</w:t>
      </w:r>
      <w:r>
        <w:rPr>
          <w:spacing w:val="-10"/>
        </w:rPr>
        <w:t> </w:t>
      </w:r>
      <w:r>
        <w:rPr/>
        <w:t>appear</w:t>
      </w:r>
      <w:r>
        <w:rPr>
          <w:spacing w:val="-10"/>
        </w:rPr>
        <w:t> </w:t>
      </w:r>
      <w:r>
        <w:rPr/>
        <w:t>in</w:t>
      </w:r>
      <w:r>
        <w:rPr>
          <w:spacing w:val="-10"/>
        </w:rPr>
        <w:t> </w:t>
      </w:r>
      <w:r>
        <w:rPr/>
        <w:t>training,</w:t>
      </w:r>
      <w:r>
        <w:rPr>
          <w:spacing w:val="-10"/>
        </w:rPr>
        <w:t> </w:t>
      </w:r>
      <w:r>
        <w:rPr/>
        <w:t>and</w:t>
      </w:r>
      <w:r>
        <w:rPr>
          <w:spacing w:val="-10"/>
        </w:rPr>
        <w:t> </w:t>
      </w:r>
      <w:r>
        <w:rPr/>
        <w:t>removing</w:t>
      </w:r>
      <w:r>
        <w:rPr>
          <w:spacing w:val="-10"/>
        </w:rPr>
        <w:t> </w:t>
      </w:r>
      <w:r>
        <w:rPr/>
        <w:t>them</w:t>
      </w:r>
      <w:r>
        <w:rPr>
          <w:spacing w:val="-10"/>
        </w:rPr>
        <w:t> </w:t>
      </w:r>
      <w:r>
        <w:rPr/>
        <w:t>lowers</w:t>
      </w:r>
      <w:r>
        <w:rPr>
          <w:spacing w:val="-10"/>
        </w:rPr>
        <w:t> </w:t>
      </w:r>
      <w:r>
        <w:rPr/>
        <w:t>the</w:t>
      </w:r>
      <w:r>
        <w:rPr>
          <w:spacing w:val="-10"/>
        </w:rPr>
        <w:t> </w:t>
      </w:r>
      <w:r>
        <w:rPr/>
        <w:t>SVM’s</w:t>
      </w:r>
      <w:r>
        <w:rPr>
          <w:spacing w:val="-10"/>
        </w:rPr>
        <w:t> </w:t>
      </w:r>
      <w:r>
        <w:rPr/>
        <w:t>macro-F1</w:t>
      </w:r>
      <w:r>
        <w:rPr>
          <w:spacing w:val="-10"/>
        </w:rPr>
        <w:t> </w:t>
      </w:r>
      <w:r>
        <w:rPr/>
        <w:t>from</w:t>
      </w:r>
      <w:r>
        <w:rPr>
          <w:spacing w:val="-10"/>
        </w:rPr>
        <w:t> </w:t>
      </w:r>
      <w:r>
        <w:rPr/>
        <w:t>0.505</w:t>
      </w:r>
      <w:r>
        <w:rPr>
          <w:spacing w:val="-10"/>
        </w:rPr>
        <w:t> </w:t>
      </w:r>
      <w:r>
        <w:rPr/>
        <w:t>to</w:t>
      </w:r>
      <w:r>
        <w:rPr>
          <w:spacing w:val="-10"/>
        </w:rPr>
        <w:t> </w:t>
      </w:r>
      <w:r>
        <w:rPr/>
        <w:t>0.438. The</w:t>
      </w:r>
      <w:r>
        <w:rPr>
          <w:spacing w:val="-10"/>
        </w:rPr>
        <w:t> </w:t>
      </w:r>
      <w:r>
        <w:rPr/>
        <w:t>drop</w:t>
      </w:r>
      <w:r>
        <w:rPr>
          <w:spacing w:val="-10"/>
        </w:rPr>
        <w:t> </w:t>
      </w:r>
      <w:r>
        <w:rPr/>
        <w:t>is</w:t>
      </w:r>
      <w:r>
        <w:rPr>
          <w:spacing w:val="-10"/>
        </w:rPr>
        <w:t> </w:t>
      </w:r>
      <w:r>
        <w:rPr/>
        <w:t>largest for</w:t>
      </w:r>
      <w:r>
        <w:rPr>
          <w:spacing w:val="-13"/>
        </w:rPr>
        <w:t> </w:t>
      </w:r>
      <w:r>
        <w:rPr/>
        <w:t>the</w:t>
      </w:r>
      <w:r>
        <w:rPr>
          <w:spacing w:val="-12"/>
        </w:rPr>
        <w:t> </w:t>
      </w:r>
      <w:r>
        <w:rPr/>
        <w:t>Random</w:t>
      </w:r>
      <w:r>
        <w:rPr>
          <w:spacing w:val="-13"/>
        </w:rPr>
        <w:t> </w:t>
      </w:r>
      <w:r>
        <w:rPr/>
        <w:t>Forests</w:t>
      </w:r>
      <w:r>
        <w:rPr>
          <w:spacing w:val="-12"/>
        </w:rPr>
        <w:t> </w:t>
      </w:r>
      <w:r>
        <w:rPr/>
        <w:t>(0.097</w:t>
      </w:r>
      <w:r>
        <w:rPr>
          <w:spacing w:val="-13"/>
        </w:rPr>
        <w:t> </w:t>
      </w:r>
      <w:r>
        <w:rPr/>
        <w:t>to</w:t>
      </w:r>
      <w:r>
        <w:rPr>
          <w:spacing w:val="-12"/>
        </w:rPr>
        <w:t> </w:t>
      </w:r>
      <w:r>
        <w:rPr/>
        <w:t>0.110),</w:t>
      </w:r>
      <w:r>
        <w:rPr>
          <w:spacing w:val="-13"/>
        </w:rPr>
        <w:t> </w:t>
      </w:r>
      <w:r>
        <w:rPr/>
        <w:t>which</w:t>
      </w:r>
      <w:r>
        <w:rPr>
          <w:spacing w:val="-12"/>
        </w:rPr>
        <w:t> </w:t>
      </w:r>
      <w:r>
        <w:rPr/>
        <w:t>memorize</w:t>
      </w:r>
      <w:r>
        <w:rPr>
          <w:spacing w:val="-13"/>
        </w:rPr>
        <w:t> </w:t>
      </w:r>
      <w:r>
        <w:rPr/>
        <w:t>training</w:t>
      </w:r>
      <w:r>
        <w:rPr>
          <w:spacing w:val="-12"/>
        </w:rPr>
        <w:t> </w:t>
      </w:r>
      <w:r>
        <w:rPr/>
        <w:t>samples,</w:t>
      </w:r>
      <w:r>
        <w:rPr>
          <w:spacing w:val="-13"/>
        </w:rPr>
        <w:t> </w:t>
      </w:r>
      <w:r>
        <w:rPr/>
        <w:t>and</w:t>
      </w:r>
      <w:r>
        <w:rPr>
          <w:spacing w:val="-12"/>
        </w:rPr>
        <w:t> </w:t>
      </w:r>
      <w:r>
        <w:rPr/>
        <w:t>smallest</w:t>
      </w:r>
      <w:r>
        <w:rPr>
          <w:spacing w:val="-13"/>
        </w:rPr>
        <w:t> </w:t>
      </w:r>
      <w:r>
        <w:rPr/>
        <w:t>for</w:t>
      </w:r>
      <w:r>
        <w:rPr>
          <w:spacing w:val="-12"/>
        </w:rPr>
        <w:t> </w:t>
      </w:r>
      <w:r>
        <w:rPr/>
        <w:t>Logistic</w:t>
      </w:r>
      <w:r>
        <w:rPr>
          <w:spacing w:val="-13"/>
        </w:rPr>
        <w:t> </w:t>
      </w:r>
      <w:r>
        <w:rPr/>
        <w:t>Regression and landmark SVM (0.008 to 0.010).</w:t>
      </w:r>
      <w:r>
        <w:rPr>
          <w:spacing w:val="38"/>
        </w:rPr>
        <w:t> </w:t>
      </w:r>
      <w:r>
        <w:rPr/>
        <w:t>We treat cleaning the training set as a data curation step in Task 5.</w:t>
      </w:r>
    </w:p>
    <w:p>
      <w:pPr>
        <w:pStyle w:val="BodyText"/>
        <w:spacing w:line="230" w:lineRule="auto" w:before="63"/>
        <w:ind w:left="134" w:right="111" w:firstLine="6"/>
        <w:jc w:val="both"/>
      </w:pPr>
      <w:r>
        <w:rPr>
          <w:rFonts w:ascii="Georgia" w:hAnsi="Georgia"/>
          <w:b/>
        </w:rPr>
        <w:t>Summary and limitations. </w:t>
      </w:r>
      <w:r>
        <w:rPr/>
        <w:t>The</w:t>
      </w:r>
      <w:r>
        <w:rPr>
          <w:spacing w:val="-4"/>
        </w:rPr>
        <w:t> </w:t>
      </w:r>
      <w:r>
        <w:rPr/>
        <w:t>tuned</w:t>
      </w:r>
      <w:r>
        <w:rPr>
          <w:spacing w:val="-4"/>
        </w:rPr>
        <w:t> </w:t>
      </w:r>
      <w:r>
        <w:rPr/>
        <w:t>HOG</w:t>
      </w:r>
      <w:r>
        <w:rPr>
          <w:spacing w:val="-4"/>
        </w:rPr>
        <w:t> </w:t>
      </w:r>
      <w:r>
        <w:rPr/>
        <w:t>+</w:t>
      </w:r>
      <w:r>
        <w:rPr>
          <w:spacing w:val="-4"/>
        </w:rPr>
        <w:t> </w:t>
      </w:r>
      <w:r>
        <w:rPr/>
        <w:t>RBF-SVM</w:t>
      </w:r>
      <w:r>
        <w:rPr>
          <w:spacing w:val="-4"/>
        </w:rPr>
        <w:t> </w:t>
      </w:r>
      <w:r>
        <w:rPr/>
        <w:t>is</w:t>
      </w:r>
      <w:r>
        <w:rPr>
          <w:spacing w:val="-4"/>
        </w:rPr>
        <w:t> </w:t>
      </w:r>
      <w:r>
        <w:rPr/>
        <w:t>the</w:t>
      </w:r>
      <w:r>
        <w:rPr>
          <w:spacing w:val="-4"/>
        </w:rPr>
        <w:t> </w:t>
      </w:r>
      <w:r>
        <w:rPr/>
        <w:t>best</w:t>
      </w:r>
      <w:r>
        <w:rPr>
          <w:spacing w:val="-4"/>
        </w:rPr>
        <w:t> </w:t>
      </w:r>
      <w:r>
        <w:rPr/>
        <w:t>FER2013</w:t>
      </w:r>
      <w:r>
        <w:rPr>
          <w:spacing w:val="-4"/>
        </w:rPr>
        <w:t> </w:t>
      </w:r>
      <w:r>
        <w:rPr/>
        <w:t>baseline</w:t>
      </w:r>
      <w:r>
        <w:rPr>
          <w:spacing w:val="-4"/>
        </w:rPr>
        <w:t> </w:t>
      </w:r>
      <w:r>
        <w:rPr/>
        <w:t>(test: 0.575</w:t>
      </w:r>
      <w:r>
        <w:rPr>
          <w:spacing w:val="-4"/>
        </w:rPr>
        <w:t> </w:t>
      </w:r>
      <w:r>
        <w:rPr/>
        <w:t>accuracy, 0.550 balanced accuracy, 0.568 macro-F1; 0.505 macro-F1 without duplicates). HOG is the strongest feature type</w:t>
      </w:r>
      <w:r>
        <w:rPr>
          <w:spacing w:val="-5"/>
        </w:rPr>
        <w:t> </w:t>
      </w:r>
      <w:r>
        <w:rPr/>
        <w:t>for</w:t>
      </w:r>
      <w:r>
        <w:rPr>
          <w:spacing w:val="-5"/>
        </w:rPr>
        <w:t> </w:t>
      </w:r>
      <w:r>
        <w:rPr/>
        <w:t>Logistic</w:t>
      </w:r>
      <w:r>
        <w:rPr>
          <w:spacing w:val="-5"/>
        </w:rPr>
        <w:t> </w:t>
      </w:r>
      <w:r>
        <w:rPr/>
        <w:t>Regression</w:t>
      </w:r>
      <w:r>
        <w:rPr>
          <w:spacing w:val="-5"/>
        </w:rPr>
        <w:t> </w:t>
      </w:r>
      <w:r>
        <w:rPr/>
        <w:t>and</w:t>
      </w:r>
      <w:r>
        <w:rPr>
          <w:spacing w:val="-5"/>
        </w:rPr>
        <w:t> </w:t>
      </w:r>
      <w:r>
        <w:rPr/>
        <w:t>the</w:t>
      </w:r>
      <w:r>
        <w:rPr>
          <w:spacing w:val="-5"/>
        </w:rPr>
        <w:t> </w:t>
      </w:r>
      <w:r>
        <w:rPr/>
        <w:t>SVM,</w:t>
      </w:r>
      <w:r>
        <w:rPr>
          <w:spacing w:val="-5"/>
        </w:rPr>
        <w:t> </w:t>
      </w:r>
      <w:r>
        <w:rPr/>
        <w:t>and</w:t>
      </w:r>
      <w:r>
        <w:rPr>
          <w:spacing w:val="-5"/>
        </w:rPr>
        <w:t> </w:t>
      </w:r>
      <w:r>
        <w:rPr/>
        <w:t>landmarks</w:t>
      </w:r>
      <w:r>
        <w:rPr>
          <w:spacing w:val="-5"/>
        </w:rPr>
        <w:t> </w:t>
      </w:r>
      <w:r>
        <w:rPr/>
        <w:t>are</w:t>
      </w:r>
      <w:r>
        <w:rPr>
          <w:spacing w:val="-5"/>
        </w:rPr>
        <w:t> </w:t>
      </w:r>
      <w:r>
        <w:rPr/>
        <w:t>the</w:t>
      </w:r>
      <w:r>
        <w:rPr>
          <w:spacing w:val="-5"/>
        </w:rPr>
        <w:t> </w:t>
      </w:r>
      <w:r>
        <w:rPr/>
        <w:t>strongest</w:t>
      </w:r>
      <w:r>
        <w:rPr>
          <w:spacing w:val="-5"/>
        </w:rPr>
        <w:t> </w:t>
      </w:r>
      <w:r>
        <w:rPr/>
        <w:t>for</w:t>
      </w:r>
      <w:r>
        <w:rPr>
          <w:spacing w:val="-5"/>
        </w:rPr>
        <w:t> </w:t>
      </w:r>
      <w:r>
        <w:rPr/>
        <w:t>the</w:t>
      </w:r>
      <w:r>
        <w:rPr>
          <w:spacing w:val="-5"/>
        </w:rPr>
        <w:t> </w:t>
      </w:r>
      <w:r>
        <w:rPr/>
        <w:t>Random</w:t>
      </w:r>
      <w:r>
        <w:rPr>
          <w:spacing w:val="-5"/>
        </w:rPr>
        <w:t> </w:t>
      </w:r>
      <w:r>
        <w:rPr/>
        <w:t>Forest;</w:t>
      </w:r>
      <w:r>
        <w:rPr>
          <w:spacing w:val="-5"/>
        </w:rPr>
        <w:t> </w:t>
      </w:r>
      <w:r>
        <w:rPr/>
        <w:t>the</w:t>
      </w:r>
      <w:r>
        <w:rPr>
          <w:spacing w:val="-5"/>
        </w:rPr>
        <w:t> </w:t>
      </w:r>
      <w:r>
        <w:rPr/>
        <w:t>SVM</w:t>
      </w:r>
      <w:r>
        <w:rPr>
          <w:spacing w:val="-5"/>
        </w:rPr>
        <w:t> </w:t>
      </w:r>
      <w:r>
        <w:rPr/>
        <w:t>is the</w:t>
      </w:r>
      <w:r>
        <w:rPr>
          <w:spacing w:val="-6"/>
        </w:rPr>
        <w:t> </w:t>
      </w:r>
      <w:r>
        <w:rPr/>
        <w:t>strongest</w:t>
      </w:r>
      <w:r>
        <w:rPr>
          <w:spacing w:val="-6"/>
        </w:rPr>
        <w:t> </w:t>
      </w:r>
      <w:r>
        <w:rPr/>
        <w:t>classifier</w:t>
      </w:r>
      <w:r>
        <w:rPr>
          <w:spacing w:val="-6"/>
        </w:rPr>
        <w:t> </w:t>
      </w:r>
      <w:r>
        <w:rPr/>
        <w:t>on</w:t>
      </w:r>
      <w:r>
        <w:rPr>
          <w:spacing w:val="-6"/>
        </w:rPr>
        <w:t> </w:t>
      </w:r>
      <w:r>
        <w:rPr/>
        <w:t>HOG</w:t>
      </w:r>
      <w:r>
        <w:rPr>
          <w:spacing w:val="-6"/>
        </w:rPr>
        <w:t> </w:t>
      </w:r>
      <w:r>
        <w:rPr/>
        <w:t>and</w:t>
      </w:r>
      <w:r>
        <w:rPr>
          <w:spacing w:val="-6"/>
        </w:rPr>
        <w:t> </w:t>
      </w:r>
      <w:r>
        <w:rPr/>
        <w:t>PCA.</w:t>
      </w:r>
      <w:r>
        <w:rPr>
          <w:spacing w:val="-6"/>
        </w:rPr>
        <w:t> </w:t>
      </w:r>
      <w:r>
        <w:rPr/>
        <w:t>Happy</w:t>
      </w:r>
      <w:r>
        <w:rPr>
          <w:spacing w:val="-6"/>
        </w:rPr>
        <w:t> </w:t>
      </w:r>
      <w:r>
        <w:rPr/>
        <w:t>and</w:t>
      </w:r>
      <w:r>
        <w:rPr>
          <w:spacing w:val="-6"/>
        </w:rPr>
        <w:t> </w:t>
      </w:r>
      <w:r>
        <w:rPr/>
        <w:t>Surprise</w:t>
      </w:r>
      <w:r>
        <w:rPr>
          <w:spacing w:val="-6"/>
        </w:rPr>
        <w:t> </w:t>
      </w:r>
      <w:r>
        <w:rPr/>
        <w:t>are</w:t>
      </w:r>
      <w:r>
        <w:rPr>
          <w:spacing w:val="-6"/>
        </w:rPr>
        <w:t> </w:t>
      </w:r>
      <w:r>
        <w:rPr/>
        <w:t>recognized</w:t>
      </w:r>
      <w:r>
        <w:rPr>
          <w:spacing w:val="-6"/>
        </w:rPr>
        <w:t> </w:t>
      </w:r>
      <w:r>
        <w:rPr/>
        <w:t>reliably,</w:t>
      </w:r>
      <w:r>
        <w:rPr>
          <w:spacing w:val="-6"/>
        </w:rPr>
        <w:t> </w:t>
      </w:r>
      <w:r>
        <w:rPr/>
        <w:t>while</w:t>
      </w:r>
      <w:r>
        <w:rPr>
          <w:spacing w:val="-6"/>
        </w:rPr>
        <w:t> </w:t>
      </w:r>
      <w:r>
        <w:rPr/>
        <w:t>Fear,</w:t>
      </w:r>
      <w:r>
        <w:rPr>
          <w:spacing w:val="-6"/>
        </w:rPr>
        <w:t> </w:t>
      </w:r>
      <w:r>
        <w:rPr/>
        <w:t>Angry,</w:t>
      </w:r>
      <w:r>
        <w:rPr>
          <w:spacing w:val="-6"/>
        </w:rPr>
        <w:t> </w:t>
      </w:r>
      <w:r>
        <w:rPr/>
        <w:t>Sad and</w:t>
      </w:r>
      <w:r>
        <w:rPr>
          <w:spacing w:val="-1"/>
        </w:rPr>
        <w:t> </w:t>
      </w:r>
      <w:r>
        <w:rPr/>
        <w:t>Disgust</w:t>
      </w:r>
      <w:r>
        <w:rPr>
          <w:spacing w:val="-1"/>
        </w:rPr>
        <w:t> </w:t>
      </w:r>
      <w:r>
        <w:rPr/>
        <w:t>are</w:t>
      </w:r>
      <w:r>
        <w:rPr>
          <w:spacing w:val="-1"/>
        </w:rPr>
        <w:t> </w:t>
      </w:r>
      <w:r>
        <w:rPr/>
        <w:t>not. For</w:t>
      </w:r>
      <w:r>
        <w:rPr>
          <w:spacing w:val="-1"/>
        </w:rPr>
        <w:t> </w:t>
      </w:r>
      <w:r>
        <w:rPr/>
        <w:t>the</w:t>
      </w:r>
      <w:r>
        <w:rPr>
          <w:spacing w:val="-1"/>
        </w:rPr>
        <w:t> </w:t>
      </w:r>
      <w:r>
        <w:rPr/>
        <w:t>demo,</w:t>
      </w:r>
      <w:r>
        <w:rPr>
          <w:spacing w:val="-1"/>
        </w:rPr>
        <w:t> </w:t>
      </w:r>
      <w:r>
        <w:rPr/>
        <w:t>prediction</w:t>
      </w:r>
      <w:r>
        <w:rPr>
          <w:spacing w:val="-1"/>
        </w:rPr>
        <w:t> </w:t>
      </w:r>
      <w:r>
        <w:rPr/>
        <w:t>time</w:t>
      </w:r>
      <w:r>
        <w:rPr>
          <w:spacing w:val="-1"/>
        </w:rPr>
        <w:t> </w:t>
      </w:r>
      <w:r>
        <w:rPr/>
        <w:t>is</w:t>
      </w:r>
      <w:r>
        <w:rPr>
          <w:spacing w:val="-1"/>
        </w:rPr>
        <w:t> </w:t>
      </w:r>
      <w:r>
        <w:rPr/>
        <w:t>0.15</w:t>
      </w:r>
      <w:r>
        <w:rPr>
          <w:spacing w:val="-1"/>
        </w:rPr>
        <w:t> </w:t>
      </w:r>
      <w:r>
        <w:rPr/>
        <w:t>ms</w:t>
      </w:r>
      <w:r>
        <w:rPr>
          <w:spacing w:val="-1"/>
        </w:rPr>
        <w:t> </w:t>
      </w:r>
      <w:r>
        <w:rPr/>
        <w:t>per</w:t>
      </w:r>
      <w:r>
        <w:rPr>
          <w:spacing w:val="-1"/>
        </w:rPr>
        <w:t> </w:t>
      </w:r>
      <w:r>
        <w:rPr/>
        <w:t>image</w:t>
      </w:r>
      <w:r>
        <w:rPr>
          <w:spacing w:val="-1"/>
        </w:rPr>
        <w:t> </w:t>
      </w:r>
      <w:r>
        <w:rPr/>
        <w:t>for</w:t>
      </w:r>
      <w:r>
        <w:rPr>
          <w:spacing w:val="-1"/>
        </w:rPr>
        <w:t> </w:t>
      </w:r>
      <w:r>
        <w:rPr/>
        <w:t>Logistic</w:t>
      </w:r>
      <w:r>
        <w:rPr>
          <w:spacing w:val="-1"/>
        </w:rPr>
        <w:t> </w:t>
      </w:r>
      <w:r>
        <w:rPr/>
        <w:t>Regression,</w:t>
      </w:r>
      <w:r>
        <w:rPr>
          <w:spacing w:val="-1"/>
        </w:rPr>
        <w:t> </w:t>
      </w:r>
      <w:r>
        <w:rPr/>
        <w:t>32</w:t>
      </w:r>
      <w:r>
        <w:rPr>
          <w:spacing w:val="-1"/>
        </w:rPr>
        <w:t> </w:t>
      </w:r>
      <w:r>
        <w:rPr/>
        <w:t>ms</w:t>
      </w:r>
      <w:r>
        <w:rPr>
          <w:spacing w:val="-1"/>
        </w:rPr>
        <w:t> </w:t>
      </w:r>
      <w:r>
        <w:rPr/>
        <w:t>for</w:t>
      </w:r>
      <w:r>
        <w:rPr>
          <w:spacing w:val="-1"/>
        </w:rPr>
        <w:t> </w:t>
      </w:r>
      <w:r>
        <w:rPr/>
        <w:t>the SVM, and 27 ms plus 11 ms of feature extraction for the Random Forest.</w:t>
      </w:r>
      <w:r>
        <w:rPr>
          <w:spacing w:val="24"/>
        </w:rPr>
        <w:t> </w:t>
      </w:r>
      <w:r>
        <w:rPr/>
        <w:t>Limitations:</w:t>
      </w:r>
      <w:r>
        <w:rPr>
          <w:spacing w:val="24"/>
        </w:rPr>
        <w:t> </w:t>
      </w:r>
      <w:r>
        <w:rPr/>
        <w:t>(i) the SVM was tuned on</w:t>
      </w:r>
      <w:r>
        <w:rPr>
          <w:spacing w:val="-3"/>
        </w:rPr>
        <w:t> </w:t>
      </w:r>
      <w:r>
        <w:rPr/>
        <w:t>a</w:t>
      </w:r>
      <w:r>
        <w:rPr>
          <w:spacing w:val="-3"/>
        </w:rPr>
        <w:t> </w:t>
      </w:r>
      <w:r>
        <w:rPr/>
        <w:t>10,000-image</w:t>
      </w:r>
      <w:r>
        <w:rPr>
          <w:spacing w:val="-3"/>
        </w:rPr>
        <w:t> </w:t>
      </w:r>
      <w:r>
        <w:rPr/>
        <w:t>subsample;</w:t>
      </w:r>
      <w:r>
        <w:rPr>
          <w:spacing w:val="-3"/>
        </w:rPr>
        <w:t> </w:t>
      </w:r>
      <w:r>
        <w:rPr/>
        <w:t>(ii)</w:t>
      </w:r>
      <w:r>
        <w:rPr>
          <w:spacing w:val="-3"/>
        </w:rPr>
        <w:t> </w:t>
      </w:r>
      <w:r>
        <w:rPr/>
        <w:t>the</w:t>
      </w:r>
      <w:r>
        <w:rPr>
          <w:spacing w:val="-3"/>
        </w:rPr>
        <w:t> </w:t>
      </w:r>
      <w:r>
        <w:rPr/>
        <w:t>final</w:t>
      </w:r>
      <w:r>
        <w:rPr>
          <w:spacing w:val="-3"/>
        </w:rPr>
        <w:t> </w:t>
      </w:r>
      <w:r>
        <w:rPr/>
        <w:t>test</w:t>
      </w:r>
      <w:r>
        <w:rPr>
          <w:spacing w:val="-3"/>
        </w:rPr>
        <w:t> </w:t>
      </w:r>
      <w:r>
        <w:rPr/>
        <w:t>was</w:t>
      </w:r>
      <w:r>
        <w:rPr>
          <w:spacing w:val="-3"/>
        </w:rPr>
        <w:t> </w:t>
      </w:r>
      <w:r>
        <w:rPr/>
        <w:t>run</w:t>
      </w:r>
      <w:r>
        <w:rPr>
          <w:spacing w:val="-3"/>
        </w:rPr>
        <w:t> </w:t>
      </w:r>
      <w:r>
        <w:rPr/>
        <w:t>once</w:t>
      </w:r>
      <w:r>
        <w:rPr>
          <w:spacing w:val="-3"/>
        </w:rPr>
        <w:t> </w:t>
      </w:r>
      <w:r>
        <w:rPr/>
        <w:t>per</w:t>
      </w:r>
      <w:r>
        <w:rPr>
          <w:spacing w:val="-3"/>
        </w:rPr>
        <w:t> </w:t>
      </w:r>
      <w:r>
        <w:rPr/>
        <w:t>model,</w:t>
      </w:r>
      <w:r>
        <w:rPr>
          <w:spacing w:val="-3"/>
        </w:rPr>
        <w:t> </w:t>
      </w:r>
      <w:r>
        <w:rPr/>
        <w:t>with</w:t>
      </w:r>
      <w:r>
        <w:rPr>
          <w:spacing w:val="-3"/>
        </w:rPr>
        <w:t> </w:t>
      </w:r>
      <w:r>
        <w:rPr/>
        <w:t>no</w:t>
      </w:r>
      <w:r>
        <w:rPr>
          <w:spacing w:val="-3"/>
        </w:rPr>
        <w:t> </w:t>
      </w:r>
      <w:r>
        <w:rPr/>
        <w:t>further</w:t>
      </w:r>
      <w:r>
        <w:rPr>
          <w:spacing w:val="-3"/>
        </w:rPr>
        <w:t> </w:t>
      </w:r>
      <w:r>
        <w:rPr/>
        <w:t>selection;</w:t>
      </w:r>
      <w:r>
        <w:rPr>
          <w:spacing w:val="-3"/>
        </w:rPr>
        <w:t> </w:t>
      </w:r>
      <w:r>
        <w:rPr/>
        <w:t>(iii)</w:t>
      </w:r>
      <w:r>
        <w:rPr>
          <w:spacing w:val="-3"/>
        </w:rPr>
        <w:t> </w:t>
      </w:r>
      <w:r>
        <w:rPr/>
        <w:t>no</w:t>
      </w:r>
      <w:r>
        <w:rPr>
          <w:spacing w:val="-3"/>
        </w:rPr>
        <w:t> </w:t>
      </w:r>
      <w:r>
        <w:rPr/>
        <w:t>class balancing</w:t>
      </w:r>
      <w:r>
        <w:rPr>
          <w:spacing w:val="-5"/>
        </w:rPr>
        <w:t> </w:t>
      </w:r>
      <w:r>
        <w:rPr/>
        <w:t>was</w:t>
      </w:r>
      <w:r>
        <w:rPr>
          <w:spacing w:val="-5"/>
        </w:rPr>
        <w:t> </w:t>
      </w:r>
      <w:r>
        <w:rPr/>
        <w:t>used,</w:t>
      </w:r>
      <w:r>
        <w:rPr>
          <w:spacing w:val="-5"/>
        </w:rPr>
        <w:t> </w:t>
      </w:r>
      <w:r>
        <w:rPr/>
        <w:t>which</w:t>
      </w:r>
      <w:r>
        <w:rPr>
          <w:spacing w:val="-5"/>
        </w:rPr>
        <w:t> </w:t>
      </w:r>
      <w:r>
        <w:rPr/>
        <w:t>disadvantages</w:t>
      </w:r>
      <w:r>
        <w:rPr>
          <w:spacing w:val="-5"/>
        </w:rPr>
        <w:t> </w:t>
      </w:r>
      <w:r>
        <w:rPr/>
        <w:t>Disgust;</w:t>
      </w:r>
      <w:r>
        <w:rPr>
          <w:spacing w:val="-5"/>
        </w:rPr>
        <w:t> </w:t>
      </w:r>
      <w:r>
        <w:rPr/>
        <w:t>(iv)</w:t>
      </w:r>
      <w:r>
        <w:rPr>
          <w:spacing w:val="-5"/>
        </w:rPr>
        <w:t> </w:t>
      </w:r>
      <w:r>
        <w:rPr/>
        <w:t>the</w:t>
      </w:r>
      <w:r>
        <w:rPr>
          <w:spacing w:val="-5"/>
        </w:rPr>
        <w:t> </w:t>
      </w:r>
      <w:r>
        <w:rPr/>
        <w:t>landmark</w:t>
      </w:r>
      <w:r>
        <w:rPr>
          <w:spacing w:val="-5"/>
        </w:rPr>
        <w:t> </w:t>
      </w:r>
      <w:r>
        <w:rPr/>
        <w:t>features</w:t>
      </w:r>
      <w:r>
        <w:rPr>
          <w:spacing w:val="-5"/>
        </w:rPr>
        <w:t> </w:t>
      </w:r>
      <w:r>
        <w:rPr/>
        <w:t>depend</w:t>
      </w:r>
      <w:r>
        <w:rPr>
          <w:spacing w:val="-5"/>
        </w:rPr>
        <w:t> </w:t>
      </w:r>
      <w:r>
        <w:rPr/>
        <w:t>on</w:t>
      </w:r>
      <w:r>
        <w:rPr>
          <w:spacing w:val="-5"/>
        </w:rPr>
        <w:t> </w:t>
      </w:r>
      <w:r>
        <w:rPr/>
        <w:t>a</w:t>
      </w:r>
      <w:r>
        <w:rPr>
          <w:spacing w:val="-5"/>
        </w:rPr>
        <w:t> </w:t>
      </w:r>
      <w:r>
        <w:rPr/>
        <w:t>detector</w:t>
      </w:r>
      <w:r>
        <w:rPr>
          <w:spacing w:val="-5"/>
        </w:rPr>
        <w:t> </w:t>
      </w:r>
      <w:r>
        <w:rPr/>
        <w:t>applied</w:t>
      </w:r>
      <w:r>
        <w:rPr>
          <w:spacing w:val="-5"/>
        </w:rPr>
        <w:t> </w:t>
      </w:r>
      <w:r>
        <w:rPr/>
        <w:t>to 48</w:t>
      </w:r>
      <w:r>
        <w:rPr>
          <w:spacing w:val="-13"/>
        </w:rPr>
        <w:t> </w:t>
      </w:r>
      <w:r>
        <w:rPr>
          <w:rFonts w:ascii="SimSun-ExtB" w:hAnsi="SimSun-ExtB"/>
        </w:rPr>
        <w:t>×</w:t>
      </w:r>
      <w:r>
        <w:rPr>
          <w:rFonts w:ascii="SimSun-ExtB" w:hAnsi="SimSun-ExtB"/>
          <w:spacing w:val="-56"/>
        </w:rPr>
        <w:t> </w:t>
      </w:r>
      <w:r>
        <w:rPr/>
        <w:t>48 images with the whole image as the face box.</w:t>
      </w:r>
    </w:p>
    <w:p>
      <w:pPr>
        <w:pStyle w:val="BodyText"/>
        <w:spacing w:before="152"/>
      </w:pPr>
    </w:p>
    <w:p>
      <w:pPr>
        <w:pStyle w:val="Heading1"/>
        <w:numPr>
          <w:ilvl w:val="0"/>
          <w:numId w:val="1"/>
        </w:numPr>
        <w:tabs>
          <w:tab w:pos="625" w:val="left" w:leader="none"/>
        </w:tabs>
        <w:spacing w:line="240" w:lineRule="auto" w:before="1" w:after="0"/>
        <w:ind w:left="625" w:right="0" w:hanging="484"/>
        <w:jc w:val="both"/>
      </w:pPr>
      <w:bookmarkStart w:name="Task 2: KDEF dataset study (15%)" w:id="7"/>
      <w:bookmarkEnd w:id="7"/>
      <w:r>
        <w:rPr>
          <w:b w:val="0"/>
        </w:rPr>
      </w:r>
      <w:r>
        <w:rPr/>
        <w:t>Task</w:t>
      </w:r>
      <w:r>
        <w:rPr>
          <w:spacing w:val="26"/>
        </w:rPr>
        <w:t> </w:t>
      </w:r>
      <w:r>
        <w:rPr/>
        <w:t>2:</w:t>
      </w:r>
      <w:r>
        <w:rPr>
          <w:spacing w:val="59"/>
        </w:rPr>
        <w:t> </w:t>
      </w:r>
      <w:r>
        <w:rPr/>
        <w:t>KDEF</w:t>
      </w:r>
      <w:r>
        <w:rPr>
          <w:spacing w:val="27"/>
        </w:rPr>
        <w:t> </w:t>
      </w:r>
      <w:r>
        <w:rPr/>
        <w:t>dataset</w:t>
      </w:r>
      <w:r>
        <w:rPr>
          <w:spacing w:val="26"/>
        </w:rPr>
        <w:t> </w:t>
      </w:r>
      <w:r>
        <w:rPr/>
        <w:t>study</w:t>
      </w:r>
      <w:r>
        <w:rPr>
          <w:spacing w:val="27"/>
        </w:rPr>
        <w:t> </w:t>
      </w:r>
      <w:r>
        <w:rPr>
          <w:spacing w:val="-2"/>
        </w:rPr>
        <w:t>(15%)</w:t>
      </w:r>
    </w:p>
    <w:p>
      <w:pPr>
        <w:pStyle w:val="BodyText"/>
        <w:spacing w:line="230" w:lineRule="auto" w:before="250"/>
        <w:ind w:left="141" w:right="140"/>
        <w:jc w:val="both"/>
      </w:pPr>
      <w:r>
        <w:rPr/>
        <w:t>Use</w:t>
      </w:r>
      <w:r>
        <w:rPr>
          <w:spacing w:val="-4"/>
        </w:rPr>
        <w:t> </w:t>
      </w:r>
      <w:r>
        <w:rPr/>
        <w:t>the</w:t>
      </w:r>
      <w:r>
        <w:rPr>
          <w:spacing w:val="-4"/>
        </w:rPr>
        <w:t> </w:t>
      </w:r>
      <w:r>
        <w:rPr/>
        <w:t>best</w:t>
      </w:r>
      <w:r>
        <w:rPr>
          <w:spacing w:val="-4"/>
        </w:rPr>
        <w:t> </w:t>
      </w:r>
      <w:r>
        <w:rPr/>
        <w:t>FER2013</w:t>
      </w:r>
      <w:r>
        <w:rPr>
          <w:spacing w:val="-4"/>
        </w:rPr>
        <w:t> </w:t>
      </w:r>
      <w:r>
        <w:rPr/>
        <w:t>feature</w:t>
      </w:r>
      <w:r>
        <w:rPr>
          <w:spacing w:val="-4"/>
        </w:rPr>
        <w:t> </w:t>
      </w:r>
      <w:r>
        <w:rPr/>
        <w:t>representation</w:t>
      </w:r>
      <w:r>
        <w:rPr>
          <w:spacing w:val="-4"/>
        </w:rPr>
        <w:t> </w:t>
      </w:r>
      <w:r>
        <w:rPr/>
        <w:t>and</w:t>
      </w:r>
      <w:r>
        <w:rPr>
          <w:spacing w:val="-4"/>
        </w:rPr>
        <w:t> </w:t>
      </w:r>
      <w:r>
        <w:rPr/>
        <w:t>retrain</w:t>
      </w:r>
      <w:r>
        <w:rPr>
          <w:spacing w:val="-4"/>
        </w:rPr>
        <w:t> </w:t>
      </w:r>
      <w:r>
        <w:rPr/>
        <w:t>the</w:t>
      </w:r>
      <w:r>
        <w:rPr>
          <w:spacing w:val="-4"/>
        </w:rPr>
        <w:t> </w:t>
      </w:r>
      <w:r>
        <w:rPr/>
        <w:t>corresponding</w:t>
      </w:r>
      <w:r>
        <w:rPr>
          <w:spacing w:val="-4"/>
        </w:rPr>
        <w:t> </w:t>
      </w:r>
      <w:r>
        <w:rPr/>
        <w:t>classifiers</w:t>
      </w:r>
      <w:r>
        <w:rPr>
          <w:spacing w:val="-4"/>
        </w:rPr>
        <w:t> </w:t>
      </w:r>
      <w:r>
        <w:rPr/>
        <w:t>on</w:t>
      </w:r>
      <w:r>
        <w:rPr>
          <w:spacing w:val="-4"/>
        </w:rPr>
        <w:t> </w:t>
      </w:r>
      <w:r>
        <w:rPr/>
        <w:t>preprocessed</w:t>
      </w:r>
      <w:r>
        <w:rPr>
          <w:spacing w:val="-4"/>
        </w:rPr>
        <w:t> </w:t>
      </w:r>
      <w:r>
        <w:rPr/>
        <w:t>frontal KDEF</w:t>
      </w:r>
      <w:r>
        <w:rPr>
          <w:spacing w:val="22"/>
        </w:rPr>
        <w:t> </w:t>
      </w:r>
      <w:r>
        <w:rPr/>
        <w:t>images.</w:t>
      </w:r>
      <w:r>
        <w:rPr>
          <w:spacing w:val="40"/>
        </w:rPr>
        <w:t> </w:t>
      </w:r>
      <w:r>
        <w:rPr/>
        <w:t>Partition</w:t>
      </w:r>
      <w:r>
        <w:rPr>
          <w:spacing w:val="22"/>
        </w:rPr>
        <w:t> </w:t>
      </w:r>
      <w:r>
        <w:rPr/>
        <w:t>subjects</w:t>
      </w:r>
      <w:r>
        <w:rPr>
          <w:spacing w:val="22"/>
        </w:rPr>
        <w:t> </w:t>
      </w:r>
      <w:r>
        <w:rPr/>
        <w:t>80/20</w:t>
      </w:r>
      <w:r>
        <w:rPr>
          <w:spacing w:val="22"/>
        </w:rPr>
        <w:t> </w:t>
      </w:r>
      <w:r>
        <w:rPr/>
        <w:t>so</w:t>
      </w:r>
      <w:r>
        <w:rPr>
          <w:spacing w:val="22"/>
        </w:rPr>
        <w:t> </w:t>
      </w:r>
      <w:r>
        <w:rPr/>
        <w:t>each</w:t>
      </w:r>
      <w:r>
        <w:rPr>
          <w:spacing w:val="22"/>
        </w:rPr>
        <w:t> </w:t>
      </w:r>
      <w:r>
        <w:rPr/>
        <w:t>subject</w:t>
      </w:r>
      <w:r>
        <w:rPr>
          <w:spacing w:val="21"/>
        </w:rPr>
        <w:t> </w:t>
      </w:r>
      <w:r>
        <w:rPr/>
        <w:t>appears</w:t>
      </w:r>
      <w:r>
        <w:rPr>
          <w:spacing w:val="22"/>
        </w:rPr>
        <w:t> </w:t>
      </w:r>
      <w:r>
        <w:rPr/>
        <w:t>in</w:t>
      </w:r>
      <w:r>
        <w:rPr>
          <w:spacing w:val="21"/>
        </w:rPr>
        <w:t> </w:t>
      </w:r>
      <w:r>
        <w:rPr/>
        <w:t>exactly</w:t>
      </w:r>
      <w:r>
        <w:rPr>
          <w:spacing w:val="22"/>
        </w:rPr>
        <w:t> </w:t>
      </w:r>
      <w:r>
        <w:rPr/>
        <w:t>one</w:t>
      </w:r>
      <w:r>
        <w:rPr>
          <w:spacing w:val="22"/>
        </w:rPr>
        <w:t> </w:t>
      </w:r>
      <w:r>
        <w:rPr/>
        <w:t>split;</w:t>
      </w:r>
      <w:r>
        <w:rPr>
          <w:spacing w:val="26"/>
        </w:rPr>
        <w:t> </w:t>
      </w:r>
      <w:r>
        <w:rPr/>
        <w:t>document</w:t>
      </w:r>
      <w:r>
        <w:rPr>
          <w:spacing w:val="22"/>
        </w:rPr>
        <w:t> </w:t>
      </w:r>
      <w:r>
        <w:rPr/>
        <w:t>counts</w:t>
      </w:r>
      <w:r>
        <w:rPr>
          <w:spacing w:val="22"/>
        </w:rPr>
        <w:t> </w:t>
      </w:r>
      <w:r>
        <w:rPr/>
        <w:t>and</w:t>
      </w:r>
    </w:p>
    <w:p>
      <w:pPr>
        <w:pStyle w:val="BodyText"/>
        <w:spacing w:after="0" w:line="230" w:lineRule="auto"/>
        <w:jc w:val="both"/>
        <w:sectPr>
          <w:pgSz w:w="11910" w:h="16840"/>
          <w:pgMar w:header="34" w:footer="444" w:top="920" w:bottom="680" w:left="992" w:right="992"/>
        </w:sectPr>
      </w:pPr>
    </w:p>
    <w:p>
      <w:pPr>
        <w:spacing w:before="123"/>
        <w:ind w:left="141" w:right="0" w:firstLine="0"/>
        <w:jc w:val="both"/>
        <w:rPr>
          <w:rFonts w:ascii="Times New Roman"/>
          <w:i/>
          <w:sz w:val="20"/>
        </w:rPr>
      </w:pPr>
      <w:r>
        <w:rPr>
          <w:w w:val="105"/>
          <w:sz w:val="20"/>
        </w:rPr>
        <w:t>random</w:t>
      </w:r>
      <w:r>
        <w:rPr>
          <w:spacing w:val="-5"/>
          <w:w w:val="105"/>
          <w:sz w:val="20"/>
        </w:rPr>
        <w:t> </w:t>
      </w:r>
      <w:r>
        <w:rPr>
          <w:w w:val="105"/>
          <w:sz w:val="20"/>
        </w:rPr>
        <w:t>seed.</w:t>
      </w:r>
      <w:r>
        <w:rPr>
          <w:spacing w:val="11"/>
          <w:w w:val="105"/>
          <w:sz w:val="20"/>
        </w:rPr>
        <w:t> </w:t>
      </w:r>
      <w:r>
        <w:rPr>
          <w:rFonts w:ascii="Times New Roman"/>
          <w:i/>
          <w:color w:val="65727B"/>
          <w:w w:val="105"/>
          <w:sz w:val="20"/>
        </w:rPr>
        <w:t>[Replace:</w:t>
      </w:r>
      <w:r>
        <w:rPr>
          <w:rFonts w:ascii="Times New Roman"/>
          <w:i/>
          <w:color w:val="65727B"/>
          <w:spacing w:val="14"/>
          <w:w w:val="105"/>
          <w:sz w:val="20"/>
        </w:rPr>
        <w:t> </w:t>
      </w:r>
      <w:r>
        <w:rPr>
          <w:rFonts w:ascii="Times New Roman"/>
          <w:i/>
          <w:color w:val="65727B"/>
          <w:w w:val="105"/>
          <w:sz w:val="20"/>
        </w:rPr>
        <w:t>Explain</w:t>
      </w:r>
      <w:r>
        <w:rPr>
          <w:rFonts w:ascii="Times New Roman"/>
          <w:i/>
          <w:color w:val="65727B"/>
          <w:spacing w:val="-1"/>
          <w:w w:val="105"/>
          <w:sz w:val="20"/>
        </w:rPr>
        <w:t> </w:t>
      </w:r>
      <w:r>
        <w:rPr>
          <w:rFonts w:ascii="Times New Roman"/>
          <w:i/>
          <w:color w:val="65727B"/>
          <w:w w:val="105"/>
          <w:sz w:val="20"/>
        </w:rPr>
        <w:t>KDEF</w:t>
      </w:r>
      <w:r>
        <w:rPr>
          <w:rFonts w:ascii="Times New Roman"/>
          <w:i/>
          <w:color w:val="65727B"/>
          <w:spacing w:val="-1"/>
          <w:w w:val="105"/>
          <w:sz w:val="20"/>
        </w:rPr>
        <w:t> </w:t>
      </w:r>
      <w:r>
        <w:rPr>
          <w:rFonts w:ascii="Times New Roman"/>
          <w:i/>
          <w:color w:val="65727B"/>
          <w:w w:val="105"/>
          <w:sz w:val="20"/>
        </w:rPr>
        <w:t>model</w:t>
      </w:r>
      <w:r>
        <w:rPr>
          <w:rFonts w:ascii="Times New Roman"/>
          <w:i/>
          <w:color w:val="65727B"/>
          <w:spacing w:val="-1"/>
          <w:w w:val="105"/>
          <w:sz w:val="20"/>
        </w:rPr>
        <w:t> </w:t>
      </w:r>
      <w:r>
        <w:rPr>
          <w:rFonts w:ascii="Times New Roman"/>
          <w:i/>
          <w:color w:val="65727B"/>
          <w:w w:val="105"/>
          <w:sz w:val="20"/>
        </w:rPr>
        <w:t>selection</w:t>
      </w:r>
      <w:r>
        <w:rPr>
          <w:rFonts w:ascii="Times New Roman"/>
          <w:i/>
          <w:color w:val="65727B"/>
          <w:spacing w:val="-1"/>
          <w:w w:val="105"/>
          <w:sz w:val="20"/>
        </w:rPr>
        <w:t> </w:t>
      </w:r>
      <w:r>
        <w:rPr>
          <w:rFonts w:ascii="Times New Roman"/>
          <w:i/>
          <w:color w:val="65727B"/>
          <w:w w:val="105"/>
          <w:sz w:val="20"/>
        </w:rPr>
        <w:t>without</w:t>
      </w:r>
      <w:r>
        <w:rPr>
          <w:rFonts w:ascii="Times New Roman"/>
          <w:i/>
          <w:color w:val="65727B"/>
          <w:spacing w:val="-1"/>
          <w:w w:val="105"/>
          <w:sz w:val="20"/>
        </w:rPr>
        <w:t> </w:t>
      </w:r>
      <w:r>
        <w:rPr>
          <w:rFonts w:ascii="Times New Roman"/>
          <w:i/>
          <w:color w:val="65727B"/>
          <w:w w:val="105"/>
          <w:sz w:val="20"/>
        </w:rPr>
        <w:t>test-set</w:t>
      </w:r>
      <w:r>
        <w:rPr>
          <w:rFonts w:ascii="Times New Roman"/>
          <w:i/>
          <w:color w:val="65727B"/>
          <w:spacing w:val="-1"/>
          <w:w w:val="105"/>
          <w:sz w:val="20"/>
        </w:rPr>
        <w:t> </w:t>
      </w:r>
      <w:r>
        <w:rPr>
          <w:rFonts w:ascii="Times New Roman"/>
          <w:i/>
          <w:color w:val="65727B"/>
          <w:spacing w:val="-2"/>
          <w:w w:val="105"/>
          <w:sz w:val="20"/>
        </w:rPr>
        <w:t>leakage.]</w:t>
      </w:r>
    </w:p>
    <w:p>
      <w:pPr>
        <w:pStyle w:val="BodyText"/>
        <w:spacing w:before="122"/>
        <w:rPr>
          <w:rFonts w:ascii="Times New Roman"/>
          <w:i/>
        </w:rPr>
      </w:pPr>
    </w:p>
    <w:p>
      <w:pPr>
        <w:pStyle w:val="BodyText"/>
        <w:spacing w:before="1" w:after="37"/>
        <w:ind w:right="2"/>
        <w:jc w:val="center"/>
      </w:pPr>
      <w:r>
        <w:rPr/>
        <w:t>Table</w:t>
      </w:r>
      <w:r>
        <w:rPr>
          <w:spacing w:val="10"/>
        </w:rPr>
        <w:t> </w:t>
      </w:r>
      <w:r>
        <w:rPr/>
        <w:t>3:</w:t>
      </w:r>
      <w:r>
        <w:rPr>
          <w:spacing w:val="30"/>
        </w:rPr>
        <w:t> </w:t>
      </w:r>
      <w:r>
        <w:rPr/>
        <w:t>KDEF</w:t>
      </w:r>
      <w:r>
        <w:rPr>
          <w:spacing w:val="11"/>
        </w:rPr>
        <w:t> </w:t>
      </w:r>
      <w:r>
        <w:rPr/>
        <w:t>h</w:t>
      </w:r>
      <w:r>
        <w:rPr>
          <w:u w:val="single"/>
        </w:rPr>
        <w:t>eld-out</w:t>
      </w:r>
      <w:r>
        <w:rPr>
          <w:spacing w:val="10"/>
          <w:u w:val="single"/>
        </w:rPr>
        <w:t> </w:t>
      </w:r>
      <w:r>
        <w:rPr>
          <w:u w:val="single"/>
        </w:rPr>
        <w:t>subject</w:t>
      </w:r>
      <w:r>
        <w:rPr>
          <w:spacing w:val="11"/>
          <w:u w:val="single"/>
        </w:rPr>
        <w:t> </w:t>
      </w:r>
      <w:r>
        <w:rPr>
          <w:u w:val="single"/>
        </w:rPr>
        <w:t>test</w:t>
      </w:r>
      <w:r>
        <w:rPr>
          <w:spacing w:val="10"/>
          <w:u w:val="single"/>
        </w:rPr>
        <w:t> </w:t>
      </w:r>
      <w:r>
        <w:rPr>
          <w:u w:val="single"/>
        </w:rPr>
        <w:t>set,</w:t>
      </w:r>
      <w:r>
        <w:rPr>
          <w:spacing w:val="11"/>
          <w:u w:val="single"/>
        </w:rPr>
        <w:t> </w:t>
      </w:r>
      <w:r>
        <w:rPr>
          <w:u w:val="single"/>
        </w:rPr>
        <w:t>with</w:t>
      </w:r>
      <w:r>
        <w:rPr>
          <w:spacing w:val="10"/>
          <w:u w:val="single"/>
        </w:rPr>
        <w:t> </w:t>
      </w:r>
      <w:r>
        <w:rPr>
          <w:u w:val="single"/>
        </w:rPr>
        <w:t>FER-selected</w:t>
      </w:r>
      <w:r>
        <w:rPr>
          <w:spacing w:val="10"/>
          <w:u w:val="single"/>
        </w:rPr>
        <w:t> </w:t>
      </w:r>
      <w:r>
        <w:rPr>
          <w:u w:val="single"/>
        </w:rPr>
        <w:t>featu</w:t>
      </w:r>
      <w:r>
        <w:rPr/>
        <w:t>re</w:t>
      </w:r>
      <w:r>
        <w:rPr>
          <w:spacing w:val="11"/>
        </w:rPr>
        <w:t> </w:t>
      </w:r>
      <w:r>
        <w:rPr>
          <w:spacing w:val="-2"/>
        </w:rPr>
        <w:t>representation.</w:t>
      </w:r>
    </w:p>
    <w:tbl>
      <w:tblPr>
        <w:tblW w:w="0" w:type="auto"/>
        <w:jc w:val="left"/>
        <w:tblInd w:w="28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24"/>
        <w:gridCol w:w="902"/>
        <w:gridCol w:w="873"/>
        <w:gridCol w:w="860"/>
      </w:tblGrid>
      <w:tr>
        <w:trPr>
          <w:trHeight w:val="307" w:hRule="atLeast"/>
        </w:trPr>
        <w:tc>
          <w:tcPr>
            <w:tcW w:w="1624" w:type="dxa"/>
            <w:tcBorders>
              <w:bottom w:val="single" w:sz="4" w:space="0" w:color="000000"/>
            </w:tcBorders>
          </w:tcPr>
          <w:p>
            <w:pPr>
              <w:pStyle w:val="TableParagraph"/>
              <w:spacing w:line="240" w:lineRule="auto" w:before="29"/>
              <w:jc w:val="left"/>
              <w:rPr>
                <w:sz w:val="18"/>
              </w:rPr>
            </w:pPr>
            <w:r>
              <w:rPr>
                <w:spacing w:val="-2"/>
                <w:sz w:val="18"/>
              </w:rPr>
              <w:t>Classifier</w:t>
            </w:r>
          </w:p>
        </w:tc>
        <w:tc>
          <w:tcPr>
            <w:tcW w:w="902" w:type="dxa"/>
            <w:tcBorders>
              <w:bottom w:val="single" w:sz="4" w:space="0" w:color="000000"/>
            </w:tcBorders>
          </w:tcPr>
          <w:p>
            <w:pPr>
              <w:pStyle w:val="TableParagraph"/>
              <w:spacing w:line="240" w:lineRule="auto" w:before="29"/>
              <w:ind w:left="1"/>
              <w:rPr>
                <w:sz w:val="18"/>
              </w:rPr>
            </w:pPr>
            <w:r>
              <w:rPr>
                <w:spacing w:val="-2"/>
                <w:sz w:val="18"/>
              </w:rPr>
              <w:t>Accuracy</w:t>
            </w:r>
          </w:p>
        </w:tc>
        <w:tc>
          <w:tcPr>
            <w:tcW w:w="873" w:type="dxa"/>
            <w:tcBorders>
              <w:bottom w:val="single" w:sz="4" w:space="0" w:color="000000"/>
            </w:tcBorders>
          </w:tcPr>
          <w:p>
            <w:pPr>
              <w:pStyle w:val="TableParagraph"/>
              <w:spacing w:line="240" w:lineRule="auto" w:before="29"/>
              <w:ind w:left="2"/>
              <w:rPr>
                <w:sz w:val="18"/>
              </w:rPr>
            </w:pPr>
            <w:r>
              <w:rPr>
                <w:w w:val="105"/>
                <w:sz w:val="18"/>
              </w:rPr>
              <w:t>Bal.</w:t>
            </w:r>
            <w:r>
              <w:rPr>
                <w:spacing w:val="42"/>
                <w:w w:val="105"/>
                <w:sz w:val="18"/>
              </w:rPr>
              <w:t> </w:t>
            </w:r>
            <w:r>
              <w:rPr>
                <w:spacing w:val="-4"/>
                <w:w w:val="105"/>
                <w:sz w:val="18"/>
              </w:rPr>
              <w:t>acc.</w:t>
            </w:r>
          </w:p>
        </w:tc>
        <w:tc>
          <w:tcPr>
            <w:tcW w:w="860" w:type="dxa"/>
            <w:tcBorders>
              <w:bottom w:val="single" w:sz="4" w:space="0" w:color="000000"/>
            </w:tcBorders>
          </w:tcPr>
          <w:p>
            <w:pPr>
              <w:pStyle w:val="TableParagraph"/>
              <w:spacing w:line="240" w:lineRule="auto" w:before="29"/>
              <w:ind w:left="80" w:right="-15"/>
              <w:rPr>
                <w:sz w:val="18"/>
              </w:rPr>
            </w:pPr>
            <w:r>
              <w:rPr>
                <w:sz w:val="18"/>
              </w:rPr>
              <w:t>Macro-</w:t>
            </w:r>
            <w:r>
              <w:rPr>
                <w:spacing w:val="-5"/>
                <w:sz w:val="18"/>
              </w:rPr>
              <w:t>F1</w:t>
            </w:r>
          </w:p>
        </w:tc>
      </w:tr>
      <w:tr>
        <w:trPr>
          <w:trHeight w:val="264" w:hRule="atLeast"/>
        </w:trPr>
        <w:tc>
          <w:tcPr>
            <w:tcW w:w="1624" w:type="dxa"/>
            <w:tcBorders>
              <w:top w:val="single" w:sz="4" w:space="0" w:color="000000"/>
            </w:tcBorders>
          </w:tcPr>
          <w:p>
            <w:pPr>
              <w:pStyle w:val="TableParagraph"/>
              <w:spacing w:before="48"/>
              <w:jc w:val="left"/>
              <w:rPr>
                <w:sz w:val="18"/>
              </w:rPr>
            </w:pPr>
            <w:r>
              <w:rPr>
                <w:sz w:val="18"/>
              </w:rPr>
              <w:t>Logistic</w:t>
            </w:r>
            <w:r>
              <w:rPr>
                <w:spacing w:val="7"/>
                <w:sz w:val="18"/>
              </w:rPr>
              <w:t> </w:t>
            </w:r>
            <w:r>
              <w:rPr>
                <w:spacing w:val="-2"/>
                <w:sz w:val="18"/>
              </w:rPr>
              <w:t>Regression</w:t>
            </w:r>
          </w:p>
        </w:tc>
        <w:tc>
          <w:tcPr>
            <w:tcW w:w="902" w:type="dxa"/>
            <w:tcBorders>
              <w:top w:val="single" w:sz="4" w:space="0" w:color="000000"/>
            </w:tcBorders>
          </w:tcPr>
          <w:p>
            <w:pPr>
              <w:pStyle w:val="TableParagraph"/>
              <w:spacing w:before="48"/>
              <w:rPr>
                <w:sz w:val="18"/>
              </w:rPr>
            </w:pPr>
            <w:r>
              <w:rPr>
                <w:sz w:val="18"/>
              </w:rPr>
              <w:t>–</w:t>
            </w:r>
          </w:p>
        </w:tc>
        <w:tc>
          <w:tcPr>
            <w:tcW w:w="873" w:type="dxa"/>
            <w:tcBorders>
              <w:top w:val="single" w:sz="4" w:space="0" w:color="000000"/>
            </w:tcBorders>
          </w:tcPr>
          <w:p>
            <w:pPr>
              <w:pStyle w:val="TableParagraph"/>
              <w:spacing w:before="48"/>
              <w:ind w:left="1"/>
              <w:rPr>
                <w:sz w:val="18"/>
              </w:rPr>
            </w:pPr>
            <w:r>
              <w:rPr>
                <w:sz w:val="18"/>
              </w:rPr>
              <w:t>–</w:t>
            </w:r>
          </w:p>
        </w:tc>
        <w:tc>
          <w:tcPr>
            <w:tcW w:w="860" w:type="dxa"/>
            <w:tcBorders>
              <w:top w:val="single" w:sz="4" w:space="0" w:color="000000"/>
            </w:tcBorders>
          </w:tcPr>
          <w:p>
            <w:pPr>
              <w:pStyle w:val="TableParagraph"/>
              <w:spacing w:before="48"/>
              <w:ind w:left="82"/>
              <w:rPr>
                <w:sz w:val="18"/>
              </w:rPr>
            </w:pPr>
            <w:r>
              <w:rPr>
                <w:sz w:val="18"/>
              </w:rPr>
              <w:t>–</w:t>
            </w:r>
          </w:p>
        </w:tc>
      </w:tr>
      <w:tr>
        <w:trPr>
          <w:trHeight w:val="236" w:hRule="atLeast"/>
        </w:trPr>
        <w:tc>
          <w:tcPr>
            <w:tcW w:w="1624" w:type="dxa"/>
          </w:tcPr>
          <w:p>
            <w:pPr>
              <w:pStyle w:val="TableParagraph"/>
              <w:jc w:val="left"/>
              <w:rPr>
                <w:sz w:val="18"/>
              </w:rPr>
            </w:pPr>
            <w:r>
              <w:rPr>
                <w:spacing w:val="-5"/>
                <w:w w:val="105"/>
                <w:sz w:val="18"/>
              </w:rPr>
              <w:t>SVM</w:t>
            </w:r>
          </w:p>
        </w:tc>
        <w:tc>
          <w:tcPr>
            <w:tcW w:w="902" w:type="dxa"/>
          </w:tcPr>
          <w:p>
            <w:pPr>
              <w:pStyle w:val="TableParagraph"/>
              <w:rPr>
                <w:sz w:val="18"/>
              </w:rPr>
            </w:pPr>
            <w:r>
              <w:rPr>
                <w:sz w:val="18"/>
              </w:rPr>
              <w:t>–</w:t>
            </w:r>
          </w:p>
        </w:tc>
        <w:tc>
          <w:tcPr>
            <w:tcW w:w="873" w:type="dxa"/>
          </w:tcPr>
          <w:p>
            <w:pPr>
              <w:pStyle w:val="TableParagraph"/>
              <w:ind w:left="1"/>
              <w:rPr>
                <w:sz w:val="18"/>
              </w:rPr>
            </w:pPr>
            <w:r>
              <w:rPr>
                <w:sz w:val="18"/>
              </w:rPr>
              <w:t>–</w:t>
            </w:r>
          </w:p>
        </w:tc>
        <w:tc>
          <w:tcPr>
            <w:tcW w:w="860" w:type="dxa"/>
          </w:tcPr>
          <w:p>
            <w:pPr>
              <w:pStyle w:val="TableParagraph"/>
              <w:ind w:left="82"/>
              <w:rPr>
                <w:sz w:val="18"/>
              </w:rPr>
            </w:pPr>
            <w:r>
              <w:rPr>
                <w:sz w:val="18"/>
              </w:rPr>
              <w:t>–</w:t>
            </w:r>
          </w:p>
        </w:tc>
      </w:tr>
      <w:tr>
        <w:trPr>
          <w:trHeight w:val="296" w:hRule="atLeast"/>
        </w:trPr>
        <w:tc>
          <w:tcPr>
            <w:tcW w:w="1624" w:type="dxa"/>
            <w:tcBorders>
              <w:bottom w:val="single" w:sz="8" w:space="0" w:color="000000"/>
            </w:tcBorders>
          </w:tcPr>
          <w:p>
            <w:pPr>
              <w:pStyle w:val="TableParagraph"/>
              <w:spacing w:line="240" w:lineRule="auto"/>
              <w:jc w:val="left"/>
              <w:rPr>
                <w:sz w:val="18"/>
              </w:rPr>
            </w:pPr>
            <w:r>
              <w:rPr>
                <w:sz w:val="18"/>
              </w:rPr>
              <w:t>Random</w:t>
            </w:r>
            <w:r>
              <w:rPr>
                <w:spacing w:val="9"/>
                <w:sz w:val="18"/>
              </w:rPr>
              <w:t> </w:t>
            </w:r>
            <w:r>
              <w:rPr>
                <w:spacing w:val="-2"/>
                <w:sz w:val="18"/>
              </w:rPr>
              <w:t>Forest</w:t>
            </w:r>
          </w:p>
        </w:tc>
        <w:tc>
          <w:tcPr>
            <w:tcW w:w="902" w:type="dxa"/>
            <w:tcBorders>
              <w:bottom w:val="single" w:sz="8" w:space="0" w:color="000000"/>
            </w:tcBorders>
          </w:tcPr>
          <w:p>
            <w:pPr>
              <w:pStyle w:val="TableParagraph"/>
              <w:spacing w:line="240" w:lineRule="auto"/>
              <w:rPr>
                <w:sz w:val="18"/>
              </w:rPr>
            </w:pPr>
            <w:r>
              <w:rPr>
                <w:sz w:val="18"/>
              </w:rPr>
              <w:t>–</w:t>
            </w:r>
          </w:p>
        </w:tc>
        <w:tc>
          <w:tcPr>
            <w:tcW w:w="873" w:type="dxa"/>
            <w:tcBorders>
              <w:bottom w:val="single" w:sz="8" w:space="0" w:color="000000"/>
            </w:tcBorders>
          </w:tcPr>
          <w:p>
            <w:pPr>
              <w:pStyle w:val="TableParagraph"/>
              <w:spacing w:line="240" w:lineRule="auto"/>
              <w:ind w:left="1"/>
              <w:rPr>
                <w:sz w:val="18"/>
              </w:rPr>
            </w:pPr>
            <w:r>
              <w:rPr>
                <w:sz w:val="18"/>
              </w:rPr>
              <w:t>–</w:t>
            </w:r>
          </w:p>
        </w:tc>
        <w:tc>
          <w:tcPr>
            <w:tcW w:w="860" w:type="dxa"/>
            <w:tcBorders>
              <w:bottom w:val="single" w:sz="8" w:space="0" w:color="000000"/>
            </w:tcBorders>
          </w:tcPr>
          <w:p>
            <w:pPr>
              <w:pStyle w:val="TableParagraph"/>
              <w:spacing w:line="240" w:lineRule="auto"/>
              <w:ind w:left="82"/>
              <w:rPr>
                <w:sz w:val="18"/>
              </w:rPr>
            </w:pPr>
            <w:r>
              <w:rPr>
                <w:sz w:val="18"/>
              </w:rPr>
              <w:t>–</w:t>
            </w:r>
          </w:p>
        </w:tc>
      </w:tr>
    </w:tbl>
    <w:p>
      <w:pPr>
        <w:spacing w:line="249" w:lineRule="auto" w:before="217"/>
        <w:ind w:left="125" w:right="141" w:firstLine="15"/>
        <w:jc w:val="both"/>
        <w:rPr>
          <w:rFonts w:ascii="Times New Roman"/>
          <w:i/>
          <w:sz w:val="20"/>
        </w:rPr>
      </w:pPr>
      <w:r>
        <w:rPr>
          <w:rFonts w:ascii="Times New Roman"/>
          <w:i/>
          <w:color w:val="65727B"/>
          <w:w w:val="105"/>
          <w:sz w:val="20"/>
        </w:rPr>
        <w:t>[Replace:</w:t>
      </w:r>
      <w:r>
        <w:rPr>
          <w:rFonts w:ascii="Times New Roman"/>
          <w:i/>
          <w:color w:val="65727B"/>
          <w:spacing w:val="40"/>
          <w:w w:val="105"/>
          <w:sz w:val="20"/>
        </w:rPr>
        <w:t> </w:t>
      </w:r>
      <w:r>
        <w:rPr>
          <w:rFonts w:ascii="Times New Roman"/>
          <w:i/>
          <w:color w:val="65727B"/>
          <w:w w:val="105"/>
          <w:sz w:val="20"/>
        </w:rPr>
        <w:t>Explain</w:t>
      </w:r>
      <w:r>
        <w:rPr>
          <w:rFonts w:ascii="Times New Roman"/>
          <w:i/>
          <w:color w:val="65727B"/>
          <w:w w:val="105"/>
          <w:sz w:val="20"/>
        </w:rPr>
        <w:t> why</w:t>
      </w:r>
      <w:r>
        <w:rPr>
          <w:rFonts w:ascii="Times New Roman"/>
          <w:i/>
          <w:color w:val="65727B"/>
          <w:w w:val="105"/>
          <w:sz w:val="20"/>
        </w:rPr>
        <w:t> controlled</w:t>
      </w:r>
      <w:r>
        <w:rPr>
          <w:rFonts w:ascii="Times New Roman"/>
          <w:i/>
          <w:color w:val="65727B"/>
          <w:w w:val="105"/>
          <w:sz w:val="20"/>
        </w:rPr>
        <w:t> KDEF</w:t>
      </w:r>
      <w:r>
        <w:rPr>
          <w:rFonts w:ascii="Times New Roman"/>
          <w:i/>
          <w:color w:val="65727B"/>
          <w:w w:val="105"/>
          <w:sz w:val="20"/>
        </w:rPr>
        <w:t> imagery</w:t>
      </w:r>
      <w:r>
        <w:rPr>
          <w:rFonts w:ascii="Times New Roman"/>
          <w:i/>
          <w:color w:val="65727B"/>
          <w:w w:val="105"/>
          <w:sz w:val="20"/>
        </w:rPr>
        <w:t> differs</w:t>
      </w:r>
      <w:r>
        <w:rPr>
          <w:rFonts w:ascii="Times New Roman"/>
          <w:i/>
          <w:color w:val="65727B"/>
          <w:w w:val="105"/>
          <w:sz w:val="20"/>
        </w:rPr>
        <w:t> from</w:t>
      </w:r>
      <w:r>
        <w:rPr>
          <w:rFonts w:ascii="Times New Roman"/>
          <w:i/>
          <w:color w:val="65727B"/>
          <w:w w:val="105"/>
          <w:sz w:val="20"/>
        </w:rPr>
        <w:t> in-the-wild</w:t>
      </w:r>
      <w:r>
        <w:rPr>
          <w:rFonts w:ascii="Times New Roman"/>
          <w:i/>
          <w:color w:val="65727B"/>
          <w:w w:val="105"/>
          <w:sz w:val="20"/>
        </w:rPr>
        <w:t> FER2013,</w:t>
      </w:r>
      <w:r>
        <w:rPr>
          <w:rFonts w:ascii="Times New Roman"/>
          <w:i/>
          <w:color w:val="65727B"/>
          <w:w w:val="105"/>
          <w:sz w:val="20"/>
        </w:rPr>
        <w:t> whether</w:t>
      </w:r>
      <w:r>
        <w:rPr>
          <w:rFonts w:ascii="Times New Roman"/>
          <w:i/>
          <w:color w:val="65727B"/>
          <w:w w:val="105"/>
          <w:sz w:val="20"/>
        </w:rPr>
        <w:t> model</w:t>
      </w:r>
      <w:r>
        <w:rPr>
          <w:rFonts w:ascii="Times New Roman"/>
          <w:i/>
          <w:color w:val="65727B"/>
          <w:w w:val="105"/>
          <w:sz w:val="20"/>
        </w:rPr>
        <w:t> ranking changes,</w:t>
      </w:r>
      <w:r>
        <w:rPr>
          <w:rFonts w:ascii="Times New Roman"/>
          <w:i/>
          <w:color w:val="65727B"/>
          <w:spacing w:val="22"/>
          <w:w w:val="105"/>
          <w:sz w:val="20"/>
        </w:rPr>
        <w:t> </w:t>
      </w:r>
      <w:r>
        <w:rPr>
          <w:rFonts w:ascii="Times New Roman"/>
          <w:i/>
          <w:color w:val="65727B"/>
          <w:w w:val="105"/>
          <w:sz w:val="20"/>
        </w:rPr>
        <w:t>the</w:t>
      </w:r>
      <w:r>
        <w:rPr>
          <w:rFonts w:ascii="Times New Roman"/>
          <w:i/>
          <w:color w:val="65727B"/>
          <w:spacing w:val="22"/>
          <w:w w:val="105"/>
          <w:sz w:val="20"/>
        </w:rPr>
        <w:t> </w:t>
      </w:r>
      <w:r>
        <w:rPr>
          <w:rFonts w:ascii="Times New Roman"/>
          <w:i/>
          <w:color w:val="65727B"/>
          <w:w w:val="105"/>
          <w:sz w:val="20"/>
        </w:rPr>
        <w:t>easiest/hardest</w:t>
      </w:r>
      <w:r>
        <w:rPr>
          <w:rFonts w:ascii="Times New Roman"/>
          <w:i/>
          <w:color w:val="65727B"/>
          <w:spacing w:val="22"/>
          <w:w w:val="105"/>
          <w:sz w:val="20"/>
        </w:rPr>
        <w:t> </w:t>
      </w:r>
      <w:r>
        <w:rPr>
          <w:rFonts w:ascii="Times New Roman"/>
          <w:i/>
          <w:color w:val="65727B"/>
          <w:w w:val="105"/>
          <w:sz w:val="20"/>
        </w:rPr>
        <w:t>emotions,</w:t>
      </w:r>
      <w:r>
        <w:rPr>
          <w:rFonts w:ascii="Times New Roman"/>
          <w:i/>
          <w:color w:val="65727B"/>
          <w:spacing w:val="22"/>
          <w:w w:val="105"/>
          <w:sz w:val="20"/>
        </w:rPr>
        <w:t> </w:t>
      </w:r>
      <w:r>
        <w:rPr>
          <w:rFonts w:ascii="Times New Roman"/>
          <w:i/>
          <w:color w:val="65727B"/>
          <w:w w:val="105"/>
          <w:sz w:val="20"/>
        </w:rPr>
        <w:t>and</w:t>
      </w:r>
      <w:r>
        <w:rPr>
          <w:rFonts w:ascii="Times New Roman"/>
          <w:i/>
          <w:color w:val="65727B"/>
          <w:spacing w:val="22"/>
          <w:w w:val="105"/>
          <w:sz w:val="20"/>
        </w:rPr>
        <w:t> </w:t>
      </w:r>
      <w:r>
        <w:rPr>
          <w:rFonts w:ascii="Times New Roman"/>
          <w:i/>
          <w:color w:val="65727B"/>
          <w:w w:val="105"/>
          <w:sz w:val="20"/>
        </w:rPr>
        <w:t>which</w:t>
      </w:r>
      <w:r>
        <w:rPr>
          <w:rFonts w:ascii="Times New Roman"/>
          <w:i/>
          <w:color w:val="65727B"/>
          <w:spacing w:val="22"/>
          <w:w w:val="105"/>
          <w:sz w:val="20"/>
        </w:rPr>
        <w:t> </w:t>
      </w:r>
      <w:r>
        <w:rPr>
          <w:rFonts w:ascii="Times New Roman"/>
          <w:i/>
          <w:color w:val="65727B"/>
          <w:w w:val="105"/>
          <w:sz w:val="20"/>
        </w:rPr>
        <w:t>emotions</w:t>
      </w:r>
      <w:r>
        <w:rPr>
          <w:rFonts w:ascii="Times New Roman"/>
          <w:i/>
          <w:color w:val="65727B"/>
          <w:spacing w:val="22"/>
          <w:w w:val="105"/>
          <w:sz w:val="20"/>
        </w:rPr>
        <w:t> </w:t>
      </w:r>
      <w:r>
        <w:rPr>
          <w:rFonts w:ascii="Times New Roman"/>
          <w:i/>
          <w:color w:val="65727B"/>
          <w:w w:val="105"/>
          <w:sz w:val="20"/>
        </w:rPr>
        <w:t>might</w:t>
      </w:r>
      <w:r>
        <w:rPr>
          <w:rFonts w:ascii="Times New Roman"/>
          <w:i/>
          <w:color w:val="65727B"/>
          <w:spacing w:val="22"/>
          <w:w w:val="105"/>
          <w:sz w:val="20"/>
        </w:rPr>
        <w:t> </w:t>
      </w:r>
      <w:r>
        <w:rPr>
          <w:rFonts w:ascii="Times New Roman"/>
          <w:i/>
          <w:color w:val="65727B"/>
          <w:w w:val="105"/>
          <w:sz w:val="20"/>
        </w:rPr>
        <w:t>transfer</w:t>
      </w:r>
      <w:r>
        <w:rPr>
          <w:rFonts w:ascii="Times New Roman"/>
          <w:i/>
          <w:color w:val="65727B"/>
          <w:spacing w:val="22"/>
          <w:w w:val="105"/>
          <w:sz w:val="20"/>
        </w:rPr>
        <w:t> </w:t>
      </w:r>
      <w:r>
        <w:rPr>
          <w:rFonts w:ascii="Times New Roman"/>
          <w:i/>
          <w:color w:val="65727B"/>
          <w:w w:val="105"/>
          <w:sz w:val="20"/>
        </w:rPr>
        <w:t>well.</w:t>
      </w:r>
      <w:r>
        <w:rPr>
          <w:rFonts w:ascii="Times New Roman"/>
          <w:i/>
          <w:color w:val="65727B"/>
          <w:spacing w:val="40"/>
          <w:w w:val="105"/>
          <w:sz w:val="20"/>
        </w:rPr>
        <w:t> </w:t>
      </w:r>
      <w:r>
        <w:rPr>
          <w:rFonts w:ascii="Times New Roman"/>
          <w:i/>
          <w:color w:val="65727B"/>
          <w:w w:val="105"/>
          <w:sz w:val="20"/>
        </w:rPr>
        <w:t>Cite</w:t>
      </w:r>
      <w:r>
        <w:rPr>
          <w:rFonts w:ascii="Times New Roman"/>
          <w:i/>
          <w:color w:val="65727B"/>
          <w:spacing w:val="22"/>
          <w:w w:val="105"/>
          <w:sz w:val="20"/>
        </w:rPr>
        <w:t> </w:t>
      </w:r>
      <w:r>
        <w:rPr>
          <w:rFonts w:ascii="Times New Roman"/>
          <w:i/>
          <w:color w:val="65727B"/>
          <w:w w:val="105"/>
          <w:sz w:val="20"/>
        </w:rPr>
        <w:t>KDEF</w:t>
      </w:r>
      <w:r>
        <w:rPr>
          <w:rFonts w:ascii="Times New Roman"/>
          <w:i/>
          <w:color w:val="65727B"/>
          <w:spacing w:val="22"/>
          <w:w w:val="105"/>
          <w:sz w:val="20"/>
        </w:rPr>
        <w:t> </w:t>
      </w:r>
      <w:r>
        <w:rPr>
          <w:rFonts w:ascii="Times New Roman"/>
          <w:i/>
          <w:color w:val="65727B"/>
          <w:w w:val="105"/>
          <w:sz w:val="20"/>
        </w:rPr>
        <w:t>confusion</w:t>
      </w:r>
      <w:r>
        <w:rPr>
          <w:rFonts w:ascii="Times New Roman"/>
          <w:i/>
          <w:color w:val="65727B"/>
          <w:spacing w:val="22"/>
          <w:w w:val="105"/>
          <w:sz w:val="20"/>
        </w:rPr>
        <w:t> </w:t>
      </w:r>
      <w:r>
        <w:rPr>
          <w:rFonts w:ascii="Times New Roman"/>
          <w:i/>
          <w:color w:val="65727B"/>
          <w:w w:val="105"/>
          <w:sz w:val="20"/>
        </w:rPr>
        <w:t>matrices in Appendix A.]</w:t>
      </w:r>
    </w:p>
    <w:p>
      <w:pPr>
        <w:pStyle w:val="BodyText"/>
        <w:spacing w:before="169"/>
        <w:rPr>
          <w:rFonts w:ascii="Times New Roman"/>
          <w:i/>
        </w:rPr>
      </w:pPr>
    </w:p>
    <w:p>
      <w:pPr>
        <w:pStyle w:val="Heading1"/>
        <w:numPr>
          <w:ilvl w:val="0"/>
          <w:numId w:val="1"/>
        </w:numPr>
        <w:tabs>
          <w:tab w:pos="625" w:val="left" w:leader="none"/>
        </w:tabs>
        <w:spacing w:line="240" w:lineRule="auto" w:before="0" w:after="0"/>
        <w:ind w:left="625" w:right="0" w:hanging="484"/>
        <w:jc w:val="left"/>
      </w:pPr>
      <w:bookmarkStart w:name="Task 3: Cross-dataset generalization (20" w:id="8"/>
      <w:bookmarkEnd w:id="8"/>
      <w:r>
        <w:rPr>
          <w:b w:val="0"/>
        </w:rPr>
      </w:r>
      <w:r>
        <w:rPr>
          <w:spacing w:val="-4"/>
        </w:rPr>
        <w:t>Task</w:t>
      </w:r>
      <w:r>
        <w:rPr>
          <w:spacing w:val="7"/>
        </w:rPr>
        <w:t> </w:t>
      </w:r>
      <w:r>
        <w:rPr>
          <w:spacing w:val="-4"/>
        </w:rPr>
        <w:t>3:</w:t>
      </w:r>
      <w:r>
        <w:rPr>
          <w:spacing w:val="35"/>
        </w:rPr>
        <w:t> </w:t>
      </w:r>
      <w:r>
        <w:rPr>
          <w:spacing w:val="-4"/>
        </w:rPr>
        <w:t>Cross-dataset</w:t>
      </w:r>
      <w:r>
        <w:rPr>
          <w:spacing w:val="8"/>
        </w:rPr>
        <w:t> </w:t>
      </w:r>
      <w:r>
        <w:rPr>
          <w:spacing w:val="-4"/>
        </w:rPr>
        <w:t>generalization</w:t>
      </w:r>
      <w:r>
        <w:rPr>
          <w:spacing w:val="8"/>
        </w:rPr>
        <w:t> </w:t>
      </w:r>
      <w:r>
        <w:rPr>
          <w:spacing w:val="-4"/>
        </w:rPr>
        <w:t>(20%)</w:t>
      </w:r>
    </w:p>
    <w:p>
      <w:pPr>
        <w:pStyle w:val="BodyText"/>
        <w:spacing w:line="228" w:lineRule="auto" w:before="245"/>
        <w:ind w:left="141" w:right="139" w:hanging="8"/>
        <w:jc w:val="both"/>
      </w:pPr>
      <w:r>
        <w:rPr/>
        <w:t>Test both directions required by the assignment protocol:</w:t>
      </w:r>
      <w:r>
        <w:rPr>
          <w:spacing w:val="40"/>
        </w:rPr>
        <w:t> </w:t>
      </w:r>
      <w:r>
        <w:rPr>
          <w:rFonts w:ascii="Georgia" w:hAnsi="Georgia"/>
          <w:b/>
        </w:rPr>
        <w:t>FER</w:t>
      </w:r>
      <w:r>
        <w:rPr>
          <w:rFonts w:ascii="SimSun-ExtB" w:hAnsi="SimSun-ExtB"/>
        </w:rPr>
        <w:t>→</w:t>
      </w:r>
      <w:r>
        <w:rPr>
          <w:rFonts w:ascii="Georgia" w:hAnsi="Georgia"/>
          <w:b/>
        </w:rPr>
        <w:t>KDEF </w:t>
      </w:r>
      <w:r>
        <w:rPr/>
        <w:t>(FER-trained model applied to cropped/preprocessed frontal KDEF) and </w:t>
      </w:r>
      <w:r>
        <w:rPr>
          <w:rFonts w:ascii="Georgia" w:hAnsi="Georgia"/>
          <w:b/>
        </w:rPr>
        <w:t>KDEF</w:t>
      </w:r>
      <w:r>
        <w:rPr>
          <w:rFonts w:ascii="SimSun-ExtB" w:hAnsi="SimSun-ExtB"/>
        </w:rPr>
        <w:t>→</w:t>
      </w:r>
      <w:r>
        <w:rPr>
          <w:rFonts w:ascii="Georgia" w:hAnsi="Georgia"/>
          <w:b/>
        </w:rPr>
        <w:t>FER </w:t>
      </w:r>
      <w:r>
        <w:rPr/>
        <w:t>(retrain the KDEF-selected configuration on its training</w:t>
      </w:r>
      <w:r>
        <w:rPr>
          <w:spacing w:val="-13"/>
        </w:rPr>
        <w:t> </w:t>
      </w:r>
      <w:r>
        <w:rPr/>
        <w:t>subjects,</w:t>
      </w:r>
      <w:r>
        <w:rPr>
          <w:spacing w:val="-12"/>
        </w:rPr>
        <w:t> </w:t>
      </w:r>
      <w:r>
        <w:rPr/>
        <w:t>then</w:t>
      </w:r>
      <w:r>
        <w:rPr>
          <w:spacing w:val="-3"/>
        </w:rPr>
        <w:t> </w:t>
      </w:r>
      <w:r>
        <w:rPr/>
        <w:t>evaluate on FER). Keep matching 48</w:t>
      </w:r>
      <w:r>
        <w:rPr>
          <w:spacing w:val="-13"/>
        </w:rPr>
        <w:t> </w:t>
      </w:r>
      <w:r>
        <w:rPr>
          <w:rFonts w:ascii="SimSun-ExtB" w:hAnsi="SimSun-ExtB"/>
        </w:rPr>
        <w:t>×</w:t>
      </w:r>
      <w:r>
        <w:rPr>
          <w:rFonts w:ascii="SimSun-ExtB" w:hAnsi="SimSun-ExtB"/>
          <w:spacing w:val="-25"/>
        </w:rPr>
        <w:t> </w:t>
      </w:r>
      <w:r>
        <w:rPr/>
        <w:t>48 grayscale normalization and class mapping </w:t>
      </w:r>
      <w:r>
        <w:rPr>
          <w:spacing w:val="-2"/>
        </w:rPr>
        <w:t>throughout;</w:t>
      </w:r>
      <w:r>
        <w:rPr>
          <w:spacing w:val="-11"/>
        </w:rPr>
        <w:t> </w:t>
      </w:r>
      <w:r>
        <w:rPr>
          <w:spacing w:val="-2"/>
        </w:rPr>
        <w:t>do</w:t>
      </w:r>
      <w:r>
        <w:rPr>
          <w:spacing w:val="-10"/>
        </w:rPr>
        <w:t> </w:t>
      </w:r>
      <w:r>
        <w:rPr>
          <w:spacing w:val="-2"/>
        </w:rPr>
        <w:t>not</w:t>
      </w:r>
      <w:r>
        <w:rPr>
          <w:spacing w:val="-11"/>
        </w:rPr>
        <w:t> </w:t>
      </w:r>
      <w:r>
        <w:rPr>
          <w:spacing w:val="-2"/>
        </w:rPr>
        <w:t>adapt</w:t>
      </w:r>
      <w:r>
        <w:rPr>
          <w:spacing w:val="-10"/>
        </w:rPr>
        <w:t> </w:t>
      </w:r>
      <w:r>
        <w:rPr>
          <w:spacing w:val="-2"/>
        </w:rPr>
        <w:t>the</w:t>
      </w:r>
      <w:r>
        <w:rPr>
          <w:spacing w:val="-11"/>
        </w:rPr>
        <w:t> </w:t>
      </w:r>
      <w:r>
        <w:rPr>
          <w:spacing w:val="-2"/>
        </w:rPr>
        <w:t>test-domain</w:t>
      </w:r>
      <w:r>
        <w:rPr>
          <w:spacing w:val="-10"/>
        </w:rPr>
        <w:t> </w:t>
      </w:r>
      <w:r>
        <w:rPr>
          <w:spacing w:val="-2"/>
        </w:rPr>
        <w:t>examples</w:t>
      </w:r>
      <w:r>
        <w:rPr>
          <w:spacing w:val="-11"/>
        </w:rPr>
        <w:t> </w:t>
      </w:r>
      <w:r>
        <w:rPr>
          <w:spacing w:val="-2"/>
        </w:rPr>
        <w:t>using</w:t>
      </w:r>
      <w:r>
        <w:rPr>
          <w:spacing w:val="-10"/>
        </w:rPr>
        <w:t> </w:t>
      </w:r>
      <w:r>
        <w:rPr>
          <w:spacing w:val="-2"/>
        </w:rPr>
        <w:t>ground-truth</w:t>
      </w:r>
      <w:r>
        <w:rPr>
          <w:spacing w:val="-11"/>
        </w:rPr>
        <w:t> </w:t>
      </w:r>
      <w:r>
        <w:rPr>
          <w:spacing w:val="-2"/>
        </w:rPr>
        <w:t>labels.</w:t>
      </w:r>
      <w:r>
        <w:rPr>
          <w:spacing w:val="5"/>
        </w:rPr>
        <w:t> </w:t>
      </w:r>
      <w:r>
        <w:rPr>
          <w:spacing w:val="-2"/>
        </w:rPr>
        <w:t>Keep</w:t>
      </w:r>
      <w:r>
        <w:rPr>
          <w:spacing w:val="-11"/>
        </w:rPr>
        <w:t> </w:t>
      </w:r>
      <w:r>
        <w:rPr>
          <w:spacing w:val="-2"/>
        </w:rPr>
        <w:t>FER</w:t>
      </w:r>
      <w:r>
        <w:rPr>
          <w:spacing w:val="-10"/>
        </w:rPr>
        <w:t> </w:t>
      </w:r>
      <w:r>
        <w:rPr>
          <w:spacing w:val="-2"/>
        </w:rPr>
        <w:t>PrivateTest</w:t>
      </w:r>
      <w:r>
        <w:rPr>
          <w:spacing w:val="-11"/>
        </w:rPr>
        <w:t> </w:t>
      </w:r>
      <w:r>
        <w:rPr>
          <w:spacing w:val="-2"/>
        </w:rPr>
        <w:t>untouched </w:t>
      </w:r>
      <w:r>
        <w:rPr/>
        <w:t>until final evaluation.</w:t>
      </w:r>
    </w:p>
    <w:p>
      <w:pPr>
        <w:pStyle w:val="BodyText"/>
        <w:spacing w:before="53"/>
      </w:pPr>
    </w:p>
    <w:p>
      <w:pPr>
        <w:pStyle w:val="BodyText"/>
        <w:spacing w:after="38"/>
        <w:ind w:right="2"/>
        <w:jc w:val="center"/>
      </w:pPr>
      <w:r>
        <w:rPr/>
        <w:t>Table</w:t>
      </w:r>
      <w:r>
        <w:rPr>
          <w:spacing w:val="-7"/>
        </w:rPr>
        <w:t> </w:t>
      </w:r>
      <w:r>
        <w:rPr/>
        <w:t>4:</w:t>
      </w:r>
      <w:r>
        <w:rPr>
          <w:spacing w:val="8"/>
        </w:rPr>
        <w:t> </w:t>
      </w:r>
      <w:r>
        <w:rPr/>
        <w:t>W</w:t>
      </w:r>
      <w:r>
        <w:rPr>
          <w:u w:val="single"/>
        </w:rPr>
        <w:t>ithin-</w:t>
      </w:r>
      <w:r>
        <w:rPr>
          <w:spacing w:val="-7"/>
          <w:u w:val="single"/>
        </w:rPr>
        <w:t> </w:t>
      </w:r>
      <w:r>
        <w:rPr>
          <w:u w:val="single"/>
        </w:rPr>
        <w:t>and</w:t>
      </w:r>
      <w:r>
        <w:rPr>
          <w:spacing w:val="-7"/>
          <w:u w:val="single"/>
        </w:rPr>
        <w:t> </w:t>
      </w:r>
      <w:r>
        <w:rPr>
          <w:u w:val="single"/>
        </w:rPr>
        <w:t>cross-dataset</w:t>
      </w:r>
      <w:r>
        <w:rPr>
          <w:spacing w:val="-6"/>
          <w:u w:val="single"/>
        </w:rPr>
        <w:t> </w:t>
      </w:r>
      <w:r>
        <w:rPr>
          <w:u w:val="single"/>
        </w:rPr>
        <w:t>performance,</w:t>
      </w:r>
      <w:r>
        <w:rPr>
          <w:spacing w:val="-7"/>
          <w:u w:val="single"/>
        </w:rPr>
        <w:t> </w:t>
      </w:r>
      <w:r>
        <w:rPr>
          <w:u w:val="single"/>
        </w:rPr>
        <w:t>on</w:t>
      </w:r>
      <w:r>
        <w:rPr>
          <w:spacing w:val="-7"/>
          <w:u w:val="single"/>
        </w:rPr>
        <w:t> </w:t>
      </w:r>
      <w:r>
        <w:rPr>
          <w:u w:val="single"/>
        </w:rPr>
        <w:t>explicitly</w:t>
      </w:r>
      <w:r>
        <w:rPr>
          <w:spacing w:val="-6"/>
          <w:u w:val="single"/>
        </w:rPr>
        <w:t> </w:t>
      </w:r>
      <w:r>
        <w:rPr>
          <w:u w:val="single"/>
        </w:rPr>
        <w:t>stated</w:t>
      </w:r>
      <w:r>
        <w:rPr>
          <w:spacing w:val="-7"/>
          <w:u w:val="single"/>
        </w:rPr>
        <w:t> </w:t>
      </w:r>
      <w:r>
        <w:rPr>
          <w:u w:val="single"/>
        </w:rPr>
        <w:t>he</w:t>
      </w:r>
      <w:r>
        <w:rPr/>
        <w:t>ld-out</w:t>
      </w:r>
      <w:r>
        <w:rPr>
          <w:spacing w:val="-7"/>
        </w:rPr>
        <w:t> </w:t>
      </w:r>
      <w:r>
        <w:rPr>
          <w:spacing w:val="-2"/>
        </w:rPr>
        <w:t>sets.</w:t>
      </w:r>
    </w:p>
    <w:tbl>
      <w:tblPr>
        <w:tblW w:w="0" w:type="auto"/>
        <w:jc w:val="left"/>
        <w:tblInd w:w="23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58"/>
        <w:gridCol w:w="904"/>
        <w:gridCol w:w="874"/>
        <w:gridCol w:w="861"/>
      </w:tblGrid>
      <w:tr>
        <w:trPr>
          <w:trHeight w:val="307" w:hRule="atLeast"/>
        </w:trPr>
        <w:tc>
          <w:tcPr>
            <w:tcW w:w="2658" w:type="dxa"/>
            <w:tcBorders>
              <w:bottom w:val="single" w:sz="4" w:space="0" w:color="000000"/>
            </w:tcBorders>
          </w:tcPr>
          <w:p>
            <w:pPr>
              <w:pStyle w:val="TableParagraph"/>
              <w:spacing w:line="240" w:lineRule="auto" w:before="29"/>
              <w:jc w:val="left"/>
              <w:rPr>
                <w:sz w:val="18"/>
              </w:rPr>
            </w:pPr>
            <w:r>
              <w:rPr>
                <w:sz w:val="18"/>
              </w:rPr>
              <w:t>Train</w:t>
            </w:r>
            <w:r>
              <w:rPr>
                <w:spacing w:val="19"/>
                <w:sz w:val="18"/>
              </w:rPr>
              <w:t> </w:t>
            </w:r>
            <w:r>
              <w:rPr>
                <w:rFonts w:ascii="Arial" w:hAnsi="Arial"/>
                <w:i/>
                <w:sz w:val="18"/>
              </w:rPr>
              <w:t>→</w:t>
            </w:r>
            <w:r>
              <w:rPr>
                <w:rFonts w:ascii="Arial" w:hAnsi="Arial"/>
                <w:i/>
                <w:spacing w:val="14"/>
                <w:sz w:val="18"/>
              </w:rPr>
              <w:t> </w:t>
            </w:r>
            <w:r>
              <w:rPr>
                <w:spacing w:val="-2"/>
                <w:sz w:val="18"/>
              </w:rPr>
              <w:t>evaluation</w:t>
            </w:r>
          </w:p>
        </w:tc>
        <w:tc>
          <w:tcPr>
            <w:tcW w:w="904" w:type="dxa"/>
            <w:tcBorders>
              <w:bottom w:val="single" w:sz="4" w:space="0" w:color="000000"/>
            </w:tcBorders>
          </w:tcPr>
          <w:p>
            <w:pPr>
              <w:pStyle w:val="TableParagraph"/>
              <w:spacing w:line="240" w:lineRule="auto" w:before="29"/>
              <w:rPr>
                <w:sz w:val="18"/>
              </w:rPr>
            </w:pPr>
            <w:r>
              <w:rPr>
                <w:spacing w:val="-2"/>
                <w:sz w:val="18"/>
              </w:rPr>
              <w:t>Accuracy</w:t>
            </w:r>
          </w:p>
        </w:tc>
        <w:tc>
          <w:tcPr>
            <w:tcW w:w="874" w:type="dxa"/>
            <w:tcBorders>
              <w:bottom w:val="single" w:sz="4" w:space="0" w:color="000000"/>
            </w:tcBorders>
          </w:tcPr>
          <w:p>
            <w:pPr>
              <w:pStyle w:val="TableParagraph"/>
              <w:spacing w:line="240" w:lineRule="auto" w:before="29"/>
              <w:rPr>
                <w:sz w:val="18"/>
              </w:rPr>
            </w:pPr>
            <w:r>
              <w:rPr>
                <w:w w:val="105"/>
                <w:sz w:val="18"/>
              </w:rPr>
              <w:t>Bal.</w:t>
            </w:r>
            <w:r>
              <w:rPr>
                <w:spacing w:val="42"/>
                <w:w w:val="105"/>
                <w:sz w:val="18"/>
              </w:rPr>
              <w:t> </w:t>
            </w:r>
            <w:r>
              <w:rPr>
                <w:spacing w:val="-4"/>
                <w:w w:val="105"/>
                <w:sz w:val="18"/>
              </w:rPr>
              <w:t>acc.</w:t>
            </w:r>
          </w:p>
        </w:tc>
        <w:tc>
          <w:tcPr>
            <w:tcW w:w="861" w:type="dxa"/>
            <w:tcBorders>
              <w:bottom w:val="single" w:sz="4" w:space="0" w:color="000000"/>
            </w:tcBorders>
          </w:tcPr>
          <w:p>
            <w:pPr>
              <w:pStyle w:val="TableParagraph"/>
              <w:spacing w:line="240" w:lineRule="auto" w:before="29"/>
              <w:ind w:left="76"/>
              <w:rPr>
                <w:sz w:val="18"/>
              </w:rPr>
            </w:pPr>
            <w:r>
              <w:rPr>
                <w:sz w:val="18"/>
              </w:rPr>
              <w:t>Macro-</w:t>
            </w:r>
            <w:r>
              <w:rPr>
                <w:spacing w:val="-5"/>
                <w:sz w:val="18"/>
              </w:rPr>
              <w:t>F1</w:t>
            </w:r>
          </w:p>
        </w:tc>
      </w:tr>
      <w:tr>
        <w:trPr>
          <w:trHeight w:val="264" w:hRule="atLeast"/>
        </w:trPr>
        <w:tc>
          <w:tcPr>
            <w:tcW w:w="2658" w:type="dxa"/>
            <w:tcBorders>
              <w:top w:val="single" w:sz="4" w:space="0" w:color="000000"/>
            </w:tcBorders>
          </w:tcPr>
          <w:p>
            <w:pPr>
              <w:pStyle w:val="TableParagraph"/>
              <w:spacing w:before="48"/>
              <w:jc w:val="left"/>
              <w:rPr>
                <w:sz w:val="18"/>
              </w:rPr>
            </w:pPr>
            <w:r>
              <w:rPr>
                <w:w w:val="110"/>
                <w:sz w:val="18"/>
              </w:rPr>
              <w:t>FER</w:t>
            </w:r>
            <w:r>
              <w:rPr>
                <w:spacing w:val="17"/>
                <w:w w:val="110"/>
                <w:sz w:val="18"/>
              </w:rPr>
              <w:t> </w:t>
            </w:r>
            <w:r>
              <w:rPr>
                <w:rFonts w:ascii="Arial" w:hAnsi="Arial"/>
                <w:i/>
                <w:w w:val="110"/>
                <w:sz w:val="18"/>
              </w:rPr>
              <w:t>→</w:t>
            </w:r>
            <w:r>
              <w:rPr>
                <w:rFonts w:ascii="Arial" w:hAnsi="Arial"/>
                <w:i/>
                <w:spacing w:val="12"/>
                <w:w w:val="110"/>
                <w:sz w:val="18"/>
              </w:rPr>
              <w:t> </w:t>
            </w:r>
            <w:r>
              <w:rPr>
                <w:w w:val="110"/>
                <w:sz w:val="18"/>
              </w:rPr>
              <w:t>FER</w:t>
            </w:r>
            <w:r>
              <w:rPr>
                <w:spacing w:val="18"/>
                <w:w w:val="110"/>
                <w:sz w:val="18"/>
              </w:rPr>
              <w:t> </w:t>
            </w:r>
            <w:r>
              <w:rPr>
                <w:spacing w:val="-2"/>
                <w:w w:val="110"/>
                <w:sz w:val="18"/>
              </w:rPr>
              <w:t>(PrivateTest)</w:t>
            </w:r>
          </w:p>
        </w:tc>
        <w:tc>
          <w:tcPr>
            <w:tcW w:w="904" w:type="dxa"/>
            <w:tcBorders>
              <w:top w:val="single" w:sz="4" w:space="0" w:color="000000"/>
            </w:tcBorders>
          </w:tcPr>
          <w:p>
            <w:pPr>
              <w:pStyle w:val="TableParagraph"/>
              <w:spacing w:before="48"/>
              <w:rPr>
                <w:sz w:val="18"/>
              </w:rPr>
            </w:pPr>
            <w:r>
              <w:rPr>
                <w:sz w:val="18"/>
              </w:rPr>
              <w:t>–</w:t>
            </w:r>
          </w:p>
        </w:tc>
        <w:tc>
          <w:tcPr>
            <w:tcW w:w="874" w:type="dxa"/>
            <w:tcBorders>
              <w:top w:val="single" w:sz="4" w:space="0" w:color="000000"/>
            </w:tcBorders>
          </w:tcPr>
          <w:p>
            <w:pPr>
              <w:pStyle w:val="TableParagraph"/>
              <w:spacing w:before="48"/>
              <w:ind w:right="1"/>
              <w:rPr>
                <w:sz w:val="18"/>
              </w:rPr>
            </w:pPr>
            <w:r>
              <w:rPr>
                <w:sz w:val="18"/>
              </w:rPr>
              <w:t>–</w:t>
            </w:r>
          </w:p>
        </w:tc>
        <w:tc>
          <w:tcPr>
            <w:tcW w:w="861" w:type="dxa"/>
            <w:tcBorders>
              <w:top w:val="single" w:sz="4" w:space="0" w:color="000000"/>
            </w:tcBorders>
          </w:tcPr>
          <w:p>
            <w:pPr>
              <w:pStyle w:val="TableParagraph"/>
              <w:spacing w:before="48"/>
              <w:ind w:left="75"/>
              <w:rPr>
                <w:sz w:val="18"/>
              </w:rPr>
            </w:pPr>
            <w:r>
              <w:rPr>
                <w:sz w:val="18"/>
              </w:rPr>
              <w:t>–</w:t>
            </w:r>
          </w:p>
        </w:tc>
      </w:tr>
      <w:tr>
        <w:trPr>
          <w:trHeight w:val="236" w:hRule="atLeast"/>
        </w:trPr>
        <w:tc>
          <w:tcPr>
            <w:tcW w:w="2658" w:type="dxa"/>
          </w:tcPr>
          <w:p>
            <w:pPr>
              <w:pStyle w:val="TableParagraph"/>
              <w:jc w:val="left"/>
              <w:rPr>
                <w:sz w:val="18"/>
              </w:rPr>
            </w:pPr>
            <w:r>
              <w:rPr>
                <w:w w:val="105"/>
                <w:sz w:val="18"/>
              </w:rPr>
              <w:t>KDEF</w:t>
            </w:r>
            <w:r>
              <w:rPr>
                <w:spacing w:val="24"/>
                <w:w w:val="105"/>
                <w:sz w:val="18"/>
              </w:rPr>
              <w:t> </w:t>
            </w:r>
            <w:r>
              <w:rPr>
                <w:rFonts w:ascii="Arial" w:hAnsi="Arial"/>
                <w:i/>
                <w:w w:val="105"/>
                <w:sz w:val="18"/>
              </w:rPr>
              <w:t>→</w:t>
            </w:r>
            <w:r>
              <w:rPr>
                <w:rFonts w:ascii="Arial" w:hAnsi="Arial"/>
                <w:i/>
                <w:spacing w:val="19"/>
                <w:w w:val="105"/>
                <w:sz w:val="18"/>
              </w:rPr>
              <w:t> </w:t>
            </w:r>
            <w:r>
              <w:rPr>
                <w:w w:val="105"/>
                <w:sz w:val="18"/>
              </w:rPr>
              <w:t>KDEF</w:t>
            </w:r>
            <w:r>
              <w:rPr>
                <w:spacing w:val="25"/>
                <w:w w:val="105"/>
                <w:sz w:val="18"/>
              </w:rPr>
              <w:t> </w:t>
            </w:r>
            <w:r>
              <w:rPr>
                <w:w w:val="105"/>
                <w:sz w:val="18"/>
              </w:rPr>
              <w:t>(test</w:t>
            </w:r>
            <w:r>
              <w:rPr>
                <w:spacing w:val="24"/>
                <w:w w:val="105"/>
                <w:sz w:val="18"/>
              </w:rPr>
              <w:t> </w:t>
            </w:r>
            <w:r>
              <w:rPr>
                <w:spacing w:val="-2"/>
                <w:w w:val="105"/>
                <w:sz w:val="18"/>
              </w:rPr>
              <w:t>subjects)</w:t>
            </w:r>
          </w:p>
        </w:tc>
        <w:tc>
          <w:tcPr>
            <w:tcW w:w="904" w:type="dxa"/>
          </w:tcPr>
          <w:p>
            <w:pPr>
              <w:pStyle w:val="TableParagraph"/>
              <w:ind w:right="1"/>
              <w:rPr>
                <w:sz w:val="18"/>
              </w:rPr>
            </w:pPr>
            <w:r>
              <w:rPr>
                <w:sz w:val="18"/>
              </w:rPr>
              <w:t>–</w:t>
            </w:r>
          </w:p>
        </w:tc>
        <w:tc>
          <w:tcPr>
            <w:tcW w:w="874" w:type="dxa"/>
          </w:tcPr>
          <w:p>
            <w:pPr>
              <w:pStyle w:val="TableParagraph"/>
              <w:ind w:right="4"/>
              <w:rPr>
                <w:sz w:val="18"/>
              </w:rPr>
            </w:pPr>
            <w:r>
              <w:rPr>
                <w:sz w:val="18"/>
              </w:rPr>
              <w:t>–</w:t>
            </w:r>
          </w:p>
        </w:tc>
        <w:tc>
          <w:tcPr>
            <w:tcW w:w="861" w:type="dxa"/>
          </w:tcPr>
          <w:p>
            <w:pPr>
              <w:pStyle w:val="TableParagraph"/>
              <w:ind w:left="72"/>
              <w:rPr>
                <w:sz w:val="18"/>
              </w:rPr>
            </w:pPr>
            <w:r>
              <w:rPr>
                <w:sz w:val="18"/>
              </w:rPr>
              <w:t>–</w:t>
            </w:r>
          </w:p>
        </w:tc>
      </w:tr>
      <w:tr>
        <w:trPr>
          <w:trHeight w:val="236" w:hRule="atLeast"/>
        </w:trPr>
        <w:tc>
          <w:tcPr>
            <w:tcW w:w="2658" w:type="dxa"/>
          </w:tcPr>
          <w:p>
            <w:pPr>
              <w:pStyle w:val="TableParagraph"/>
              <w:jc w:val="left"/>
              <w:rPr>
                <w:sz w:val="18"/>
              </w:rPr>
            </w:pPr>
            <w:r>
              <w:rPr>
                <w:w w:val="105"/>
                <w:sz w:val="18"/>
              </w:rPr>
              <w:t>FER</w:t>
            </w:r>
            <w:r>
              <w:rPr>
                <w:spacing w:val="27"/>
                <w:w w:val="105"/>
                <w:sz w:val="18"/>
              </w:rPr>
              <w:t> </w:t>
            </w:r>
            <w:r>
              <w:rPr>
                <w:rFonts w:ascii="Arial" w:hAnsi="Arial"/>
                <w:i/>
                <w:w w:val="105"/>
                <w:sz w:val="18"/>
              </w:rPr>
              <w:t>→</w:t>
            </w:r>
            <w:r>
              <w:rPr>
                <w:rFonts w:ascii="Arial" w:hAnsi="Arial"/>
                <w:i/>
                <w:spacing w:val="22"/>
                <w:w w:val="105"/>
                <w:sz w:val="18"/>
              </w:rPr>
              <w:t> </w:t>
            </w:r>
            <w:r>
              <w:rPr>
                <w:w w:val="105"/>
                <w:sz w:val="18"/>
              </w:rPr>
              <w:t>KDEF</w:t>
            </w:r>
            <w:r>
              <w:rPr>
                <w:spacing w:val="28"/>
                <w:w w:val="105"/>
                <w:sz w:val="18"/>
              </w:rPr>
              <w:t> </w:t>
            </w:r>
            <w:r>
              <w:rPr>
                <w:w w:val="105"/>
                <w:sz w:val="18"/>
              </w:rPr>
              <w:t>(test</w:t>
            </w:r>
            <w:r>
              <w:rPr>
                <w:spacing w:val="27"/>
                <w:w w:val="105"/>
                <w:sz w:val="18"/>
              </w:rPr>
              <w:t> </w:t>
            </w:r>
            <w:r>
              <w:rPr>
                <w:spacing w:val="-2"/>
                <w:w w:val="105"/>
                <w:sz w:val="18"/>
              </w:rPr>
              <w:t>subjects)</w:t>
            </w:r>
          </w:p>
        </w:tc>
        <w:tc>
          <w:tcPr>
            <w:tcW w:w="904" w:type="dxa"/>
          </w:tcPr>
          <w:p>
            <w:pPr>
              <w:pStyle w:val="TableParagraph"/>
              <w:ind w:right="1"/>
              <w:rPr>
                <w:sz w:val="18"/>
              </w:rPr>
            </w:pPr>
            <w:r>
              <w:rPr>
                <w:sz w:val="18"/>
              </w:rPr>
              <w:t>–</w:t>
            </w:r>
          </w:p>
        </w:tc>
        <w:tc>
          <w:tcPr>
            <w:tcW w:w="874" w:type="dxa"/>
          </w:tcPr>
          <w:p>
            <w:pPr>
              <w:pStyle w:val="TableParagraph"/>
              <w:ind w:right="3"/>
              <w:rPr>
                <w:sz w:val="18"/>
              </w:rPr>
            </w:pPr>
            <w:r>
              <w:rPr>
                <w:sz w:val="18"/>
              </w:rPr>
              <w:t>–</w:t>
            </w:r>
          </w:p>
        </w:tc>
        <w:tc>
          <w:tcPr>
            <w:tcW w:w="861" w:type="dxa"/>
          </w:tcPr>
          <w:p>
            <w:pPr>
              <w:pStyle w:val="TableParagraph"/>
              <w:ind w:left="73"/>
              <w:rPr>
                <w:sz w:val="18"/>
              </w:rPr>
            </w:pPr>
            <w:r>
              <w:rPr>
                <w:sz w:val="18"/>
              </w:rPr>
              <w:t>–</w:t>
            </w:r>
          </w:p>
        </w:tc>
      </w:tr>
      <w:tr>
        <w:trPr>
          <w:trHeight w:val="296" w:hRule="atLeast"/>
        </w:trPr>
        <w:tc>
          <w:tcPr>
            <w:tcW w:w="2658" w:type="dxa"/>
            <w:tcBorders>
              <w:bottom w:val="single" w:sz="8" w:space="0" w:color="000000"/>
            </w:tcBorders>
          </w:tcPr>
          <w:p>
            <w:pPr>
              <w:pStyle w:val="TableParagraph"/>
              <w:spacing w:line="240" w:lineRule="auto"/>
              <w:jc w:val="left"/>
              <w:rPr>
                <w:sz w:val="18"/>
              </w:rPr>
            </w:pPr>
            <w:r>
              <w:rPr>
                <w:w w:val="110"/>
                <w:sz w:val="18"/>
              </w:rPr>
              <w:t>KDEF</w:t>
            </w:r>
            <w:r>
              <w:rPr>
                <w:spacing w:val="11"/>
                <w:w w:val="110"/>
                <w:sz w:val="18"/>
              </w:rPr>
              <w:t> </w:t>
            </w:r>
            <w:r>
              <w:rPr>
                <w:rFonts w:ascii="Arial" w:hAnsi="Arial"/>
                <w:i/>
                <w:w w:val="110"/>
                <w:sz w:val="18"/>
              </w:rPr>
              <w:t>→</w:t>
            </w:r>
            <w:r>
              <w:rPr>
                <w:rFonts w:ascii="Arial" w:hAnsi="Arial"/>
                <w:i/>
                <w:spacing w:val="5"/>
                <w:w w:val="110"/>
                <w:sz w:val="18"/>
              </w:rPr>
              <w:t> </w:t>
            </w:r>
            <w:r>
              <w:rPr>
                <w:w w:val="110"/>
                <w:sz w:val="18"/>
              </w:rPr>
              <w:t>FER</w:t>
            </w:r>
            <w:r>
              <w:rPr>
                <w:spacing w:val="12"/>
                <w:w w:val="110"/>
                <w:sz w:val="18"/>
              </w:rPr>
              <w:t> </w:t>
            </w:r>
            <w:r>
              <w:rPr>
                <w:spacing w:val="-2"/>
                <w:w w:val="110"/>
                <w:sz w:val="18"/>
              </w:rPr>
              <w:t>(PrivateTest)</w:t>
            </w:r>
          </w:p>
        </w:tc>
        <w:tc>
          <w:tcPr>
            <w:tcW w:w="904" w:type="dxa"/>
            <w:tcBorders>
              <w:bottom w:val="single" w:sz="8" w:space="0" w:color="000000"/>
            </w:tcBorders>
          </w:tcPr>
          <w:p>
            <w:pPr>
              <w:pStyle w:val="TableParagraph"/>
              <w:spacing w:line="240" w:lineRule="auto"/>
              <w:ind w:right="1"/>
              <w:rPr>
                <w:sz w:val="18"/>
              </w:rPr>
            </w:pPr>
            <w:r>
              <w:rPr>
                <w:sz w:val="18"/>
              </w:rPr>
              <w:t>–</w:t>
            </w:r>
          </w:p>
        </w:tc>
        <w:tc>
          <w:tcPr>
            <w:tcW w:w="874" w:type="dxa"/>
            <w:tcBorders>
              <w:bottom w:val="single" w:sz="8" w:space="0" w:color="000000"/>
            </w:tcBorders>
          </w:tcPr>
          <w:p>
            <w:pPr>
              <w:pStyle w:val="TableParagraph"/>
              <w:spacing w:line="240" w:lineRule="auto"/>
              <w:ind w:right="1"/>
              <w:rPr>
                <w:sz w:val="18"/>
              </w:rPr>
            </w:pPr>
            <w:r>
              <w:rPr>
                <w:sz w:val="18"/>
              </w:rPr>
              <w:t>–</w:t>
            </w:r>
          </w:p>
        </w:tc>
        <w:tc>
          <w:tcPr>
            <w:tcW w:w="861" w:type="dxa"/>
            <w:tcBorders>
              <w:bottom w:val="single" w:sz="8" w:space="0" w:color="000000"/>
            </w:tcBorders>
          </w:tcPr>
          <w:p>
            <w:pPr>
              <w:pStyle w:val="TableParagraph"/>
              <w:spacing w:line="240" w:lineRule="auto"/>
              <w:ind w:left="75"/>
              <w:rPr>
                <w:sz w:val="18"/>
              </w:rPr>
            </w:pPr>
            <w:r>
              <w:rPr>
                <w:sz w:val="18"/>
              </w:rPr>
              <w:t>–</w:t>
            </w:r>
          </w:p>
        </w:tc>
      </w:tr>
    </w:tbl>
    <w:p>
      <w:pPr>
        <w:pStyle w:val="BodyText"/>
        <w:spacing w:before="19"/>
      </w:pPr>
    </w:p>
    <w:p>
      <w:pPr>
        <w:spacing w:line="249" w:lineRule="auto" w:before="0"/>
        <w:ind w:left="125" w:right="119" w:firstLine="15"/>
        <w:jc w:val="both"/>
        <w:rPr>
          <w:rFonts w:ascii="Times New Roman"/>
          <w:i/>
          <w:sz w:val="20"/>
        </w:rPr>
      </w:pPr>
      <w:r>
        <w:rPr>
          <w:rFonts w:ascii="Times New Roman"/>
          <w:i/>
          <w:color w:val="65727B"/>
          <w:w w:val="110"/>
          <w:sz w:val="20"/>
        </w:rPr>
        <w:t>[Replace:</w:t>
      </w:r>
      <w:r>
        <w:rPr>
          <w:rFonts w:ascii="Times New Roman"/>
          <w:i/>
          <w:color w:val="65727B"/>
          <w:spacing w:val="40"/>
          <w:w w:val="110"/>
          <w:sz w:val="20"/>
        </w:rPr>
        <w:t> </w:t>
      </w:r>
      <w:r>
        <w:rPr>
          <w:rFonts w:ascii="Times New Roman"/>
          <w:i/>
          <w:color w:val="65727B"/>
          <w:w w:val="110"/>
          <w:sz w:val="20"/>
        </w:rPr>
        <w:t>List</w:t>
      </w:r>
      <w:r>
        <w:rPr>
          <w:rFonts w:ascii="Times New Roman"/>
          <w:i/>
          <w:color w:val="65727B"/>
          <w:w w:val="110"/>
          <w:sz w:val="20"/>
        </w:rPr>
        <w:t> any</w:t>
      </w:r>
      <w:r>
        <w:rPr>
          <w:rFonts w:ascii="Times New Roman"/>
          <w:i/>
          <w:color w:val="65727B"/>
          <w:w w:val="110"/>
          <w:sz w:val="20"/>
        </w:rPr>
        <w:t> model/input</w:t>
      </w:r>
      <w:r>
        <w:rPr>
          <w:rFonts w:ascii="Times New Roman"/>
          <w:i/>
          <w:color w:val="65727B"/>
          <w:w w:val="110"/>
          <w:sz w:val="20"/>
        </w:rPr>
        <w:t> adaptations,</w:t>
      </w:r>
      <w:r>
        <w:rPr>
          <w:rFonts w:ascii="Times New Roman"/>
          <w:i/>
          <w:color w:val="65727B"/>
          <w:w w:val="110"/>
          <w:sz w:val="20"/>
        </w:rPr>
        <w:t> define</w:t>
      </w:r>
      <w:r>
        <w:rPr>
          <w:rFonts w:ascii="Times New Roman"/>
          <w:i/>
          <w:color w:val="65727B"/>
          <w:w w:val="110"/>
          <w:sz w:val="20"/>
        </w:rPr>
        <w:t> domain</w:t>
      </w:r>
      <w:r>
        <w:rPr>
          <w:rFonts w:ascii="Times New Roman"/>
          <w:i/>
          <w:color w:val="65727B"/>
          <w:w w:val="110"/>
          <w:sz w:val="20"/>
        </w:rPr>
        <w:t> shift,</w:t>
      </w:r>
      <w:r>
        <w:rPr>
          <w:rFonts w:ascii="Times New Roman"/>
          <w:i/>
          <w:color w:val="65727B"/>
          <w:w w:val="110"/>
          <w:sz w:val="20"/>
        </w:rPr>
        <w:t> quantify</w:t>
      </w:r>
      <w:r>
        <w:rPr>
          <w:rFonts w:ascii="Times New Roman"/>
          <w:i/>
          <w:color w:val="65727B"/>
          <w:w w:val="110"/>
          <w:sz w:val="20"/>
        </w:rPr>
        <w:t> transfer</w:t>
      </w:r>
      <w:r>
        <w:rPr>
          <w:rFonts w:ascii="Times New Roman"/>
          <w:i/>
          <w:color w:val="65727B"/>
          <w:w w:val="110"/>
          <w:sz w:val="20"/>
        </w:rPr>
        <w:t> degradation</w:t>
      </w:r>
      <w:r>
        <w:rPr>
          <w:rFonts w:ascii="Times New Roman"/>
          <w:i/>
          <w:color w:val="65727B"/>
          <w:w w:val="110"/>
          <w:sz w:val="20"/>
        </w:rPr>
        <w:t> against</w:t>
      </w:r>
      <w:r>
        <w:rPr>
          <w:rFonts w:ascii="Times New Roman"/>
          <w:i/>
          <w:color w:val="65727B"/>
          <w:w w:val="110"/>
          <w:sz w:val="20"/>
        </w:rPr>
        <w:t> in-domain</w:t>
      </w:r>
      <w:r>
        <w:rPr>
          <w:rFonts w:ascii="Times New Roman"/>
          <w:i/>
          <w:color w:val="65727B"/>
          <w:spacing w:val="-1"/>
          <w:w w:val="110"/>
          <w:sz w:val="20"/>
        </w:rPr>
        <w:t> </w:t>
      </w:r>
      <w:r>
        <w:rPr>
          <w:rFonts w:ascii="Times New Roman"/>
          <w:i/>
          <w:color w:val="65727B"/>
          <w:w w:val="110"/>
          <w:sz w:val="20"/>
        </w:rPr>
        <w:t>comparisons,</w:t>
      </w:r>
      <w:r>
        <w:rPr>
          <w:rFonts w:ascii="Times New Roman"/>
          <w:i/>
          <w:color w:val="65727B"/>
          <w:spacing w:val="-1"/>
          <w:w w:val="110"/>
          <w:sz w:val="20"/>
        </w:rPr>
        <w:t> </w:t>
      </w:r>
      <w:r>
        <w:rPr>
          <w:rFonts w:ascii="Times New Roman"/>
          <w:i/>
          <w:color w:val="65727B"/>
          <w:w w:val="110"/>
          <w:sz w:val="20"/>
        </w:rPr>
        <w:t>analyze</w:t>
      </w:r>
      <w:r>
        <w:rPr>
          <w:rFonts w:ascii="Times New Roman"/>
          <w:i/>
          <w:color w:val="65727B"/>
          <w:spacing w:val="-1"/>
          <w:w w:val="110"/>
          <w:sz w:val="20"/>
        </w:rPr>
        <w:t> </w:t>
      </w:r>
      <w:r>
        <w:rPr>
          <w:rFonts w:ascii="Times New Roman"/>
          <w:i/>
          <w:color w:val="65727B"/>
          <w:w w:val="110"/>
          <w:sz w:val="20"/>
        </w:rPr>
        <w:t>per-emotion</w:t>
      </w:r>
      <w:r>
        <w:rPr>
          <w:rFonts w:ascii="Times New Roman"/>
          <w:i/>
          <w:color w:val="65727B"/>
          <w:spacing w:val="-1"/>
          <w:w w:val="110"/>
          <w:sz w:val="20"/>
        </w:rPr>
        <w:t> </w:t>
      </w:r>
      <w:r>
        <w:rPr>
          <w:rFonts w:ascii="Times New Roman"/>
          <w:i/>
          <w:color w:val="65727B"/>
          <w:w w:val="110"/>
          <w:sz w:val="20"/>
        </w:rPr>
        <w:t>confusion,</w:t>
      </w:r>
      <w:r>
        <w:rPr>
          <w:rFonts w:ascii="Times New Roman"/>
          <w:i/>
          <w:color w:val="65727B"/>
          <w:spacing w:val="-1"/>
          <w:w w:val="110"/>
          <w:sz w:val="20"/>
        </w:rPr>
        <w:t> </w:t>
      </w:r>
      <w:r>
        <w:rPr>
          <w:rFonts w:ascii="Times New Roman"/>
          <w:i/>
          <w:color w:val="65727B"/>
          <w:w w:val="110"/>
          <w:sz w:val="20"/>
        </w:rPr>
        <w:t>and</w:t>
      </w:r>
      <w:r>
        <w:rPr>
          <w:rFonts w:ascii="Times New Roman"/>
          <w:i/>
          <w:color w:val="65727B"/>
          <w:spacing w:val="-1"/>
          <w:w w:val="110"/>
          <w:sz w:val="20"/>
        </w:rPr>
        <w:t> </w:t>
      </w:r>
      <w:r>
        <w:rPr>
          <w:rFonts w:ascii="Times New Roman"/>
          <w:i/>
          <w:color w:val="65727B"/>
          <w:w w:val="110"/>
          <w:sz w:val="20"/>
        </w:rPr>
        <w:t>explain</w:t>
      </w:r>
      <w:r>
        <w:rPr>
          <w:rFonts w:ascii="Times New Roman"/>
          <w:i/>
          <w:color w:val="65727B"/>
          <w:spacing w:val="-1"/>
          <w:w w:val="110"/>
          <w:sz w:val="20"/>
        </w:rPr>
        <w:t> </w:t>
      </w:r>
      <w:r>
        <w:rPr>
          <w:rFonts w:ascii="Times New Roman"/>
          <w:i/>
          <w:color w:val="65727B"/>
          <w:w w:val="110"/>
          <w:sz w:val="20"/>
        </w:rPr>
        <w:t>which</w:t>
      </w:r>
      <w:r>
        <w:rPr>
          <w:rFonts w:ascii="Times New Roman"/>
          <w:i/>
          <w:color w:val="65727B"/>
          <w:spacing w:val="-1"/>
          <w:w w:val="110"/>
          <w:sz w:val="20"/>
        </w:rPr>
        <w:t> </w:t>
      </w:r>
      <w:r>
        <w:rPr>
          <w:rFonts w:ascii="Times New Roman"/>
          <w:i/>
          <w:color w:val="65727B"/>
          <w:w w:val="110"/>
          <w:sz w:val="20"/>
        </w:rPr>
        <w:t>features</w:t>
      </w:r>
      <w:r>
        <w:rPr>
          <w:rFonts w:ascii="Times New Roman"/>
          <w:i/>
          <w:color w:val="65727B"/>
          <w:spacing w:val="-1"/>
          <w:w w:val="110"/>
          <w:sz w:val="20"/>
        </w:rPr>
        <w:t> </w:t>
      </w:r>
      <w:r>
        <w:rPr>
          <w:rFonts w:ascii="Times New Roman"/>
          <w:i/>
          <w:color w:val="65727B"/>
          <w:w w:val="110"/>
          <w:sz w:val="20"/>
        </w:rPr>
        <w:t>transfer</w:t>
      </w:r>
      <w:r>
        <w:rPr>
          <w:rFonts w:ascii="Times New Roman"/>
          <w:i/>
          <w:color w:val="65727B"/>
          <w:spacing w:val="-1"/>
          <w:w w:val="110"/>
          <w:sz w:val="20"/>
        </w:rPr>
        <w:t> </w:t>
      </w:r>
      <w:r>
        <w:rPr>
          <w:rFonts w:ascii="Times New Roman"/>
          <w:i/>
          <w:color w:val="65727B"/>
          <w:w w:val="110"/>
          <w:sz w:val="20"/>
        </w:rPr>
        <w:t>best</w:t>
      </w:r>
      <w:r>
        <w:rPr>
          <w:rFonts w:ascii="Times New Roman"/>
          <w:i/>
          <w:color w:val="65727B"/>
          <w:spacing w:val="-1"/>
          <w:w w:val="110"/>
          <w:sz w:val="20"/>
        </w:rPr>
        <w:t> </w:t>
      </w:r>
      <w:r>
        <w:rPr>
          <w:rFonts w:ascii="Times New Roman"/>
          <w:i/>
          <w:color w:val="65727B"/>
          <w:w w:val="110"/>
          <w:sz w:val="20"/>
        </w:rPr>
        <w:t>and</w:t>
      </w:r>
      <w:r>
        <w:rPr>
          <w:rFonts w:ascii="Times New Roman"/>
          <w:i/>
          <w:color w:val="65727B"/>
          <w:spacing w:val="-1"/>
          <w:w w:val="110"/>
          <w:sz w:val="20"/>
        </w:rPr>
        <w:t> </w:t>
      </w:r>
      <w:r>
        <w:rPr>
          <w:rFonts w:ascii="Times New Roman"/>
          <w:i/>
          <w:color w:val="65727B"/>
          <w:w w:val="110"/>
          <w:sz w:val="20"/>
        </w:rPr>
        <w:t>why.</w:t>
      </w:r>
      <w:r>
        <w:rPr>
          <w:rFonts w:ascii="Times New Roman"/>
          <w:i/>
          <w:color w:val="65727B"/>
          <w:w w:val="110"/>
          <w:sz w:val="20"/>
        </w:rPr>
        <w:t> Note crop/alignment, resolution and grayscale/RGB as confounders.]</w:t>
      </w:r>
    </w:p>
    <w:p>
      <w:pPr>
        <w:pStyle w:val="BodyText"/>
        <w:spacing w:before="169"/>
        <w:rPr>
          <w:rFonts w:ascii="Times New Roman"/>
          <w:i/>
        </w:rPr>
      </w:pPr>
    </w:p>
    <w:p>
      <w:pPr>
        <w:pStyle w:val="Heading1"/>
        <w:numPr>
          <w:ilvl w:val="0"/>
          <w:numId w:val="1"/>
        </w:numPr>
        <w:tabs>
          <w:tab w:pos="625" w:val="left" w:leader="none"/>
        </w:tabs>
        <w:spacing w:line="240" w:lineRule="auto" w:before="0" w:after="0"/>
        <w:ind w:left="625" w:right="0" w:hanging="484"/>
        <w:jc w:val="left"/>
      </w:pPr>
      <w:bookmarkStart w:name="Task 4: Explainable fuzzy classifier (10" w:id="9"/>
      <w:bookmarkEnd w:id="9"/>
      <w:r>
        <w:rPr>
          <w:b w:val="0"/>
        </w:rPr>
      </w:r>
      <w:r>
        <w:rPr>
          <w:spacing w:val="-4"/>
        </w:rPr>
        <w:t>Task</w:t>
      </w:r>
      <w:r>
        <w:rPr>
          <w:spacing w:val="4"/>
        </w:rPr>
        <w:t> </w:t>
      </w:r>
      <w:r>
        <w:rPr>
          <w:spacing w:val="-4"/>
        </w:rPr>
        <w:t>4:</w:t>
      </w:r>
      <w:r>
        <w:rPr>
          <w:spacing w:val="31"/>
        </w:rPr>
        <w:t> </w:t>
      </w:r>
      <w:r>
        <w:rPr>
          <w:spacing w:val="-4"/>
        </w:rPr>
        <w:t>Explainable</w:t>
      </w:r>
      <w:r>
        <w:rPr>
          <w:spacing w:val="5"/>
        </w:rPr>
        <w:t> </w:t>
      </w:r>
      <w:r>
        <w:rPr>
          <w:spacing w:val="-4"/>
        </w:rPr>
        <w:t>fuzzy</w:t>
      </w:r>
      <w:r>
        <w:rPr>
          <w:spacing w:val="5"/>
        </w:rPr>
        <w:t> </w:t>
      </w:r>
      <w:r>
        <w:rPr>
          <w:spacing w:val="-4"/>
        </w:rPr>
        <w:t>classifier</w:t>
      </w:r>
      <w:r>
        <w:rPr>
          <w:spacing w:val="5"/>
        </w:rPr>
        <w:t> </w:t>
      </w:r>
      <w:r>
        <w:rPr>
          <w:spacing w:val="-4"/>
        </w:rPr>
        <w:t>(10%)</w:t>
      </w:r>
    </w:p>
    <w:p>
      <w:pPr>
        <w:pStyle w:val="BodyText"/>
        <w:spacing w:line="230" w:lineRule="auto" w:before="250"/>
        <w:ind w:left="134" w:right="114" w:firstLine="7"/>
        <w:jc w:val="both"/>
      </w:pPr>
      <w:r>
        <w:rPr>
          <w:rFonts w:ascii="Georgia"/>
          <w:b/>
        </w:rPr>
        <w:t>Features and protocol. </w:t>
      </w:r>
      <w:r>
        <w:rPr/>
        <w:t>We extracted seven geometric features from the 68 dlib facial landmarks: mouth width, mouth opening, left and right eye opening, eyebrow height, mouth width-to-height ratio (</w:t>
      </w:r>
      <w:r>
        <w:rPr>
          <w:rFonts w:ascii="Times New Roman"/>
          <w:i/>
        </w:rPr>
        <w:t>smile ratio</w:t>
      </w:r>
      <w:r>
        <w:rPr/>
        <w:t>), </w:t>
      </w:r>
      <w:r>
        <w:rPr>
          <w:spacing w:val="-4"/>
        </w:rPr>
        <w:t>and</w:t>
      </w:r>
      <w:r>
        <w:rPr>
          <w:spacing w:val="-6"/>
        </w:rPr>
        <w:t> </w:t>
      </w:r>
      <w:r>
        <w:rPr>
          <w:spacing w:val="-4"/>
        </w:rPr>
        <w:t>mouth-corner</w:t>
      </w:r>
      <w:r>
        <w:rPr>
          <w:spacing w:val="-6"/>
        </w:rPr>
        <w:t> </w:t>
      </w:r>
      <w:r>
        <w:rPr>
          <w:spacing w:val="-4"/>
        </w:rPr>
        <w:t>asymmetry.</w:t>
      </w:r>
      <w:r>
        <w:rPr>
          <w:spacing w:val="8"/>
        </w:rPr>
        <w:t> </w:t>
      </w:r>
      <w:r>
        <w:rPr>
          <w:spacing w:val="-4"/>
        </w:rPr>
        <w:t>Most</w:t>
      </w:r>
      <w:r>
        <w:rPr>
          <w:spacing w:val="-6"/>
        </w:rPr>
        <w:t> </w:t>
      </w:r>
      <w:r>
        <w:rPr>
          <w:spacing w:val="-4"/>
        </w:rPr>
        <w:t>distances</w:t>
      </w:r>
      <w:r>
        <w:rPr>
          <w:spacing w:val="-6"/>
        </w:rPr>
        <w:t> </w:t>
      </w:r>
      <w:r>
        <w:rPr>
          <w:spacing w:val="-4"/>
        </w:rPr>
        <w:t>were</w:t>
      </w:r>
      <w:r>
        <w:rPr>
          <w:spacing w:val="-6"/>
        </w:rPr>
        <w:t> </w:t>
      </w:r>
      <w:r>
        <w:rPr>
          <w:spacing w:val="-4"/>
        </w:rPr>
        <w:t>normalized</w:t>
      </w:r>
      <w:r>
        <w:rPr>
          <w:spacing w:val="-6"/>
        </w:rPr>
        <w:t> </w:t>
      </w:r>
      <w:r>
        <w:rPr>
          <w:spacing w:val="-4"/>
        </w:rPr>
        <w:t>by</w:t>
      </w:r>
      <w:r>
        <w:rPr>
          <w:spacing w:val="-6"/>
        </w:rPr>
        <w:t> </w:t>
      </w:r>
      <w:r>
        <w:rPr>
          <w:spacing w:val="-4"/>
        </w:rPr>
        <w:t>face</w:t>
      </w:r>
      <w:r>
        <w:rPr>
          <w:spacing w:val="-6"/>
        </w:rPr>
        <w:t> </w:t>
      </w:r>
      <w:r>
        <w:rPr>
          <w:spacing w:val="-4"/>
        </w:rPr>
        <w:t>width,</w:t>
      </w:r>
      <w:r>
        <w:rPr>
          <w:spacing w:val="-6"/>
        </w:rPr>
        <w:t> </w:t>
      </w:r>
      <w:r>
        <w:rPr>
          <w:spacing w:val="-4"/>
        </w:rPr>
        <w:t>while</w:t>
      </w:r>
      <w:r>
        <w:rPr>
          <w:spacing w:val="-6"/>
        </w:rPr>
        <w:t> </w:t>
      </w:r>
      <w:r>
        <w:rPr>
          <w:spacing w:val="-4"/>
        </w:rPr>
        <w:t>eye</w:t>
      </w:r>
      <w:r>
        <w:rPr>
          <w:spacing w:val="-6"/>
        </w:rPr>
        <w:t> </w:t>
      </w:r>
      <w:r>
        <w:rPr>
          <w:spacing w:val="-4"/>
        </w:rPr>
        <w:t>opening</w:t>
      </w:r>
      <w:r>
        <w:rPr>
          <w:spacing w:val="-6"/>
        </w:rPr>
        <w:t> </w:t>
      </w:r>
      <w:r>
        <w:rPr>
          <w:spacing w:val="-4"/>
        </w:rPr>
        <w:t>was</w:t>
      </w:r>
      <w:r>
        <w:rPr>
          <w:spacing w:val="-6"/>
        </w:rPr>
        <w:t> </w:t>
      </w:r>
      <w:r>
        <w:rPr>
          <w:spacing w:val="-4"/>
        </w:rPr>
        <w:t>normalized </w:t>
      </w:r>
      <w:r>
        <w:rPr/>
        <w:t>by</w:t>
      </w:r>
      <w:r>
        <w:rPr>
          <w:spacing w:val="-4"/>
        </w:rPr>
        <w:t> </w:t>
      </w:r>
      <w:r>
        <w:rPr/>
        <w:t>eye</w:t>
      </w:r>
      <w:r>
        <w:rPr>
          <w:spacing w:val="-4"/>
        </w:rPr>
        <w:t> </w:t>
      </w:r>
      <w:r>
        <w:rPr/>
        <w:t>width.</w:t>
      </w:r>
      <w:r>
        <w:rPr>
          <w:spacing w:val="11"/>
        </w:rPr>
        <w:t> </w:t>
      </w:r>
      <w:r>
        <w:rPr/>
        <w:t>All</w:t>
      </w:r>
      <w:r>
        <w:rPr>
          <w:spacing w:val="-4"/>
        </w:rPr>
        <w:t> </w:t>
      </w:r>
      <w:r>
        <w:rPr/>
        <w:t>980</w:t>
      </w:r>
      <w:r>
        <w:rPr>
          <w:spacing w:val="-4"/>
        </w:rPr>
        <w:t> </w:t>
      </w:r>
      <w:r>
        <w:rPr/>
        <w:t>frontal</w:t>
      </w:r>
      <w:r>
        <w:rPr>
          <w:spacing w:val="-4"/>
        </w:rPr>
        <w:t> </w:t>
      </w:r>
      <w:r>
        <w:rPr/>
        <w:t>KDEF</w:t>
      </w:r>
      <w:r>
        <w:rPr>
          <w:spacing w:val="-4"/>
        </w:rPr>
        <w:t> </w:t>
      </w:r>
      <w:r>
        <w:rPr/>
        <w:t>images</w:t>
      </w:r>
      <w:r>
        <w:rPr>
          <w:spacing w:val="-4"/>
        </w:rPr>
        <w:t> </w:t>
      </w:r>
      <w:r>
        <w:rPr/>
        <w:t>were</w:t>
      </w:r>
      <w:r>
        <w:rPr>
          <w:spacing w:val="-4"/>
        </w:rPr>
        <w:t> </w:t>
      </w:r>
      <w:r>
        <w:rPr/>
        <w:t>processed</w:t>
      </w:r>
      <w:r>
        <w:rPr>
          <w:spacing w:val="-4"/>
        </w:rPr>
        <w:t> </w:t>
      </w:r>
      <w:r>
        <w:rPr/>
        <w:t>successfully,</w:t>
      </w:r>
      <w:r>
        <w:rPr>
          <w:spacing w:val="-4"/>
        </w:rPr>
        <w:t> </w:t>
      </w:r>
      <w:r>
        <w:rPr/>
        <w:t>without</w:t>
      </w:r>
      <w:r>
        <w:rPr>
          <w:spacing w:val="-4"/>
        </w:rPr>
        <w:t> </w:t>
      </w:r>
      <w:r>
        <w:rPr/>
        <w:t>landmark</w:t>
      </w:r>
      <w:r>
        <w:rPr>
          <w:spacing w:val="-4"/>
        </w:rPr>
        <w:t> </w:t>
      </w:r>
      <w:r>
        <w:rPr/>
        <w:t>detection</w:t>
      </w:r>
      <w:r>
        <w:rPr>
          <w:spacing w:val="-4"/>
        </w:rPr>
        <w:t> </w:t>
      </w:r>
      <w:r>
        <w:rPr/>
        <w:t>failures.</w:t>
      </w:r>
    </w:p>
    <w:p>
      <w:pPr>
        <w:pStyle w:val="BodyText"/>
        <w:spacing w:line="230" w:lineRule="auto" w:before="62"/>
        <w:ind w:left="141" w:right="135" w:hanging="8"/>
        <w:jc w:val="both"/>
      </w:pPr>
      <w:r>
        <w:rPr/>
        <w:t>The predefined subject-independent split contained 56 training subjects (784 images) and 14 held-out test subjects</w:t>
      </w:r>
      <w:r>
        <w:rPr>
          <w:spacing w:val="-1"/>
        </w:rPr>
        <w:t> </w:t>
      </w:r>
      <w:r>
        <w:rPr/>
        <w:t>(196</w:t>
      </w:r>
      <w:r>
        <w:rPr>
          <w:spacing w:val="-1"/>
        </w:rPr>
        <w:t> </w:t>
      </w:r>
      <w:r>
        <w:rPr/>
        <w:t>images). Within</w:t>
      </w:r>
      <w:r>
        <w:rPr>
          <w:spacing w:val="-1"/>
        </w:rPr>
        <w:t> </w:t>
      </w:r>
      <w:r>
        <w:rPr/>
        <w:t>the</w:t>
      </w:r>
      <w:r>
        <w:rPr>
          <w:spacing w:val="-1"/>
        </w:rPr>
        <w:t> </w:t>
      </w:r>
      <w:r>
        <w:rPr/>
        <w:t>training</w:t>
      </w:r>
      <w:r>
        <w:rPr>
          <w:spacing w:val="-1"/>
        </w:rPr>
        <w:t> </w:t>
      </w:r>
      <w:r>
        <w:rPr/>
        <w:t>partition,</w:t>
      </w:r>
      <w:r>
        <w:rPr>
          <w:spacing w:val="-1"/>
        </w:rPr>
        <w:t> </w:t>
      </w:r>
      <w:r>
        <w:rPr/>
        <w:t>44</w:t>
      </w:r>
      <w:r>
        <w:rPr>
          <w:spacing w:val="-1"/>
        </w:rPr>
        <w:t> </w:t>
      </w:r>
      <w:r>
        <w:rPr/>
        <w:t>subjects</w:t>
      </w:r>
      <w:r>
        <w:rPr>
          <w:spacing w:val="-1"/>
        </w:rPr>
        <w:t> </w:t>
      </w:r>
      <w:r>
        <w:rPr/>
        <w:t>(616</w:t>
      </w:r>
      <w:r>
        <w:rPr>
          <w:spacing w:val="-1"/>
        </w:rPr>
        <w:t> </w:t>
      </w:r>
      <w:r>
        <w:rPr/>
        <w:t>images)</w:t>
      </w:r>
      <w:r>
        <w:rPr>
          <w:spacing w:val="-1"/>
        </w:rPr>
        <w:t> </w:t>
      </w:r>
      <w:r>
        <w:rPr/>
        <w:t>were</w:t>
      </w:r>
      <w:r>
        <w:rPr>
          <w:spacing w:val="-1"/>
        </w:rPr>
        <w:t> </w:t>
      </w:r>
      <w:r>
        <w:rPr/>
        <w:t>used</w:t>
      </w:r>
      <w:r>
        <w:rPr>
          <w:spacing w:val="-1"/>
        </w:rPr>
        <w:t> </w:t>
      </w:r>
      <w:r>
        <w:rPr/>
        <w:t>for</w:t>
      </w:r>
      <w:r>
        <w:rPr>
          <w:spacing w:val="-1"/>
        </w:rPr>
        <w:t> </w:t>
      </w:r>
      <w:r>
        <w:rPr/>
        <w:t>fitting</w:t>
      </w:r>
      <w:r>
        <w:rPr>
          <w:spacing w:val="-1"/>
        </w:rPr>
        <w:t> </w:t>
      </w:r>
      <w:r>
        <w:rPr/>
        <w:t>and</w:t>
      </w:r>
      <w:r>
        <w:rPr>
          <w:spacing w:val="-1"/>
        </w:rPr>
        <w:t> </w:t>
      </w:r>
      <w:r>
        <w:rPr/>
        <w:t>12</w:t>
      </w:r>
      <w:r>
        <w:rPr>
          <w:spacing w:val="-1"/>
        </w:rPr>
        <w:t> </w:t>
      </w:r>
      <w:r>
        <w:rPr/>
        <w:t>(168 images)</w:t>
      </w:r>
      <w:r>
        <w:rPr>
          <w:spacing w:val="-1"/>
        </w:rPr>
        <w:t> </w:t>
      </w:r>
      <w:r>
        <w:rPr/>
        <w:t>for</w:t>
      </w:r>
      <w:r>
        <w:rPr>
          <w:spacing w:val="-1"/>
        </w:rPr>
        <w:t> </w:t>
      </w:r>
      <w:r>
        <w:rPr/>
        <w:t>validation.</w:t>
      </w:r>
      <w:r>
        <w:rPr>
          <w:spacing w:val="16"/>
        </w:rPr>
        <w:t> </w:t>
      </w:r>
      <w:r>
        <w:rPr/>
        <w:t>MinMax</w:t>
      </w:r>
      <w:r>
        <w:rPr>
          <w:spacing w:val="-1"/>
        </w:rPr>
        <w:t> </w:t>
      </w:r>
      <w:r>
        <w:rPr/>
        <w:t>scaling</w:t>
      </w:r>
      <w:r>
        <w:rPr>
          <w:spacing w:val="-1"/>
        </w:rPr>
        <w:t> </w:t>
      </w:r>
      <w:r>
        <w:rPr/>
        <w:t>was</w:t>
      </w:r>
      <w:r>
        <w:rPr>
          <w:spacing w:val="-1"/>
        </w:rPr>
        <w:t> </w:t>
      </w:r>
      <w:r>
        <w:rPr/>
        <w:t>fitted</w:t>
      </w:r>
      <w:r>
        <w:rPr>
          <w:spacing w:val="-1"/>
        </w:rPr>
        <w:t> </w:t>
      </w:r>
      <w:r>
        <w:rPr/>
        <w:t>only</w:t>
      </w:r>
      <w:r>
        <w:rPr>
          <w:spacing w:val="-1"/>
        </w:rPr>
        <w:t> </w:t>
      </w:r>
      <w:r>
        <w:rPr/>
        <w:t>on</w:t>
      </w:r>
      <w:r>
        <w:rPr>
          <w:spacing w:val="-1"/>
        </w:rPr>
        <w:t> </w:t>
      </w:r>
      <w:r>
        <w:rPr/>
        <w:t>the</w:t>
      </w:r>
      <w:r>
        <w:rPr>
          <w:spacing w:val="-1"/>
        </w:rPr>
        <w:t> </w:t>
      </w:r>
      <w:r>
        <w:rPr/>
        <w:t>corresponding</w:t>
      </w:r>
      <w:r>
        <w:rPr>
          <w:spacing w:val="-1"/>
        </w:rPr>
        <w:t> </w:t>
      </w:r>
      <w:r>
        <w:rPr/>
        <w:t>training</w:t>
      </w:r>
      <w:r>
        <w:rPr>
          <w:spacing w:val="-1"/>
        </w:rPr>
        <w:t> </w:t>
      </w:r>
      <w:r>
        <w:rPr/>
        <w:t>partition.</w:t>
      </w:r>
    </w:p>
    <w:p>
      <w:pPr>
        <w:pStyle w:val="BodyText"/>
        <w:spacing w:line="230" w:lineRule="auto" w:before="62"/>
        <w:ind w:left="134" w:right="102" w:firstLine="7"/>
        <w:jc w:val="both"/>
      </w:pPr>
      <w:r>
        <w:rPr>
          <w:rFonts w:ascii="Georgia" w:hAnsi="Georgia"/>
          <w:b/>
        </w:rPr>
        <w:t>Fuzzy model.</w:t>
      </w:r>
      <w:r>
        <w:rPr>
          <w:rFonts w:ascii="Georgia" w:hAnsi="Georgia"/>
          <w:b/>
          <w:spacing w:val="35"/>
        </w:rPr>
        <w:t> </w:t>
      </w:r>
      <w:r>
        <w:rPr/>
        <w:t>We trained seven one-versus-rest Takagi–Sugeno fuzzy models with PyFUME, one for each </w:t>
      </w:r>
      <w:r>
        <w:rPr>
          <w:spacing w:val="-4"/>
        </w:rPr>
        <w:t>emotion.</w:t>
      </w:r>
      <w:r>
        <w:rPr>
          <w:spacing w:val="14"/>
        </w:rPr>
        <w:t> </w:t>
      </w:r>
      <w:r>
        <w:rPr>
          <w:spacing w:val="-4"/>
        </w:rPr>
        <w:t>Each</w:t>
      </w:r>
      <w:r>
        <w:rPr>
          <w:spacing w:val="-7"/>
        </w:rPr>
        <w:t> </w:t>
      </w:r>
      <w:r>
        <w:rPr>
          <w:spacing w:val="-4"/>
        </w:rPr>
        <w:t>model</w:t>
      </w:r>
      <w:r>
        <w:rPr>
          <w:spacing w:val="-7"/>
        </w:rPr>
        <w:t> </w:t>
      </w:r>
      <w:r>
        <w:rPr>
          <w:spacing w:val="-4"/>
        </w:rPr>
        <w:t>uses</w:t>
      </w:r>
      <w:r>
        <w:rPr>
          <w:spacing w:val="-7"/>
        </w:rPr>
        <w:t> </w:t>
      </w:r>
      <w:r>
        <w:rPr>
          <w:spacing w:val="-4"/>
        </w:rPr>
        <w:t>Gaussian</w:t>
      </w:r>
      <w:r>
        <w:rPr>
          <w:spacing w:val="-7"/>
        </w:rPr>
        <w:t> </w:t>
      </w:r>
      <w:r>
        <w:rPr>
          <w:spacing w:val="-4"/>
        </w:rPr>
        <w:t>membership</w:t>
      </w:r>
      <w:r>
        <w:rPr>
          <w:spacing w:val="-7"/>
        </w:rPr>
        <w:t> </w:t>
      </w:r>
      <w:r>
        <w:rPr>
          <w:spacing w:val="-4"/>
        </w:rPr>
        <w:t>functions</w:t>
      </w:r>
      <w:r>
        <w:rPr>
          <w:spacing w:val="-7"/>
        </w:rPr>
        <w:t> </w:t>
      </w:r>
      <w:r>
        <w:rPr>
          <w:spacing w:val="-4"/>
        </w:rPr>
        <w:t>in</w:t>
      </w:r>
      <w:r>
        <w:rPr>
          <w:spacing w:val="-7"/>
        </w:rPr>
        <w:t> </w:t>
      </w:r>
      <w:r>
        <w:rPr>
          <w:spacing w:val="-4"/>
        </w:rPr>
        <w:t>its</w:t>
      </w:r>
      <w:r>
        <w:rPr>
          <w:spacing w:val="-7"/>
        </w:rPr>
        <w:t> </w:t>
      </w:r>
      <w:r>
        <w:rPr>
          <w:spacing w:val="-4"/>
        </w:rPr>
        <w:t>rule</w:t>
      </w:r>
      <w:r>
        <w:rPr>
          <w:spacing w:val="-7"/>
        </w:rPr>
        <w:t> </w:t>
      </w:r>
      <w:r>
        <w:rPr>
          <w:spacing w:val="-4"/>
        </w:rPr>
        <w:t>antecedents</w:t>
      </w:r>
      <w:r>
        <w:rPr>
          <w:spacing w:val="-7"/>
        </w:rPr>
        <w:t> </w:t>
      </w:r>
      <w:r>
        <w:rPr>
          <w:spacing w:val="-4"/>
        </w:rPr>
        <w:t>and</w:t>
      </w:r>
      <w:r>
        <w:rPr>
          <w:spacing w:val="-7"/>
        </w:rPr>
        <w:t> </w:t>
      </w:r>
      <w:r>
        <w:rPr>
          <w:spacing w:val="-4"/>
        </w:rPr>
        <w:t>a</w:t>
      </w:r>
      <w:r>
        <w:rPr>
          <w:spacing w:val="-7"/>
        </w:rPr>
        <w:t> </w:t>
      </w:r>
      <w:r>
        <w:rPr>
          <w:spacing w:val="-4"/>
        </w:rPr>
        <w:t>learned</w:t>
      </w:r>
      <w:r>
        <w:rPr>
          <w:spacing w:val="-7"/>
        </w:rPr>
        <w:t> </w:t>
      </w:r>
      <w:r>
        <w:rPr>
          <w:spacing w:val="-4"/>
        </w:rPr>
        <w:t>linear</w:t>
      </w:r>
      <w:r>
        <w:rPr>
          <w:spacing w:val="-7"/>
        </w:rPr>
        <w:t> </w:t>
      </w:r>
      <w:r>
        <w:rPr>
          <w:spacing w:val="-4"/>
        </w:rPr>
        <w:t>consequent. </w:t>
      </w:r>
      <w:r>
        <w:rPr/>
        <w:t>The</w:t>
      </w:r>
      <w:r>
        <w:rPr>
          <w:spacing w:val="-12"/>
        </w:rPr>
        <w:t> </w:t>
      </w:r>
      <w:r>
        <w:rPr/>
        <w:t>numerical</w:t>
      </w:r>
      <w:r>
        <w:rPr>
          <w:spacing w:val="-12"/>
        </w:rPr>
        <w:t> </w:t>
      </w:r>
      <w:r>
        <w:rPr/>
        <w:t>outputs</w:t>
      </w:r>
      <w:r>
        <w:rPr>
          <w:spacing w:val="-12"/>
        </w:rPr>
        <w:t> </w:t>
      </w:r>
      <w:r>
        <w:rPr/>
        <w:t>are</w:t>
      </w:r>
      <w:r>
        <w:rPr>
          <w:spacing w:val="-12"/>
        </w:rPr>
        <w:t> </w:t>
      </w:r>
      <w:r>
        <w:rPr/>
        <w:t>combined</w:t>
      </w:r>
      <w:r>
        <w:rPr>
          <w:spacing w:val="-12"/>
        </w:rPr>
        <w:t> </w:t>
      </w:r>
      <w:r>
        <w:rPr/>
        <w:t>through</w:t>
      </w:r>
      <w:r>
        <w:rPr>
          <w:spacing w:val="-12"/>
        </w:rPr>
        <w:t> </w:t>
      </w:r>
      <w:r>
        <w:rPr/>
        <w:t>fuzzy</w:t>
      </w:r>
      <w:r>
        <w:rPr>
          <w:spacing w:val="-12"/>
        </w:rPr>
        <w:t> </w:t>
      </w:r>
      <w:r>
        <w:rPr/>
        <w:t>inference,</w:t>
      </w:r>
      <w:r>
        <w:rPr>
          <w:spacing w:val="-12"/>
        </w:rPr>
        <w:t> </w:t>
      </w:r>
      <w:r>
        <w:rPr/>
        <w:t>and</w:t>
      </w:r>
      <w:r>
        <w:rPr>
          <w:spacing w:val="-12"/>
        </w:rPr>
        <w:t> </w:t>
      </w:r>
      <w:r>
        <w:rPr/>
        <w:t>the</w:t>
      </w:r>
      <w:r>
        <w:rPr>
          <w:spacing w:val="-12"/>
        </w:rPr>
        <w:t> </w:t>
      </w:r>
      <w:r>
        <w:rPr/>
        <w:t>emotion</w:t>
      </w:r>
      <w:r>
        <w:rPr>
          <w:spacing w:val="-12"/>
        </w:rPr>
        <w:t> </w:t>
      </w:r>
      <w:r>
        <w:rPr/>
        <w:t>with</w:t>
      </w:r>
      <w:r>
        <w:rPr>
          <w:spacing w:val="-12"/>
        </w:rPr>
        <w:t> </w:t>
      </w:r>
      <w:r>
        <w:rPr/>
        <w:t>the</w:t>
      </w:r>
      <w:r>
        <w:rPr>
          <w:spacing w:val="-12"/>
        </w:rPr>
        <w:t> </w:t>
      </w:r>
      <w:r>
        <w:rPr/>
        <w:t>highest</w:t>
      </w:r>
      <w:r>
        <w:rPr>
          <w:spacing w:val="-12"/>
        </w:rPr>
        <w:t> </w:t>
      </w:r>
      <w:r>
        <w:rPr/>
        <w:t>output</w:t>
      </w:r>
      <w:r>
        <w:rPr>
          <w:spacing w:val="-12"/>
        </w:rPr>
        <w:t> </w:t>
      </w:r>
      <w:r>
        <w:rPr/>
        <w:t>score</w:t>
      </w:r>
      <w:r>
        <w:rPr>
          <w:spacing w:val="-12"/>
        </w:rPr>
        <w:t> </w:t>
      </w:r>
      <w:r>
        <w:rPr/>
        <w:t>is selected.</w:t>
      </w:r>
      <w:r>
        <w:rPr>
          <w:spacing w:val="40"/>
        </w:rPr>
        <w:t> </w:t>
      </w:r>
      <w:r>
        <w:rPr/>
        <w:t>These scores are not calibrated probabilities.</w:t>
      </w:r>
    </w:p>
    <w:p>
      <w:pPr>
        <w:pStyle w:val="BodyText"/>
        <w:spacing w:line="230" w:lineRule="auto" w:before="61"/>
        <w:ind w:left="141" w:right="138" w:hanging="11"/>
        <w:jc w:val="both"/>
      </w:pPr>
      <w:r>
        <w:rPr/>
        <w:t>We compared two and three clusters per emotion using macro-F1 on validation subjects.</w:t>
      </w:r>
      <w:r>
        <w:rPr>
          <w:spacing w:val="40"/>
        </w:rPr>
        <w:t> </w:t>
      </w:r>
      <w:r>
        <w:rPr/>
        <w:t>The three-cluster configuration</w:t>
      </w:r>
      <w:r>
        <w:rPr>
          <w:spacing w:val="-2"/>
        </w:rPr>
        <w:t> </w:t>
      </w:r>
      <w:r>
        <w:rPr/>
        <w:t>was</w:t>
      </w:r>
      <w:r>
        <w:rPr>
          <w:spacing w:val="-2"/>
        </w:rPr>
        <w:t> </w:t>
      </w:r>
      <w:r>
        <w:rPr/>
        <w:t>selected</w:t>
      </w:r>
      <w:r>
        <w:rPr>
          <w:spacing w:val="-2"/>
        </w:rPr>
        <w:t> </w:t>
      </w:r>
      <w:r>
        <w:rPr/>
        <w:t>before</w:t>
      </w:r>
      <w:r>
        <w:rPr>
          <w:spacing w:val="-2"/>
        </w:rPr>
        <w:t> </w:t>
      </w:r>
      <w:r>
        <w:rPr/>
        <w:t>testing</w:t>
      </w:r>
      <w:r>
        <w:rPr>
          <w:spacing w:val="-2"/>
        </w:rPr>
        <w:t> </w:t>
      </w:r>
      <w:r>
        <w:rPr/>
        <w:t>and</w:t>
      </w:r>
      <w:r>
        <w:rPr>
          <w:spacing w:val="-2"/>
        </w:rPr>
        <w:t> </w:t>
      </w:r>
      <w:r>
        <w:rPr/>
        <w:t>subsequently</w:t>
      </w:r>
      <w:r>
        <w:rPr>
          <w:spacing w:val="-2"/>
        </w:rPr>
        <w:t> </w:t>
      </w:r>
      <w:r>
        <w:rPr/>
        <w:t>refitted</w:t>
      </w:r>
      <w:r>
        <w:rPr>
          <w:spacing w:val="-2"/>
        </w:rPr>
        <w:t> </w:t>
      </w:r>
      <w:r>
        <w:rPr/>
        <w:t>on</w:t>
      </w:r>
      <w:r>
        <w:rPr>
          <w:spacing w:val="-2"/>
        </w:rPr>
        <w:t> </w:t>
      </w:r>
      <w:r>
        <w:rPr/>
        <w:t>all</w:t>
      </w:r>
      <w:r>
        <w:rPr>
          <w:spacing w:val="-2"/>
        </w:rPr>
        <w:t> </w:t>
      </w:r>
      <w:r>
        <w:rPr/>
        <w:t>784</w:t>
      </w:r>
      <w:r>
        <w:rPr>
          <w:spacing w:val="-2"/>
        </w:rPr>
        <w:t> </w:t>
      </w:r>
      <w:r>
        <w:rPr/>
        <w:t>training</w:t>
      </w:r>
      <w:r>
        <w:rPr>
          <w:spacing w:val="-2"/>
        </w:rPr>
        <w:t> </w:t>
      </w:r>
      <w:r>
        <w:rPr/>
        <w:t>images.</w:t>
      </w:r>
    </w:p>
    <w:p>
      <w:pPr>
        <w:pStyle w:val="BodyText"/>
        <w:spacing w:before="95"/>
      </w:pPr>
    </w:p>
    <w:p>
      <w:pPr>
        <w:pStyle w:val="BodyText"/>
        <w:spacing w:before="1" w:after="10"/>
        <w:ind w:left="79" w:right="80"/>
        <w:jc w:val="center"/>
      </w:pPr>
      <w:r>
        <w:rPr>
          <w:spacing w:val="-2"/>
        </w:rPr>
        <w:t>Table</w:t>
      </w:r>
      <w:r>
        <w:rPr>
          <w:spacing w:val="8"/>
        </w:rPr>
        <w:t> </w:t>
      </w:r>
      <w:r>
        <w:rPr>
          <w:spacing w:val="-2"/>
        </w:rPr>
        <w:t>5:</w:t>
      </w:r>
      <w:r>
        <w:rPr>
          <w:spacing w:val="27"/>
        </w:rPr>
        <w:t> </w:t>
      </w:r>
      <w:r>
        <w:rPr>
          <w:spacing w:val="-2"/>
        </w:rPr>
        <w:t>Subject-independent</w:t>
      </w:r>
      <w:r>
        <w:rPr>
          <w:spacing w:val="9"/>
        </w:rPr>
        <w:t> </w:t>
      </w:r>
      <w:r>
        <w:rPr>
          <w:spacing w:val="-2"/>
        </w:rPr>
        <w:t>KDEF</w:t>
      </w:r>
      <w:r>
        <w:rPr>
          <w:spacing w:val="8"/>
        </w:rPr>
        <w:t> </w:t>
      </w:r>
      <w:r>
        <w:rPr>
          <w:spacing w:val="-2"/>
        </w:rPr>
        <w:t>fuzzy</w:t>
      </w:r>
      <w:r>
        <w:rPr>
          <w:spacing w:val="8"/>
        </w:rPr>
        <w:t> </w:t>
      </w:r>
      <w:r>
        <w:rPr>
          <w:spacing w:val="-2"/>
        </w:rPr>
        <w:t>classification</w:t>
      </w:r>
      <w:r>
        <w:rPr>
          <w:spacing w:val="8"/>
        </w:rPr>
        <w:t> </w:t>
      </w:r>
      <w:r>
        <w:rPr>
          <w:spacing w:val="-2"/>
        </w:rPr>
        <w:t>results.</w:t>
      </w:r>
    </w:p>
    <w:tbl>
      <w:tblPr>
        <w:tblW w:w="0" w:type="auto"/>
        <w:jc w:val="left"/>
        <w:tblInd w:w="21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89"/>
        <w:gridCol w:w="818"/>
        <w:gridCol w:w="719"/>
        <w:gridCol w:w="886"/>
        <w:gridCol w:w="1252"/>
        <w:gridCol w:w="940"/>
      </w:tblGrid>
      <w:tr>
        <w:trPr>
          <w:trHeight w:val="324" w:hRule="atLeast"/>
        </w:trPr>
        <w:tc>
          <w:tcPr>
            <w:tcW w:w="989" w:type="dxa"/>
            <w:tcBorders>
              <w:top w:val="single" w:sz="8" w:space="0" w:color="000000"/>
              <w:bottom w:val="single" w:sz="4" w:space="0" w:color="000000"/>
            </w:tcBorders>
          </w:tcPr>
          <w:p>
            <w:pPr>
              <w:pStyle w:val="TableParagraph"/>
              <w:spacing w:line="240" w:lineRule="auto" w:before="46"/>
              <w:ind w:left="79"/>
              <w:jc w:val="left"/>
              <w:rPr>
                <w:sz w:val="18"/>
              </w:rPr>
            </w:pPr>
            <w:r>
              <w:rPr>
                <w:spacing w:val="-4"/>
                <w:w w:val="105"/>
                <w:sz w:val="18"/>
              </w:rPr>
              <w:t>Split</w:t>
            </w:r>
          </w:p>
        </w:tc>
        <w:tc>
          <w:tcPr>
            <w:tcW w:w="818" w:type="dxa"/>
            <w:tcBorders>
              <w:top w:val="single" w:sz="8" w:space="0" w:color="000000"/>
              <w:bottom w:val="single" w:sz="4" w:space="0" w:color="000000"/>
            </w:tcBorders>
          </w:tcPr>
          <w:p>
            <w:pPr>
              <w:pStyle w:val="TableParagraph"/>
              <w:spacing w:line="240" w:lineRule="auto" w:before="46"/>
              <w:ind w:right="78"/>
              <w:jc w:val="right"/>
              <w:rPr>
                <w:sz w:val="18"/>
              </w:rPr>
            </w:pPr>
            <w:r>
              <w:rPr>
                <w:spacing w:val="-2"/>
                <w:sz w:val="18"/>
              </w:rPr>
              <w:t>Clusters</w:t>
            </w:r>
          </w:p>
        </w:tc>
        <w:tc>
          <w:tcPr>
            <w:tcW w:w="719" w:type="dxa"/>
            <w:tcBorders>
              <w:top w:val="single" w:sz="8" w:space="0" w:color="000000"/>
              <w:bottom w:val="single" w:sz="4" w:space="0" w:color="000000"/>
            </w:tcBorders>
          </w:tcPr>
          <w:p>
            <w:pPr>
              <w:pStyle w:val="TableParagraph"/>
              <w:spacing w:line="240" w:lineRule="auto" w:before="46"/>
              <w:ind w:right="78"/>
              <w:jc w:val="right"/>
              <w:rPr>
                <w:sz w:val="18"/>
              </w:rPr>
            </w:pPr>
            <w:r>
              <w:rPr>
                <w:spacing w:val="-2"/>
                <w:sz w:val="18"/>
              </w:rPr>
              <w:t>Images</w:t>
            </w:r>
          </w:p>
        </w:tc>
        <w:tc>
          <w:tcPr>
            <w:tcW w:w="886" w:type="dxa"/>
            <w:tcBorders>
              <w:top w:val="single" w:sz="8" w:space="0" w:color="000000"/>
              <w:bottom w:val="single" w:sz="4" w:space="0" w:color="000000"/>
            </w:tcBorders>
          </w:tcPr>
          <w:p>
            <w:pPr>
              <w:pStyle w:val="TableParagraph"/>
              <w:spacing w:line="240" w:lineRule="auto" w:before="46"/>
              <w:ind w:right="78"/>
              <w:jc w:val="right"/>
              <w:rPr>
                <w:sz w:val="18"/>
              </w:rPr>
            </w:pPr>
            <w:r>
              <w:rPr>
                <w:w w:val="105"/>
                <w:sz w:val="18"/>
              </w:rPr>
              <w:t>Acc.</w:t>
            </w:r>
            <w:r>
              <w:rPr>
                <w:spacing w:val="15"/>
                <w:w w:val="105"/>
                <w:sz w:val="18"/>
              </w:rPr>
              <w:t> </w:t>
            </w:r>
            <w:r>
              <w:rPr>
                <w:spacing w:val="-5"/>
                <w:w w:val="105"/>
                <w:sz w:val="18"/>
              </w:rPr>
              <w:t>(%)</w:t>
            </w:r>
          </w:p>
        </w:tc>
        <w:tc>
          <w:tcPr>
            <w:tcW w:w="1252" w:type="dxa"/>
            <w:tcBorders>
              <w:top w:val="single" w:sz="8" w:space="0" w:color="000000"/>
              <w:bottom w:val="single" w:sz="4" w:space="0" w:color="000000"/>
            </w:tcBorders>
          </w:tcPr>
          <w:p>
            <w:pPr>
              <w:pStyle w:val="TableParagraph"/>
              <w:spacing w:line="240" w:lineRule="auto" w:before="46"/>
              <w:ind w:right="78"/>
              <w:jc w:val="right"/>
              <w:rPr>
                <w:sz w:val="18"/>
              </w:rPr>
            </w:pPr>
            <w:r>
              <w:rPr>
                <w:w w:val="110"/>
                <w:sz w:val="18"/>
              </w:rPr>
              <w:t>Bal.</w:t>
            </w:r>
            <w:r>
              <w:rPr>
                <w:spacing w:val="17"/>
                <w:w w:val="110"/>
                <w:sz w:val="18"/>
              </w:rPr>
              <w:t> </w:t>
            </w:r>
            <w:r>
              <w:rPr>
                <w:w w:val="110"/>
                <w:sz w:val="18"/>
              </w:rPr>
              <w:t>acc.</w:t>
            </w:r>
            <w:r>
              <w:rPr>
                <w:spacing w:val="18"/>
                <w:w w:val="110"/>
                <w:sz w:val="18"/>
              </w:rPr>
              <w:t> </w:t>
            </w:r>
            <w:r>
              <w:rPr>
                <w:spacing w:val="-5"/>
                <w:w w:val="110"/>
                <w:sz w:val="18"/>
              </w:rPr>
              <w:t>(%)</w:t>
            </w:r>
          </w:p>
        </w:tc>
        <w:tc>
          <w:tcPr>
            <w:tcW w:w="940" w:type="dxa"/>
            <w:tcBorders>
              <w:top w:val="single" w:sz="8" w:space="0" w:color="000000"/>
              <w:bottom w:val="single" w:sz="4" w:space="0" w:color="000000"/>
            </w:tcBorders>
          </w:tcPr>
          <w:p>
            <w:pPr>
              <w:pStyle w:val="TableParagraph"/>
              <w:spacing w:line="240" w:lineRule="auto" w:before="46"/>
              <w:ind w:right="77"/>
              <w:jc w:val="right"/>
              <w:rPr>
                <w:sz w:val="18"/>
              </w:rPr>
            </w:pPr>
            <w:r>
              <w:rPr>
                <w:sz w:val="18"/>
              </w:rPr>
              <w:t>Macro-</w:t>
            </w:r>
            <w:r>
              <w:rPr>
                <w:spacing w:val="-5"/>
                <w:sz w:val="18"/>
              </w:rPr>
              <w:t>F1</w:t>
            </w:r>
          </w:p>
        </w:tc>
      </w:tr>
      <w:tr>
        <w:trPr>
          <w:trHeight w:val="264" w:hRule="atLeast"/>
        </w:trPr>
        <w:tc>
          <w:tcPr>
            <w:tcW w:w="989" w:type="dxa"/>
            <w:tcBorders>
              <w:top w:val="single" w:sz="4" w:space="0" w:color="000000"/>
            </w:tcBorders>
          </w:tcPr>
          <w:p>
            <w:pPr>
              <w:pStyle w:val="TableParagraph"/>
              <w:spacing w:before="48"/>
              <w:ind w:left="79"/>
              <w:jc w:val="left"/>
              <w:rPr>
                <w:sz w:val="18"/>
              </w:rPr>
            </w:pPr>
            <w:r>
              <w:rPr>
                <w:spacing w:val="-2"/>
                <w:sz w:val="18"/>
              </w:rPr>
              <w:t>Validation</w:t>
            </w:r>
          </w:p>
        </w:tc>
        <w:tc>
          <w:tcPr>
            <w:tcW w:w="818" w:type="dxa"/>
            <w:tcBorders>
              <w:top w:val="single" w:sz="4" w:space="0" w:color="000000"/>
            </w:tcBorders>
          </w:tcPr>
          <w:p>
            <w:pPr>
              <w:pStyle w:val="TableParagraph"/>
              <w:spacing w:before="48"/>
              <w:ind w:right="78"/>
              <w:jc w:val="right"/>
              <w:rPr>
                <w:sz w:val="18"/>
              </w:rPr>
            </w:pPr>
            <w:r>
              <w:rPr>
                <w:spacing w:val="-10"/>
                <w:sz w:val="18"/>
              </w:rPr>
              <w:t>2</w:t>
            </w:r>
          </w:p>
        </w:tc>
        <w:tc>
          <w:tcPr>
            <w:tcW w:w="719" w:type="dxa"/>
            <w:tcBorders>
              <w:top w:val="single" w:sz="4" w:space="0" w:color="000000"/>
            </w:tcBorders>
          </w:tcPr>
          <w:p>
            <w:pPr>
              <w:pStyle w:val="TableParagraph"/>
              <w:spacing w:before="48"/>
              <w:ind w:right="78"/>
              <w:jc w:val="right"/>
              <w:rPr>
                <w:sz w:val="18"/>
              </w:rPr>
            </w:pPr>
            <w:r>
              <w:rPr>
                <w:spacing w:val="-5"/>
                <w:sz w:val="18"/>
              </w:rPr>
              <w:t>168</w:t>
            </w:r>
          </w:p>
        </w:tc>
        <w:tc>
          <w:tcPr>
            <w:tcW w:w="886" w:type="dxa"/>
            <w:tcBorders>
              <w:top w:val="single" w:sz="4" w:space="0" w:color="000000"/>
            </w:tcBorders>
          </w:tcPr>
          <w:p>
            <w:pPr>
              <w:pStyle w:val="TableParagraph"/>
              <w:spacing w:before="48"/>
              <w:ind w:right="78"/>
              <w:jc w:val="right"/>
              <w:rPr>
                <w:sz w:val="18"/>
              </w:rPr>
            </w:pPr>
            <w:r>
              <w:rPr>
                <w:spacing w:val="-2"/>
                <w:w w:val="105"/>
                <w:sz w:val="18"/>
              </w:rPr>
              <w:t>71.43</w:t>
            </w:r>
          </w:p>
        </w:tc>
        <w:tc>
          <w:tcPr>
            <w:tcW w:w="1252" w:type="dxa"/>
            <w:tcBorders>
              <w:top w:val="single" w:sz="4" w:space="0" w:color="000000"/>
            </w:tcBorders>
          </w:tcPr>
          <w:p>
            <w:pPr>
              <w:pStyle w:val="TableParagraph"/>
              <w:spacing w:before="48"/>
              <w:ind w:right="77"/>
              <w:jc w:val="right"/>
              <w:rPr>
                <w:sz w:val="18"/>
              </w:rPr>
            </w:pPr>
            <w:r>
              <w:rPr>
                <w:spacing w:val="-2"/>
                <w:w w:val="105"/>
                <w:sz w:val="18"/>
              </w:rPr>
              <w:t>71.43</w:t>
            </w:r>
          </w:p>
        </w:tc>
        <w:tc>
          <w:tcPr>
            <w:tcW w:w="940" w:type="dxa"/>
            <w:tcBorders>
              <w:top w:val="single" w:sz="4" w:space="0" w:color="000000"/>
            </w:tcBorders>
          </w:tcPr>
          <w:p>
            <w:pPr>
              <w:pStyle w:val="TableParagraph"/>
              <w:spacing w:before="48"/>
              <w:ind w:right="77"/>
              <w:jc w:val="right"/>
              <w:rPr>
                <w:sz w:val="18"/>
              </w:rPr>
            </w:pPr>
            <w:r>
              <w:rPr>
                <w:spacing w:val="-2"/>
                <w:w w:val="105"/>
                <w:sz w:val="18"/>
              </w:rPr>
              <w:t>0.6881</w:t>
            </w:r>
          </w:p>
        </w:tc>
      </w:tr>
      <w:tr>
        <w:trPr>
          <w:trHeight w:val="236" w:hRule="atLeast"/>
        </w:trPr>
        <w:tc>
          <w:tcPr>
            <w:tcW w:w="989" w:type="dxa"/>
          </w:tcPr>
          <w:p>
            <w:pPr>
              <w:pStyle w:val="TableParagraph"/>
              <w:ind w:left="79"/>
              <w:jc w:val="left"/>
              <w:rPr>
                <w:sz w:val="18"/>
              </w:rPr>
            </w:pPr>
            <w:r>
              <w:rPr>
                <w:spacing w:val="-2"/>
                <w:sz w:val="18"/>
              </w:rPr>
              <w:t>Validation</w:t>
            </w:r>
          </w:p>
        </w:tc>
        <w:tc>
          <w:tcPr>
            <w:tcW w:w="818" w:type="dxa"/>
          </w:tcPr>
          <w:p>
            <w:pPr>
              <w:pStyle w:val="TableParagraph"/>
              <w:ind w:right="78"/>
              <w:jc w:val="right"/>
              <w:rPr>
                <w:sz w:val="18"/>
              </w:rPr>
            </w:pPr>
            <w:r>
              <w:rPr>
                <w:spacing w:val="-10"/>
                <w:sz w:val="18"/>
              </w:rPr>
              <w:t>3</w:t>
            </w:r>
          </w:p>
        </w:tc>
        <w:tc>
          <w:tcPr>
            <w:tcW w:w="719" w:type="dxa"/>
          </w:tcPr>
          <w:p>
            <w:pPr>
              <w:pStyle w:val="TableParagraph"/>
              <w:ind w:right="78"/>
              <w:jc w:val="right"/>
              <w:rPr>
                <w:sz w:val="18"/>
              </w:rPr>
            </w:pPr>
            <w:r>
              <w:rPr>
                <w:spacing w:val="-5"/>
                <w:sz w:val="18"/>
              </w:rPr>
              <w:t>168</w:t>
            </w:r>
          </w:p>
        </w:tc>
        <w:tc>
          <w:tcPr>
            <w:tcW w:w="886" w:type="dxa"/>
          </w:tcPr>
          <w:p>
            <w:pPr>
              <w:pStyle w:val="TableParagraph"/>
              <w:ind w:right="78"/>
              <w:jc w:val="right"/>
              <w:rPr>
                <w:sz w:val="18"/>
              </w:rPr>
            </w:pPr>
            <w:r>
              <w:rPr>
                <w:spacing w:val="-2"/>
                <w:w w:val="105"/>
                <w:sz w:val="18"/>
              </w:rPr>
              <w:t>73.21</w:t>
            </w:r>
          </w:p>
        </w:tc>
        <w:tc>
          <w:tcPr>
            <w:tcW w:w="1252" w:type="dxa"/>
          </w:tcPr>
          <w:p>
            <w:pPr>
              <w:pStyle w:val="TableParagraph"/>
              <w:ind w:right="77"/>
              <w:jc w:val="right"/>
              <w:rPr>
                <w:sz w:val="18"/>
              </w:rPr>
            </w:pPr>
            <w:r>
              <w:rPr>
                <w:spacing w:val="-2"/>
                <w:w w:val="105"/>
                <w:sz w:val="18"/>
              </w:rPr>
              <w:t>73.21</w:t>
            </w:r>
          </w:p>
        </w:tc>
        <w:tc>
          <w:tcPr>
            <w:tcW w:w="940" w:type="dxa"/>
          </w:tcPr>
          <w:p>
            <w:pPr>
              <w:pStyle w:val="TableParagraph"/>
              <w:ind w:right="77"/>
              <w:jc w:val="right"/>
              <w:rPr>
                <w:sz w:val="18"/>
              </w:rPr>
            </w:pPr>
            <w:r>
              <w:rPr>
                <w:spacing w:val="-2"/>
                <w:w w:val="105"/>
                <w:sz w:val="18"/>
              </w:rPr>
              <w:t>0.7087</w:t>
            </w:r>
          </w:p>
        </w:tc>
      </w:tr>
      <w:tr>
        <w:trPr>
          <w:trHeight w:val="296" w:hRule="atLeast"/>
        </w:trPr>
        <w:tc>
          <w:tcPr>
            <w:tcW w:w="989" w:type="dxa"/>
            <w:tcBorders>
              <w:bottom w:val="single" w:sz="8" w:space="0" w:color="000000"/>
            </w:tcBorders>
          </w:tcPr>
          <w:p>
            <w:pPr>
              <w:pStyle w:val="TableParagraph"/>
              <w:spacing w:line="240" w:lineRule="auto"/>
              <w:ind w:left="79"/>
              <w:jc w:val="left"/>
              <w:rPr>
                <w:sz w:val="18"/>
              </w:rPr>
            </w:pPr>
            <w:r>
              <w:rPr>
                <w:w w:val="105"/>
                <w:sz w:val="18"/>
              </w:rPr>
              <w:t>Final</w:t>
            </w:r>
            <w:r>
              <w:rPr>
                <w:spacing w:val="5"/>
                <w:w w:val="105"/>
                <w:sz w:val="18"/>
              </w:rPr>
              <w:t> </w:t>
            </w:r>
            <w:r>
              <w:rPr>
                <w:spacing w:val="-4"/>
                <w:w w:val="105"/>
                <w:sz w:val="18"/>
              </w:rPr>
              <w:t>test</w:t>
            </w:r>
          </w:p>
        </w:tc>
        <w:tc>
          <w:tcPr>
            <w:tcW w:w="818" w:type="dxa"/>
            <w:tcBorders>
              <w:bottom w:val="single" w:sz="8" w:space="0" w:color="000000"/>
            </w:tcBorders>
          </w:tcPr>
          <w:p>
            <w:pPr>
              <w:pStyle w:val="TableParagraph"/>
              <w:spacing w:line="240" w:lineRule="auto"/>
              <w:ind w:right="79"/>
              <w:jc w:val="right"/>
              <w:rPr>
                <w:sz w:val="18"/>
              </w:rPr>
            </w:pPr>
            <w:r>
              <w:rPr>
                <w:spacing w:val="-10"/>
                <w:sz w:val="18"/>
              </w:rPr>
              <w:t>3</w:t>
            </w:r>
          </w:p>
        </w:tc>
        <w:tc>
          <w:tcPr>
            <w:tcW w:w="719" w:type="dxa"/>
            <w:tcBorders>
              <w:bottom w:val="single" w:sz="8" w:space="0" w:color="000000"/>
            </w:tcBorders>
          </w:tcPr>
          <w:p>
            <w:pPr>
              <w:pStyle w:val="TableParagraph"/>
              <w:spacing w:line="240" w:lineRule="auto"/>
              <w:ind w:right="79"/>
              <w:jc w:val="right"/>
              <w:rPr>
                <w:sz w:val="18"/>
              </w:rPr>
            </w:pPr>
            <w:r>
              <w:rPr>
                <w:spacing w:val="-5"/>
                <w:sz w:val="18"/>
              </w:rPr>
              <w:t>196</w:t>
            </w:r>
          </w:p>
        </w:tc>
        <w:tc>
          <w:tcPr>
            <w:tcW w:w="886" w:type="dxa"/>
            <w:tcBorders>
              <w:bottom w:val="single" w:sz="8" w:space="0" w:color="000000"/>
            </w:tcBorders>
          </w:tcPr>
          <w:p>
            <w:pPr>
              <w:pStyle w:val="TableParagraph"/>
              <w:spacing w:line="240" w:lineRule="auto"/>
              <w:ind w:right="79"/>
              <w:jc w:val="right"/>
              <w:rPr>
                <w:sz w:val="18"/>
              </w:rPr>
            </w:pPr>
            <w:r>
              <w:rPr>
                <w:spacing w:val="-2"/>
                <w:w w:val="105"/>
                <w:sz w:val="18"/>
              </w:rPr>
              <w:t>63.27</w:t>
            </w:r>
          </w:p>
        </w:tc>
        <w:tc>
          <w:tcPr>
            <w:tcW w:w="1252" w:type="dxa"/>
            <w:tcBorders>
              <w:bottom w:val="single" w:sz="8" w:space="0" w:color="000000"/>
            </w:tcBorders>
          </w:tcPr>
          <w:p>
            <w:pPr>
              <w:pStyle w:val="TableParagraph"/>
              <w:spacing w:line="240" w:lineRule="auto"/>
              <w:ind w:right="78"/>
              <w:jc w:val="right"/>
              <w:rPr>
                <w:sz w:val="18"/>
              </w:rPr>
            </w:pPr>
            <w:r>
              <w:rPr>
                <w:spacing w:val="-2"/>
                <w:w w:val="105"/>
                <w:sz w:val="18"/>
              </w:rPr>
              <w:t>63.27</w:t>
            </w:r>
          </w:p>
        </w:tc>
        <w:tc>
          <w:tcPr>
            <w:tcW w:w="940" w:type="dxa"/>
            <w:tcBorders>
              <w:bottom w:val="single" w:sz="8" w:space="0" w:color="000000"/>
            </w:tcBorders>
          </w:tcPr>
          <w:p>
            <w:pPr>
              <w:pStyle w:val="TableParagraph"/>
              <w:spacing w:line="240" w:lineRule="auto"/>
              <w:ind w:right="78"/>
              <w:jc w:val="right"/>
              <w:rPr>
                <w:sz w:val="18"/>
              </w:rPr>
            </w:pPr>
            <w:r>
              <w:rPr>
                <w:spacing w:val="-2"/>
                <w:w w:val="105"/>
                <w:sz w:val="18"/>
              </w:rPr>
              <w:t>0.6082</w:t>
            </w:r>
          </w:p>
        </w:tc>
      </w:tr>
    </w:tbl>
    <w:p>
      <w:pPr>
        <w:pStyle w:val="BodyText"/>
        <w:spacing w:line="230" w:lineRule="auto" w:before="221"/>
        <w:ind w:left="141" w:right="138"/>
        <w:jc w:val="both"/>
      </w:pPr>
      <w:r>
        <w:rPr>
          <w:rFonts w:ascii="Georgia"/>
          <w:b/>
        </w:rPr>
        <w:t>Rule</w:t>
      </w:r>
      <w:r>
        <w:rPr>
          <w:rFonts w:ascii="Georgia"/>
          <w:b/>
          <w:spacing w:val="-13"/>
        </w:rPr>
        <w:t> </w:t>
      </w:r>
      <w:r>
        <w:rPr>
          <w:rFonts w:ascii="Georgia"/>
          <w:b/>
        </w:rPr>
        <w:t>interpretation.</w:t>
      </w:r>
      <w:r>
        <w:rPr>
          <w:rFonts w:ascii="Georgia"/>
          <w:b/>
          <w:spacing w:val="-6"/>
        </w:rPr>
        <w:t> </w:t>
      </w:r>
      <w:r>
        <w:rPr/>
        <w:t>The</w:t>
      </w:r>
      <w:r>
        <w:rPr>
          <w:spacing w:val="-13"/>
        </w:rPr>
        <w:t> </w:t>
      </w:r>
      <w:r>
        <w:rPr/>
        <w:t>final</w:t>
      </w:r>
      <w:r>
        <w:rPr>
          <w:spacing w:val="-12"/>
        </w:rPr>
        <w:t> </w:t>
      </w:r>
      <w:r>
        <w:rPr/>
        <w:t>system</w:t>
      </w:r>
      <w:r>
        <w:rPr>
          <w:spacing w:val="-13"/>
        </w:rPr>
        <w:t> </w:t>
      </w:r>
      <w:r>
        <w:rPr/>
        <w:t>contains</w:t>
      </w:r>
      <w:r>
        <w:rPr>
          <w:spacing w:val="-12"/>
        </w:rPr>
        <w:t> </w:t>
      </w:r>
      <w:r>
        <w:rPr/>
        <w:t>21</w:t>
      </w:r>
      <w:r>
        <w:rPr>
          <w:spacing w:val="-13"/>
        </w:rPr>
        <w:t> </w:t>
      </w:r>
      <w:r>
        <w:rPr/>
        <w:t>fuzzy</w:t>
      </w:r>
      <w:r>
        <w:rPr>
          <w:spacing w:val="-12"/>
        </w:rPr>
        <w:t> </w:t>
      </w:r>
      <w:r>
        <w:rPr/>
        <w:t>rules,</w:t>
      </w:r>
      <w:r>
        <w:rPr>
          <w:spacing w:val="-13"/>
        </w:rPr>
        <w:t> </w:t>
      </w:r>
      <w:r>
        <w:rPr/>
        <w:t>three</w:t>
      </w:r>
      <w:r>
        <w:rPr>
          <w:spacing w:val="-12"/>
        </w:rPr>
        <w:t> </w:t>
      </w:r>
      <w:r>
        <w:rPr/>
        <w:t>per</w:t>
      </w:r>
      <w:r>
        <w:rPr>
          <w:spacing w:val="-13"/>
        </w:rPr>
        <w:t> </w:t>
      </w:r>
      <w:r>
        <w:rPr/>
        <w:t>emotion.</w:t>
      </w:r>
      <w:r>
        <w:rPr>
          <w:spacing w:val="-1"/>
        </w:rPr>
        <w:t> </w:t>
      </w:r>
      <w:r>
        <w:rPr/>
        <w:t>A</w:t>
      </w:r>
      <w:r>
        <w:rPr>
          <w:spacing w:val="-13"/>
        </w:rPr>
        <w:t> </w:t>
      </w:r>
      <w:r>
        <w:rPr/>
        <w:t>representative</w:t>
      </w:r>
      <w:r>
        <w:rPr>
          <w:spacing w:val="-12"/>
        </w:rPr>
        <w:t> </w:t>
      </w:r>
      <w:r>
        <w:rPr/>
        <w:t>rule</w:t>
      </w:r>
      <w:r>
        <w:rPr>
          <w:spacing w:val="-13"/>
        </w:rPr>
        <w:t> </w:t>
      </w:r>
      <w:r>
        <w:rPr/>
        <w:t>from the happiness model is:</w:t>
      </w:r>
    </w:p>
    <w:p>
      <w:pPr>
        <w:pStyle w:val="BodyText"/>
        <w:spacing w:after="0" w:line="230" w:lineRule="auto"/>
        <w:jc w:val="both"/>
        <w:sectPr>
          <w:pgSz w:w="11910" w:h="16840"/>
          <w:pgMar w:header="34" w:footer="444" w:top="920" w:bottom="680" w:left="992" w:right="992"/>
        </w:sectPr>
      </w:pPr>
    </w:p>
    <w:p>
      <w:pPr>
        <w:spacing w:line="235" w:lineRule="auto" w:before="146"/>
        <w:ind w:left="639" w:right="636" w:hanging="10"/>
        <w:jc w:val="both"/>
        <w:rPr>
          <w:sz w:val="18"/>
        </w:rPr>
      </w:pPr>
      <w:r>
        <w:rPr>
          <w:i/>
          <w:sz w:val="18"/>
        </w:rPr>
        <w:t>Happy, Rule 1 (abridged):</w:t>
      </w:r>
      <w:r>
        <w:rPr>
          <w:i/>
          <w:spacing w:val="35"/>
          <w:sz w:val="18"/>
        </w:rPr>
        <w:t> </w:t>
      </w:r>
      <w:r>
        <w:rPr>
          <w:sz w:val="18"/>
        </w:rPr>
        <w:t>IF mouth width belongs to cluster 1 (Gaussian centre 0.762) AND mouth opening belongs to cluster 1 (centre 0.204), together with the remaining geometric conditions, THEN calculate the happiness score using the fitted linear consequent.</w:t>
      </w:r>
    </w:p>
    <w:p>
      <w:pPr>
        <w:pStyle w:val="BodyText"/>
        <w:spacing w:line="230" w:lineRule="auto" w:before="175"/>
        <w:ind w:left="141" w:right="138" w:hanging="8"/>
        <w:jc w:val="both"/>
      </w:pPr>
      <w:r>
        <w:rPr/>
        <w:t>This</w:t>
      </w:r>
      <w:r>
        <w:rPr>
          <w:spacing w:val="-5"/>
        </w:rPr>
        <w:t> </w:t>
      </w:r>
      <w:r>
        <w:rPr/>
        <w:t>rule</w:t>
      </w:r>
      <w:r>
        <w:rPr>
          <w:spacing w:val="-5"/>
        </w:rPr>
        <w:t> </w:t>
      </w:r>
      <w:r>
        <w:rPr/>
        <w:t>dominated</w:t>
      </w:r>
      <w:r>
        <w:rPr>
          <w:spacing w:val="-5"/>
        </w:rPr>
        <w:t> </w:t>
      </w:r>
      <w:r>
        <w:rPr/>
        <w:t>94.6%</w:t>
      </w:r>
      <w:r>
        <w:rPr>
          <w:spacing w:val="-5"/>
        </w:rPr>
        <w:t> </w:t>
      </w:r>
      <w:r>
        <w:rPr/>
        <w:t>of</w:t>
      </w:r>
      <w:r>
        <w:rPr>
          <w:spacing w:val="-5"/>
        </w:rPr>
        <w:t> </w:t>
      </w:r>
      <w:r>
        <w:rPr/>
        <w:t>happy</w:t>
      </w:r>
      <w:r>
        <w:rPr>
          <w:spacing w:val="-5"/>
        </w:rPr>
        <w:t> </w:t>
      </w:r>
      <w:r>
        <w:rPr/>
        <w:t>training</w:t>
      </w:r>
      <w:r>
        <w:rPr>
          <w:spacing w:val="-5"/>
        </w:rPr>
        <w:t> </w:t>
      </w:r>
      <w:r>
        <w:rPr/>
        <w:t>images</w:t>
      </w:r>
      <w:r>
        <w:rPr>
          <w:spacing w:val="-5"/>
        </w:rPr>
        <w:t> </w:t>
      </w:r>
      <w:r>
        <w:rPr/>
        <w:t>but</w:t>
      </w:r>
      <w:r>
        <w:rPr>
          <w:spacing w:val="-5"/>
        </w:rPr>
        <w:t> </w:t>
      </w:r>
      <w:r>
        <w:rPr/>
        <w:t>only</w:t>
      </w:r>
      <w:r>
        <w:rPr>
          <w:spacing w:val="-5"/>
        </w:rPr>
        <w:t> </w:t>
      </w:r>
      <w:r>
        <w:rPr/>
        <w:t>2.2%</w:t>
      </w:r>
      <w:r>
        <w:rPr>
          <w:spacing w:val="-5"/>
        </w:rPr>
        <w:t> </w:t>
      </w:r>
      <w:r>
        <w:rPr/>
        <w:t>of</w:t>
      </w:r>
      <w:r>
        <w:rPr>
          <w:spacing w:val="-5"/>
        </w:rPr>
        <w:t> </w:t>
      </w:r>
      <w:r>
        <w:rPr/>
        <w:t>other</w:t>
      </w:r>
      <w:r>
        <w:rPr>
          <w:spacing w:val="-5"/>
        </w:rPr>
        <w:t> </w:t>
      </w:r>
      <w:r>
        <w:rPr/>
        <w:t>images. Its</w:t>
      </w:r>
      <w:r>
        <w:rPr>
          <w:spacing w:val="-5"/>
        </w:rPr>
        <w:t> </w:t>
      </w:r>
      <w:r>
        <w:rPr/>
        <w:t>relatively</w:t>
      </w:r>
      <w:r>
        <w:rPr>
          <w:spacing w:val="-5"/>
        </w:rPr>
        <w:t> </w:t>
      </w:r>
      <w:r>
        <w:rPr/>
        <w:t>wide-mouth </w:t>
      </w:r>
      <w:r>
        <w:rPr>
          <w:spacing w:val="-2"/>
        </w:rPr>
        <w:t>configuration</w:t>
      </w:r>
      <w:r>
        <w:rPr>
          <w:spacing w:val="-11"/>
        </w:rPr>
        <w:t> </w:t>
      </w:r>
      <w:r>
        <w:rPr>
          <w:spacing w:val="-2"/>
        </w:rPr>
        <w:t>is</w:t>
      </w:r>
      <w:r>
        <w:rPr>
          <w:spacing w:val="-10"/>
        </w:rPr>
        <w:t> </w:t>
      </w:r>
      <w:r>
        <w:rPr>
          <w:spacing w:val="-2"/>
        </w:rPr>
        <w:t>consistent</w:t>
      </w:r>
      <w:r>
        <w:rPr>
          <w:spacing w:val="-11"/>
        </w:rPr>
        <w:t> </w:t>
      </w:r>
      <w:r>
        <w:rPr>
          <w:spacing w:val="-2"/>
        </w:rPr>
        <w:t>with</w:t>
      </w:r>
      <w:r>
        <w:rPr>
          <w:spacing w:val="-10"/>
        </w:rPr>
        <w:t> </w:t>
      </w:r>
      <w:r>
        <w:rPr>
          <w:spacing w:val="-2"/>
        </w:rPr>
        <w:t>smiling.</w:t>
      </w:r>
      <w:r>
        <w:rPr>
          <w:spacing w:val="-11"/>
        </w:rPr>
        <w:t> </w:t>
      </w:r>
      <w:r>
        <w:rPr>
          <w:spacing w:val="-2"/>
        </w:rPr>
        <w:t>The</w:t>
      </w:r>
      <w:r>
        <w:rPr>
          <w:spacing w:val="-10"/>
        </w:rPr>
        <w:t> </w:t>
      </w:r>
      <w:r>
        <w:rPr>
          <w:spacing w:val="-2"/>
        </w:rPr>
        <w:t>strongest</w:t>
      </w:r>
      <w:r>
        <w:rPr>
          <w:spacing w:val="-11"/>
        </w:rPr>
        <w:t> </w:t>
      </w:r>
      <w:r>
        <w:rPr>
          <w:spacing w:val="-2"/>
        </w:rPr>
        <w:t>rules</w:t>
      </w:r>
      <w:r>
        <w:rPr>
          <w:spacing w:val="-10"/>
        </w:rPr>
        <w:t> </w:t>
      </w:r>
      <w:r>
        <w:rPr>
          <w:spacing w:val="-2"/>
        </w:rPr>
        <w:t>for</w:t>
      </w:r>
      <w:r>
        <w:rPr>
          <w:spacing w:val="-11"/>
        </w:rPr>
        <w:t> </w:t>
      </w:r>
      <w:r>
        <w:rPr>
          <w:spacing w:val="-2"/>
        </w:rPr>
        <w:t>fear</w:t>
      </w:r>
      <w:r>
        <w:rPr>
          <w:spacing w:val="-10"/>
        </w:rPr>
        <w:t> </w:t>
      </w:r>
      <w:r>
        <w:rPr>
          <w:spacing w:val="-2"/>
        </w:rPr>
        <w:t>and</w:t>
      </w:r>
      <w:r>
        <w:rPr>
          <w:spacing w:val="-11"/>
        </w:rPr>
        <w:t> </w:t>
      </w:r>
      <w:r>
        <w:rPr>
          <w:spacing w:val="-2"/>
        </w:rPr>
        <w:t>sadness</w:t>
      </w:r>
      <w:r>
        <w:rPr>
          <w:spacing w:val="-10"/>
        </w:rPr>
        <w:t> </w:t>
      </w:r>
      <w:r>
        <w:rPr>
          <w:spacing w:val="-2"/>
        </w:rPr>
        <w:t>showed</w:t>
      </w:r>
      <w:r>
        <w:rPr>
          <w:spacing w:val="-11"/>
        </w:rPr>
        <w:t> </w:t>
      </w:r>
      <w:r>
        <w:rPr>
          <w:spacing w:val="-2"/>
        </w:rPr>
        <w:t>weaker</w:t>
      </w:r>
      <w:r>
        <w:rPr>
          <w:spacing w:val="-10"/>
        </w:rPr>
        <w:t> </w:t>
      </w:r>
      <w:r>
        <w:rPr>
          <w:spacing w:val="-2"/>
        </w:rPr>
        <w:t>separation,</w:t>
      </w:r>
      <w:r>
        <w:rPr>
          <w:spacing w:val="-11"/>
        </w:rPr>
        <w:t> </w:t>
      </w:r>
      <w:r>
        <w:rPr>
          <w:spacing w:val="-2"/>
        </w:rPr>
        <w:t>and </w:t>
      </w:r>
      <w:r>
        <w:rPr/>
        <w:t>overlapping</w:t>
      </w:r>
      <w:r>
        <w:rPr>
          <w:spacing w:val="-2"/>
        </w:rPr>
        <w:t> </w:t>
      </w:r>
      <w:r>
        <w:rPr/>
        <w:t>membership</w:t>
      </w:r>
      <w:r>
        <w:rPr>
          <w:spacing w:val="-2"/>
        </w:rPr>
        <w:t> </w:t>
      </w:r>
      <w:r>
        <w:rPr/>
        <w:t>functions</w:t>
      </w:r>
      <w:r>
        <w:rPr>
          <w:spacing w:val="-2"/>
        </w:rPr>
        <w:t> </w:t>
      </w:r>
      <w:r>
        <w:rPr/>
        <w:t>limit</w:t>
      </w:r>
      <w:r>
        <w:rPr>
          <w:spacing w:val="-2"/>
        </w:rPr>
        <w:t> </w:t>
      </w:r>
      <w:r>
        <w:rPr/>
        <w:t>their</w:t>
      </w:r>
      <w:r>
        <w:rPr>
          <w:spacing w:val="-2"/>
        </w:rPr>
        <w:t> </w:t>
      </w:r>
      <w:r>
        <w:rPr/>
        <w:t>linguistic</w:t>
      </w:r>
      <w:r>
        <w:rPr>
          <w:spacing w:val="-2"/>
        </w:rPr>
        <w:t> </w:t>
      </w:r>
      <w:r>
        <w:rPr/>
        <w:t>interpretation.</w:t>
      </w:r>
    </w:p>
    <w:p>
      <w:pPr>
        <w:pStyle w:val="BodyText"/>
        <w:spacing w:line="230" w:lineRule="auto" w:before="62"/>
        <w:ind w:left="141" w:right="103"/>
        <w:jc w:val="both"/>
      </w:pPr>
      <w:r>
        <w:rPr>
          <w:rFonts w:ascii="Georgia"/>
          <w:b/>
        </w:rPr>
        <w:t>Evaluation and limitations. </w:t>
      </w:r>
      <w:r>
        <w:rPr/>
        <w:t>On unseen subjects, happiness (28/28), surprise (26/28) and disgust (23/28) </w:t>
      </w:r>
      <w:r>
        <w:rPr>
          <w:spacing w:val="-2"/>
        </w:rPr>
        <w:t>achieved</w:t>
      </w:r>
      <w:r>
        <w:rPr>
          <w:spacing w:val="-8"/>
        </w:rPr>
        <w:t> </w:t>
      </w:r>
      <w:r>
        <w:rPr>
          <w:spacing w:val="-2"/>
        </w:rPr>
        <w:t>the</w:t>
      </w:r>
      <w:r>
        <w:rPr>
          <w:spacing w:val="-8"/>
        </w:rPr>
        <w:t> </w:t>
      </w:r>
      <w:r>
        <w:rPr>
          <w:spacing w:val="-2"/>
        </w:rPr>
        <w:t>highest</w:t>
      </w:r>
      <w:r>
        <w:rPr>
          <w:spacing w:val="-8"/>
        </w:rPr>
        <w:t> </w:t>
      </w:r>
      <w:r>
        <w:rPr>
          <w:spacing w:val="-2"/>
        </w:rPr>
        <w:t>recall.</w:t>
      </w:r>
      <w:r>
        <w:rPr>
          <w:spacing w:val="8"/>
        </w:rPr>
        <w:t> </w:t>
      </w:r>
      <w:r>
        <w:rPr>
          <w:spacing w:val="-2"/>
        </w:rPr>
        <w:t>Fear</w:t>
      </w:r>
      <w:r>
        <w:rPr>
          <w:spacing w:val="-8"/>
        </w:rPr>
        <w:t> </w:t>
      </w:r>
      <w:r>
        <w:rPr>
          <w:spacing w:val="-2"/>
        </w:rPr>
        <w:t>(7/28)</w:t>
      </w:r>
      <w:r>
        <w:rPr>
          <w:spacing w:val="-8"/>
        </w:rPr>
        <w:t> </w:t>
      </w:r>
      <w:r>
        <w:rPr>
          <w:spacing w:val="-2"/>
        </w:rPr>
        <w:t>and</w:t>
      </w:r>
      <w:r>
        <w:rPr>
          <w:spacing w:val="-8"/>
        </w:rPr>
        <w:t> </w:t>
      </w:r>
      <w:r>
        <w:rPr>
          <w:spacing w:val="-2"/>
        </w:rPr>
        <w:t>sadness</w:t>
      </w:r>
      <w:r>
        <w:rPr>
          <w:spacing w:val="-8"/>
        </w:rPr>
        <w:t> </w:t>
      </w:r>
      <w:r>
        <w:rPr>
          <w:spacing w:val="-2"/>
        </w:rPr>
        <w:t>(8/28)</w:t>
      </w:r>
      <w:r>
        <w:rPr>
          <w:spacing w:val="-8"/>
        </w:rPr>
        <w:t> </w:t>
      </w:r>
      <w:r>
        <w:rPr>
          <w:spacing w:val="-2"/>
        </w:rPr>
        <w:t>were</w:t>
      </w:r>
      <w:r>
        <w:rPr>
          <w:spacing w:val="-8"/>
        </w:rPr>
        <w:t> </w:t>
      </w:r>
      <w:r>
        <w:rPr>
          <w:spacing w:val="-2"/>
        </w:rPr>
        <w:t>more</w:t>
      </w:r>
      <w:r>
        <w:rPr>
          <w:spacing w:val="-8"/>
        </w:rPr>
        <w:t> </w:t>
      </w:r>
      <w:r>
        <w:rPr>
          <w:spacing w:val="-2"/>
        </w:rPr>
        <w:t>difficult:</w:t>
      </w:r>
      <w:r>
        <w:rPr>
          <w:spacing w:val="7"/>
        </w:rPr>
        <w:t> </w:t>
      </w:r>
      <w:r>
        <w:rPr>
          <w:spacing w:val="-2"/>
        </w:rPr>
        <w:t>14</w:t>
      </w:r>
      <w:r>
        <w:rPr>
          <w:spacing w:val="-8"/>
        </w:rPr>
        <w:t> </w:t>
      </w:r>
      <w:r>
        <w:rPr>
          <w:spacing w:val="-2"/>
        </w:rPr>
        <w:t>fearful</w:t>
      </w:r>
      <w:r>
        <w:rPr>
          <w:spacing w:val="-8"/>
        </w:rPr>
        <w:t> </w:t>
      </w:r>
      <w:r>
        <w:rPr>
          <w:spacing w:val="-2"/>
        </w:rPr>
        <w:t>faces</w:t>
      </w:r>
      <w:r>
        <w:rPr>
          <w:spacing w:val="-8"/>
        </w:rPr>
        <w:t> </w:t>
      </w:r>
      <w:r>
        <w:rPr>
          <w:spacing w:val="-2"/>
        </w:rPr>
        <w:t>were</w:t>
      </w:r>
      <w:r>
        <w:rPr>
          <w:spacing w:val="-8"/>
        </w:rPr>
        <w:t> </w:t>
      </w:r>
      <w:r>
        <w:rPr>
          <w:spacing w:val="-2"/>
        </w:rPr>
        <w:t>classified</w:t>
      </w:r>
      <w:r>
        <w:rPr>
          <w:spacing w:val="-8"/>
        </w:rPr>
        <w:t> </w:t>
      </w:r>
      <w:r>
        <w:rPr>
          <w:spacing w:val="-2"/>
        </w:rPr>
        <w:t>as </w:t>
      </w:r>
      <w:r>
        <w:rPr/>
        <w:t>surprise, and 12 sad faces as neutral. The roughly ten-percentage-point accuracy decrease from validation to testing</w:t>
      </w:r>
      <w:r>
        <w:rPr>
          <w:spacing w:val="-12"/>
        </w:rPr>
        <w:t> </w:t>
      </w:r>
      <w:r>
        <w:rPr/>
        <w:t>indicates</w:t>
      </w:r>
      <w:r>
        <w:rPr>
          <w:spacing w:val="-12"/>
        </w:rPr>
        <w:t> </w:t>
      </w:r>
      <w:r>
        <w:rPr/>
        <w:t>limited</w:t>
      </w:r>
      <w:r>
        <w:rPr>
          <w:spacing w:val="-12"/>
        </w:rPr>
        <w:t> </w:t>
      </w:r>
      <w:r>
        <w:rPr/>
        <w:t>generalization</w:t>
      </w:r>
      <w:r>
        <w:rPr>
          <w:spacing w:val="-12"/>
        </w:rPr>
        <w:t> </w:t>
      </w:r>
      <w:r>
        <w:rPr/>
        <w:t>across</w:t>
      </w:r>
      <w:r>
        <w:rPr>
          <w:spacing w:val="-12"/>
        </w:rPr>
        <w:t> </w:t>
      </w:r>
      <w:r>
        <w:rPr/>
        <w:t>individuals. Although</w:t>
      </w:r>
      <w:r>
        <w:rPr>
          <w:spacing w:val="-12"/>
        </w:rPr>
        <w:t> </w:t>
      </w:r>
      <w:r>
        <w:rPr/>
        <w:t>the</w:t>
      </w:r>
      <w:r>
        <w:rPr>
          <w:spacing w:val="-12"/>
        </w:rPr>
        <w:t> </w:t>
      </w:r>
      <w:r>
        <w:rPr/>
        <w:t>fuzzy</w:t>
      </w:r>
      <w:r>
        <w:rPr>
          <w:spacing w:val="-12"/>
        </w:rPr>
        <w:t> </w:t>
      </w:r>
      <w:r>
        <w:rPr/>
        <w:t>antecedents</w:t>
      </w:r>
      <w:r>
        <w:rPr>
          <w:spacing w:val="-12"/>
        </w:rPr>
        <w:t> </w:t>
      </w:r>
      <w:r>
        <w:rPr/>
        <w:t>are</w:t>
      </w:r>
      <w:r>
        <w:rPr>
          <w:spacing w:val="-12"/>
        </w:rPr>
        <w:t> </w:t>
      </w:r>
      <w:r>
        <w:rPr/>
        <w:t>inspectable,</w:t>
      </w:r>
      <w:r>
        <w:rPr>
          <w:spacing w:val="-12"/>
        </w:rPr>
        <w:t> </w:t>
      </w:r>
      <w:r>
        <w:rPr/>
        <w:t>the </w:t>
      </w:r>
      <w:r>
        <w:rPr>
          <w:spacing w:val="-4"/>
        </w:rPr>
        <w:t>linear consequents and interactions between the seven models complicate explanations of individual predictions.</w:t>
      </w:r>
    </w:p>
    <w:p>
      <w:pPr>
        <w:pStyle w:val="BodyText"/>
        <w:spacing w:before="145"/>
      </w:pPr>
    </w:p>
    <w:p>
      <w:pPr>
        <w:pStyle w:val="Heading1"/>
        <w:numPr>
          <w:ilvl w:val="0"/>
          <w:numId w:val="1"/>
        </w:numPr>
        <w:tabs>
          <w:tab w:pos="625" w:val="left" w:leader="none"/>
        </w:tabs>
        <w:spacing w:line="240" w:lineRule="auto" w:before="1" w:after="0"/>
        <w:ind w:left="625" w:right="0" w:hanging="484"/>
        <w:jc w:val="left"/>
      </w:pPr>
      <w:bookmarkStart w:name="Task 5: Creative challenge (25%)" w:id="10"/>
      <w:bookmarkEnd w:id="10"/>
      <w:r>
        <w:rPr>
          <w:b w:val="0"/>
        </w:rPr>
      </w:r>
      <w:r>
        <w:rPr>
          <w:spacing w:val="-2"/>
        </w:rPr>
        <w:t>Task</w:t>
      </w:r>
      <w:r>
        <w:rPr>
          <w:spacing w:val="6"/>
        </w:rPr>
        <w:t> </w:t>
      </w:r>
      <w:r>
        <w:rPr>
          <w:spacing w:val="-2"/>
        </w:rPr>
        <w:t>5:</w:t>
      </w:r>
      <w:r>
        <w:rPr>
          <w:spacing w:val="32"/>
        </w:rPr>
        <w:t> </w:t>
      </w:r>
      <w:r>
        <w:rPr>
          <w:spacing w:val="-2"/>
        </w:rPr>
        <w:t>Creative</w:t>
      </w:r>
      <w:r>
        <w:rPr>
          <w:spacing w:val="7"/>
        </w:rPr>
        <w:t> </w:t>
      </w:r>
      <w:r>
        <w:rPr>
          <w:spacing w:val="-2"/>
        </w:rPr>
        <w:t>challenge</w:t>
      </w:r>
      <w:r>
        <w:rPr>
          <w:spacing w:val="6"/>
        </w:rPr>
        <w:t> </w:t>
      </w:r>
      <w:r>
        <w:rPr>
          <w:spacing w:val="-2"/>
        </w:rPr>
        <w:t>(25%)</w:t>
      </w:r>
    </w:p>
    <w:p>
      <w:pPr>
        <w:pStyle w:val="BodyText"/>
        <w:spacing w:line="230" w:lineRule="auto" w:before="250"/>
        <w:ind w:left="136" w:right="140" w:hanging="5"/>
        <w:jc w:val="both"/>
      </w:pPr>
      <w:r>
        <w:rPr/>
        <w:t>We started from the Task 1 baseline and tested one change at a time, using a fast Logistic Regression and the validation split (PublicTest) to decide.</w:t>
      </w:r>
      <w:r>
        <w:rPr>
          <w:spacing w:val="29"/>
        </w:rPr>
        <w:t> </w:t>
      </w:r>
      <w:r>
        <w:rPr/>
        <w:t>The test split was used once, for the final model.</w:t>
      </w:r>
    </w:p>
    <w:p>
      <w:pPr>
        <w:pStyle w:val="Heading2"/>
      </w:pPr>
      <w:r>
        <w:rPr>
          <w:spacing w:val="-4"/>
        </w:rPr>
        <w:t>Changes</w:t>
      </w:r>
      <w:r>
        <w:rPr>
          <w:spacing w:val="11"/>
        </w:rPr>
        <w:t> </w:t>
      </w:r>
      <w:r>
        <w:rPr>
          <w:spacing w:val="-2"/>
        </w:rPr>
        <w:t>tested.</w:t>
      </w:r>
    </w:p>
    <w:p>
      <w:pPr>
        <w:pStyle w:val="ListParagraph"/>
        <w:numPr>
          <w:ilvl w:val="1"/>
          <w:numId w:val="1"/>
        </w:numPr>
        <w:tabs>
          <w:tab w:pos="410" w:val="left" w:leader="none"/>
        </w:tabs>
        <w:spacing w:line="230" w:lineRule="auto" w:before="110" w:after="0"/>
        <w:ind w:left="410" w:right="113" w:hanging="255"/>
        <w:jc w:val="both"/>
        <w:rPr>
          <w:sz w:val="20"/>
        </w:rPr>
      </w:pPr>
      <w:r>
        <w:rPr>
          <w:rFonts w:ascii="Georgia" w:hAnsi="Georgia"/>
          <w:b/>
          <w:sz w:val="20"/>
        </w:rPr>
        <w:t>Feature engineering (kept). </w:t>
      </w:r>
      <w:r>
        <w:rPr>
          <w:sz w:val="20"/>
        </w:rPr>
        <w:t>The 136 landmark values were appended to the 900 HOG features (1,036 features). HOG</w:t>
      </w:r>
      <w:r>
        <w:rPr>
          <w:spacing w:val="-10"/>
          <w:sz w:val="20"/>
        </w:rPr>
        <w:t> </w:t>
      </w:r>
      <w:r>
        <w:rPr>
          <w:sz w:val="20"/>
        </w:rPr>
        <w:t>describes</w:t>
      </w:r>
      <w:r>
        <w:rPr>
          <w:spacing w:val="-10"/>
          <w:sz w:val="20"/>
        </w:rPr>
        <w:t> </w:t>
      </w:r>
      <w:r>
        <w:rPr>
          <w:sz w:val="20"/>
        </w:rPr>
        <w:t>texture</w:t>
      </w:r>
      <w:r>
        <w:rPr>
          <w:spacing w:val="-10"/>
          <w:sz w:val="20"/>
        </w:rPr>
        <w:t> </w:t>
      </w:r>
      <w:r>
        <w:rPr>
          <w:sz w:val="20"/>
        </w:rPr>
        <w:t>around</w:t>
      </w:r>
      <w:r>
        <w:rPr>
          <w:spacing w:val="-10"/>
          <w:sz w:val="20"/>
        </w:rPr>
        <w:t> </w:t>
      </w:r>
      <w:r>
        <w:rPr>
          <w:sz w:val="20"/>
        </w:rPr>
        <w:t>the</w:t>
      </w:r>
      <w:r>
        <w:rPr>
          <w:spacing w:val="-10"/>
          <w:sz w:val="20"/>
        </w:rPr>
        <w:t> </w:t>
      </w:r>
      <w:r>
        <w:rPr>
          <w:sz w:val="20"/>
        </w:rPr>
        <w:t>mouth</w:t>
      </w:r>
      <w:r>
        <w:rPr>
          <w:spacing w:val="-10"/>
          <w:sz w:val="20"/>
        </w:rPr>
        <w:t> </w:t>
      </w:r>
      <w:r>
        <w:rPr>
          <w:sz w:val="20"/>
        </w:rPr>
        <w:t>and</w:t>
      </w:r>
      <w:r>
        <w:rPr>
          <w:spacing w:val="-10"/>
          <w:sz w:val="20"/>
        </w:rPr>
        <w:t> </w:t>
      </w:r>
      <w:r>
        <w:rPr>
          <w:sz w:val="20"/>
        </w:rPr>
        <w:t>eyes,</w:t>
      </w:r>
      <w:r>
        <w:rPr>
          <w:spacing w:val="-10"/>
          <w:sz w:val="20"/>
        </w:rPr>
        <w:t> </w:t>
      </w:r>
      <w:r>
        <w:rPr>
          <w:sz w:val="20"/>
        </w:rPr>
        <w:t>and</w:t>
      </w:r>
      <w:r>
        <w:rPr>
          <w:spacing w:val="-10"/>
          <w:sz w:val="20"/>
        </w:rPr>
        <w:t> </w:t>
      </w:r>
      <w:r>
        <w:rPr>
          <w:sz w:val="20"/>
        </w:rPr>
        <w:t>landmarks</w:t>
      </w:r>
      <w:r>
        <w:rPr>
          <w:spacing w:val="-10"/>
          <w:sz w:val="20"/>
        </w:rPr>
        <w:t> </w:t>
      </w:r>
      <w:r>
        <w:rPr>
          <w:sz w:val="20"/>
        </w:rPr>
        <w:t>describe</w:t>
      </w:r>
      <w:r>
        <w:rPr>
          <w:spacing w:val="-10"/>
          <w:sz w:val="20"/>
        </w:rPr>
        <w:t> </w:t>
      </w:r>
      <w:r>
        <w:rPr>
          <w:sz w:val="20"/>
        </w:rPr>
        <w:t>the</w:t>
      </w:r>
      <w:r>
        <w:rPr>
          <w:spacing w:val="-10"/>
          <w:sz w:val="20"/>
        </w:rPr>
        <w:t> </w:t>
      </w:r>
      <w:r>
        <w:rPr>
          <w:sz w:val="20"/>
        </w:rPr>
        <w:t>shape</w:t>
      </w:r>
      <w:r>
        <w:rPr>
          <w:spacing w:val="-10"/>
          <w:sz w:val="20"/>
        </w:rPr>
        <w:t> </w:t>
      </w:r>
      <w:r>
        <w:rPr>
          <w:sz w:val="20"/>
        </w:rPr>
        <w:t>of</w:t>
      </w:r>
      <w:r>
        <w:rPr>
          <w:spacing w:val="-10"/>
          <w:sz w:val="20"/>
        </w:rPr>
        <w:t> </w:t>
      </w:r>
      <w:r>
        <w:rPr>
          <w:sz w:val="20"/>
        </w:rPr>
        <w:t>the</w:t>
      </w:r>
      <w:r>
        <w:rPr>
          <w:spacing w:val="-10"/>
          <w:sz w:val="20"/>
        </w:rPr>
        <w:t> </w:t>
      </w:r>
      <w:r>
        <w:rPr>
          <w:sz w:val="20"/>
        </w:rPr>
        <w:t>face, so the two carry different information.</w:t>
      </w:r>
    </w:p>
    <w:p>
      <w:pPr>
        <w:pStyle w:val="ListParagraph"/>
        <w:numPr>
          <w:ilvl w:val="1"/>
          <w:numId w:val="1"/>
        </w:numPr>
        <w:tabs>
          <w:tab w:pos="410" w:val="left" w:leader="none"/>
        </w:tabs>
        <w:spacing w:line="230" w:lineRule="auto" w:before="64" w:after="0"/>
        <w:ind w:left="410" w:right="113" w:hanging="255"/>
        <w:jc w:val="both"/>
        <w:rPr>
          <w:sz w:val="20"/>
        </w:rPr>
      </w:pPr>
      <w:r>
        <w:rPr>
          <w:rFonts w:ascii="Georgia" w:hAnsi="Georgia"/>
          <w:b/>
          <w:sz w:val="20"/>
        </w:rPr>
        <w:t>Data cleaning (kept). </w:t>
      </w:r>
      <w:r>
        <w:rPr>
          <w:sz w:val="20"/>
        </w:rPr>
        <w:t>Training images were fingerprinted with MD5 hashes. Duplicates with the same label were reduced to one copy, and images whose copies disagreed in label were removed (107 images), reducing the training set from 28,709 to 27,434 images.</w:t>
      </w:r>
      <w:r>
        <w:rPr>
          <w:spacing w:val="31"/>
          <w:sz w:val="20"/>
        </w:rPr>
        <w:t> </w:t>
      </w:r>
      <w:r>
        <w:rPr>
          <w:sz w:val="20"/>
        </w:rPr>
        <w:t>The gain is within the noise level (Section </w:t>
      </w:r>
      <w:hyperlink w:history="true" w:anchor="_bookmark0">
        <w:r>
          <w:rPr>
            <w:color w:val="173958"/>
            <w:sz w:val="20"/>
          </w:rPr>
          <w:t>3</w:t>
        </w:r>
      </w:hyperlink>
      <w:r>
        <w:rPr>
          <w:sz w:val="20"/>
        </w:rPr>
        <w:t>).</w:t>
      </w:r>
    </w:p>
    <w:p>
      <w:pPr>
        <w:pStyle w:val="ListParagraph"/>
        <w:numPr>
          <w:ilvl w:val="1"/>
          <w:numId w:val="1"/>
        </w:numPr>
        <w:tabs>
          <w:tab w:pos="403" w:val="left" w:leader="none"/>
          <w:tab w:pos="409" w:val="left" w:leader="none"/>
        </w:tabs>
        <w:spacing w:line="230" w:lineRule="auto" w:before="63" w:after="0"/>
        <w:ind w:left="403" w:right="140" w:hanging="248"/>
        <w:jc w:val="both"/>
        <w:rPr>
          <w:sz w:val="20"/>
        </w:rPr>
      </w:pPr>
      <w:r>
        <w:rPr>
          <w:rFonts w:ascii="Georgia" w:hAnsi="Georgia"/>
          <w:b/>
          <w:sz w:val="20"/>
        </w:rPr>
        <w:t>Class</w:t>
      </w:r>
      <w:r>
        <w:rPr>
          <w:rFonts w:ascii="Georgia" w:hAnsi="Georgia"/>
          <w:b/>
          <w:spacing w:val="-13"/>
          <w:sz w:val="20"/>
        </w:rPr>
        <w:t> </w:t>
      </w:r>
      <w:r>
        <w:rPr>
          <w:rFonts w:ascii="Georgia" w:hAnsi="Georgia"/>
          <w:b/>
          <w:sz w:val="20"/>
        </w:rPr>
        <w:t>balancing</w:t>
      </w:r>
      <w:r>
        <w:rPr>
          <w:rFonts w:ascii="Georgia" w:hAnsi="Georgia"/>
          <w:b/>
          <w:spacing w:val="-13"/>
          <w:sz w:val="20"/>
        </w:rPr>
        <w:t> </w:t>
      </w:r>
      <w:r>
        <w:rPr>
          <w:rFonts w:ascii="Georgia" w:hAnsi="Georgia"/>
          <w:b/>
          <w:sz w:val="20"/>
        </w:rPr>
        <w:t>(rejected).</w:t>
      </w:r>
      <w:r>
        <w:rPr>
          <w:rFonts w:ascii="Georgia" w:hAnsi="Georgia"/>
          <w:b/>
          <w:spacing w:val="-13"/>
          <w:sz w:val="20"/>
        </w:rPr>
        <w:t> </w:t>
      </w:r>
      <w:r>
        <w:rPr>
          <w:sz w:val="20"/>
        </w:rPr>
        <w:t>Balanced</w:t>
      </w:r>
      <w:r>
        <w:rPr>
          <w:spacing w:val="-12"/>
          <w:sz w:val="20"/>
        </w:rPr>
        <w:t> </w:t>
      </w:r>
      <w:r>
        <w:rPr>
          <w:sz w:val="20"/>
        </w:rPr>
        <w:t>class</w:t>
      </w:r>
      <w:r>
        <w:rPr>
          <w:spacing w:val="-13"/>
          <w:sz w:val="20"/>
        </w:rPr>
        <w:t> </w:t>
      </w:r>
      <w:r>
        <w:rPr>
          <w:sz w:val="20"/>
        </w:rPr>
        <w:t>weights</w:t>
      </w:r>
      <w:r>
        <w:rPr>
          <w:spacing w:val="-12"/>
          <w:sz w:val="20"/>
        </w:rPr>
        <w:t> </w:t>
      </w:r>
      <w:r>
        <w:rPr>
          <w:sz w:val="20"/>
        </w:rPr>
        <w:t>lowered</w:t>
      </w:r>
      <w:r>
        <w:rPr>
          <w:spacing w:val="-13"/>
          <w:sz w:val="20"/>
        </w:rPr>
        <w:t> </w:t>
      </w:r>
      <w:r>
        <w:rPr>
          <w:sz w:val="20"/>
        </w:rPr>
        <w:t>both</w:t>
      </w:r>
      <w:r>
        <w:rPr>
          <w:spacing w:val="-12"/>
          <w:sz w:val="20"/>
        </w:rPr>
        <w:t> </w:t>
      </w:r>
      <w:r>
        <w:rPr>
          <w:sz w:val="20"/>
        </w:rPr>
        <w:t>macro-F1</w:t>
      </w:r>
      <w:r>
        <w:rPr>
          <w:spacing w:val="-13"/>
          <w:sz w:val="20"/>
        </w:rPr>
        <w:t> </w:t>
      </w:r>
      <w:r>
        <w:rPr>
          <w:sz w:val="20"/>
        </w:rPr>
        <w:t>and</w:t>
      </w:r>
      <w:r>
        <w:rPr>
          <w:spacing w:val="-12"/>
          <w:sz w:val="20"/>
        </w:rPr>
        <w:t> </w:t>
      </w:r>
      <w:r>
        <w:rPr>
          <w:sz w:val="20"/>
        </w:rPr>
        <w:t>Disgust</w:t>
      </w:r>
      <w:r>
        <w:rPr>
          <w:spacing w:val="-13"/>
          <w:sz w:val="20"/>
        </w:rPr>
        <w:t> </w:t>
      </w:r>
      <w:r>
        <w:rPr>
          <w:sz w:val="20"/>
        </w:rPr>
        <w:t>F1,</w:t>
      </w:r>
      <w:r>
        <w:rPr>
          <w:spacing w:val="-12"/>
          <w:sz w:val="20"/>
        </w:rPr>
        <w:t> </w:t>
      </w:r>
      <w:r>
        <w:rPr>
          <w:sz w:val="20"/>
        </w:rPr>
        <w:t>so</w:t>
      </w:r>
      <w:r>
        <w:rPr>
          <w:spacing w:val="-13"/>
          <w:sz w:val="20"/>
        </w:rPr>
        <w:t> </w:t>
      </w:r>
      <w:r>
        <w:rPr>
          <w:sz w:val="20"/>
        </w:rPr>
        <w:t>the</w:t>
      </w:r>
      <w:r>
        <w:rPr>
          <w:spacing w:val="-12"/>
          <w:sz w:val="20"/>
        </w:rPr>
        <w:t> </w:t>
      </w:r>
      <w:r>
        <w:rPr>
          <w:sz w:val="20"/>
        </w:rPr>
        <w:t>switch was left off.</w:t>
      </w:r>
    </w:p>
    <w:p>
      <w:pPr>
        <w:pStyle w:val="ListParagraph"/>
        <w:numPr>
          <w:ilvl w:val="1"/>
          <w:numId w:val="1"/>
        </w:numPr>
        <w:tabs>
          <w:tab w:pos="400" w:val="left" w:leader="none"/>
          <w:tab w:pos="410" w:val="left" w:leader="none"/>
        </w:tabs>
        <w:spacing w:line="230" w:lineRule="auto" w:before="63" w:after="0"/>
        <w:ind w:left="410" w:right="140" w:hanging="255"/>
        <w:jc w:val="both"/>
        <w:rPr>
          <w:sz w:val="20"/>
        </w:rPr>
      </w:pPr>
      <w:r>
        <w:rPr>
          <w:rFonts w:ascii="Georgia" w:hAnsi="Georgia"/>
          <w:b/>
          <w:sz w:val="20"/>
        </w:rPr>
        <w:t>Augmentation (not run).</w:t>
      </w:r>
      <w:r>
        <w:rPr>
          <w:rFonts w:ascii="Georgia" w:hAnsi="Georgia"/>
          <w:b/>
          <w:spacing w:val="25"/>
          <w:sz w:val="20"/>
        </w:rPr>
        <w:t> </w:t>
      </w:r>
      <w:r>
        <w:rPr>
          <w:sz w:val="20"/>
        </w:rPr>
        <w:t>Horizontal-flip copies were considered but not run.</w:t>
      </w:r>
      <w:r>
        <w:rPr>
          <w:spacing w:val="26"/>
          <w:sz w:val="20"/>
        </w:rPr>
        <w:t> </w:t>
      </w:r>
      <w:r>
        <w:rPr>
          <w:sz w:val="20"/>
        </w:rPr>
        <w:t>They would double the training set, and the RBF-SVM training time is already the limiting factor.</w:t>
      </w:r>
    </w:p>
    <w:p>
      <w:pPr>
        <w:pStyle w:val="BodyText"/>
        <w:spacing w:before="144"/>
      </w:pPr>
    </w:p>
    <w:p>
      <w:pPr>
        <w:pStyle w:val="BodyText"/>
        <w:tabs>
          <w:tab w:pos="1677" w:val="left" w:leader="none"/>
          <w:tab w:pos="8288" w:val="left" w:leader="none"/>
        </w:tabs>
        <w:spacing w:line="230" w:lineRule="auto" w:before="1"/>
        <w:ind w:left="141" w:right="138" w:hanging="8"/>
        <w:jc w:val="both"/>
        <w:rPr>
          <w:rFonts w:ascii="Times New Roman"/>
        </w:rPr>
      </w:pPr>
      <w:r>
        <w:rPr>
          <w:spacing w:val="-2"/>
        </w:rPr>
        <w:t>Table</w:t>
      </w:r>
      <w:r>
        <w:rPr>
          <w:spacing w:val="-6"/>
        </w:rPr>
        <w:t> </w:t>
      </w:r>
      <w:r>
        <w:rPr>
          <w:spacing w:val="-2"/>
        </w:rPr>
        <w:t>6:</w:t>
      </w:r>
      <w:r>
        <w:rPr>
          <w:spacing w:val="11"/>
        </w:rPr>
        <w:t> </w:t>
      </w:r>
      <w:r>
        <w:rPr>
          <w:spacing w:val="-2"/>
        </w:rPr>
        <w:t>Validation</w:t>
      </w:r>
      <w:r>
        <w:rPr>
          <w:spacing w:val="-6"/>
        </w:rPr>
        <w:t> </w:t>
      </w:r>
      <w:r>
        <w:rPr>
          <w:spacing w:val="-2"/>
        </w:rPr>
        <w:t>(PublicTest)</w:t>
      </w:r>
      <w:r>
        <w:rPr>
          <w:spacing w:val="-6"/>
        </w:rPr>
        <w:t> </w:t>
      </w:r>
      <w:r>
        <w:rPr>
          <w:spacing w:val="-2"/>
        </w:rPr>
        <w:t>ablation</w:t>
      </w:r>
      <w:r>
        <w:rPr>
          <w:spacing w:val="-6"/>
        </w:rPr>
        <w:t> </w:t>
      </w:r>
      <w:r>
        <w:rPr>
          <w:spacing w:val="-2"/>
        </w:rPr>
        <w:t>with</w:t>
      </w:r>
      <w:r>
        <w:rPr>
          <w:spacing w:val="-6"/>
        </w:rPr>
        <w:t> </w:t>
      </w:r>
      <w:r>
        <w:rPr>
          <w:spacing w:val="-2"/>
        </w:rPr>
        <w:t>Logistic</w:t>
      </w:r>
      <w:r>
        <w:rPr>
          <w:spacing w:val="-6"/>
        </w:rPr>
        <w:t> </w:t>
      </w:r>
      <w:r>
        <w:rPr>
          <w:spacing w:val="-2"/>
        </w:rPr>
        <w:t>Regression.</w:t>
      </w:r>
      <w:r>
        <w:rPr>
          <w:spacing w:val="11"/>
        </w:rPr>
        <w:t> </w:t>
      </w:r>
      <w:r>
        <w:rPr>
          <w:spacing w:val="-2"/>
        </w:rPr>
        <w:t>Each</w:t>
      </w:r>
      <w:r>
        <w:rPr>
          <w:spacing w:val="-6"/>
        </w:rPr>
        <w:t> </w:t>
      </w:r>
      <w:r>
        <w:rPr>
          <w:spacing w:val="-2"/>
        </w:rPr>
        <w:t>row</w:t>
      </w:r>
      <w:r>
        <w:rPr>
          <w:spacing w:val="-6"/>
        </w:rPr>
        <w:t> </w:t>
      </w:r>
      <w:r>
        <w:rPr>
          <w:spacing w:val="-2"/>
        </w:rPr>
        <w:t>adds</w:t>
      </w:r>
      <w:r>
        <w:rPr>
          <w:spacing w:val="-6"/>
        </w:rPr>
        <w:t> </w:t>
      </w:r>
      <w:r>
        <w:rPr>
          <w:spacing w:val="-2"/>
        </w:rPr>
        <w:t>one</w:t>
      </w:r>
      <w:r>
        <w:rPr>
          <w:spacing w:val="-6"/>
        </w:rPr>
        <w:t> </w:t>
      </w:r>
      <w:r>
        <w:rPr>
          <w:spacing w:val="-2"/>
        </w:rPr>
        <w:t>change</w:t>
      </w:r>
      <w:r>
        <w:rPr>
          <w:spacing w:val="-6"/>
        </w:rPr>
        <w:t> </w:t>
      </w:r>
      <w:r>
        <w:rPr>
          <w:spacing w:val="-2"/>
        </w:rPr>
        <w:t>to</w:t>
      </w:r>
      <w:r>
        <w:rPr>
          <w:spacing w:val="-6"/>
        </w:rPr>
        <w:t> </w:t>
      </w:r>
      <w:r>
        <w:rPr>
          <w:spacing w:val="-2"/>
        </w:rPr>
        <w:t>the</w:t>
      </w:r>
      <w:r>
        <w:rPr>
          <w:spacing w:val="-6"/>
        </w:rPr>
        <w:t> </w:t>
      </w:r>
      <w:r>
        <w:rPr>
          <w:spacing w:val="-2"/>
        </w:rPr>
        <w:t>rows</w:t>
      </w:r>
      <w:r>
        <w:rPr>
          <w:spacing w:val="-6"/>
        </w:rPr>
        <w:t> </w:t>
      </w:r>
      <w:r>
        <w:rPr>
          <w:spacing w:val="-2"/>
        </w:rPr>
        <w:t>above </w:t>
      </w:r>
      <w:r>
        <w:rPr>
          <w:spacing w:val="-4"/>
        </w:rPr>
        <w:t>it.</w:t>
      </w:r>
      <w:r>
        <w:rPr/>
        <w:tab/>
      </w:r>
      <w:r>
        <w:rPr>
          <w:rFonts w:ascii="Times New Roman"/>
          <w:u w:val="single"/>
        </w:rPr>
        <w:tab/>
      </w:r>
    </w:p>
    <w:tbl>
      <w:tblPr>
        <w:tblW w:w="0" w:type="auto"/>
        <w:jc w:val="left"/>
        <w:tblInd w:w="16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20"/>
        <w:gridCol w:w="903"/>
        <w:gridCol w:w="941"/>
        <w:gridCol w:w="1037"/>
        <w:gridCol w:w="1366"/>
      </w:tblGrid>
      <w:tr>
        <w:trPr>
          <w:trHeight w:val="307" w:hRule="atLeast"/>
        </w:trPr>
        <w:tc>
          <w:tcPr>
            <w:tcW w:w="2320" w:type="dxa"/>
            <w:tcBorders>
              <w:bottom w:val="single" w:sz="4" w:space="0" w:color="000000"/>
            </w:tcBorders>
          </w:tcPr>
          <w:p>
            <w:pPr>
              <w:pStyle w:val="TableParagraph"/>
              <w:spacing w:line="240" w:lineRule="auto" w:before="29"/>
              <w:jc w:val="left"/>
              <w:rPr>
                <w:sz w:val="18"/>
              </w:rPr>
            </w:pPr>
            <w:r>
              <w:rPr>
                <w:spacing w:val="-2"/>
                <w:w w:val="105"/>
                <w:sz w:val="18"/>
              </w:rPr>
              <w:t>Variant</w:t>
            </w:r>
          </w:p>
        </w:tc>
        <w:tc>
          <w:tcPr>
            <w:tcW w:w="903" w:type="dxa"/>
            <w:tcBorders>
              <w:bottom w:val="single" w:sz="4" w:space="0" w:color="000000"/>
            </w:tcBorders>
          </w:tcPr>
          <w:p>
            <w:pPr>
              <w:pStyle w:val="TableParagraph"/>
              <w:spacing w:line="240" w:lineRule="auto" w:before="29"/>
              <w:ind w:left="1" w:right="1"/>
              <w:rPr>
                <w:sz w:val="18"/>
              </w:rPr>
            </w:pPr>
            <w:r>
              <w:rPr>
                <w:spacing w:val="-2"/>
                <w:sz w:val="18"/>
              </w:rPr>
              <w:t>Accuracy</w:t>
            </w:r>
          </w:p>
        </w:tc>
        <w:tc>
          <w:tcPr>
            <w:tcW w:w="941" w:type="dxa"/>
            <w:tcBorders>
              <w:bottom w:val="single" w:sz="4" w:space="0" w:color="000000"/>
            </w:tcBorders>
          </w:tcPr>
          <w:p>
            <w:pPr>
              <w:pStyle w:val="TableParagraph"/>
              <w:spacing w:line="240" w:lineRule="auto" w:before="29"/>
              <w:ind w:right="1"/>
              <w:rPr>
                <w:sz w:val="18"/>
              </w:rPr>
            </w:pPr>
            <w:r>
              <w:rPr>
                <w:sz w:val="18"/>
              </w:rPr>
              <w:t>Macro-</w:t>
            </w:r>
            <w:r>
              <w:rPr>
                <w:spacing w:val="-5"/>
                <w:sz w:val="18"/>
              </w:rPr>
              <w:t>F1</w:t>
            </w:r>
          </w:p>
        </w:tc>
        <w:tc>
          <w:tcPr>
            <w:tcW w:w="1037" w:type="dxa"/>
            <w:tcBorders>
              <w:bottom w:val="single" w:sz="4" w:space="0" w:color="000000"/>
            </w:tcBorders>
          </w:tcPr>
          <w:p>
            <w:pPr>
              <w:pStyle w:val="TableParagraph"/>
              <w:spacing w:line="240" w:lineRule="auto" w:before="29"/>
              <w:ind w:left="1" w:right="1"/>
              <w:rPr>
                <w:sz w:val="18"/>
              </w:rPr>
            </w:pPr>
            <w:r>
              <w:rPr>
                <w:sz w:val="18"/>
              </w:rPr>
              <w:t>Disgust</w:t>
            </w:r>
            <w:r>
              <w:rPr>
                <w:spacing w:val="-3"/>
                <w:sz w:val="18"/>
              </w:rPr>
              <w:t> </w:t>
            </w:r>
            <w:r>
              <w:rPr>
                <w:spacing w:val="-5"/>
                <w:sz w:val="18"/>
              </w:rPr>
              <w:t>F1</w:t>
            </w:r>
          </w:p>
        </w:tc>
        <w:tc>
          <w:tcPr>
            <w:tcW w:w="1366" w:type="dxa"/>
            <w:tcBorders>
              <w:bottom w:val="single" w:sz="4" w:space="0" w:color="000000"/>
            </w:tcBorders>
          </w:tcPr>
          <w:p>
            <w:pPr>
              <w:pStyle w:val="TableParagraph"/>
              <w:spacing w:line="240" w:lineRule="auto" w:before="29"/>
              <w:ind w:left="77"/>
              <w:rPr>
                <w:sz w:val="18"/>
              </w:rPr>
            </w:pPr>
            <w:r>
              <w:rPr>
                <w:sz w:val="18"/>
              </w:rPr>
              <w:t>Training</w:t>
            </w:r>
            <w:r>
              <w:rPr>
                <w:spacing w:val="-2"/>
                <w:sz w:val="18"/>
              </w:rPr>
              <w:t> </w:t>
            </w:r>
            <w:r>
              <w:rPr>
                <w:spacing w:val="-4"/>
                <w:sz w:val="18"/>
              </w:rPr>
              <w:t>images</w:t>
            </w:r>
          </w:p>
        </w:tc>
      </w:tr>
      <w:tr>
        <w:trPr>
          <w:trHeight w:val="264" w:hRule="atLeast"/>
        </w:trPr>
        <w:tc>
          <w:tcPr>
            <w:tcW w:w="2320" w:type="dxa"/>
            <w:tcBorders>
              <w:top w:val="single" w:sz="4" w:space="0" w:color="000000"/>
            </w:tcBorders>
          </w:tcPr>
          <w:p>
            <w:pPr>
              <w:pStyle w:val="TableParagraph"/>
              <w:spacing w:before="48"/>
              <w:jc w:val="left"/>
              <w:rPr>
                <w:sz w:val="18"/>
              </w:rPr>
            </w:pPr>
            <w:r>
              <w:rPr>
                <w:sz w:val="18"/>
              </w:rPr>
              <w:t>Baseline</w:t>
            </w:r>
            <w:r>
              <w:rPr>
                <w:spacing w:val="16"/>
                <w:sz w:val="18"/>
              </w:rPr>
              <w:t> </w:t>
            </w:r>
            <w:r>
              <w:rPr>
                <w:spacing w:val="-4"/>
                <w:sz w:val="18"/>
              </w:rPr>
              <w:t>(HOG)</w:t>
            </w:r>
          </w:p>
        </w:tc>
        <w:tc>
          <w:tcPr>
            <w:tcW w:w="903" w:type="dxa"/>
            <w:tcBorders>
              <w:top w:val="single" w:sz="4" w:space="0" w:color="000000"/>
            </w:tcBorders>
          </w:tcPr>
          <w:p>
            <w:pPr>
              <w:pStyle w:val="TableParagraph"/>
              <w:spacing w:before="48"/>
              <w:ind w:left="1" w:right="1"/>
              <w:rPr>
                <w:sz w:val="18"/>
              </w:rPr>
            </w:pPr>
            <w:r>
              <w:rPr>
                <w:spacing w:val="-2"/>
                <w:w w:val="105"/>
                <w:sz w:val="18"/>
              </w:rPr>
              <w:t>0.435</w:t>
            </w:r>
          </w:p>
        </w:tc>
        <w:tc>
          <w:tcPr>
            <w:tcW w:w="941" w:type="dxa"/>
            <w:tcBorders>
              <w:top w:val="single" w:sz="4" w:space="0" w:color="000000"/>
            </w:tcBorders>
          </w:tcPr>
          <w:p>
            <w:pPr>
              <w:pStyle w:val="TableParagraph"/>
              <w:spacing w:before="48"/>
              <w:rPr>
                <w:sz w:val="18"/>
              </w:rPr>
            </w:pPr>
            <w:r>
              <w:rPr>
                <w:spacing w:val="-2"/>
                <w:w w:val="105"/>
                <w:sz w:val="18"/>
              </w:rPr>
              <w:t>0.395</w:t>
            </w:r>
          </w:p>
        </w:tc>
        <w:tc>
          <w:tcPr>
            <w:tcW w:w="1037" w:type="dxa"/>
            <w:tcBorders>
              <w:top w:val="single" w:sz="4" w:space="0" w:color="000000"/>
            </w:tcBorders>
          </w:tcPr>
          <w:p>
            <w:pPr>
              <w:pStyle w:val="TableParagraph"/>
              <w:spacing w:before="48"/>
              <w:ind w:left="1" w:right="1"/>
              <w:rPr>
                <w:sz w:val="18"/>
              </w:rPr>
            </w:pPr>
            <w:r>
              <w:rPr>
                <w:spacing w:val="-2"/>
                <w:w w:val="105"/>
                <w:sz w:val="18"/>
              </w:rPr>
              <w:t>0.324</w:t>
            </w:r>
          </w:p>
        </w:tc>
        <w:tc>
          <w:tcPr>
            <w:tcW w:w="1366" w:type="dxa"/>
            <w:tcBorders>
              <w:top w:val="single" w:sz="4" w:space="0" w:color="000000"/>
            </w:tcBorders>
          </w:tcPr>
          <w:p>
            <w:pPr>
              <w:pStyle w:val="TableParagraph"/>
              <w:spacing w:before="48"/>
              <w:ind w:left="77"/>
              <w:rPr>
                <w:sz w:val="18"/>
              </w:rPr>
            </w:pPr>
            <w:r>
              <w:rPr>
                <w:spacing w:val="-2"/>
                <w:w w:val="105"/>
                <w:sz w:val="18"/>
              </w:rPr>
              <w:t>28,709</w:t>
            </w:r>
          </w:p>
        </w:tc>
      </w:tr>
      <w:tr>
        <w:trPr>
          <w:trHeight w:val="236" w:hRule="atLeast"/>
        </w:trPr>
        <w:tc>
          <w:tcPr>
            <w:tcW w:w="2320" w:type="dxa"/>
          </w:tcPr>
          <w:p>
            <w:pPr>
              <w:pStyle w:val="TableParagraph"/>
              <w:jc w:val="left"/>
              <w:rPr>
                <w:sz w:val="18"/>
              </w:rPr>
            </w:pPr>
            <w:r>
              <w:rPr>
                <w:w w:val="110"/>
                <w:sz w:val="18"/>
              </w:rPr>
              <w:t>+</w:t>
            </w:r>
            <w:r>
              <w:rPr>
                <w:spacing w:val="34"/>
                <w:w w:val="110"/>
                <w:sz w:val="18"/>
              </w:rPr>
              <w:t> </w:t>
            </w:r>
            <w:r>
              <w:rPr>
                <w:spacing w:val="-2"/>
                <w:w w:val="110"/>
                <w:sz w:val="18"/>
              </w:rPr>
              <w:t>landmarks</w:t>
            </w:r>
          </w:p>
        </w:tc>
        <w:tc>
          <w:tcPr>
            <w:tcW w:w="903" w:type="dxa"/>
          </w:tcPr>
          <w:p>
            <w:pPr>
              <w:pStyle w:val="TableParagraph"/>
              <w:ind w:left="1" w:right="1"/>
              <w:rPr>
                <w:sz w:val="18"/>
              </w:rPr>
            </w:pPr>
            <w:r>
              <w:rPr>
                <w:spacing w:val="-2"/>
                <w:w w:val="105"/>
                <w:sz w:val="18"/>
              </w:rPr>
              <w:t>0.497</w:t>
            </w:r>
          </w:p>
        </w:tc>
        <w:tc>
          <w:tcPr>
            <w:tcW w:w="941" w:type="dxa"/>
          </w:tcPr>
          <w:p>
            <w:pPr>
              <w:pStyle w:val="TableParagraph"/>
              <w:ind w:right="1"/>
              <w:rPr>
                <w:sz w:val="18"/>
              </w:rPr>
            </w:pPr>
            <w:r>
              <w:rPr>
                <w:spacing w:val="-2"/>
                <w:w w:val="105"/>
                <w:sz w:val="18"/>
              </w:rPr>
              <w:t>0.453</w:t>
            </w:r>
          </w:p>
        </w:tc>
        <w:tc>
          <w:tcPr>
            <w:tcW w:w="1037" w:type="dxa"/>
          </w:tcPr>
          <w:p>
            <w:pPr>
              <w:pStyle w:val="TableParagraph"/>
              <w:ind w:left="1" w:right="1"/>
              <w:rPr>
                <w:sz w:val="18"/>
              </w:rPr>
            </w:pPr>
            <w:r>
              <w:rPr>
                <w:spacing w:val="-2"/>
                <w:w w:val="105"/>
                <w:sz w:val="18"/>
              </w:rPr>
              <w:t>0.325</w:t>
            </w:r>
          </w:p>
        </w:tc>
        <w:tc>
          <w:tcPr>
            <w:tcW w:w="1366" w:type="dxa"/>
          </w:tcPr>
          <w:p>
            <w:pPr>
              <w:pStyle w:val="TableParagraph"/>
              <w:ind w:left="78"/>
              <w:rPr>
                <w:sz w:val="18"/>
              </w:rPr>
            </w:pPr>
            <w:r>
              <w:rPr>
                <w:spacing w:val="-2"/>
                <w:w w:val="105"/>
                <w:sz w:val="18"/>
              </w:rPr>
              <w:t>28,709</w:t>
            </w:r>
          </w:p>
        </w:tc>
      </w:tr>
      <w:tr>
        <w:trPr>
          <w:trHeight w:val="236" w:hRule="atLeast"/>
        </w:trPr>
        <w:tc>
          <w:tcPr>
            <w:tcW w:w="2320" w:type="dxa"/>
          </w:tcPr>
          <w:p>
            <w:pPr>
              <w:pStyle w:val="TableParagraph"/>
              <w:jc w:val="left"/>
              <w:rPr>
                <w:sz w:val="18"/>
              </w:rPr>
            </w:pPr>
            <w:r>
              <w:rPr>
                <w:sz w:val="18"/>
              </w:rPr>
              <w:t>+</w:t>
            </w:r>
            <w:r>
              <w:rPr>
                <w:spacing w:val="19"/>
                <w:sz w:val="18"/>
              </w:rPr>
              <w:t> </w:t>
            </w:r>
            <w:r>
              <w:rPr>
                <w:sz w:val="18"/>
              </w:rPr>
              <w:t>cleaning</w:t>
            </w:r>
            <w:r>
              <w:rPr>
                <w:spacing w:val="19"/>
                <w:sz w:val="18"/>
              </w:rPr>
              <w:t> </w:t>
            </w:r>
            <w:r>
              <w:rPr>
                <w:spacing w:val="-2"/>
                <w:sz w:val="18"/>
              </w:rPr>
              <w:t>(kept)</w:t>
            </w:r>
          </w:p>
        </w:tc>
        <w:tc>
          <w:tcPr>
            <w:tcW w:w="903" w:type="dxa"/>
          </w:tcPr>
          <w:p>
            <w:pPr>
              <w:pStyle w:val="TableParagraph"/>
              <w:ind w:right="1"/>
              <w:rPr>
                <w:sz w:val="18"/>
              </w:rPr>
            </w:pPr>
            <w:r>
              <w:rPr>
                <w:spacing w:val="-2"/>
                <w:w w:val="105"/>
                <w:sz w:val="18"/>
              </w:rPr>
              <w:t>0.500</w:t>
            </w:r>
          </w:p>
        </w:tc>
        <w:tc>
          <w:tcPr>
            <w:tcW w:w="941" w:type="dxa"/>
          </w:tcPr>
          <w:p>
            <w:pPr>
              <w:pStyle w:val="TableParagraph"/>
              <w:rPr>
                <w:sz w:val="18"/>
              </w:rPr>
            </w:pPr>
            <w:r>
              <w:rPr>
                <w:spacing w:val="-2"/>
                <w:w w:val="105"/>
                <w:sz w:val="18"/>
              </w:rPr>
              <w:t>0.455</w:t>
            </w:r>
          </w:p>
        </w:tc>
        <w:tc>
          <w:tcPr>
            <w:tcW w:w="1037" w:type="dxa"/>
          </w:tcPr>
          <w:p>
            <w:pPr>
              <w:pStyle w:val="TableParagraph"/>
              <w:ind w:right="1"/>
              <w:rPr>
                <w:sz w:val="18"/>
              </w:rPr>
            </w:pPr>
            <w:r>
              <w:rPr>
                <w:spacing w:val="-2"/>
                <w:w w:val="105"/>
                <w:sz w:val="18"/>
              </w:rPr>
              <w:t>0.325</w:t>
            </w:r>
          </w:p>
        </w:tc>
        <w:tc>
          <w:tcPr>
            <w:tcW w:w="1366" w:type="dxa"/>
          </w:tcPr>
          <w:p>
            <w:pPr>
              <w:pStyle w:val="TableParagraph"/>
              <w:ind w:left="77"/>
              <w:rPr>
                <w:sz w:val="18"/>
              </w:rPr>
            </w:pPr>
            <w:r>
              <w:rPr>
                <w:spacing w:val="-2"/>
                <w:w w:val="105"/>
                <w:sz w:val="18"/>
              </w:rPr>
              <w:t>27,434</w:t>
            </w:r>
          </w:p>
        </w:tc>
      </w:tr>
      <w:tr>
        <w:trPr>
          <w:trHeight w:val="296" w:hRule="atLeast"/>
        </w:trPr>
        <w:tc>
          <w:tcPr>
            <w:tcW w:w="2320" w:type="dxa"/>
            <w:tcBorders>
              <w:bottom w:val="single" w:sz="8" w:space="0" w:color="000000"/>
            </w:tcBorders>
          </w:tcPr>
          <w:p>
            <w:pPr>
              <w:pStyle w:val="TableParagraph"/>
              <w:spacing w:line="240" w:lineRule="auto"/>
              <w:jc w:val="left"/>
              <w:rPr>
                <w:sz w:val="18"/>
              </w:rPr>
            </w:pPr>
            <w:r>
              <w:rPr>
                <w:w w:val="105"/>
                <w:sz w:val="18"/>
              </w:rPr>
              <w:t>+</w:t>
            </w:r>
            <w:r>
              <w:rPr>
                <w:spacing w:val="-4"/>
                <w:w w:val="105"/>
                <w:sz w:val="18"/>
              </w:rPr>
              <w:t> </w:t>
            </w:r>
            <w:r>
              <w:rPr>
                <w:w w:val="105"/>
                <w:sz w:val="18"/>
              </w:rPr>
              <w:t>class</w:t>
            </w:r>
            <w:r>
              <w:rPr>
                <w:spacing w:val="-4"/>
                <w:w w:val="105"/>
                <w:sz w:val="18"/>
              </w:rPr>
              <w:t> </w:t>
            </w:r>
            <w:r>
              <w:rPr>
                <w:w w:val="105"/>
                <w:sz w:val="18"/>
              </w:rPr>
              <w:t>balancing</w:t>
            </w:r>
            <w:r>
              <w:rPr>
                <w:spacing w:val="-4"/>
                <w:w w:val="105"/>
                <w:sz w:val="18"/>
              </w:rPr>
              <w:t> </w:t>
            </w:r>
            <w:r>
              <w:rPr>
                <w:spacing w:val="-2"/>
                <w:w w:val="105"/>
                <w:sz w:val="18"/>
              </w:rPr>
              <w:t>(rejected)</w:t>
            </w:r>
          </w:p>
        </w:tc>
        <w:tc>
          <w:tcPr>
            <w:tcW w:w="903" w:type="dxa"/>
            <w:tcBorders>
              <w:bottom w:val="single" w:sz="8" w:space="0" w:color="000000"/>
            </w:tcBorders>
          </w:tcPr>
          <w:p>
            <w:pPr>
              <w:pStyle w:val="TableParagraph"/>
              <w:spacing w:line="240" w:lineRule="auto"/>
              <w:ind w:right="1"/>
              <w:rPr>
                <w:sz w:val="18"/>
              </w:rPr>
            </w:pPr>
            <w:r>
              <w:rPr>
                <w:spacing w:val="-2"/>
                <w:w w:val="105"/>
                <w:sz w:val="18"/>
              </w:rPr>
              <w:t>0.469</w:t>
            </w:r>
          </w:p>
        </w:tc>
        <w:tc>
          <w:tcPr>
            <w:tcW w:w="941" w:type="dxa"/>
            <w:tcBorders>
              <w:bottom w:val="single" w:sz="8" w:space="0" w:color="000000"/>
            </w:tcBorders>
          </w:tcPr>
          <w:p>
            <w:pPr>
              <w:pStyle w:val="TableParagraph"/>
              <w:spacing w:line="240" w:lineRule="auto"/>
              <w:rPr>
                <w:sz w:val="18"/>
              </w:rPr>
            </w:pPr>
            <w:r>
              <w:rPr>
                <w:spacing w:val="-2"/>
                <w:w w:val="105"/>
                <w:sz w:val="18"/>
              </w:rPr>
              <w:t>0.424</w:t>
            </w:r>
          </w:p>
        </w:tc>
        <w:tc>
          <w:tcPr>
            <w:tcW w:w="1037" w:type="dxa"/>
            <w:tcBorders>
              <w:bottom w:val="single" w:sz="8" w:space="0" w:color="000000"/>
            </w:tcBorders>
          </w:tcPr>
          <w:p>
            <w:pPr>
              <w:pStyle w:val="TableParagraph"/>
              <w:spacing w:line="240" w:lineRule="auto"/>
              <w:ind w:left="1" w:right="1"/>
              <w:rPr>
                <w:sz w:val="18"/>
              </w:rPr>
            </w:pPr>
            <w:r>
              <w:rPr>
                <w:spacing w:val="-2"/>
                <w:w w:val="105"/>
                <w:sz w:val="18"/>
              </w:rPr>
              <w:t>0.242</w:t>
            </w:r>
          </w:p>
        </w:tc>
        <w:tc>
          <w:tcPr>
            <w:tcW w:w="1366" w:type="dxa"/>
            <w:tcBorders>
              <w:bottom w:val="single" w:sz="8" w:space="0" w:color="000000"/>
            </w:tcBorders>
          </w:tcPr>
          <w:p>
            <w:pPr>
              <w:pStyle w:val="TableParagraph"/>
              <w:spacing w:line="240" w:lineRule="auto"/>
              <w:ind w:left="76"/>
              <w:rPr>
                <w:sz w:val="18"/>
              </w:rPr>
            </w:pPr>
            <w:r>
              <w:rPr>
                <w:spacing w:val="-2"/>
                <w:w w:val="105"/>
                <w:sz w:val="18"/>
              </w:rPr>
              <w:t>27,434</w:t>
            </w:r>
          </w:p>
        </w:tc>
      </w:tr>
    </w:tbl>
    <w:p>
      <w:pPr>
        <w:pStyle w:val="BodyText"/>
        <w:spacing w:line="228" w:lineRule="auto" w:before="223"/>
        <w:ind w:left="134" w:right="113" w:firstLine="7"/>
        <w:jc w:val="both"/>
      </w:pPr>
      <w:r>
        <w:rPr>
          <w:rFonts w:ascii="Georgia" w:hAnsi="Georgia"/>
          <w:b/>
        </w:rPr>
        <w:t>Final model.</w:t>
      </w:r>
      <w:r>
        <w:rPr>
          <w:rFonts w:ascii="Georgia" w:hAnsi="Georgia"/>
          <w:b/>
          <w:spacing w:val="40"/>
        </w:rPr>
        <w:t> </w:t>
      </w:r>
      <w:r>
        <w:rPr/>
        <w:t>The tuned Task 1 SVM (</w:t>
      </w:r>
      <w:r>
        <w:rPr>
          <w:rFonts w:ascii="Calibri" w:hAnsi="Calibri"/>
          <w:i/>
        </w:rPr>
        <w:t>C </w:t>
      </w:r>
      <w:r>
        <w:rPr/>
        <w:t>= 10) was retrained on the kept changes: 1,036 features and the cleaned training set. Because the feature count rose from 900 to 1,036, </w:t>
      </w:r>
      <w:r>
        <w:rPr>
          <w:rFonts w:ascii="Calibri" w:hAnsi="Calibri"/>
          <w:i/>
        </w:rPr>
        <w:t>γ </w:t>
      </w:r>
      <w:r>
        <w:rPr/>
        <w:t>was rescaled by 900</w:t>
      </w:r>
      <w:r>
        <w:rPr>
          <w:rFonts w:ascii="Calibri" w:hAnsi="Calibri"/>
          <w:i/>
        </w:rPr>
        <w:t>/</w:t>
      </w:r>
      <w:r>
        <w:rPr/>
        <w:t>1036 to keep the kernel</w:t>
      </w:r>
      <w:r>
        <w:rPr>
          <w:spacing w:val="-13"/>
        </w:rPr>
        <w:t> </w:t>
      </w:r>
      <w:r>
        <w:rPr/>
        <w:t>width</w:t>
      </w:r>
      <w:r>
        <w:rPr>
          <w:spacing w:val="-12"/>
        </w:rPr>
        <w:t> </w:t>
      </w:r>
      <w:r>
        <w:rPr/>
        <w:t>comparable</w:t>
      </w:r>
      <w:r>
        <w:rPr>
          <w:spacing w:val="-13"/>
        </w:rPr>
        <w:t> </w:t>
      </w:r>
      <w:r>
        <w:rPr/>
        <w:t>(</w:t>
      </w:r>
      <w:r>
        <w:rPr>
          <w:rFonts w:ascii="Calibri" w:hAnsi="Calibri"/>
          <w:i/>
        </w:rPr>
        <w:t>γ</w:t>
      </w:r>
      <w:r>
        <w:rPr>
          <w:rFonts w:ascii="Calibri" w:hAnsi="Calibri"/>
          <w:i/>
          <w:spacing w:val="-11"/>
        </w:rPr>
        <w:t> </w:t>
      </w:r>
      <w:r>
        <w:rPr>
          <w:rFonts w:ascii="SimSun-ExtB" w:hAnsi="SimSun-ExtB"/>
        </w:rPr>
        <w:t>≈</w:t>
      </w:r>
      <w:r>
        <w:rPr>
          <w:rFonts w:ascii="SimSun-ExtB" w:hAnsi="SimSun-ExtB"/>
          <w:spacing w:val="-25"/>
        </w:rPr>
        <w:t> </w:t>
      </w:r>
      <w:r>
        <w:rPr/>
        <w:t>9</w:t>
      </w:r>
      <w:r>
        <w:rPr>
          <w:rFonts w:ascii="Calibri" w:hAnsi="Calibri"/>
          <w:i/>
        </w:rPr>
        <w:t>.</w:t>
      </w:r>
      <w:r>
        <w:rPr/>
        <w:t>7</w:t>
      </w:r>
      <w:r>
        <w:rPr>
          <w:spacing w:val="-13"/>
        </w:rPr>
        <w:t> </w:t>
      </w:r>
      <w:r>
        <w:rPr>
          <w:rFonts w:ascii="SimSun-ExtB" w:hAnsi="SimSun-ExtB"/>
        </w:rPr>
        <w:t>×</w:t>
      </w:r>
      <w:r>
        <w:rPr>
          <w:rFonts w:ascii="SimSun-ExtB" w:hAnsi="SimSun-ExtB"/>
          <w:spacing w:val="-25"/>
        </w:rPr>
        <w:t> </w:t>
      </w:r>
      <w:r>
        <w:rPr/>
        <w:t>10</w:t>
      </w:r>
      <w:r>
        <w:rPr>
          <w:rFonts w:ascii="Arial" w:hAnsi="Arial"/>
          <w:i/>
          <w:position w:val="7"/>
          <w:sz w:val="14"/>
        </w:rPr>
        <w:t>−</w:t>
      </w:r>
      <w:r>
        <w:rPr>
          <w:rFonts w:ascii="Century" w:hAnsi="Century"/>
          <w:position w:val="7"/>
          <w:sz w:val="14"/>
        </w:rPr>
        <w:t>4</w:t>
      </w:r>
      <w:r>
        <w:rPr/>
        <w:t>).</w:t>
      </w:r>
      <w:r>
        <w:rPr>
          <w:spacing w:val="13"/>
        </w:rPr>
        <w:t> </w:t>
      </w:r>
      <w:r>
        <w:rPr/>
        <w:t>This rescaling is a heuristic and was not tuned.</w:t>
      </w:r>
      <w:r>
        <w:rPr>
          <w:spacing w:val="20"/>
        </w:rPr>
        <w:t> </w:t>
      </w:r>
      <w:r>
        <w:rPr/>
        <w:t>On validation, the model reaches 0.607 accuracy and 0.598 macro-F1, against 0.562 for the tuned Task 1 SVM. On the test split, evaluated once, it reaches 0.594 accuracy, 0.572 balanced accuracy and 0.592 macro-F1, against 0.568 for the Task 1 SVM.</w:t>
      </w:r>
    </w:p>
    <w:p>
      <w:pPr>
        <w:pStyle w:val="BodyText"/>
        <w:spacing w:line="230" w:lineRule="auto" w:before="60"/>
        <w:ind w:left="118" w:right="132" w:firstLine="23"/>
        <w:jc w:val="both"/>
      </w:pPr>
      <w:r>
        <w:rPr>
          <w:rFonts w:ascii="Georgia"/>
          <w:b/>
        </w:rPr>
        <w:t>Interpretation.</w:t>
      </w:r>
      <w:r>
        <w:rPr>
          <w:rFonts w:ascii="Georgia"/>
          <w:b/>
          <w:spacing w:val="40"/>
        </w:rPr>
        <w:t> </w:t>
      </w:r>
      <w:r>
        <w:rPr/>
        <w:t>Adding landmarks is the main gain (+0.058 macro-F1 for Logistic Regression), and it is </w:t>
      </w:r>
      <w:r>
        <w:rPr>
          <w:spacing w:val="-2"/>
        </w:rPr>
        <w:t>consistent</w:t>
      </w:r>
      <w:r>
        <w:rPr>
          <w:spacing w:val="-11"/>
        </w:rPr>
        <w:t> </w:t>
      </w:r>
      <w:r>
        <w:rPr>
          <w:spacing w:val="-2"/>
        </w:rPr>
        <w:t>with</w:t>
      </w:r>
      <w:r>
        <w:rPr>
          <w:spacing w:val="-10"/>
        </w:rPr>
        <w:t> </w:t>
      </w:r>
      <w:r>
        <w:rPr>
          <w:spacing w:val="-2"/>
        </w:rPr>
        <w:t>the</w:t>
      </w:r>
      <w:r>
        <w:rPr>
          <w:spacing w:val="-11"/>
        </w:rPr>
        <w:t> </w:t>
      </w:r>
      <w:r>
        <w:rPr>
          <w:spacing w:val="-2"/>
        </w:rPr>
        <w:t>landmark-based</w:t>
      </w:r>
      <w:r>
        <w:rPr>
          <w:spacing w:val="-10"/>
        </w:rPr>
        <w:t> </w:t>
      </w:r>
      <w:r>
        <w:rPr>
          <w:spacing w:val="-2"/>
        </w:rPr>
        <w:t>Random</w:t>
      </w:r>
      <w:r>
        <w:rPr>
          <w:spacing w:val="-11"/>
        </w:rPr>
        <w:t> </w:t>
      </w:r>
      <w:r>
        <w:rPr>
          <w:spacing w:val="-2"/>
        </w:rPr>
        <w:t>Forest</w:t>
      </w:r>
      <w:r>
        <w:rPr>
          <w:spacing w:val="-10"/>
        </w:rPr>
        <w:t> </w:t>
      </w:r>
      <w:r>
        <w:rPr>
          <w:spacing w:val="-2"/>
        </w:rPr>
        <w:t>in</w:t>
      </w:r>
      <w:r>
        <w:rPr>
          <w:spacing w:val="-11"/>
        </w:rPr>
        <w:t> </w:t>
      </w:r>
      <w:r>
        <w:rPr>
          <w:spacing w:val="-2"/>
        </w:rPr>
        <w:t>Task</w:t>
      </w:r>
      <w:r>
        <w:rPr>
          <w:spacing w:val="-10"/>
        </w:rPr>
        <w:t> </w:t>
      </w:r>
      <w:r>
        <w:rPr>
          <w:spacing w:val="-2"/>
        </w:rPr>
        <w:t>1,</w:t>
      </w:r>
      <w:r>
        <w:rPr>
          <w:spacing w:val="-11"/>
        </w:rPr>
        <w:t> </w:t>
      </w:r>
      <w:r>
        <w:rPr>
          <w:spacing w:val="-2"/>
        </w:rPr>
        <w:t>which</w:t>
      </w:r>
      <w:r>
        <w:rPr>
          <w:spacing w:val="-10"/>
        </w:rPr>
        <w:t> </w:t>
      </w:r>
      <w:r>
        <w:rPr>
          <w:spacing w:val="-2"/>
        </w:rPr>
        <w:t>is</w:t>
      </w:r>
      <w:r>
        <w:rPr>
          <w:spacing w:val="-11"/>
        </w:rPr>
        <w:t> </w:t>
      </w:r>
      <w:r>
        <w:rPr>
          <w:spacing w:val="-2"/>
        </w:rPr>
        <w:t>the</w:t>
      </w:r>
      <w:r>
        <w:rPr>
          <w:spacing w:val="-10"/>
        </w:rPr>
        <w:t> </w:t>
      </w:r>
      <w:r>
        <w:rPr>
          <w:spacing w:val="-2"/>
        </w:rPr>
        <w:t>best</w:t>
      </w:r>
      <w:r>
        <w:rPr>
          <w:spacing w:val="-11"/>
        </w:rPr>
        <w:t> </w:t>
      </w:r>
      <w:r>
        <w:rPr>
          <w:spacing w:val="-2"/>
        </w:rPr>
        <w:t>classifier</w:t>
      </w:r>
      <w:r>
        <w:rPr>
          <w:spacing w:val="-10"/>
        </w:rPr>
        <w:t> </w:t>
      </w:r>
      <w:r>
        <w:rPr>
          <w:spacing w:val="-2"/>
        </w:rPr>
        <w:t>on</w:t>
      </w:r>
      <w:r>
        <w:rPr>
          <w:spacing w:val="-11"/>
        </w:rPr>
        <w:t> </w:t>
      </w:r>
      <w:r>
        <w:rPr>
          <w:spacing w:val="-2"/>
        </w:rPr>
        <w:t>landmarks.</w:t>
      </w:r>
      <w:r>
        <w:rPr>
          <w:spacing w:val="5"/>
        </w:rPr>
        <w:t> </w:t>
      </w:r>
      <w:r>
        <w:rPr>
          <w:spacing w:val="-2"/>
        </w:rPr>
        <w:t>Cleaning changes</w:t>
      </w:r>
      <w:r>
        <w:rPr>
          <w:spacing w:val="-7"/>
        </w:rPr>
        <w:t> </w:t>
      </w:r>
      <w:r>
        <w:rPr>
          <w:spacing w:val="-2"/>
        </w:rPr>
        <w:t>the</w:t>
      </w:r>
      <w:r>
        <w:rPr>
          <w:spacing w:val="-7"/>
        </w:rPr>
        <w:t> </w:t>
      </w:r>
      <w:r>
        <w:rPr>
          <w:spacing w:val="-2"/>
        </w:rPr>
        <w:t>score</w:t>
      </w:r>
      <w:r>
        <w:rPr>
          <w:spacing w:val="-7"/>
        </w:rPr>
        <w:t> </w:t>
      </w:r>
      <w:r>
        <w:rPr>
          <w:spacing w:val="-2"/>
        </w:rPr>
        <w:t>by</w:t>
      </w:r>
      <w:r>
        <w:rPr>
          <w:spacing w:val="-7"/>
        </w:rPr>
        <w:t> </w:t>
      </w:r>
      <w:r>
        <w:rPr>
          <w:spacing w:val="-2"/>
        </w:rPr>
        <w:t>0.002,</w:t>
      </w:r>
      <w:r>
        <w:rPr>
          <w:spacing w:val="-7"/>
        </w:rPr>
        <w:t> </w:t>
      </w:r>
      <w:r>
        <w:rPr>
          <w:spacing w:val="-2"/>
        </w:rPr>
        <w:t>which</w:t>
      </w:r>
      <w:r>
        <w:rPr>
          <w:spacing w:val="-7"/>
        </w:rPr>
        <w:t> </w:t>
      </w:r>
      <w:r>
        <w:rPr>
          <w:spacing w:val="-2"/>
        </w:rPr>
        <w:t>we</w:t>
      </w:r>
      <w:r>
        <w:rPr>
          <w:spacing w:val="-7"/>
        </w:rPr>
        <w:t> </w:t>
      </w:r>
      <w:r>
        <w:rPr>
          <w:spacing w:val="-2"/>
        </w:rPr>
        <w:t>treat</w:t>
      </w:r>
      <w:r>
        <w:rPr>
          <w:spacing w:val="-7"/>
        </w:rPr>
        <w:t> </w:t>
      </w:r>
      <w:r>
        <w:rPr>
          <w:spacing w:val="-2"/>
        </w:rPr>
        <w:t>as</w:t>
      </w:r>
      <w:r>
        <w:rPr>
          <w:spacing w:val="-7"/>
        </w:rPr>
        <w:t> </w:t>
      </w:r>
      <w:r>
        <w:rPr>
          <w:spacing w:val="-2"/>
        </w:rPr>
        <w:t>no</w:t>
      </w:r>
      <w:r>
        <w:rPr>
          <w:spacing w:val="-7"/>
        </w:rPr>
        <w:t> </w:t>
      </w:r>
      <w:r>
        <w:rPr>
          <w:spacing w:val="-2"/>
        </w:rPr>
        <w:t>effect.</w:t>
      </w:r>
      <w:r>
        <w:rPr>
          <w:spacing w:val="9"/>
        </w:rPr>
        <w:t> </w:t>
      </w:r>
      <w:r>
        <w:rPr>
          <w:spacing w:val="-2"/>
        </w:rPr>
        <w:t>Class</w:t>
      </w:r>
      <w:r>
        <w:rPr>
          <w:spacing w:val="-7"/>
        </w:rPr>
        <w:t> </w:t>
      </w:r>
      <w:r>
        <w:rPr>
          <w:spacing w:val="-2"/>
        </w:rPr>
        <w:t>balancing</w:t>
      </w:r>
      <w:r>
        <w:rPr>
          <w:spacing w:val="-7"/>
        </w:rPr>
        <w:t> </w:t>
      </w:r>
      <w:r>
        <w:rPr>
          <w:spacing w:val="-2"/>
        </w:rPr>
        <w:t>hurt,</w:t>
      </w:r>
      <w:r>
        <w:rPr>
          <w:spacing w:val="-7"/>
        </w:rPr>
        <w:t> </w:t>
      </w:r>
      <w:r>
        <w:rPr>
          <w:spacing w:val="-2"/>
        </w:rPr>
        <w:t>even</w:t>
      </w:r>
      <w:r>
        <w:rPr>
          <w:spacing w:val="-7"/>
        </w:rPr>
        <w:t> </w:t>
      </w:r>
      <w:r>
        <w:rPr>
          <w:spacing w:val="-2"/>
        </w:rPr>
        <w:t>though</w:t>
      </w:r>
      <w:r>
        <w:rPr>
          <w:spacing w:val="-7"/>
        </w:rPr>
        <w:t> </w:t>
      </w:r>
      <w:r>
        <w:rPr>
          <w:spacing w:val="-2"/>
        </w:rPr>
        <w:t>Disgust</w:t>
      </w:r>
      <w:r>
        <w:rPr>
          <w:spacing w:val="-7"/>
        </w:rPr>
        <w:t> </w:t>
      </w:r>
      <w:r>
        <w:rPr>
          <w:spacing w:val="-2"/>
        </w:rPr>
        <w:t>recall</w:t>
      </w:r>
      <w:r>
        <w:rPr>
          <w:spacing w:val="-7"/>
        </w:rPr>
        <w:t> </w:t>
      </w:r>
      <w:r>
        <w:rPr>
          <w:spacing w:val="-2"/>
        </w:rPr>
        <w:t>was</w:t>
      </w:r>
      <w:r>
        <w:rPr>
          <w:spacing w:val="-7"/>
        </w:rPr>
        <w:t> </w:t>
      </w:r>
      <w:r>
        <w:rPr>
          <w:spacing w:val="-2"/>
        </w:rPr>
        <w:t>low </w:t>
      </w:r>
      <w:r>
        <w:rPr/>
        <w:t>(0.25) in Task 1. The notebook does not analyze why, so we leave the mechanism open. The test gain of 0.024 macro-F1</w:t>
      </w:r>
      <w:r>
        <w:rPr>
          <w:spacing w:val="15"/>
        </w:rPr>
        <w:t> </w:t>
      </w:r>
      <w:r>
        <w:rPr/>
        <w:t>over</w:t>
      </w:r>
      <w:r>
        <w:rPr>
          <w:spacing w:val="15"/>
        </w:rPr>
        <w:t> </w:t>
      </w:r>
      <w:r>
        <w:rPr/>
        <w:t>Task</w:t>
      </w:r>
      <w:r>
        <w:rPr>
          <w:spacing w:val="15"/>
        </w:rPr>
        <w:t> </w:t>
      </w:r>
      <w:r>
        <w:rPr/>
        <w:t>1</w:t>
      </w:r>
      <w:r>
        <w:rPr>
          <w:spacing w:val="15"/>
        </w:rPr>
        <w:t> </w:t>
      </w:r>
      <w:r>
        <w:rPr/>
        <w:t>is</w:t>
      </w:r>
      <w:r>
        <w:rPr>
          <w:spacing w:val="15"/>
        </w:rPr>
        <w:t> </w:t>
      </w:r>
      <w:r>
        <w:rPr/>
        <w:t>not</w:t>
      </w:r>
      <w:r>
        <w:rPr>
          <w:spacing w:val="15"/>
        </w:rPr>
        <w:t> </w:t>
      </w:r>
      <w:r>
        <w:rPr/>
        <w:t>tested</w:t>
      </w:r>
      <w:r>
        <w:rPr>
          <w:spacing w:val="15"/>
        </w:rPr>
        <w:t> </w:t>
      </w:r>
      <w:r>
        <w:rPr/>
        <w:t>for</w:t>
      </w:r>
      <w:r>
        <w:rPr>
          <w:spacing w:val="15"/>
        </w:rPr>
        <w:t> </w:t>
      </w:r>
      <w:r>
        <w:rPr/>
        <w:t>significance,</w:t>
      </w:r>
      <w:r>
        <w:rPr>
          <w:spacing w:val="15"/>
        </w:rPr>
        <w:t> </w:t>
      </w:r>
      <w:r>
        <w:rPr/>
        <w:t>and</w:t>
      </w:r>
      <w:r>
        <w:rPr>
          <w:spacing w:val="15"/>
        </w:rPr>
        <w:t> </w:t>
      </w:r>
      <w:r>
        <w:rPr/>
        <w:t>the</w:t>
      </w:r>
      <w:r>
        <w:rPr>
          <w:spacing w:val="15"/>
        </w:rPr>
        <w:t> </w:t>
      </w:r>
      <w:r>
        <w:rPr/>
        <w:t>Task</w:t>
      </w:r>
      <w:r>
        <w:rPr>
          <w:spacing w:val="15"/>
        </w:rPr>
        <w:t> </w:t>
      </w:r>
      <w:r>
        <w:rPr/>
        <w:t>1</w:t>
      </w:r>
      <w:r>
        <w:rPr>
          <w:spacing w:val="15"/>
        </w:rPr>
        <w:t> </w:t>
      </w:r>
      <w:r>
        <w:rPr/>
        <w:t>bootstrap</w:t>
      </w:r>
      <w:r>
        <w:rPr>
          <w:spacing w:val="15"/>
        </w:rPr>
        <w:t> </w:t>
      </w:r>
      <w:r>
        <w:rPr/>
        <w:t>interval</w:t>
      </w:r>
      <w:r>
        <w:rPr>
          <w:spacing w:val="15"/>
        </w:rPr>
        <w:t> </w:t>
      </w:r>
      <w:r>
        <w:rPr/>
        <w:t>for</w:t>
      </w:r>
      <w:r>
        <w:rPr>
          <w:spacing w:val="15"/>
        </w:rPr>
        <w:t> </w:t>
      </w:r>
      <w:r>
        <w:rPr/>
        <w:t>macro-F1</w:t>
      </w:r>
      <w:r>
        <w:rPr>
          <w:spacing w:val="15"/>
        </w:rPr>
        <w:t> </w:t>
      </w:r>
      <w:r>
        <w:rPr/>
        <w:t>is</w:t>
      </w:r>
      <w:r>
        <w:rPr>
          <w:spacing w:val="15"/>
        </w:rPr>
        <w:t> </w:t>
      </w:r>
      <w:r>
        <w:rPr/>
        <w:t>about</w:t>
      </w:r>
    </w:p>
    <w:p>
      <w:pPr>
        <w:pStyle w:val="BodyText"/>
        <w:spacing w:line="230" w:lineRule="auto"/>
        <w:ind w:left="141" w:right="139"/>
        <w:jc w:val="both"/>
      </w:pPr>
      <w:r>
        <w:rPr>
          <w:rFonts w:ascii="SimSun-ExtB" w:hAnsi="SimSun-ExtB"/>
        </w:rPr>
        <w:t>±</w:t>
      </w:r>
      <w:r>
        <w:rPr/>
        <w:t>0</w:t>
      </w:r>
      <w:r>
        <w:rPr>
          <w:rFonts w:ascii="Calibri" w:hAnsi="Calibri"/>
          <w:i/>
        </w:rPr>
        <w:t>.</w:t>
      </w:r>
      <w:r>
        <w:rPr/>
        <w:t>023. Two limitations apply. The ablation uses Logistic Regression, not the final SVM, and each step is a single</w:t>
      </w:r>
      <w:r>
        <w:rPr>
          <w:spacing w:val="-4"/>
        </w:rPr>
        <w:t> </w:t>
      </w:r>
      <w:r>
        <w:rPr/>
        <w:t>run. The</w:t>
      </w:r>
      <w:r>
        <w:rPr>
          <w:spacing w:val="-4"/>
        </w:rPr>
        <w:t> </w:t>
      </w:r>
      <w:r>
        <w:rPr/>
        <w:t>test</w:t>
      </w:r>
      <w:r>
        <w:rPr>
          <w:spacing w:val="-4"/>
        </w:rPr>
        <w:t> </w:t>
      </w:r>
      <w:r>
        <w:rPr/>
        <w:t>split</w:t>
      </w:r>
      <w:r>
        <w:rPr>
          <w:spacing w:val="-4"/>
        </w:rPr>
        <w:t> </w:t>
      </w:r>
      <w:r>
        <w:rPr/>
        <w:t>still</w:t>
      </w:r>
      <w:r>
        <w:rPr>
          <w:spacing w:val="-4"/>
        </w:rPr>
        <w:t> </w:t>
      </w:r>
      <w:r>
        <w:rPr/>
        <w:t>contains</w:t>
      </w:r>
      <w:r>
        <w:rPr>
          <w:spacing w:val="-4"/>
        </w:rPr>
        <w:t> </w:t>
      </w:r>
      <w:r>
        <w:rPr/>
        <w:t>the</w:t>
      </w:r>
      <w:r>
        <w:rPr>
          <w:spacing w:val="-4"/>
        </w:rPr>
        <w:t> </w:t>
      </w:r>
      <w:r>
        <w:rPr/>
        <w:t>8%</w:t>
      </w:r>
      <w:r>
        <w:rPr>
          <w:spacing w:val="-4"/>
        </w:rPr>
        <w:t> </w:t>
      </w:r>
      <w:r>
        <w:rPr/>
        <w:t>of</w:t>
      </w:r>
      <w:r>
        <w:rPr>
          <w:spacing w:val="-4"/>
        </w:rPr>
        <w:t> </w:t>
      </w:r>
      <w:r>
        <w:rPr/>
        <w:t>images</w:t>
      </w:r>
      <w:r>
        <w:rPr>
          <w:spacing w:val="-4"/>
        </w:rPr>
        <w:t> </w:t>
      </w:r>
      <w:r>
        <w:rPr/>
        <w:t>that</w:t>
      </w:r>
      <w:r>
        <w:rPr>
          <w:spacing w:val="-4"/>
        </w:rPr>
        <w:t> </w:t>
      </w:r>
      <w:r>
        <w:rPr/>
        <w:t>also</w:t>
      </w:r>
      <w:r>
        <w:rPr>
          <w:spacing w:val="-4"/>
        </w:rPr>
        <w:t> </w:t>
      </w:r>
      <w:r>
        <w:rPr/>
        <w:t>appear</w:t>
      </w:r>
      <w:r>
        <w:rPr>
          <w:spacing w:val="-4"/>
        </w:rPr>
        <w:t> </w:t>
      </w:r>
      <w:r>
        <w:rPr/>
        <w:t>in</w:t>
      </w:r>
      <w:r>
        <w:rPr>
          <w:spacing w:val="-4"/>
        </w:rPr>
        <w:t> </w:t>
      </w:r>
      <w:r>
        <w:rPr/>
        <w:t>training</w:t>
      </w:r>
      <w:r>
        <w:rPr>
          <w:spacing w:val="-4"/>
        </w:rPr>
        <w:t> </w:t>
      </w:r>
      <w:r>
        <w:rPr/>
        <w:t>(Section</w:t>
      </w:r>
      <w:r>
        <w:rPr>
          <w:spacing w:val="-4"/>
        </w:rPr>
        <w:t> </w:t>
      </w:r>
      <w:hyperlink w:history="true" w:anchor="_bookmark0">
        <w:r>
          <w:rPr>
            <w:color w:val="173958"/>
          </w:rPr>
          <w:t>3</w:t>
        </w:r>
      </w:hyperlink>
      <w:r>
        <w:rPr/>
        <w:t>). KDEF-derived features were not used in the final model.</w:t>
      </w:r>
    </w:p>
    <w:p>
      <w:pPr>
        <w:pStyle w:val="BodyText"/>
        <w:spacing w:before="140"/>
      </w:pPr>
    </w:p>
    <w:p>
      <w:pPr>
        <w:pStyle w:val="Heading1"/>
        <w:numPr>
          <w:ilvl w:val="0"/>
          <w:numId w:val="1"/>
        </w:numPr>
        <w:tabs>
          <w:tab w:pos="625" w:val="left" w:leader="none"/>
        </w:tabs>
        <w:spacing w:line="240" w:lineRule="auto" w:before="0" w:after="0"/>
        <w:ind w:left="625" w:right="0" w:hanging="484"/>
        <w:jc w:val="left"/>
      </w:pPr>
      <w:bookmarkStart w:name="Task 6: Real-time webcam demo (10%)" w:id="11"/>
      <w:bookmarkEnd w:id="11"/>
      <w:r>
        <w:rPr>
          <w:b w:val="0"/>
        </w:rPr>
      </w:r>
      <w:r>
        <w:rPr>
          <w:spacing w:val="-2"/>
        </w:rPr>
        <w:t>Task</w:t>
      </w:r>
      <w:r>
        <w:rPr>
          <w:spacing w:val="1"/>
        </w:rPr>
        <w:t> </w:t>
      </w:r>
      <w:r>
        <w:rPr>
          <w:spacing w:val="-2"/>
        </w:rPr>
        <w:t>6:</w:t>
      </w:r>
      <w:r>
        <w:rPr>
          <w:spacing w:val="25"/>
        </w:rPr>
        <w:t> </w:t>
      </w:r>
      <w:r>
        <w:rPr>
          <w:spacing w:val="-2"/>
        </w:rPr>
        <w:t>Real-time</w:t>
      </w:r>
      <w:r>
        <w:rPr>
          <w:spacing w:val="1"/>
        </w:rPr>
        <w:t> </w:t>
      </w:r>
      <w:r>
        <w:rPr>
          <w:spacing w:val="-2"/>
        </w:rPr>
        <w:t>webcam</w:t>
      </w:r>
      <w:r>
        <w:rPr>
          <w:spacing w:val="2"/>
        </w:rPr>
        <w:t> </w:t>
      </w:r>
      <w:r>
        <w:rPr>
          <w:spacing w:val="-2"/>
        </w:rPr>
        <w:t>demo</w:t>
      </w:r>
      <w:r>
        <w:rPr>
          <w:spacing w:val="1"/>
        </w:rPr>
        <w:t> </w:t>
      </w:r>
      <w:r>
        <w:rPr>
          <w:spacing w:val="-2"/>
        </w:rPr>
        <w:t>(10%)</w:t>
      </w:r>
    </w:p>
    <w:p>
      <w:pPr>
        <w:pStyle w:val="BodyText"/>
        <w:spacing w:line="230" w:lineRule="auto" w:before="250"/>
        <w:ind w:left="141" w:right="112" w:hanging="8"/>
        <w:jc w:val="both"/>
      </w:pPr>
      <w:r>
        <w:rPr/>
        <w:t>Adapt the best selected model into a command-line executable Python file that opens the laptop webcam</w:t>
      </w:r>
      <w:r>
        <w:rPr>
          <w:spacing w:val="80"/>
        </w:rPr>
        <w:t> </w:t>
      </w:r>
      <w:r>
        <w:rPr/>
        <w:t>and performs live emotion recognition.</w:t>
      </w:r>
      <w:r>
        <w:rPr>
          <w:spacing w:val="40"/>
        </w:rPr>
        <w:t> </w:t>
      </w:r>
      <w:r>
        <w:rPr/>
        <w:t>Preserve the exact training face crop, alignment, feature extraction, normalization and class mapping in the inference path.</w:t>
      </w:r>
    </w:p>
    <w:p>
      <w:pPr>
        <w:pStyle w:val="BodyText"/>
        <w:spacing w:after="0" w:line="230" w:lineRule="auto"/>
        <w:jc w:val="both"/>
        <w:sectPr>
          <w:pgSz w:w="11910" w:h="16840"/>
          <w:pgMar w:header="34" w:footer="444" w:top="920" w:bottom="680" w:left="992" w:right="992"/>
        </w:sectPr>
      </w:pPr>
    </w:p>
    <w:p>
      <w:pPr>
        <w:spacing w:line="249" w:lineRule="auto" w:before="129"/>
        <w:ind w:left="126" w:right="143" w:firstLine="15"/>
        <w:jc w:val="both"/>
        <w:rPr>
          <w:rFonts w:ascii="Times New Roman"/>
          <w:i/>
          <w:sz w:val="20"/>
        </w:rPr>
      </w:pPr>
      <w:r>
        <w:rPr>
          <w:rFonts w:ascii="Times New Roman"/>
          <w:i/>
          <w:color w:val="65727B"/>
          <w:w w:val="105"/>
          <w:sz w:val="20"/>
        </w:rPr>
        <w:t>[Replace:</w:t>
      </w:r>
      <w:r>
        <w:rPr>
          <w:rFonts w:ascii="Times New Roman"/>
          <w:i/>
          <w:color w:val="65727B"/>
          <w:spacing w:val="40"/>
          <w:w w:val="105"/>
          <w:sz w:val="20"/>
        </w:rPr>
        <w:t> </w:t>
      </w:r>
      <w:r>
        <w:rPr>
          <w:rFonts w:ascii="Times New Roman"/>
          <w:i/>
          <w:color w:val="65727B"/>
          <w:w w:val="105"/>
          <w:sz w:val="20"/>
        </w:rPr>
        <w:t>State</w:t>
      </w:r>
      <w:r>
        <w:rPr>
          <w:rFonts w:ascii="Times New Roman"/>
          <w:i/>
          <w:color w:val="65727B"/>
          <w:w w:val="105"/>
          <w:sz w:val="20"/>
        </w:rPr>
        <w:t> demo</w:t>
      </w:r>
      <w:r>
        <w:rPr>
          <w:rFonts w:ascii="Times New Roman"/>
          <w:i/>
          <w:color w:val="65727B"/>
          <w:w w:val="105"/>
          <w:sz w:val="20"/>
        </w:rPr>
        <w:t> command,</w:t>
      </w:r>
      <w:r>
        <w:rPr>
          <w:rFonts w:ascii="Times New Roman"/>
          <w:i/>
          <w:color w:val="65727B"/>
          <w:w w:val="105"/>
          <w:sz w:val="20"/>
        </w:rPr>
        <w:t> chosen</w:t>
      </w:r>
      <w:r>
        <w:rPr>
          <w:rFonts w:ascii="Times New Roman"/>
          <w:i/>
          <w:color w:val="65727B"/>
          <w:w w:val="105"/>
          <w:sz w:val="20"/>
        </w:rPr>
        <w:t> model/.pkl,</w:t>
      </w:r>
      <w:r>
        <w:rPr>
          <w:rFonts w:ascii="Times New Roman"/>
          <w:i/>
          <w:color w:val="65727B"/>
          <w:w w:val="105"/>
          <w:sz w:val="20"/>
        </w:rPr>
        <w:t> hardware/OS,</w:t>
      </w:r>
      <w:r>
        <w:rPr>
          <w:rFonts w:ascii="Times New Roman"/>
          <w:i/>
          <w:color w:val="65727B"/>
          <w:w w:val="105"/>
          <w:sz w:val="20"/>
        </w:rPr>
        <w:t> measured</w:t>
      </w:r>
      <w:r>
        <w:rPr>
          <w:rFonts w:ascii="Times New Roman"/>
          <w:i/>
          <w:color w:val="65727B"/>
          <w:w w:val="105"/>
          <w:sz w:val="20"/>
        </w:rPr>
        <w:t> or</w:t>
      </w:r>
      <w:r>
        <w:rPr>
          <w:rFonts w:ascii="Times New Roman"/>
          <w:i/>
          <w:color w:val="65727B"/>
          <w:w w:val="105"/>
          <w:sz w:val="20"/>
        </w:rPr>
        <w:t> observed</w:t>
      </w:r>
      <w:r>
        <w:rPr>
          <w:rFonts w:ascii="Times New Roman"/>
          <w:i/>
          <w:color w:val="65727B"/>
          <w:w w:val="105"/>
          <w:sz w:val="20"/>
        </w:rPr>
        <w:t> FPS/latency</w:t>
      </w:r>
      <w:r>
        <w:rPr>
          <w:rFonts w:ascii="Times New Roman"/>
          <w:i/>
          <w:color w:val="65727B"/>
          <w:w w:val="105"/>
          <w:sz w:val="20"/>
        </w:rPr>
        <w:t> (if available),</w:t>
      </w:r>
      <w:r>
        <w:rPr>
          <w:rFonts w:ascii="Times New Roman"/>
          <w:i/>
          <w:color w:val="65727B"/>
          <w:spacing w:val="-5"/>
          <w:w w:val="105"/>
          <w:sz w:val="20"/>
        </w:rPr>
        <w:t> </w:t>
      </w:r>
      <w:r>
        <w:rPr>
          <w:rFonts w:ascii="Times New Roman"/>
          <w:i/>
          <w:color w:val="65727B"/>
          <w:w w:val="105"/>
          <w:sz w:val="20"/>
        </w:rPr>
        <w:t>stability,</w:t>
      </w:r>
      <w:r>
        <w:rPr>
          <w:rFonts w:ascii="Times New Roman"/>
          <w:i/>
          <w:color w:val="65727B"/>
          <w:spacing w:val="-5"/>
          <w:w w:val="105"/>
          <w:sz w:val="20"/>
        </w:rPr>
        <w:t> </w:t>
      </w:r>
      <w:r>
        <w:rPr>
          <w:rFonts w:ascii="Times New Roman"/>
          <w:i/>
          <w:color w:val="65727B"/>
          <w:w w:val="105"/>
          <w:sz w:val="20"/>
        </w:rPr>
        <w:t>real-world</w:t>
      </w:r>
      <w:r>
        <w:rPr>
          <w:rFonts w:ascii="Times New Roman"/>
          <w:i/>
          <w:color w:val="65727B"/>
          <w:spacing w:val="-5"/>
          <w:w w:val="105"/>
          <w:sz w:val="20"/>
        </w:rPr>
        <w:t> </w:t>
      </w:r>
      <w:r>
        <w:rPr>
          <w:rFonts w:ascii="Times New Roman"/>
          <w:i/>
          <w:color w:val="65727B"/>
          <w:w w:val="105"/>
          <w:sz w:val="20"/>
        </w:rPr>
        <w:t>behavior,</w:t>
      </w:r>
      <w:r>
        <w:rPr>
          <w:rFonts w:ascii="Times New Roman"/>
          <w:i/>
          <w:color w:val="65727B"/>
          <w:spacing w:val="-5"/>
          <w:w w:val="105"/>
          <w:sz w:val="20"/>
        </w:rPr>
        <w:t> </w:t>
      </w:r>
      <w:r>
        <w:rPr>
          <w:rFonts w:ascii="Times New Roman"/>
          <w:i/>
          <w:color w:val="65727B"/>
          <w:w w:val="105"/>
          <w:sz w:val="20"/>
        </w:rPr>
        <w:t>lighting/pose/occlusion</w:t>
      </w:r>
      <w:r>
        <w:rPr>
          <w:rFonts w:ascii="Times New Roman"/>
          <w:i/>
          <w:color w:val="65727B"/>
          <w:spacing w:val="-5"/>
          <w:w w:val="105"/>
          <w:sz w:val="20"/>
        </w:rPr>
        <w:t> </w:t>
      </w:r>
      <w:r>
        <w:rPr>
          <w:rFonts w:ascii="Times New Roman"/>
          <w:i/>
          <w:color w:val="65727B"/>
          <w:w w:val="105"/>
          <w:sz w:val="20"/>
        </w:rPr>
        <w:t>issues</w:t>
      </w:r>
      <w:r>
        <w:rPr>
          <w:rFonts w:ascii="Times New Roman"/>
          <w:i/>
          <w:color w:val="65727B"/>
          <w:spacing w:val="-5"/>
          <w:w w:val="105"/>
          <w:sz w:val="20"/>
        </w:rPr>
        <w:t> </w:t>
      </w:r>
      <w:r>
        <w:rPr>
          <w:rFonts w:ascii="Times New Roman"/>
          <w:i/>
          <w:color w:val="65727B"/>
          <w:w w:val="105"/>
          <w:sz w:val="20"/>
        </w:rPr>
        <w:t>and</w:t>
      </w:r>
      <w:r>
        <w:rPr>
          <w:rFonts w:ascii="Times New Roman"/>
          <w:i/>
          <w:color w:val="65727B"/>
          <w:spacing w:val="-5"/>
          <w:w w:val="105"/>
          <w:sz w:val="20"/>
        </w:rPr>
        <w:t> </w:t>
      </w:r>
      <w:r>
        <w:rPr>
          <w:rFonts w:ascii="Times New Roman"/>
          <w:i/>
          <w:color w:val="65727B"/>
          <w:w w:val="105"/>
          <w:sz w:val="20"/>
        </w:rPr>
        <w:t>what</w:t>
      </w:r>
      <w:r>
        <w:rPr>
          <w:rFonts w:ascii="Times New Roman"/>
          <w:i/>
          <w:color w:val="65727B"/>
          <w:spacing w:val="-5"/>
          <w:w w:val="105"/>
          <w:sz w:val="20"/>
        </w:rPr>
        <w:t> </w:t>
      </w:r>
      <w:r>
        <w:rPr>
          <w:rFonts w:ascii="Times New Roman"/>
          <w:i/>
          <w:color w:val="65727B"/>
          <w:w w:val="105"/>
          <w:sz w:val="20"/>
        </w:rPr>
        <w:t>was</w:t>
      </w:r>
      <w:r>
        <w:rPr>
          <w:rFonts w:ascii="Times New Roman"/>
          <w:i/>
          <w:color w:val="65727B"/>
          <w:spacing w:val="-5"/>
          <w:w w:val="105"/>
          <w:sz w:val="20"/>
        </w:rPr>
        <w:t> </w:t>
      </w:r>
      <w:r>
        <w:rPr>
          <w:rFonts w:ascii="Times New Roman"/>
          <w:i/>
          <w:color w:val="65727B"/>
          <w:w w:val="105"/>
          <w:sz w:val="20"/>
        </w:rPr>
        <w:t>fine-tuned.</w:t>
      </w:r>
      <w:r>
        <w:rPr>
          <w:rFonts w:ascii="Times New Roman"/>
          <w:i/>
          <w:color w:val="65727B"/>
          <w:w w:val="105"/>
          <w:sz w:val="20"/>
        </w:rPr>
        <w:t> Explain</w:t>
      </w:r>
      <w:r>
        <w:rPr>
          <w:rFonts w:ascii="Times New Roman"/>
          <w:i/>
          <w:color w:val="65727B"/>
          <w:spacing w:val="-5"/>
          <w:w w:val="105"/>
          <w:sz w:val="20"/>
        </w:rPr>
        <w:t> </w:t>
      </w:r>
      <w:r>
        <w:rPr>
          <w:rFonts w:ascii="Times New Roman"/>
          <w:i/>
          <w:color w:val="65727B"/>
          <w:w w:val="105"/>
          <w:sz w:val="20"/>
        </w:rPr>
        <w:t>whether the model performed well enough, and why.]</w:t>
      </w:r>
    </w:p>
    <w:p>
      <w:pPr>
        <w:pStyle w:val="BodyText"/>
        <w:spacing w:before="179"/>
        <w:rPr>
          <w:rFonts w:ascii="Times New Roman"/>
          <w:i/>
        </w:rPr>
      </w:pPr>
    </w:p>
    <w:p>
      <w:pPr>
        <w:pStyle w:val="Heading1"/>
        <w:numPr>
          <w:ilvl w:val="0"/>
          <w:numId w:val="1"/>
        </w:numPr>
        <w:tabs>
          <w:tab w:pos="625" w:val="left" w:leader="none"/>
        </w:tabs>
        <w:spacing w:line="240" w:lineRule="auto" w:before="0" w:after="0"/>
        <w:ind w:left="625" w:right="0" w:hanging="484"/>
        <w:jc w:val="left"/>
      </w:pPr>
      <w:bookmarkStart w:name="Discussion, limitations and conclusion" w:id="12"/>
      <w:bookmarkEnd w:id="12"/>
      <w:r>
        <w:rPr>
          <w:b w:val="0"/>
        </w:rPr>
      </w:r>
      <w:r>
        <w:rPr>
          <w:spacing w:val="-6"/>
        </w:rPr>
        <w:t>Discussion,</w:t>
      </w:r>
      <w:r>
        <w:rPr>
          <w:spacing w:val="3"/>
        </w:rPr>
        <w:t> </w:t>
      </w:r>
      <w:r>
        <w:rPr>
          <w:spacing w:val="-6"/>
        </w:rPr>
        <w:t>limitations</w:t>
      </w:r>
      <w:r>
        <w:rPr>
          <w:spacing w:val="3"/>
        </w:rPr>
        <w:t> </w:t>
      </w:r>
      <w:r>
        <w:rPr>
          <w:spacing w:val="-6"/>
        </w:rPr>
        <w:t>and</w:t>
      </w:r>
      <w:r>
        <w:rPr>
          <w:spacing w:val="3"/>
        </w:rPr>
        <w:t> </w:t>
      </w:r>
      <w:r>
        <w:rPr>
          <w:spacing w:val="-6"/>
        </w:rPr>
        <w:t>conclusion</w:t>
      </w:r>
    </w:p>
    <w:p>
      <w:pPr>
        <w:spacing w:line="249" w:lineRule="auto" w:before="248"/>
        <w:ind w:left="126" w:right="141" w:firstLine="15"/>
        <w:jc w:val="both"/>
        <w:rPr>
          <w:rFonts w:ascii="Times New Roman"/>
          <w:i/>
          <w:sz w:val="20"/>
        </w:rPr>
      </w:pPr>
      <w:r>
        <w:rPr>
          <w:rFonts w:ascii="Times New Roman"/>
          <w:i/>
          <w:color w:val="65727B"/>
          <w:w w:val="105"/>
          <w:sz w:val="20"/>
        </w:rPr>
        <w:t>[Replace:</w:t>
      </w:r>
      <w:r>
        <w:rPr>
          <w:rFonts w:ascii="Times New Roman"/>
          <w:i/>
          <w:color w:val="65727B"/>
          <w:w w:val="105"/>
          <w:sz w:val="20"/>
        </w:rPr>
        <w:t> Synthesize:</w:t>
      </w:r>
      <w:r>
        <w:rPr>
          <w:rFonts w:ascii="Times New Roman"/>
          <w:i/>
          <w:color w:val="65727B"/>
          <w:w w:val="105"/>
          <w:sz w:val="20"/>
        </w:rPr>
        <w:t> best features/classifiers on each dataset;</w:t>
      </w:r>
      <w:r>
        <w:rPr>
          <w:rFonts w:ascii="Times New Roman"/>
          <w:i/>
          <w:color w:val="65727B"/>
          <w:w w:val="105"/>
          <w:sz w:val="20"/>
        </w:rPr>
        <w:t> relative difficulty of each emotion;</w:t>
      </w:r>
      <w:r>
        <w:rPr>
          <w:rFonts w:ascii="Times New Roman"/>
          <w:i/>
          <w:color w:val="65727B"/>
          <w:w w:val="105"/>
          <w:sz w:val="20"/>
        </w:rPr>
        <w:t> changes of ranking; strongest and weakest transfers; fuzzy interpretability versus performance; benefits and costs of creative improvements;</w:t>
      </w:r>
      <w:r>
        <w:rPr>
          <w:rFonts w:ascii="Times New Roman"/>
          <w:i/>
          <w:color w:val="65727B"/>
          <w:spacing w:val="-4"/>
          <w:w w:val="105"/>
          <w:sz w:val="20"/>
        </w:rPr>
        <w:t> </w:t>
      </w:r>
      <w:r>
        <w:rPr>
          <w:rFonts w:ascii="Times New Roman"/>
          <w:i/>
          <w:color w:val="65727B"/>
          <w:w w:val="105"/>
          <w:sz w:val="20"/>
        </w:rPr>
        <w:t>webcam</w:t>
      </w:r>
      <w:r>
        <w:rPr>
          <w:rFonts w:ascii="Times New Roman"/>
          <w:i/>
          <w:color w:val="65727B"/>
          <w:spacing w:val="-4"/>
          <w:w w:val="105"/>
          <w:sz w:val="20"/>
        </w:rPr>
        <w:t> </w:t>
      </w:r>
      <w:r>
        <w:rPr>
          <w:rFonts w:ascii="Times New Roman"/>
          <w:i/>
          <w:color w:val="65727B"/>
          <w:w w:val="105"/>
          <w:sz w:val="20"/>
        </w:rPr>
        <w:t>readiness.</w:t>
      </w:r>
      <w:r>
        <w:rPr>
          <w:rFonts w:ascii="Times New Roman"/>
          <w:i/>
          <w:color w:val="65727B"/>
          <w:w w:val="105"/>
          <w:sz w:val="20"/>
        </w:rPr>
        <w:t> Contrast</w:t>
      </w:r>
      <w:r>
        <w:rPr>
          <w:rFonts w:ascii="Times New Roman"/>
          <w:i/>
          <w:color w:val="65727B"/>
          <w:spacing w:val="-4"/>
          <w:w w:val="105"/>
          <w:sz w:val="20"/>
        </w:rPr>
        <w:t> </w:t>
      </w:r>
      <w:r>
        <w:rPr>
          <w:rFonts w:ascii="Times New Roman"/>
          <w:i/>
          <w:color w:val="65727B"/>
          <w:w w:val="105"/>
          <w:sz w:val="20"/>
        </w:rPr>
        <w:t>dataset-specific</w:t>
      </w:r>
      <w:r>
        <w:rPr>
          <w:rFonts w:ascii="Times New Roman"/>
          <w:i/>
          <w:color w:val="65727B"/>
          <w:spacing w:val="-4"/>
          <w:w w:val="105"/>
          <w:sz w:val="20"/>
        </w:rPr>
        <w:t> </w:t>
      </w:r>
      <w:r>
        <w:rPr>
          <w:rFonts w:ascii="Times New Roman"/>
          <w:i/>
          <w:color w:val="65727B"/>
          <w:w w:val="105"/>
          <w:sz w:val="20"/>
        </w:rPr>
        <w:t>and</w:t>
      </w:r>
      <w:r>
        <w:rPr>
          <w:rFonts w:ascii="Times New Roman"/>
          <w:i/>
          <w:color w:val="65727B"/>
          <w:spacing w:val="-4"/>
          <w:w w:val="105"/>
          <w:sz w:val="20"/>
        </w:rPr>
        <w:t> </w:t>
      </w:r>
      <w:r>
        <w:rPr>
          <w:rFonts w:ascii="Times New Roman"/>
          <w:i/>
          <w:color w:val="65727B"/>
          <w:w w:val="105"/>
          <w:sz w:val="20"/>
        </w:rPr>
        <w:t>common</w:t>
      </w:r>
      <w:r>
        <w:rPr>
          <w:rFonts w:ascii="Times New Roman"/>
          <w:i/>
          <w:color w:val="65727B"/>
          <w:spacing w:val="-4"/>
          <w:w w:val="105"/>
          <w:sz w:val="20"/>
        </w:rPr>
        <w:t> </w:t>
      </w:r>
      <w:r>
        <w:rPr>
          <w:rFonts w:ascii="Times New Roman"/>
          <w:i/>
          <w:color w:val="65727B"/>
          <w:w w:val="105"/>
          <w:sz w:val="20"/>
        </w:rPr>
        <w:t>limitations.</w:t>
      </w:r>
      <w:r>
        <w:rPr>
          <w:rFonts w:ascii="Times New Roman"/>
          <w:i/>
          <w:color w:val="65727B"/>
          <w:w w:val="105"/>
          <w:sz w:val="20"/>
        </w:rPr>
        <w:t> Draw</w:t>
      </w:r>
      <w:r>
        <w:rPr>
          <w:rFonts w:ascii="Times New Roman"/>
          <w:i/>
          <w:color w:val="65727B"/>
          <w:spacing w:val="-4"/>
          <w:w w:val="105"/>
          <w:sz w:val="20"/>
        </w:rPr>
        <w:t> </w:t>
      </w:r>
      <w:r>
        <w:rPr>
          <w:rFonts w:ascii="Times New Roman"/>
          <w:i/>
          <w:color w:val="65727B"/>
          <w:w w:val="105"/>
          <w:sz w:val="20"/>
        </w:rPr>
        <w:t>conclusions</w:t>
      </w:r>
      <w:r>
        <w:rPr>
          <w:rFonts w:ascii="Times New Roman"/>
          <w:i/>
          <w:color w:val="65727B"/>
          <w:spacing w:val="-4"/>
          <w:w w:val="105"/>
          <w:sz w:val="20"/>
        </w:rPr>
        <w:t> </w:t>
      </w:r>
      <w:r>
        <w:rPr>
          <w:rFonts w:ascii="Times New Roman"/>
          <w:i/>
          <w:color w:val="65727B"/>
          <w:w w:val="105"/>
          <w:sz w:val="20"/>
        </w:rPr>
        <w:t>only</w:t>
      </w:r>
      <w:r>
        <w:rPr>
          <w:rFonts w:ascii="Times New Roman"/>
          <w:i/>
          <w:color w:val="65727B"/>
          <w:spacing w:val="-4"/>
          <w:w w:val="105"/>
          <w:sz w:val="20"/>
        </w:rPr>
        <w:t> </w:t>
      </w:r>
      <w:r>
        <w:rPr>
          <w:rFonts w:ascii="Times New Roman"/>
          <w:i/>
          <w:color w:val="65727B"/>
          <w:w w:val="105"/>
          <w:sz w:val="20"/>
        </w:rPr>
        <w:t>from actual measurements and concrete error examples.]</w:t>
      </w:r>
    </w:p>
    <w:p>
      <w:pPr>
        <w:pStyle w:val="BodyText"/>
        <w:spacing w:before="179"/>
        <w:rPr>
          <w:rFonts w:ascii="Times New Roman"/>
          <w:i/>
        </w:rPr>
      </w:pPr>
    </w:p>
    <w:p>
      <w:pPr>
        <w:pStyle w:val="Heading1"/>
        <w:ind w:left="141" w:firstLine="0"/>
      </w:pPr>
      <w:r>
        <w:rPr/>
        <w:t>Declaration</w:t>
      </w:r>
      <w:r>
        <w:rPr>
          <w:spacing w:val="7"/>
        </w:rPr>
        <w:t> </w:t>
      </w:r>
      <w:r>
        <w:rPr/>
        <w:t>of</w:t>
      </w:r>
      <w:r>
        <w:rPr>
          <w:spacing w:val="8"/>
        </w:rPr>
        <w:t> </w:t>
      </w:r>
      <w:r>
        <w:rPr/>
        <w:t>AI</w:t>
      </w:r>
      <w:r>
        <w:rPr>
          <w:spacing w:val="8"/>
        </w:rPr>
        <w:t> </w:t>
      </w:r>
      <w:r>
        <w:rPr/>
        <w:t>tool</w:t>
      </w:r>
      <w:r>
        <w:rPr>
          <w:spacing w:val="8"/>
        </w:rPr>
        <w:t> </w:t>
      </w:r>
      <w:r>
        <w:rPr>
          <w:spacing w:val="-5"/>
        </w:rPr>
        <w:t>use</w:t>
      </w:r>
    </w:p>
    <w:p>
      <w:pPr>
        <w:spacing w:line="256" w:lineRule="auto" w:before="262"/>
        <w:ind w:left="141" w:right="112" w:firstLine="0"/>
        <w:jc w:val="both"/>
        <w:rPr>
          <w:sz w:val="18"/>
        </w:rPr>
      </w:pPr>
      <w:r>
        <w:rPr>
          <w:sz w:val="18"/>
        </w:rPr>
        <w:t>During the preparation of this work, I/We used [NAME TOOL / SERVICE / VERSION OF AI TOOL] in order to [REASON]. The following parts of the assignment were affected/generated by AI tool usage:</w:t>
      </w:r>
      <w:r>
        <w:rPr>
          <w:spacing w:val="40"/>
          <w:sz w:val="18"/>
        </w:rPr>
        <w:t> </w:t>
      </w:r>
      <w:r>
        <w:rPr>
          <w:sz w:val="18"/>
        </w:rPr>
        <w:t>[INTRODUCTION / METHODS</w:t>
      </w:r>
      <w:r>
        <w:rPr>
          <w:spacing w:val="-2"/>
          <w:sz w:val="18"/>
        </w:rPr>
        <w:t> </w:t>
      </w:r>
      <w:r>
        <w:rPr>
          <w:sz w:val="18"/>
        </w:rPr>
        <w:t>/</w:t>
      </w:r>
      <w:r>
        <w:rPr>
          <w:spacing w:val="-2"/>
          <w:sz w:val="18"/>
        </w:rPr>
        <w:t> </w:t>
      </w:r>
      <w:r>
        <w:rPr>
          <w:sz w:val="18"/>
        </w:rPr>
        <w:t>xxx, DISCUSSION].</w:t>
      </w:r>
      <w:r>
        <w:rPr>
          <w:spacing w:val="-2"/>
          <w:sz w:val="18"/>
        </w:rPr>
        <w:t> </w:t>
      </w:r>
      <w:r>
        <w:rPr>
          <w:sz w:val="18"/>
        </w:rPr>
        <w:t>After</w:t>
      </w:r>
      <w:r>
        <w:rPr>
          <w:spacing w:val="-2"/>
          <w:sz w:val="18"/>
        </w:rPr>
        <w:t> </w:t>
      </w:r>
      <w:r>
        <w:rPr>
          <w:sz w:val="18"/>
        </w:rPr>
        <w:t>using</w:t>
      </w:r>
      <w:r>
        <w:rPr>
          <w:spacing w:val="-2"/>
          <w:sz w:val="18"/>
        </w:rPr>
        <w:t> </w:t>
      </w:r>
      <w:r>
        <w:rPr>
          <w:sz w:val="18"/>
        </w:rPr>
        <w:t>this</w:t>
      </w:r>
      <w:r>
        <w:rPr>
          <w:spacing w:val="-2"/>
          <w:sz w:val="18"/>
        </w:rPr>
        <w:t> </w:t>
      </w:r>
      <w:r>
        <w:rPr>
          <w:sz w:val="18"/>
        </w:rPr>
        <w:t>tool/service, [NAME</w:t>
      </w:r>
      <w:r>
        <w:rPr>
          <w:spacing w:val="-2"/>
          <w:sz w:val="18"/>
        </w:rPr>
        <w:t> </w:t>
      </w:r>
      <w:r>
        <w:rPr>
          <w:sz w:val="18"/>
        </w:rPr>
        <w:t>STUDENT(S)]</w:t>
      </w:r>
      <w:r>
        <w:rPr>
          <w:spacing w:val="-2"/>
          <w:sz w:val="18"/>
        </w:rPr>
        <w:t> </w:t>
      </w:r>
      <w:r>
        <w:rPr>
          <w:sz w:val="18"/>
        </w:rPr>
        <w:t>evaluated</w:t>
      </w:r>
      <w:r>
        <w:rPr>
          <w:spacing w:val="-2"/>
          <w:sz w:val="18"/>
        </w:rPr>
        <w:t> </w:t>
      </w:r>
      <w:r>
        <w:rPr>
          <w:sz w:val="18"/>
        </w:rPr>
        <w:t>the</w:t>
      </w:r>
      <w:r>
        <w:rPr>
          <w:spacing w:val="-2"/>
          <w:sz w:val="18"/>
        </w:rPr>
        <w:t> </w:t>
      </w:r>
      <w:r>
        <w:rPr>
          <w:sz w:val="18"/>
        </w:rPr>
        <w:t>validity</w:t>
      </w:r>
      <w:r>
        <w:rPr>
          <w:spacing w:val="-2"/>
          <w:sz w:val="18"/>
        </w:rPr>
        <w:t> </w:t>
      </w:r>
      <w:r>
        <w:rPr>
          <w:sz w:val="18"/>
        </w:rPr>
        <w:t>of</w:t>
      </w:r>
      <w:r>
        <w:rPr>
          <w:spacing w:val="-2"/>
          <w:sz w:val="18"/>
        </w:rPr>
        <w:t> </w:t>
      </w:r>
      <w:r>
        <w:rPr>
          <w:sz w:val="18"/>
        </w:rPr>
        <w:t>the</w:t>
      </w:r>
      <w:r>
        <w:rPr>
          <w:spacing w:val="-2"/>
          <w:sz w:val="18"/>
        </w:rPr>
        <w:t> </w:t>
      </w:r>
      <w:r>
        <w:rPr>
          <w:sz w:val="18"/>
        </w:rPr>
        <w:t>tool’s outputs, including the sources that generative AI tools have used, and edited the content as needed. As a consequence, [NAME STUDENT(S)] take(s) full responsibility for the content of their work.</w:t>
      </w:r>
    </w:p>
    <w:p>
      <w:pPr>
        <w:pStyle w:val="BodyText"/>
        <w:spacing w:before="171"/>
        <w:rPr>
          <w:sz w:val="18"/>
        </w:rPr>
      </w:pPr>
    </w:p>
    <w:p>
      <w:pPr>
        <w:pStyle w:val="Heading1"/>
        <w:ind w:left="141" w:firstLine="0"/>
      </w:pPr>
      <w:r>
        <w:rPr>
          <w:spacing w:val="-2"/>
        </w:rPr>
        <w:t>References</w:t>
      </w:r>
    </w:p>
    <w:p>
      <w:pPr>
        <w:pStyle w:val="BodyText"/>
        <w:spacing w:line="230" w:lineRule="auto" w:before="251"/>
        <w:ind w:left="79" w:right="101"/>
        <w:jc w:val="right"/>
      </w:pPr>
      <w:bookmarkStart w:name="_bookmark4" w:id="13"/>
      <w:bookmarkEnd w:id="13"/>
      <w:r>
        <w:rPr/>
      </w:r>
      <w:r>
        <w:rPr/>
        <w:t>Goeleven, E., De Raedt, R., Leyman, L., &amp; Verschuere, B. (2008). The Karolinska Directed Emotional Faces: A </w:t>
      </w:r>
      <w:bookmarkStart w:name="_bookmark3" w:id="14"/>
      <w:bookmarkEnd w:id="14"/>
      <w:r>
        <w:rPr/>
        <w:t>v</w:t>
      </w:r>
      <w:r>
        <w:rPr/>
        <w:t>alidation study. </w:t>
      </w:r>
      <w:r>
        <w:rPr>
          <w:rFonts w:ascii="Times New Roman" w:hAnsi="Times New Roman"/>
          <w:i/>
        </w:rPr>
        <w:t>Cognition &amp; Emotion</w:t>
      </w:r>
      <w:r>
        <w:rPr/>
        <w:t>, </w:t>
      </w:r>
      <w:r>
        <w:rPr>
          <w:rFonts w:ascii="Times New Roman" w:hAnsi="Times New Roman"/>
          <w:i/>
        </w:rPr>
        <w:t>22</w:t>
      </w:r>
      <w:r>
        <w:rPr>
          <w:rFonts w:ascii="Times New Roman" w:hAnsi="Times New Roman"/>
          <w:i/>
          <w:spacing w:val="-24"/>
        </w:rPr>
        <w:t> </w:t>
      </w:r>
      <w:r>
        <w:rPr/>
        <w:t>(6), 1094–1118. </w:t>
      </w:r>
      <w:hyperlink r:id="rId8">
        <w:r>
          <w:rPr>
            <w:color w:val="173958"/>
          </w:rPr>
          <w:t>https://doi.org/10.1080/02699930701626582</w:t>
        </w:r>
      </w:hyperlink>
      <w:r>
        <w:rPr>
          <w:color w:val="173958"/>
        </w:rPr>
        <w:t> </w:t>
      </w:r>
      <w:r>
        <w:rPr/>
        <w:t>Goodfellow,</w:t>
      </w:r>
      <w:r>
        <w:rPr>
          <w:spacing w:val="-8"/>
        </w:rPr>
        <w:t> </w:t>
      </w:r>
      <w:r>
        <w:rPr/>
        <w:t>I.</w:t>
      </w:r>
      <w:r>
        <w:rPr>
          <w:spacing w:val="-8"/>
        </w:rPr>
        <w:t> </w:t>
      </w:r>
      <w:r>
        <w:rPr/>
        <w:t>J.,</w:t>
      </w:r>
      <w:r>
        <w:rPr>
          <w:spacing w:val="-8"/>
        </w:rPr>
        <w:t> </w:t>
      </w:r>
      <w:r>
        <w:rPr/>
        <w:t>Erhan,</w:t>
      </w:r>
      <w:r>
        <w:rPr>
          <w:spacing w:val="-8"/>
        </w:rPr>
        <w:t> </w:t>
      </w:r>
      <w:r>
        <w:rPr/>
        <w:t>D.,</w:t>
      </w:r>
      <w:r>
        <w:rPr>
          <w:spacing w:val="-8"/>
        </w:rPr>
        <w:t> </w:t>
      </w:r>
      <w:r>
        <w:rPr/>
        <w:t>Carrier,</w:t>
      </w:r>
      <w:r>
        <w:rPr>
          <w:spacing w:val="-8"/>
        </w:rPr>
        <w:t> </w:t>
      </w:r>
      <w:r>
        <w:rPr/>
        <w:t>P.</w:t>
      </w:r>
      <w:r>
        <w:rPr>
          <w:spacing w:val="-8"/>
        </w:rPr>
        <w:t> </w:t>
      </w:r>
      <w:r>
        <w:rPr/>
        <w:t>L.,</w:t>
      </w:r>
      <w:r>
        <w:rPr>
          <w:spacing w:val="-8"/>
        </w:rPr>
        <w:t> </w:t>
      </w:r>
      <w:r>
        <w:rPr/>
        <w:t>Courville,</w:t>
      </w:r>
      <w:r>
        <w:rPr>
          <w:spacing w:val="-8"/>
        </w:rPr>
        <w:t> </w:t>
      </w:r>
      <w:r>
        <w:rPr/>
        <w:t>A.,</w:t>
      </w:r>
      <w:r>
        <w:rPr>
          <w:spacing w:val="-8"/>
        </w:rPr>
        <w:t> </w:t>
      </w:r>
      <w:r>
        <w:rPr/>
        <w:t>Mirza,</w:t>
      </w:r>
      <w:r>
        <w:rPr>
          <w:spacing w:val="-8"/>
        </w:rPr>
        <w:t> </w:t>
      </w:r>
      <w:r>
        <w:rPr/>
        <w:t>M.,</w:t>
      </w:r>
      <w:r>
        <w:rPr>
          <w:spacing w:val="-8"/>
        </w:rPr>
        <w:t> </w:t>
      </w:r>
      <w:r>
        <w:rPr/>
        <w:t>Hamner,</w:t>
      </w:r>
      <w:r>
        <w:rPr>
          <w:spacing w:val="-8"/>
        </w:rPr>
        <w:t> </w:t>
      </w:r>
      <w:r>
        <w:rPr/>
        <w:t>B.,</w:t>
      </w:r>
      <w:r>
        <w:rPr>
          <w:spacing w:val="-8"/>
        </w:rPr>
        <w:t> </w:t>
      </w:r>
      <w:r>
        <w:rPr/>
        <w:t>Cukierski,</w:t>
      </w:r>
      <w:r>
        <w:rPr>
          <w:spacing w:val="-8"/>
        </w:rPr>
        <w:t> </w:t>
      </w:r>
      <w:r>
        <w:rPr/>
        <w:t>W.,</w:t>
      </w:r>
      <w:r>
        <w:rPr>
          <w:spacing w:val="-8"/>
        </w:rPr>
        <w:t> </w:t>
      </w:r>
      <w:r>
        <w:rPr/>
        <w:t>Tang,</w:t>
      </w:r>
      <w:r>
        <w:rPr>
          <w:spacing w:val="-8"/>
        </w:rPr>
        <w:t> </w:t>
      </w:r>
      <w:r>
        <w:rPr/>
        <w:t>Y.,</w:t>
      </w:r>
      <w:r>
        <w:rPr>
          <w:spacing w:val="-8"/>
        </w:rPr>
        <w:t> </w:t>
      </w:r>
      <w:r>
        <w:rPr/>
        <w:t>Thaler, </w:t>
      </w:r>
      <w:r>
        <w:rPr>
          <w:w w:val="105"/>
        </w:rPr>
        <w:t>D., Lee, D.-H., Zhou, Y., Ramaiah, C., Feng, F., Li, R., Wang, X., Athanasakis, D., Shawe-Taylor, J.,</w:t>
      </w:r>
      <w:r>
        <w:rPr>
          <w:w w:val="105"/>
        </w:rPr>
        <w:t> </w:t>
      </w:r>
      <w:r>
        <w:rPr/>
        <w:t>Milakov,</w:t>
      </w:r>
      <w:r>
        <w:rPr>
          <w:spacing w:val="-4"/>
        </w:rPr>
        <w:t> </w:t>
      </w:r>
      <w:r>
        <w:rPr/>
        <w:t>M., Park, J., .</w:t>
      </w:r>
      <w:r>
        <w:rPr>
          <w:spacing w:val="-17"/>
        </w:rPr>
        <w:t> </w:t>
      </w:r>
      <w:r>
        <w:rPr/>
        <w:t>.</w:t>
      </w:r>
      <w:r>
        <w:rPr>
          <w:spacing w:val="-17"/>
        </w:rPr>
        <w:t> </w:t>
      </w:r>
      <w:r>
        <w:rPr/>
        <w:t>.</w:t>
      </w:r>
      <w:r>
        <w:rPr>
          <w:spacing w:val="33"/>
        </w:rPr>
        <w:t> </w:t>
      </w:r>
      <w:r>
        <w:rPr/>
        <w:t>Bengio, Y. (2013). Challenges in Representation Learning: A Report on Three </w:t>
      </w:r>
      <w:r>
        <w:rPr>
          <w:w w:val="105"/>
        </w:rPr>
        <w:t>Machine</w:t>
      </w:r>
      <w:r>
        <w:rPr>
          <w:spacing w:val="-4"/>
          <w:w w:val="105"/>
        </w:rPr>
        <w:t> </w:t>
      </w:r>
      <w:r>
        <w:rPr>
          <w:w w:val="105"/>
        </w:rPr>
        <w:t>Learning</w:t>
      </w:r>
      <w:r>
        <w:rPr>
          <w:spacing w:val="-4"/>
          <w:w w:val="105"/>
        </w:rPr>
        <w:t> </w:t>
      </w:r>
      <w:r>
        <w:rPr>
          <w:w w:val="105"/>
        </w:rPr>
        <w:t>Contests.</w:t>
      </w:r>
      <w:r>
        <w:rPr>
          <w:spacing w:val="-4"/>
          <w:w w:val="105"/>
        </w:rPr>
        <w:t> </w:t>
      </w:r>
      <w:r>
        <w:rPr>
          <w:w w:val="105"/>
        </w:rPr>
        <w:t>In</w:t>
      </w:r>
      <w:r>
        <w:rPr>
          <w:spacing w:val="-4"/>
          <w:w w:val="105"/>
        </w:rPr>
        <w:t> </w:t>
      </w:r>
      <w:r>
        <w:rPr>
          <w:w w:val="105"/>
        </w:rPr>
        <w:t>M.</w:t>
      </w:r>
      <w:r>
        <w:rPr>
          <w:spacing w:val="-4"/>
          <w:w w:val="105"/>
        </w:rPr>
        <w:t> </w:t>
      </w:r>
      <w:r>
        <w:rPr>
          <w:w w:val="105"/>
        </w:rPr>
        <w:t>Lee,</w:t>
      </w:r>
      <w:r>
        <w:rPr>
          <w:spacing w:val="-4"/>
          <w:w w:val="105"/>
        </w:rPr>
        <w:t> </w:t>
      </w:r>
      <w:r>
        <w:rPr>
          <w:w w:val="105"/>
        </w:rPr>
        <w:t>A.</w:t>
      </w:r>
      <w:r>
        <w:rPr>
          <w:spacing w:val="-4"/>
          <w:w w:val="105"/>
        </w:rPr>
        <w:t> </w:t>
      </w:r>
      <w:r>
        <w:rPr>
          <w:w w:val="105"/>
        </w:rPr>
        <w:t>Hirose,</w:t>
      </w:r>
      <w:r>
        <w:rPr>
          <w:spacing w:val="-4"/>
          <w:w w:val="105"/>
        </w:rPr>
        <w:t> </w:t>
      </w:r>
      <w:r>
        <w:rPr>
          <w:w w:val="105"/>
        </w:rPr>
        <w:t>Z.-G.</w:t>
      </w:r>
      <w:r>
        <w:rPr>
          <w:spacing w:val="-4"/>
          <w:w w:val="105"/>
        </w:rPr>
        <w:t> </w:t>
      </w:r>
      <w:r>
        <w:rPr>
          <w:w w:val="105"/>
        </w:rPr>
        <w:t>Hou,</w:t>
      </w:r>
      <w:r>
        <w:rPr>
          <w:spacing w:val="-4"/>
          <w:w w:val="105"/>
        </w:rPr>
        <w:t> </w:t>
      </w:r>
      <w:r>
        <w:rPr>
          <w:w w:val="105"/>
        </w:rPr>
        <w:t>R.</w:t>
      </w:r>
      <w:r>
        <w:rPr>
          <w:spacing w:val="-4"/>
          <w:w w:val="105"/>
        </w:rPr>
        <w:t> </w:t>
      </w:r>
      <w:r>
        <w:rPr>
          <w:w w:val="105"/>
        </w:rPr>
        <w:t>M.</w:t>
      </w:r>
      <w:r>
        <w:rPr>
          <w:spacing w:val="-4"/>
          <w:w w:val="105"/>
        </w:rPr>
        <w:t> </w:t>
      </w:r>
      <w:r>
        <w:rPr>
          <w:w w:val="105"/>
        </w:rPr>
        <w:t>Kil,</w:t>
      </w:r>
      <w:r>
        <w:rPr>
          <w:spacing w:val="-4"/>
          <w:w w:val="105"/>
        </w:rPr>
        <w:t> </w:t>
      </w:r>
      <w:r>
        <w:rPr>
          <w:w w:val="105"/>
        </w:rPr>
        <w:t>D.</w:t>
      </w:r>
      <w:r>
        <w:rPr>
          <w:spacing w:val="-4"/>
          <w:w w:val="105"/>
        </w:rPr>
        <w:t> </w:t>
      </w:r>
      <w:r>
        <w:rPr>
          <w:w w:val="105"/>
        </w:rPr>
        <w:t>Hutchison,</w:t>
      </w:r>
      <w:r>
        <w:rPr>
          <w:spacing w:val="-4"/>
          <w:w w:val="105"/>
        </w:rPr>
        <w:t> </w:t>
      </w:r>
      <w:r>
        <w:rPr>
          <w:w w:val="105"/>
        </w:rPr>
        <w:t>T.</w:t>
      </w:r>
      <w:r>
        <w:rPr>
          <w:spacing w:val="-4"/>
          <w:w w:val="105"/>
        </w:rPr>
        <w:t> </w:t>
      </w:r>
      <w:r>
        <w:rPr>
          <w:w w:val="105"/>
        </w:rPr>
        <w:t>Kanade,</w:t>
      </w:r>
      <w:r>
        <w:rPr>
          <w:spacing w:val="-4"/>
          <w:w w:val="105"/>
        </w:rPr>
        <w:t> </w:t>
      </w:r>
      <w:r>
        <w:rPr>
          <w:w w:val="105"/>
        </w:rPr>
        <w:t>J.</w:t>
      </w:r>
    </w:p>
    <w:p>
      <w:pPr>
        <w:pStyle w:val="BodyText"/>
        <w:spacing w:line="239" w:lineRule="exact"/>
        <w:ind w:right="113"/>
        <w:jc w:val="right"/>
      </w:pPr>
      <w:r>
        <w:rPr/>
        <w:t>Kittler,</w:t>
      </w:r>
      <w:r>
        <w:rPr>
          <w:spacing w:val="-9"/>
        </w:rPr>
        <w:t> </w:t>
      </w:r>
      <w:r>
        <w:rPr>
          <w:w w:val="105"/>
        </w:rPr>
        <w:t>J.</w:t>
      </w:r>
      <w:r>
        <w:rPr>
          <w:spacing w:val="-11"/>
          <w:w w:val="105"/>
        </w:rPr>
        <w:t> </w:t>
      </w:r>
      <w:r>
        <w:rPr/>
        <w:t>M.</w:t>
      </w:r>
      <w:r>
        <w:rPr>
          <w:spacing w:val="-8"/>
        </w:rPr>
        <w:t> </w:t>
      </w:r>
      <w:r>
        <w:rPr/>
        <w:t>Kleinberg,</w:t>
      </w:r>
      <w:r>
        <w:rPr>
          <w:spacing w:val="-8"/>
        </w:rPr>
        <w:t> </w:t>
      </w:r>
      <w:r>
        <w:rPr/>
        <w:t>F.</w:t>
      </w:r>
      <w:r>
        <w:rPr>
          <w:spacing w:val="-8"/>
        </w:rPr>
        <w:t> </w:t>
      </w:r>
      <w:r>
        <w:rPr/>
        <w:t>Mattern,</w:t>
      </w:r>
      <w:r>
        <w:rPr>
          <w:spacing w:val="-9"/>
        </w:rPr>
        <w:t> </w:t>
      </w:r>
      <w:r>
        <w:rPr>
          <w:w w:val="105"/>
        </w:rPr>
        <w:t>J.</w:t>
      </w:r>
      <w:r>
        <w:rPr>
          <w:spacing w:val="-10"/>
          <w:w w:val="105"/>
        </w:rPr>
        <w:t> </w:t>
      </w:r>
      <w:r>
        <w:rPr/>
        <w:t>C.</w:t>
      </w:r>
      <w:r>
        <w:rPr>
          <w:spacing w:val="-9"/>
        </w:rPr>
        <w:t> </w:t>
      </w:r>
      <w:r>
        <w:rPr/>
        <w:t>Mitchell,</w:t>
      </w:r>
      <w:r>
        <w:rPr>
          <w:spacing w:val="-8"/>
        </w:rPr>
        <w:t> </w:t>
      </w:r>
      <w:r>
        <w:rPr/>
        <w:t>M.</w:t>
      </w:r>
      <w:r>
        <w:rPr>
          <w:spacing w:val="-8"/>
        </w:rPr>
        <w:t> </w:t>
      </w:r>
      <w:r>
        <w:rPr/>
        <w:t>Naor,</w:t>
      </w:r>
      <w:r>
        <w:rPr>
          <w:spacing w:val="-9"/>
        </w:rPr>
        <w:t> </w:t>
      </w:r>
      <w:r>
        <w:rPr/>
        <w:t>O.</w:t>
      </w:r>
      <w:r>
        <w:rPr>
          <w:spacing w:val="-8"/>
        </w:rPr>
        <w:t> </w:t>
      </w:r>
      <w:r>
        <w:rPr/>
        <w:t>Nierstrasz,</w:t>
      </w:r>
      <w:r>
        <w:rPr>
          <w:spacing w:val="-8"/>
        </w:rPr>
        <w:t> </w:t>
      </w:r>
      <w:r>
        <w:rPr/>
        <w:t>C.</w:t>
      </w:r>
      <w:r>
        <w:rPr>
          <w:spacing w:val="-8"/>
        </w:rPr>
        <w:t> </w:t>
      </w:r>
      <w:r>
        <w:rPr/>
        <w:t>Pandu</w:t>
      </w:r>
      <w:r>
        <w:rPr>
          <w:spacing w:val="-9"/>
        </w:rPr>
        <w:t> </w:t>
      </w:r>
      <w:r>
        <w:rPr/>
        <w:t>Rangan,</w:t>
      </w:r>
      <w:r>
        <w:rPr>
          <w:spacing w:val="-8"/>
        </w:rPr>
        <w:t> </w:t>
      </w:r>
      <w:r>
        <w:rPr/>
        <w:t>B.</w:t>
      </w:r>
      <w:r>
        <w:rPr>
          <w:spacing w:val="-8"/>
        </w:rPr>
        <w:t> </w:t>
      </w:r>
      <w:r>
        <w:rPr>
          <w:spacing w:val="-2"/>
        </w:rPr>
        <w:t>Steffen,</w:t>
      </w:r>
    </w:p>
    <w:p>
      <w:pPr>
        <w:spacing w:line="239" w:lineRule="exact" w:before="0"/>
        <w:ind w:left="79" w:right="141" w:firstLine="0"/>
        <w:jc w:val="right"/>
        <w:rPr>
          <w:rFonts w:ascii="Times New Roman"/>
          <w:i/>
          <w:sz w:val="20"/>
        </w:rPr>
      </w:pPr>
      <w:r>
        <w:rPr>
          <w:sz w:val="20"/>
        </w:rPr>
        <w:t>M.</w:t>
      </w:r>
      <w:r>
        <w:rPr>
          <w:spacing w:val="1"/>
          <w:sz w:val="20"/>
        </w:rPr>
        <w:t> </w:t>
      </w:r>
      <w:r>
        <w:rPr>
          <w:sz w:val="20"/>
        </w:rPr>
        <w:t>Sudan,</w:t>
      </w:r>
      <w:r>
        <w:rPr>
          <w:spacing w:val="1"/>
          <w:sz w:val="20"/>
        </w:rPr>
        <w:t> </w:t>
      </w:r>
      <w:r>
        <w:rPr>
          <w:sz w:val="20"/>
        </w:rPr>
        <w:t>D.</w:t>
      </w:r>
      <w:r>
        <w:rPr>
          <w:spacing w:val="2"/>
          <w:sz w:val="20"/>
        </w:rPr>
        <w:t> </w:t>
      </w:r>
      <w:r>
        <w:rPr>
          <w:sz w:val="20"/>
        </w:rPr>
        <w:t>Terzopoulos,</w:t>
      </w:r>
      <w:r>
        <w:rPr>
          <w:spacing w:val="1"/>
          <w:sz w:val="20"/>
        </w:rPr>
        <w:t> </w:t>
      </w:r>
      <w:r>
        <w:rPr>
          <w:sz w:val="20"/>
        </w:rPr>
        <w:t>D.</w:t>
      </w:r>
      <w:r>
        <w:rPr>
          <w:spacing w:val="2"/>
          <w:sz w:val="20"/>
        </w:rPr>
        <w:t> </w:t>
      </w:r>
      <w:r>
        <w:rPr>
          <w:sz w:val="20"/>
        </w:rPr>
        <w:t>Tygar,</w:t>
      </w:r>
      <w:r>
        <w:rPr>
          <w:spacing w:val="1"/>
          <w:sz w:val="20"/>
        </w:rPr>
        <w:t> </w:t>
      </w:r>
      <w:r>
        <w:rPr>
          <w:sz w:val="20"/>
        </w:rPr>
        <w:t>M.</w:t>
      </w:r>
      <w:r>
        <w:rPr>
          <w:spacing w:val="2"/>
          <w:sz w:val="20"/>
        </w:rPr>
        <w:t> </w:t>
      </w:r>
      <w:r>
        <w:rPr>
          <w:sz w:val="20"/>
        </w:rPr>
        <w:t>Y.</w:t>
      </w:r>
      <w:r>
        <w:rPr>
          <w:spacing w:val="1"/>
          <w:sz w:val="20"/>
        </w:rPr>
        <w:t> </w:t>
      </w:r>
      <w:r>
        <w:rPr>
          <w:sz w:val="20"/>
        </w:rPr>
        <w:t>Vardi,</w:t>
      </w:r>
      <w:r>
        <w:rPr>
          <w:spacing w:val="1"/>
          <w:sz w:val="20"/>
        </w:rPr>
        <w:t> </w:t>
      </w:r>
      <w:r>
        <w:rPr>
          <w:sz w:val="20"/>
        </w:rPr>
        <w:t>&amp;</w:t>
      </w:r>
      <w:r>
        <w:rPr>
          <w:spacing w:val="2"/>
          <w:sz w:val="20"/>
        </w:rPr>
        <w:t> </w:t>
      </w:r>
      <w:r>
        <w:rPr>
          <w:sz w:val="20"/>
        </w:rPr>
        <w:t>G.</w:t>
      </w:r>
      <w:r>
        <w:rPr>
          <w:spacing w:val="1"/>
          <w:sz w:val="20"/>
        </w:rPr>
        <w:t> </w:t>
      </w:r>
      <w:r>
        <w:rPr>
          <w:sz w:val="20"/>
        </w:rPr>
        <w:t>Weikum</w:t>
      </w:r>
      <w:r>
        <w:rPr>
          <w:spacing w:val="2"/>
          <w:sz w:val="20"/>
        </w:rPr>
        <w:t> </w:t>
      </w:r>
      <w:r>
        <w:rPr>
          <w:sz w:val="20"/>
        </w:rPr>
        <w:t>(Eds.),</w:t>
      </w:r>
      <w:r>
        <w:rPr>
          <w:spacing w:val="1"/>
          <w:sz w:val="20"/>
        </w:rPr>
        <w:t> </w:t>
      </w:r>
      <w:r>
        <w:rPr>
          <w:rFonts w:ascii="Times New Roman"/>
          <w:i/>
          <w:sz w:val="20"/>
        </w:rPr>
        <w:t>Neural</w:t>
      </w:r>
      <w:r>
        <w:rPr>
          <w:rFonts w:ascii="Times New Roman"/>
          <w:i/>
          <w:spacing w:val="5"/>
          <w:sz w:val="20"/>
        </w:rPr>
        <w:t> </w:t>
      </w:r>
      <w:r>
        <w:rPr>
          <w:rFonts w:ascii="Times New Roman"/>
          <w:i/>
          <w:sz w:val="20"/>
        </w:rPr>
        <w:t>Information</w:t>
      </w:r>
      <w:r>
        <w:rPr>
          <w:rFonts w:ascii="Times New Roman"/>
          <w:i/>
          <w:spacing w:val="6"/>
          <w:sz w:val="20"/>
        </w:rPr>
        <w:t> </w:t>
      </w:r>
      <w:r>
        <w:rPr>
          <w:rFonts w:ascii="Times New Roman"/>
          <w:i/>
          <w:spacing w:val="-2"/>
          <w:sz w:val="20"/>
        </w:rPr>
        <w:t>Processing</w:t>
      </w:r>
    </w:p>
    <w:p>
      <w:pPr>
        <w:pStyle w:val="BodyText"/>
        <w:spacing w:line="244" w:lineRule="exact"/>
        <w:ind w:left="838"/>
      </w:pPr>
      <w:r>
        <w:rPr>
          <w:spacing w:val="-2"/>
        </w:rPr>
        <w:t>(pp.</w:t>
      </w:r>
      <w:r>
        <w:rPr>
          <w:spacing w:val="2"/>
        </w:rPr>
        <w:t> </w:t>
      </w:r>
      <w:r>
        <w:rPr>
          <w:spacing w:val="-2"/>
        </w:rPr>
        <w:t>117–124,</w:t>
      </w:r>
      <w:r>
        <w:rPr>
          <w:spacing w:val="3"/>
        </w:rPr>
        <w:t> </w:t>
      </w:r>
      <w:r>
        <w:rPr>
          <w:spacing w:val="-2"/>
        </w:rPr>
        <w:t>Vol.</w:t>
      </w:r>
      <w:r>
        <w:rPr>
          <w:spacing w:val="3"/>
        </w:rPr>
        <w:t> </w:t>
      </w:r>
      <w:r>
        <w:rPr>
          <w:spacing w:val="-2"/>
        </w:rPr>
        <w:t>8228).</w:t>
      </w:r>
      <w:r>
        <w:rPr>
          <w:spacing w:val="3"/>
        </w:rPr>
        <w:t> </w:t>
      </w:r>
      <w:r>
        <w:rPr>
          <w:spacing w:val="-2"/>
        </w:rPr>
        <w:t>Springer</w:t>
      </w:r>
      <w:r>
        <w:rPr>
          <w:spacing w:val="2"/>
        </w:rPr>
        <w:t> </w:t>
      </w:r>
      <w:r>
        <w:rPr>
          <w:spacing w:val="-2"/>
        </w:rPr>
        <w:t>Berlin</w:t>
      </w:r>
      <w:r>
        <w:rPr>
          <w:spacing w:val="3"/>
        </w:rPr>
        <w:t> </w:t>
      </w:r>
      <w:r>
        <w:rPr>
          <w:spacing w:val="-2"/>
        </w:rPr>
        <w:t>Heidelberg.</w:t>
      </w:r>
      <w:r>
        <w:rPr>
          <w:spacing w:val="3"/>
        </w:rPr>
        <w:t> </w:t>
      </w:r>
      <w:hyperlink r:id="rId9">
        <w:r>
          <w:rPr>
            <w:color w:val="173958"/>
            <w:spacing w:val="-2"/>
          </w:rPr>
          <w:t>https://doi.org/10.1007/978-3-642-42051-</w:t>
        </w:r>
        <w:r>
          <w:rPr>
            <w:color w:val="173958"/>
            <w:spacing w:val="-4"/>
          </w:rPr>
          <w:t>1_16</w:t>
        </w:r>
      </w:hyperlink>
    </w:p>
    <w:p>
      <w:pPr>
        <w:pStyle w:val="BodyText"/>
        <w:spacing w:before="156"/>
      </w:pPr>
    </w:p>
    <w:p>
      <w:pPr>
        <w:pStyle w:val="Heading1"/>
        <w:numPr>
          <w:ilvl w:val="0"/>
          <w:numId w:val="2"/>
        </w:numPr>
        <w:tabs>
          <w:tab w:pos="708" w:val="left" w:leader="none"/>
        </w:tabs>
        <w:spacing w:line="240" w:lineRule="auto" w:before="1" w:after="0"/>
        <w:ind w:left="708" w:right="0" w:hanging="567"/>
        <w:jc w:val="left"/>
      </w:pPr>
      <w:bookmarkStart w:name="Confusion matrices for reported models" w:id="15"/>
      <w:bookmarkEnd w:id="15"/>
      <w:r>
        <w:rPr>
          <w:b w:val="0"/>
        </w:rPr>
      </w:r>
      <w:bookmarkStart w:name="_bookmark5" w:id="16"/>
      <w:bookmarkEnd w:id="16"/>
      <w:r>
        <w:rPr>
          <w:b w:val="0"/>
        </w:rPr>
      </w:r>
      <w:r>
        <w:rPr>
          <w:spacing w:val="-6"/>
        </w:rPr>
        <w:t>Confusion</w:t>
      </w:r>
      <w:r>
        <w:rPr>
          <w:spacing w:val="7"/>
        </w:rPr>
        <w:t> </w:t>
      </w:r>
      <w:r>
        <w:rPr>
          <w:spacing w:val="-6"/>
        </w:rPr>
        <w:t>matrices</w:t>
      </w:r>
      <w:r>
        <w:rPr>
          <w:spacing w:val="8"/>
        </w:rPr>
        <w:t> </w:t>
      </w:r>
      <w:r>
        <w:rPr>
          <w:spacing w:val="-6"/>
        </w:rPr>
        <w:t>for</w:t>
      </w:r>
      <w:r>
        <w:rPr>
          <w:spacing w:val="8"/>
        </w:rPr>
        <w:t> </w:t>
      </w:r>
      <w:r>
        <w:rPr>
          <w:spacing w:val="-6"/>
        </w:rPr>
        <w:t>reported</w:t>
      </w:r>
      <w:r>
        <w:rPr>
          <w:spacing w:val="8"/>
        </w:rPr>
        <w:t> </w:t>
      </w:r>
      <w:r>
        <w:rPr>
          <w:spacing w:val="-6"/>
        </w:rPr>
        <w:t>models</w:t>
      </w:r>
    </w:p>
    <w:p>
      <w:pPr>
        <w:spacing w:line="230" w:lineRule="auto" w:before="242"/>
        <w:ind w:left="141" w:right="139" w:firstLine="0"/>
        <w:jc w:val="both"/>
        <w:rPr>
          <w:sz w:val="20"/>
        </w:rPr>
      </w:pPr>
      <w:r>
        <w:rPr>
          <w:sz w:val="20"/>
        </w:rPr>
        <w:t>Confusion matrices for every model reported in the main text, exported by the notebooks. FER</w:t>
      </w:r>
      <w:r>
        <w:rPr>
          <w:rFonts w:ascii="SimSun-ExtB" w:hAnsi="SimSun-ExtB"/>
          <w:sz w:val="20"/>
        </w:rPr>
        <w:t>→</w:t>
      </w:r>
      <w:r>
        <w:rPr>
          <w:sz w:val="20"/>
        </w:rPr>
        <w:t>KDEF has not</w:t>
      </w:r>
      <w:r>
        <w:rPr>
          <w:spacing w:val="37"/>
          <w:sz w:val="20"/>
        </w:rPr>
        <w:t> </w:t>
      </w:r>
      <w:r>
        <w:rPr>
          <w:sz w:val="20"/>
        </w:rPr>
        <w:t>been</w:t>
      </w:r>
      <w:r>
        <w:rPr>
          <w:spacing w:val="37"/>
          <w:sz w:val="20"/>
        </w:rPr>
        <w:t> </w:t>
      </w:r>
      <w:r>
        <w:rPr>
          <w:sz w:val="20"/>
        </w:rPr>
        <w:t>run</w:t>
      </w:r>
      <w:r>
        <w:rPr>
          <w:spacing w:val="37"/>
          <w:sz w:val="20"/>
        </w:rPr>
        <w:t> </w:t>
      </w:r>
      <w:r>
        <w:rPr>
          <w:sz w:val="20"/>
        </w:rPr>
        <w:t>yet:</w:t>
      </w:r>
      <w:r>
        <w:rPr>
          <w:spacing w:val="40"/>
          <w:sz w:val="20"/>
        </w:rPr>
        <w:t> </w:t>
      </w:r>
      <w:r>
        <w:rPr>
          <w:rFonts w:ascii="Times New Roman" w:hAnsi="Times New Roman"/>
          <w:i/>
          <w:color w:val="65727B"/>
          <w:sz w:val="20"/>
        </w:rPr>
        <w:t>[Replace:</w:t>
      </w:r>
      <w:r>
        <w:rPr>
          <w:rFonts w:ascii="Times New Roman" w:hAnsi="Times New Roman"/>
          <w:i/>
          <w:color w:val="65727B"/>
          <w:spacing w:val="40"/>
          <w:sz w:val="20"/>
        </w:rPr>
        <w:t> </w:t>
      </w:r>
      <w:r>
        <w:rPr>
          <w:rFonts w:ascii="Times New Roman" w:hAnsi="Times New Roman"/>
          <w:i/>
          <w:color w:val="65727B"/>
          <w:sz w:val="20"/>
        </w:rPr>
        <w:t>add</w:t>
      </w:r>
      <w:r>
        <w:rPr>
          <w:rFonts w:ascii="Times New Roman" w:hAnsi="Times New Roman"/>
          <w:i/>
          <w:color w:val="65727B"/>
          <w:spacing w:val="40"/>
          <w:sz w:val="20"/>
        </w:rPr>
        <w:t> </w:t>
      </w:r>
      <w:r>
        <w:rPr>
          <w:rFonts w:ascii="Times New Roman" w:hAnsi="Times New Roman"/>
          <w:i/>
          <w:color w:val="65727B"/>
          <w:sz w:val="20"/>
        </w:rPr>
        <w:t>its</w:t>
      </w:r>
      <w:r>
        <w:rPr>
          <w:rFonts w:ascii="Times New Roman" w:hAnsi="Times New Roman"/>
          <w:i/>
          <w:color w:val="65727B"/>
          <w:spacing w:val="40"/>
          <w:sz w:val="20"/>
        </w:rPr>
        <w:t> </w:t>
      </w:r>
      <w:r>
        <w:rPr>
          <w:rFonts w:ascii="Times New Roman" w:hAnsi="Times New Roman"/>
          <w:i/>
          <w:color w:val="65727B"/>
          <w:sz w:val="20"/>
        </w:rPr>
        <w:t>confusion</w:t>
      </w:r>
      <w:r>
        <w:rPr>
          <w:rFonts w:ascii="Times New Roman" w:hAnsi="Times New Roman"/>
          <w:i/>
          <w:color w:val="65727B"/>
          <w:spacing w:val="40"/>
          <w:sz w:val="20"/>
        </w:rPr>
        <w:t> </w:t>
      </w:r>
      <w:r>
        <w:rPr>
          <w:rFonts w:ascii="Times New Roman" w:hAnsi="Times New Roman"/>
          <w:i/>
          <w:color w:val="65727B"/>
          <w:sz w:val="20"/>
        </w:rPr>
        <w:t>matrix</w:t>
      </w:r>
      <w:r>
        <w:rPr>
          <w:rFonts w:ascii="Times New Roman" w:hAnsi="Times New Roman"/>
          <w:i/>
          <w:color w:val="65727B"/>
          <w:spacing w:val="40"/>
          <w:sz w:val="20"/>
        </w:rPr>
        <w:t> </w:t>
      </w:r>
      <w:r>
        <w:rPr>
          <w:rFonts w:ascii="Times New Roman" w:hAnsi="Times New Roman"/>
          <w:i/>
          <w:color w:val="65727B"/>
          <w:sz w:val="20"/>
        </w:rPr>
        <w:t>once</w:t>
      </w:r>
      <w:r>
        <w:rPr>
          <w:rFonts w:ascii="Times New Roman" w:hAnsi="Times New Roman"/>
          <w:i/>
          <w:color w:val="65727B"/>
          <w:spacing w:val="40"/>
          <w:sz w:val="20"/>
        </w:rPr>
        <w:t> </w:t>
      </w:r>
      <w:r>
        <w:rPr>
          <w:rFonts w:ascii="Times New Roman" w:hAnsi="Times New Roman"/>
          <w:i/>
          <w:color w:val="65727B"/>
          <w:sz w:val="20"/>
        </w:rPr>
        <w:t>run]</w:t>
      </w:r>
      <w:r>
        <w:rPr>
          <w:sz w:val="20"/>
        </w:rPr>
        <w:t>.</w:t>
      </w:r>
    </w:p>
    <w:p>
      <w:pPr>
        <w:pStyle w:val="BodyText"/>
        <w:spacing w:before="95"/>
      </w:pPr>
    </w:p>
    <w:p>
      <w:pPr>
        <w:pStyle w:val="ListParagraph"/>
        <w:numPr>
          <w:ilvl w:val="1"/>
          <w:numId w:val="2"/>
        </w:numPr>
        <w:tabs>
          <w:tab w:pos="823" w:val="left" w:leader="none"/>
        </w:tabs>
        <w:spacing w:line="240" w:lineRule="auto" w:before="1" w:after="0"/>
        <w:ind w:left="823" w:right="0" w:hanging="682"/>
        <w:jc w:val="left"/>
        <w:rPr>
          <w:rFonts w:ascii="Georgia"/>
          <w:b/>
          <w:sz w:val="24"/>
        </w:rPr>
      </w:pPr>
      <w:bookmarkStart w:name="Dataset and error-analysis figures (Task" w:id="17"/>
      <w:bookmarkEnd w:id="17"/>
      <w:r>
        <w:rPr/>
      </w:r>
      <w:r>
        <w:rPr>
          <w:rFonts w:ascii="Georgia"/>
          <w:b/>
          <w:spacing w:val="-8"/>
          <w:sz w:val="24"/>
        </w:rPr>
        <w:t>Dataset</w:t>
      </w:r>
      <w:r>
        <w:rPr>
          <w:rFonts w:ascii="Georgia"/>
          <w:b/>
          <w:spacing w:val="8"/>
          <w:sz w:val="24"/>
        </w:rPr>
        <w:t> </w:t>
      </w:r>
      <w:r>
        <w:rPr>
          <w:rFonts w:ascii="Georgia"/>
          <w:b/>
          <w:spacing w:val="-8"/>
          <w:sz w:val="24"/>
        </w:rPr>
        <w:t>and</w:t>
      </w:r>
      <w:r>
        <w:rPr>
          <w:rFonts w:ascii="Georgia"/>
          <w:b/>
          <w:spacing w:val="8"/>
          <w:sz w:val="24"/>
        </w:rPr>
        <w:t> </w:t>
      </w:r>
      <w:r>
        <w:rPr>
          <w:rFonts w:ascii="Georgia"/>
          <w:b/>
          <w:spacing w:val="-8"/>
          <w:sz w:val="24"/>
        </w:rPr>
        <w:t>error-analysis</w:t>
      </w:r>
      <w:r>
        <w:rPr>
          <w:rFonts w:ascii="Georgia"/>
          <w:b/>
          <w:spacing w:val="9"/>
          <w:sz w:val="24"/>
        </w:rPr>
        <w:t> </w:t>
      </w:r>
      <w:r>
        <w:rPr>
          <w:rFonts w:ascii="Georgia"/>
          <w:b/>
          <w:spacing w:val="-8"/>
          <w:sz w:val="24"/>
        </w:rPr>
        <w:t>figures</w:t>
      </w:r>
      <w:r>
        <w:rPr>
          <w:rFonts w:ascii="Georgia"/>
          <w:b/>
          <w:spacing w:val="8"/>
          <w:sz w:val="24"/>
        </w:rPr>
        <w:t> </w:t>
      </w:r>
      <w:r>
        <w:rPr>
          <w:rFonts w:ascii="Georgia"/>
          <w:b/>
          <w:spacing w:val="-8"/>
          <w:sz w:val="24"/>
        </w:rPr>
        <w:t>(Tasks</w:t>
      </w:r>
      <w:r>
        <w:rPr>
          <w:rFonts w:ascii="Georgia"/>
          <w:b/>
          <w:spacing w:val="8"/>
          <w:sz w:val="24"/>
        </w:rPr>
        <w:t> </w:t>
      </w:r>
      <w:r>
        <w:rPr>
          <w:rFonts w:ascii="Georgia"/>
          <w:b/>
          <w:spacing w:val="-8"/>
          <w:sz w:val="24"/>
        </w:rPr>
        <w:t>1</w:t>
      </w:r>
      <w:r>
        <w:rPr>
          <w:rFonts w:ascii="Georgia"/>
          <w:b/>
          <w:spacing w:val="9"/>
          <w:sz w:val="24"/>
        </w:rPr>
        <w:t> </w:t>
      </w:r>
      <w:r>
        <w:rPr>
          <w:rFonts w:ascii="Georgia"/>
          <w:b/>
          <w:spacing w:val="-8"/>
          <w:sz w:val="24"/>
        </w:rPr>
        <w:t>and</w:t>
      </w:r>
      <w:r>
        <w:rPr>
          <w:rFonts w:ascii="Georgia"/>
          <w:b/>
          <w:spacing w:val="8"/>
          <w:sz w:val="24"/>
        </w:rPr>
        <w:t> </w:t>
      </w:r>
      <w:r>
        <w:rPr>
          <w:rFonts w:ascii="Georgia"/>
          <w:b/>
          <w:spacing w:val="-8"/>
          <w:sz w:val="24"/>
        </w:rPr>
        <w:t>3)</w:t>
      </w:r>
    </w:p>
    <w:p>
      <w:pPr>
        <w:pStyle w:val="BodyText"/>
        <w:rPr>
          <w:rFonts w:ascii="Georgia"/>
          <w:b/>
        </w:rPr>
      </w:pPr>
    </w:p>
    <w:p>
      <w:pPr>
        <w:pStyle w:val="BodyText"/>
        <w:spacing w:before="53"/>
        <w:rPr>
          <w:rFonts w:ascii="Georgia"/>
          <w:b/>
        </w:rPr>
      </w:pPr>
      <w:r>
        <w:rPr>
          <w:rFonts w:ascii="Georgia"/>
          <w:b/>
        </w:rPr>
        <w:drawing>
          <wp:anchor distT="0" distB="0" distL="0" distR="0" allowOverlap="1" layoutInCell="1" locked="0" behindDoc="1" simplePos="0" relativeHeight="487587840">
            <wp:simplePos x="0" y="0"/>
            <wp:positionH relativeFrom="page">
              <wp:posOffset>1287353</wp:posOffset>
            </wp:positionH>
            <wp:positionV relativeFrom="paragraph">
              <wp:posOffset>193420</wp:posOffset>
            </wp:positionV>
            <wp:extent cx="5056250" cy="1879663"/>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056250" cy="1879663"/>
                    </a:xfrm>
                    <a:prstGeom prst="rect">
                      <a:avLst/>
                    </a:prstGeom>
                  </pic:spPr>
                </pic:pic>
              </a:graphicData>
            </a:graphic>
          </wp:anchor>
        </w:drawing>
      </w:r>
    </w:p>
    <w:p>
      <w:pPr>
        <w:pStyle w:val="BodyText"/>
        <w:spacing w:before="178"/>
        <w:rPr>
          <w:rFonts w:ascii="Georgia"/>
          <w:b/>
        </w:rPr>
      </w:pPr>
    </w:p>
    <w:p>
      <w:pPr>
        <w:pStyle w:val="BodyText"/>
        <w:ind w:left="2078" w:right="2077"/>
        <w:jc w:val="center"/>
      </w:pPr>
      <w:r>
        <w:rPr/>
        <w:t>Figure</w:t>
      </w:r>
      <w:r>
        <w:rPr>
          <w:spacing w:val="14"/>
        </w:rPr>
        <w:t> </w:t>
      </w:r>
      <w:r>
        <w:rPr/>
        <w:t>1:</w:t>
      </w:r>
      <w:r>
        <w:rPr>
          <w:spacing w:val="35"/>
        </w:rPr>
        <w:t> </w:t>
      </w:r>
      <w:r>
        <w:rPr/>
        <w:t>FER2013</w:t>
      </w:r>
      <w:r>
        <w:rPr>
          <w:spacing w:val="14"/>
        </w:rPr>
        <w:t> </w:t>
      </w:r>
      <w:r>
        <w:rPr/>
        <w:t>training</w:t>
      </w:r>
      <w:r>
        <w:rPr>
          <w:spacing w:val="14"/>
        </w:rPr>
        <w:t> </w:t>
      </w:r>
      <w:r>
        <w:rPr/>
        <w:t>set:</w:t>
      </w:r>
      <w:r>
        <w:rPr>
          <w:spacing w:val="35"/>
        </w:rPr>
        <w:t> </w:t>
      </w:r>
      <w:r>
        <w:rPr/>
        <w:t>class</w:t>
      </w:r>
      <w:r>
        <w:rPr>
          <w:spacing w:val="14"/>
        </w:rPr>
        <w:t> </w:t>
      </w:r>
      <w:r>
        <w:rPr>
          <w:spacing w:val="-2"/>
        </w:rPr>
        <w:t>distribution.</w:t>
      </w:r>
    </w:p>
    <w:p>
      <w:pPr>
        <w:pStyle w:val="BodyText"/>
        <w:spacing w:after="0"/>
        <w:jc w:val="center"/>
        <w:sectPr>
          <w:pgSz w:w="11910" w:h="16840"/>
          <w:pgMar w:header="34" w:footer="444" w:top="920" w:bottom="680" w:left="992" w:right="992"/>
        </w:sectPr>
      </w:pPr>
    </w:p>
    <w:p>
      <w:pPr>
        <w:pStyle w:val="BodyText"/>
      </w:pPr>
    </w:p>
    <w:p>
      <w:pPr>
        <w:pStyle w:val="BodyText"/>
        <w:spacing w:before="237"/>
      </w:pPr>
    </w:p>
    <w:p>
      <w:pPr>
        <w:spacing w:line="20" w:lineRule="exact"/>
        <w:ind w:left="1993" w:right="0" w:firstLine="0"/>
        <w:rPr>
          <w:sz w:val="2"/>
        </w:rPr>
      </w:pPr>
      <w:r>
        <w:rPr>
          <w:sz w:val="2"/>
        </w:rPr>
        <mc:AlternateContent>
          <mc:Choice Requires="wps">
            <w:drawing>
              <wp:inline distT="0" distB="0" distL="0" distR="0">
                <wp:extent cx="3769360" cy="10160"/>
                <wp:effectExtent l="9525" t="0" r="2539" b="8890"/>
                <wp:docPr id="7" name="Group 7"/>
                <wp:cNvGraphicFramePr>
                  <a:graphicFrameLocks/>
                </wp:cNvGraphicFramePr>
                <a:graphic>
                  <a:graphicData uri="http://schemas.microsoft.com/office/word/2010/wordprocessingGroup">
                    <wpg:wgp>
                      <wpg:cNvPr id="7" name="Group 7"/>
                      <wpg:cNvGrpSpPr/>
                      <wpg:grpSpPr>
                        <a:xfrm>
                          <a:off x="0" y="0"/>
                          <a:ext cx="3769360" cy="10160"/>
                          <a:chExt cx="3769360" cy="10160"/>
                        </a:xfrm>
                      </wpg:grpSpPr>
                      <wps:wsp>
                        <wps:cNvPr id="8" name="Graphic 8"/>
                        <wps:cNvSpPr/>
                        <wps:spPr>
                          <a:xfrm>
                            <a:off x="0" y="5060"/>
                            <a:ext cx="3769360" cy="1270"/>
                          </a:xfrm>
                          <a:custGeom>
                            <a:avLst/>
                            <a:gdLst/>
                            <a:ahLst/>
                            <a:cxnLst/>
                            <a:rect l="l" t="t" r="r" b="b"/>
                            <a:pathLst>
                              <a:path w="3769360" h="0">
                                <a:moveTo>
                                  <a:pt x="0" y="0"/>
                                </a:moveTo>
                                <a:lnTo>
                                  <a:pt x="3769004"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96.8pt;height:.8pt;mso-position-horizontal-relative:char;mso-position-vertical-relative:line" id="docshapegroup5" coordorigin="0,0" coordsize="5936,16">
                <v:line style="position:absolute" from="0,8" to="5935,8" stroked="true" strokeweight=".797pt" strokecolor="#000000">
                  <v:stroke dashstyle="solid"/>
                </v:line>
              </v:group>
            </w:pict>
          </mc:Fallback>
        </mc:AlternateContent>
      </w:r>
      <w:r>
        <w:rPr>
          <w:sz w:val="2"/>
        </w:rPr>
      </w:r>
    </w:p>
    <w:p>
      <w:pPr>
        <w:tabs>
          <w:tab w:pos="3470" w:val="left" w:leader="none"/>
          <w:tab w:pos="4797" w:val="left" w:leader="none"/>
          <w:tab w:pos="6636" w:val="left" w:leader="none"/>
        </w:tabs>
        <w:spacing w:before="22"/>
        <w:ind w:left="2092" w:right="0" w:firstLine="0"/>
        <w:jc w:val="left"/>
        <w:rPr>
          <w:rFonts w:ascii="Century"/>
          <w:sz w:val="14"/>
        </w:rPr>
      </w:pPr>
      <w:r>
        <w:rPr>
          <w:rFonts w:ascii="Century"/>
          <w:sz w:val="14"/>
        </w:rPr>
        <mc:AlternateContent>
          <mc:Choice Requires="wps">
            <w:drawing>
              <wp:anchor distT="0" distB="0" distL="0" distR="0" allowOverlap="1" layoutInCell="1" locked="0" behindDoc="1" simplePos="0" relativeHeight="487588864">
                <wp:simplePos x="0" y="0"/>
                <wp:positionH relativeFrom="page">
                  <wp:posOffset>1895500</wp:posOffset>
                </wp:positionH>
                <wp:positionV relativeFrom="paragraph">
                  <wp:posOffset>158991</wp:posOffset>
                </wp:positionV>
                <wp:extent cx="376936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3769360" cy="1270"/>
                        </a:xfrm>
                        <a:custGeom>
                          <a:avLst/>
                          <a:gdLst/>
                          <a:ahLst/>
                          <a:cxnLst/>
                          <a:rect l="l" t="t" r="r" b="b"/>
                          <a:pathLst>
                            <a:path w="3769360" h="0">
                              <a:moveTo>
                                <a:pt x="0" y="0"/>
                              </a:moveTo>
                              <a:lnTo>
                                <a:pt x="376900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9.251999pt;margin-top:12.519pt;width:296.8pt;height:.1pt;mso-position-horizontal-relative:page;mso-position-vertical-relative:paragraph;z-index:-15727616;mso-wrap-distance-left:0;mso-wrap-distance-right:0" id="docshape6" coordorigin="2985,250" coordsize="5936,0" path="m2985,250l8920,250e" filled="false" stroked="true" strokeweight=".498pt" strokecolor="#000000">
                <v:path arrowok="t"/>
                <v:stroke dashstyle="solid"/>
                <w10:wrap type="topAndBottom"/>
              </v:shape>
            </w:pict>
          </mc:Fallback>
        </mc:AlternateContent>
      </w:r>
      <w:r>
        <w:rPr>
          <w:rFonts w:ascii="Century"/>
          <w:sz w:val="14"/>
        </w:rPr>
        <w:drawing>
          <wp:anchor distT="0" distB="0" distL="0" distR="0" allowOverlap="1" layoutInCell="1" locked="0" behindDoc="0" simplePos="0" relativeHeight="15730688">
            <wp:simplePos x="0" y="0"/>
            <wp:positionH relativeFrom="page">
              <wp:posOffset>2829725</wp:posOffset>
            </wp:positionH>
            <wp:positionV relativeFrom="paragraph">
              <wp:posOffset>557618</wp:posOffset>
            </wp:positionV>
            <wp:extent cx="719937" cy="719937"/>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1" cstate="print"/>
                    <a:stretch>
                      <a:fillRect/>
                    </a:stretch>
                  </pic:blipFill>
                  <pic:spPr>
                    <a:xfrm>
                      <a:off x="0" y="0"/>
                      <a:ext cx="719937" cy="719937"/>
                    </a:xfrm>
                    <a:prstGeom prst="rect">
                      <a:avLst/>
                    </a:prstGeom>
                  </pic:spPr>
                </pic:pic>
              </a:graphicData>
            </a:graphic>
          </wp:anchor>
        </w:drawing>
      </w:r>
      <w:r>
        <w:rPr>
          <w:rFonts w:ascii="Century"/>
          <w:sz w:val="14"/>
        </w:rPr>
        <w:drawing>
          <wp:anchor distT="0" distB="0" distL="0" distR="0" allowOverlap="1" layoutInCell="1" locked="0" behindDoc="0" simplePos="0" relativeHeight="15731200">
            <wp:simplePos x="0" y="0"/>
            <wp:positionH relativeFrom="page">
              <wp:posOffset>3686835</wp:posOffset>
            </wp:positionH>
            <wp:positionV relativeFrom="paragraph">
              <wp:posOffset>557618</wp:posOffset>
            </wp:positionV>
            <wp:extent cx="719937" cy="719937"/>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12" cstate="print"/>
                    <a:stretch>
                      <a:fillRect/>
                    </a:stretch>
                  </pic:blipFill>
                  <pic:spPr>
                    <a:xfrm>
                      <a:off x="0" y="0"/>
                      <a:ext cx="719937" cy="719937"/>
                    </a:xfrm>
                    <a:prstGeom prst="rect">
                      <a:avLst/>
                    </a:prstGeom>
                  </pic:spPr>
                </pic:pic>
              </a:graphicData>
            </a:graphic>
          </wp:anchor>
        </w:drawing>
      </w:r>
      <w:r>
        <w:rPr>
          <w:rFonts w:ascii="Century"/>
          <w:sz w:val="14"/>
        </w:rPr>
        <w:drawing>
          <wp:anchor distT="0" distB="0" distL="0" distR="0" allowOverlap="1" layoutInCell="1" locked="0" behindDoc="0" simplePos="0" relativeHeight="15731712">
            <wp:simplePos x="0" y="0"/>
            <wp:positionH relativeFrom="page">
              <wp:posOffset>4563417</wp:posOffset>
            </wp:positionH>
            <wp:positionV relativeFrom="paragraph">
              <wp:posOffset>207300</wp:posOffset>
            </wp:positionV>
            <wp:extent cx="950257" cy="1067012"/>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3" cstate="print"/>
                    <a:stretch>
                      <a:fillRect/>
                    </a:stretch>
                  </pic:blipFill>
                  <pic:spPr>
                    <a:xfrm>
                      <a:off x="0" y="0"/>
                      <a:ext cx="950257" cy="1067012"/>
                    </a:xfrm>
                    <a:prstGeom prst="rect">
                      <a:avLst/>
                    </a:prstGeom>
                  </pic:spPr>
                </pic:pic>
              </a:graphicData>
            </a:graphic>
          </wp:anchor>
        </w:drawing>
      </w:r>
      <w:r>
        <w:rPr>
          <w:rFonts w:ascii="Century"/>
          <w:w w:val="105"/>
          <w:sz w:val="14"/>
        </w:rPr>
        <w:t>Posed</w:t>
      </w:r>
      <w:r>
        <w:rPr>
          <w:rFonts w:ascii="Century"/>
          <w:spacing w:val="15"/>
          <w:w w:val="105"/>
          <w:sz w:val="14"/>
        </w:rPr>
        <w:t> </w:t>
      </w:r>
      <w:r>
        <w:rPr>
          <w:rFonts w:ascii="Century"/>
          <w:spacing w:val="-2"/>
          <w:w w:val="105"/>
          <w:sz w:val="14"/>
        </w:rPr>
        <w:t>expression</w:t>
      </w:r>
      <w:r>
        <w:rPr>
          <w:rFonts w:ascii="Century"/>
          <w:sz w:val="14"/>
        </w:rPr>
        <w:tab/>
      </w:r>
      <w:r>
        <w:rPr>
          <w:rFonts w:ascii="Century"/>
          <w:w w:val="105"/>
          <w:sz w:val="14"/>
        </w:rPr>
        <w:t>KDEF</w:t>
      </w:r>
      <w:r>
        <w:rPr>
          <w:rFonts w:ascii="Century"/>
          <w:spacing w:val="28"/>
          <w:w w:val="105"/>
          <w:sz w:val="14"/>
        </w:rPr>
        <w:t> </w:t>
      </w:r>
      <w:r>
        <w:rPr>
          <w:rFonts w:ascii="Century"/>
          <w:spacing w:val="-2"/>
          <w:w w:val="105"/>
          <w:sz w:val="14"/>
        </w:rPr>
        <w:t>reference</w:t>
      </w:r>
      <w:r>
        <w:rPr>
          <w:rFonts w:ascii="Century"/>
          <w:sz w:val="14"/>
        </w:rPr>
        <w:tab/>
      </w:r>
      <w:r>
        <w:rPr>
          <w:rFonts w:ascii="Century"/>
          <w:w w:val="105"/>
          <w:sz w:val="14"/>
        </w:rPr>
        <w:t>Webcam</w:t>
      </w:r>
      <w:r>
        <w:rPr>
          <w:rFonts w:ascii="Century"/>
          <w:spacing w:val="21"/>
          <w:w w:val="105"/>
          <w:sz w:val="14"/>
        </w:rPr>
        <w:t> </w:t>
      </w:r>
      <w:r>
        <w:rPr>
          <w:rFonts w:ascii="Century"/>
          <w:spacing w:val="-2"/>
          <w:w w:val="105"/>
          <w:sz w:val="14"/>
        </w:rPr>
        <w:t>capture</w:t>
      </w:r>
      <w:r>
        <w:rPr>
          <w:rFonts w:ascii="Century"/>
          <w:sz w:val="14"/>
        </w:rPr>
        <w:tab/>
      </w:r>
      <w:r>
        <w:rPr>
          <w:rFonts w:ascii="Century"/>
          <w:spacing w:val="-2"/>
          <w:w w:val="105"/>
          <w:sz w:val="14"/>
        </w:rPr>
        <w:t>Prediction</w:t>
      </w: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spacing w:before="103"/>
        <w:rPr>
          <w:rFonts w:ascii="Century"/>
          <w:sz w:val="14"/>
        </w:rPr>
      </w:pPr>
    </w:p>
    <w:p>
      <w:pPr>
        <w:spacing w:before="0"/>
        <w:ind w:left="2092" w:right="0" w:firstLine="0"/>
        <w:jc w:val="left"/>
        <w:rPr>
          <w:rFonts w:ascii="Century"/>
          <w:sz w:val="14"/>
        </w:rPr>
      </w:pPr>
      <w:r>
        <w:rPr>
          <w:rFonts w:ascii="Century"/>
          <w:spacing w:val="-4"/>
          <w:w w:val="105"/>
          <w:sz w:val="14"/>
        </w:rPr>
        <w:t>Fear</w:t>
      </w: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spacing w:before="68"/>
        <w:rPr>
          <w:rFonts w:ascii="Century"/>
          <w:sz w:val="14"/>
        </w:rPr>
      </w:pPr>
    </w:p>
    <w:p>
      <w:pPr>
        <w:spacing w:before="0"/>
        <w:ind w:left="2092" w:right="0" w:firstLine="0"/>
        <w:jc w:val="left"/>
        <w:rPr>
          <w:rFonts w:ascii="Century"/>
          <w:sz w:val="14"/>
        </w:rPr>
      </w:pPr>
      <w:r>
        <w:rPr>
          <w:rFonts w:ascii="Century"/>
          <w:sz w:val="14"/>
        </w:rPr>
        <w:drawing>
          <wp:anchor distT="0" distB="0" distL="0" distR="0" allowOverlap="1" layoutInCell="1" locked="0" behindDoc="0" simplePos="0" relativeHeight="15732224">
            <wp:simplePos x="0" y="0"/>
            <wp:positionH relativeFrom="page">
              <wp:posOffset>2829725</wp:posOffset>
            </wp:positionH>
            <wp:positionV relativeFrom="paragraph">
              <wp:posOffset>-631783</wp:posOffset>
            </wp:positionV>
            <wp:extent cx="719937" cy="719937"/>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4" cstate="print"/>
                    <a:stretch>
                      <a:fillRect/>
                    </a:stretch>
                  </pic:blipFill>
                  <pic:spPr>
                    <a:xfrm>
                      <a:off x="0" y="0"/>
                      <a:ext cx="719937" cy="719937"/>
                    </a:xfrm>
                    <a:prstGeom prst="rect">
                      <a:avLst/>
                    </a:prstGeom>
                  </pic:spPr>
                </pic:pic>
              </a:graphicData>
            </a:graphic>
          </wp:anchor>
        </w:drawing>
      </w:r>
      <w:r>
        <w:rPr>
          <w:rFonts w:ascii="Century"/>
          <w:sz w:val="14"/>
        </w:rPr>
        <w:drawing>
          <wp:anchor distT="0" distB="0" distL="0" distR="0" allowOverlap="1" layoutInCell="1" locked="0" behindDoc="0" simplePos="0" relativeHeight="15732736">
            <wp:simplePos x="0" y="0"/>
            <wp:positionH relativeFrom="page">
              <wp:posOffset>3686835</wp:posOffset>
            </wp:positionH>
            <wp:positionV relativeFrom="paragraph">
              <wp:posOffset>-631783</wp:posOffset>
            </wp:positionV>
            <wp:extent cx="719937" cy="719937"/>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15" cstate="print"/>
                    <a:stretch>
                      <a:fillRect/>
                    </a:stretch>
                  </pic:blipFill>
                  <pic:spPr>
                    <a:xfrm>
                      <a:off x="0" y="0"/>
                      <a:ext cx="719937" cy="719937"/>
                    </a:xfrm>
                    <a:prstGeom prst="rect">
                      <a:avLst/>
                    </a:prstGeom>
                  </pic:spPr>
                </pic:pic>
              </a:graphicData>
            </a:graphic>
          </wp:anchor>
        </w:drawing>
      </w:r>
      <w:r>
        <w:rPr>
          <w:rFonts w:ascii="Century"/>
          <w:sz w:val="14"/>
        </w:rPr>
        <mc:AlternateContent>
          <mc:Choice Requires="wps">
            <w:drawing>
              <wp:anchor distT="0" distB="0" distL="0" distR="0" allowOverlap="1" layoutInCell="1" locked="0" behindDoc="0" simplePos="0" relativeHeight="15733248">
                <wp:simplePos x="0" y="0"/>
                <wp:positionH relativeFrom="page">
                  <wp:posOffset>4574758</wp:posOffset>
                </wp:positionH>
                <wp:positionV relativeFrom="paragraph">
                  <wp:posOffset>-982101</wp:posOffset>
                </wp:positionV>
                <wp:extent cx="984250" cy="6630034"/>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984250" cy="6630034"/>
                          <a:chExt cx="984250" cy="6630034"/>
                        </a:xfrm>
                      </wpg:grpSpPr>
                      <pic:pic>
                        <pic:nvPicPr>
                          <pic:cNvPr id="16" name="Image 16"/>
                          <pic:cNvPicPr/>
                        </pic:nvPicPr>
                        <pic:blipFill>
                          <a:blip r:embed="rId16" cstate="print"/>
                          <a:stretch>
                            <a:fillRect/>
                          </a:stretch>
                        </pic:blipFill>
                        <pic:spPr>
                          <a:xfrm>
                            <a:off x="30810" y="0"/>
                            <a:ext cx="950257" cy="1070255"/>
                          </a:xfrm>
                          <a:prstGeom prst="rect">
                            <a:avLst/>
                          </a:prstGeom>
                        </pic:spPr>
                      </pic:pic>
                      <pic:pic>
                        <pic:nvPicPr>
                          <pic:cNvPr id="17" name="Image 17"/>
                          <pic:cNvPicPr/>
                        </pic:nvPicPr>
                        <pic:blipFill>
                          <a:blip r:embed="rId17" cstate="print"/>
                          <a:stretch>
                            <a:fillRect/>
                          </a:stretch>
                        </pic:blipFill>
                        <pic:spPr>
                          <a:xfrm>
                            <a:off x="257" y="1105430"/>
                            <a:ext cx="969038" cy="1076709"/>
                          </a:xfrm>
                          <a:prstGeom prst="rect">
                            <a:avLst/>
                          </a:prstGeom>
                        </pic:spPr>
                      </pic:pic>
                      <pic:pic>
                        <pic:nvPicPr>
                          <pic:cNvPr id="18" name="Image 18"/>
                          <pic:cNvPicPr/>
                        </pic:nvPicPr>
                        <pic:blipFill>
                          <a:blip r:embed="rId18" cstate="print"/>
                          <a:stretch>
                            <a:fillRect/>
                          </a:stretch>
                        </pic:blipFill>
                        <pic:spPr>
                          <a:xfrm>
                            <a:off x="6933" y="2214046"/>
                            <a:ext cx="958890" cy="1079978"/>
                          </a:xfrm>
                          <a:prstGeom prst="rect">
                            <a:avLst/>
                          </a:prstGeom>
                        </pic:spPr>
                      </pic:pic>
                      <pic:pic>
                        <pic:nvPicPr>
                          <pic:cNvPr id="19" name="Image 19"/>
                          <pic:cNvPicPr/>
                        </pic:nvPicPr>
                        <pic:blipFill>
                          <a:blip r:embed="rId19" cstate="print"/>
                          <a:stretch>
                            <a:fillRect/>
                          </a:stretch>
                        </pic:blipFill>
                        <pic:spPr>
                          <a:xfrm>
                            <a:off x="27993" y="3329188"/>
                            <a:ext cx="955987" cy="1076709"/>
                          </a:xfrm>
                          <a:prstGeom prst="rect">
                            <a:avLst/>
                          </a:prstGeom>
                        </pic:spPr>
                      </pic:pic>
                      <pic:pic>
                        <pic:nvPicPr>
                          <pic:cNvPr id="20" name="Image 20"/>
                          <pic:cNvPicPr/>
                        </pic:nvPicPr>
                        <pic:blipFill>
                          <a:blip r:embed="rId20" cstate="print"/>
                          <a:stretch>
                            <a:fillRect/>
                          </a:stretch>
                        </pic:blipFill>
                        <pic:spPr>
                          <a:xfrm>
                            <a:off x="0" y="4447527"/>
                            <a:ext cx="956743" cy="1070255"/>
                          </a:xfrm>
                          <a:prstGeom prst="rect">
                            <a:avLst/>
                          </a:prstGeom>
                        </pic:spPr>
                      </pic:pic>
                      <pic:pic>
                        <pic:nvPicPr>
                          <pic:cNvPr id="21" name="Image 21"/>
                          <pic:cNvPicPr/>
                        </pic:nvPicPr>
                        <pic:blipFill>
                          <a:blip r:embed="rId21" cstate="print"/>
                          <a:stretch>
                            <a:fillRect/>
                          </a:stretch>
                        </pic:blipFill>
                        <pic:spPr>
                          <a:xfrm>
                            <a:off x="11687" y="5552958"/>
                            <a:ext cx="962513" cy="1076709"/>
                          </a:xfrm>
                          <a:prstGeom prst="rect">
                            <a:avLst/>
                          </a:prstGeom>
                        </pic:spPr>
                      </pic:pic>
                    </wpg:wgp>
                  </a:graphicData>
                </a:graphic>
              </wp:anchor>
            </w:drawing>
          </mc:Choice>
          <mc:Fallback>
            <w:pict>
              <v:group style="position:absolute;margin-left:360.217224pt;margin-top:-77.330841pt;width:77.5pt;height:522.0500pt;mso-position-horizontal-relative:page;mso-position-vertical-relative:paragraph;z-index:15733248" id="docshapegroup7" coordorigin="7204,-1547" coordsize="1550,10441">
                <v:shape style="position:absolute;left:7252;top:-1547;width:1497;height:1686" type="#_x0000_t75" id="docshape8" stroked="false">
                  <v:imagedata r:id="rId16" o:title=""/>
                </v:shape>
                <v:shape style="position:absolute;left:7204;top:194;width:1527;height:1696" type="#_x0000_t75" id="docshape9" stroked="false">
                  <v:imagedata r:id="rId17" o:title=""/>
                </v:shape>
                <v:shape style="position:absolute;left:7215;top:1940;width:1511;height:1701" type="#_x0000_t75" id="docshape10" stroked="false">
                  <v:imagedata r:id="rId18" o:title=""/>
                </v:shape>
                <v:shape style="position:absolute;left:7248;top:3696;width:1506;height:1696" type="#_x0000_t75" id="docshape11" stroked="false">
                  <v:imagedata r:id="rId19" o:title=""/>
                </v:shape>
                <v:shape style="position:absolute;left:7204;top:5457;width:1507;height:1686" type="#_x0000_t75" id="docshape12" stroked="false">
                  <v:imagedata r:id="rId20" o:title=""/>
                </v:shape>
                <v:shape style="position:absolute;left:7222;top:7198;width:1516;height:1696" type="#_x0000_t75" id="docshape13" stroked="false">
                  <v:imagedata r:id="rId21" o:title=""/>
                </v:shape>
                <w10:wrap type="none"/>
              </v:group>
            </w:pict>
          </mc:Fallback>
        </mc:AlternateContent>
      </w:r>
      <w:r>
        <w:rPr>
          <w:rFonts w:ascii="Century"/>
          <w:spacing w:val="-2"/>
          <w:w w:val="105"/>
          <w:sz w:val="14"/>
        </w:rPr>
        <w:t>Angry</w:t>
      </w: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spacing w:before="68"/>
        <w:rPr>
          <w:rFonts w:ascii="Century"/>
          <w:sz w:val="14"/>
        </w:rPr>
      </w:pPr>
    </w:p>
    <w:p>
      <w:pPr>
        <w:spacing w:before="0"/>
        <w:ind w:left="2092" w:right="0" w:firstLine="0"/>
        <w:jc w:val="left"/>
        <w:rPr>
          <w:rFonts w:ascii="Century"/>
          <w:sz w:val="14"/>
        </w:rPr>
      </w:pPr>
      <w:r>
        <w:rPr>
          <w:rFonts w:ascii="Century"/>
          <w:sz w:val="14"/>
        </w:rPr>
        <w:drawing>
          <wp:anchor distT="0" distB="0" distL="0" distR="0" allowOverlap="1" layoutInCell="1" locked="0" behindDoc="0" simplePos="0" relativeHeight="15733760">
            <wp:simplePos x="0" y="0"/>
            <wp:positionH relativeFrom="page">
              <wp:posOffset>2829725</wp:posOffset>
            </wp:positionH>
            <wp:positionV relativeFrom="paragraph">
              <wp:posOffset>-631788</wp:posOffset>
            </wp:positionV>
            <wp:extent cx="719937" cy="719937"/>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22" cstate="print"/>
                    <a:stretch>
                      <a:fillRect/>
                    </a:stretch>
                  </pic:blipFill>
                  <pic:spPr>
                    <a:xfrm>
                      <a:off x="0" y="0"/>
                      <a:ext cx="719937" cy="719937"/>
                    </a:xfrm>
                    <a:prstGeom prst="rect">
                      <a:avLst/>
                    </a:prstGeom>
                  </pic:spPr>
                </pic:pic>
              </a:graphicData>
            </a:graphic>
          </wp:anchor>
        </w:drawing>
      </w:r>
      <w:r>
        <w:rPr>
          <w:rFonts w:ascii="Century"/>
          <w:sz w:val="14"/>
        </w:rPr>
        <w:drawing>
          <wp:anchor distT="0" distB="0" distL="0" distR="0" allowOverlap="1" layoutInCell="1" locked="0" behindDoc="0" simplePos="0" relativeHeight="15734272">
            <wp:simplePos x="0" y="0"/>
            <wp:positionH relativeFrom="page">
              <wp:posOffset>3686835</wp:posOffset>
            </wp:positionH>
            <wp:positionV relativeFrom="paragraph">
              <wp:posOffset>-631788</wp:posOffset>
            </wp:positionV>
            <wp:extent cx="719937" cy="719937"/>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23" cstate="print"/>
                    <a:stretch>
                      <a:fillRect/>
                    </a:stretch>
                  </pic:blipFill>
                  <pic:spPr>
                    <a:xfrm>
                      <a:off x="0" y="0"/>
                      <a:ext cx="719937" cy="719937"/>
                    </a:xfrm>
                    <a:prstGeom prst="rect">
                      <a:avLst/>
                    </a:prstGeom>
                  </pic:spPr>
                </pic:pic>
              </a:graphicData>
            </a:graphic>
          </wp:anchor>
        </w:drawing>
      </w:r>
      <w:r>
        <w:rPr>
          <w:rFonts w:ascii="Century"/>
          <w:spacing w:val="-2"/>
          <w:w w:val="105"/>
          <w:sz w:val="14"/>
        </w:rPr>
        <w:t>Disgust</w:t>
      </w: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spacing w:before="68"/>
        <w:rPr>
          <w:rFonts w:ascii="Century"/>
          <w:sz w:val="14"/>
        </w:rPr>
      </w:pPr>
    </w:p>
    <w:p>
      <w:pPr>
        <w:spacing w:before="0"/>
        <w:ind w:left="2092" w:right="0" w:firstLine="0"/>
        <w:jc w:val="left"/>
        <w:rPr>
          <w:rFonts w:ascii="Century"/>
          <w:sz w:val="14"/>
        </w:rPr>
      </w:pPr>
      <w:r>
        <w:rPr>
          <w:rFonts w:ascii="Century"/>
          <w:sz w:val="14"/>
        </w:rPr>
        <w:drawing>
          <wp:anchor distT="0" distB="0" distL="0" distR="0" allowOverlap="1" layoutInCell="1" locked="0" behindDoc="0" simplePos="0" relativeHeight="15734784">
            <wp:simplePos x="0" y="0"/>
            <wp:positionH relativeFrom="page">
              <wp:posOffset>2829725</wp:posOffset>
            </wp:positionH>
            <wp:positionV relativeFrom="paragraph">
              <wp:posOffset>-631793</wp:posOffset>
            </wp:positionV>
            <wp:extent cx="719937" cy="719937"/>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24" cstate="print"/>
                    <a:stretch>
                      <a:fillRect/>
                    </a:stretch>
                  </pic:blipFill>
                  <pic:spPr>
                    <a:xfrm>
                      <a:off x="0" y="0"/>
                      <a:ext cx="719937" cy="719937"/>
                    </a:xfrm>
                    <a:prstGeom prst="rect">
                      <a:avLst/>
                    </a:prstGeom>
                  </pic:spPr>
                </pic:pic>
              </a:graphicData>
            </a:graphic>
          </wp:anchor>
        </w:drawing>
      </w:r>
      <w:r>
        <w:rPr>
          <w:rFonts w:ascii="Century"/>
          <w:sz w:val="14"/>
        </w:rPr>
        <w:drawing>
          <wp:anchor distT="0" distB="0" distL="0" distR="0" allowOverlap="1" layoutInCell="1" locked="0" behindDoc="0" simplePos="0" relativeHeight="15735296">
            <wp:simplePos x="0" y="0"/>
            <wp:positionH relativeFrom="page">
              <wp:posOffset>3686835</wp:posOffset>
            </wp:positionH>
            <wp:positionV relativeFrom="paragraph">
              <wp:posOffset>-631793</wp:posOffset>
            </wp:positionV>
            <wp:extent cx="719937" cy="719937"/>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25" cstate="print"/>
                    <a:stretch>
                      <a:fillRect/>
                    </a:stretch>
                  </pic:blipFill>
                  <pic:spPr>
                    <a:xfrm>
                      <a:off x="0" y="0"/>
                      <a:ext cx="719937" cy="719937"/>
                    </a:xfrm>
                    <a:prstGeom prst="rect">
                      <a:avLst/>
                    </a:prstGeom>
                  </pic:spPr>
                </pic:pic>
              </a:graphicData>
            </a:graphic>
          </wp:anchor>
        </w:drawing>
      </w:r>
      <w:r>
        <w:rPr>
          <w:rFonts w:ascii="Century"/>
          <w:spacing w:val="-4"/>
          <w:w w:val="105"/>
          <w:sz w:val="14"/>
        </w:rPr>
        <w:t>Happy</w:t>
      </w: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spacing w:before="68"/>
        <w:rPr>
          <w:rFonts w:ascii="Century"/>
          <w:sz w:val="14"/>
        </w:rPr>
      </w:pPr>
    </w:p>
    <w:p>
      <w:pPr>
        <w:spacing w:before="0"/>
        <w:ind w:left="2092" w:right="0" w:firstLine="0"/>
        <w:jc w:val="left"/>
        <w:rPr>
          <w:rFonts w:ascii="Century"/>
          <w:sz w:val="14"/>
        </w:rPr>
      </w:pPr>
      <w:r>
        <w:rPr>
          <w:rFonts w:ascii="Century"/>
          <w:sz w:val="14"/>
        </w:rPr>
        <w:drawing>
          <wp:anchor distT="0" distB="0" distL="0" distR="0" allowOverlap="1" layoutInCell="1" locked="0" behindDoc="0" simplePos="0" relativeHeight="15735808">
            <wp:simplePos x="0" y="0"/>
            <wp:positionH relativeFrom="page">
              <wp:posOffset>2829725</wp:posOffset>
            </wp:positionH>
            <wp:positionV relativeFrom="paragraph">
              <wp:posOffset>-631811</wp:posOffset>
            </wp:positionV>
            <wp:extent cx="719937" cy="719937"/>
            <wp:effectExtent l="0" t="0" r="0" b="0"/>
            <wp:wrapNone/>
            <wp:docPr id="26" name="Image 26"/>
            <wp:cNvGraphicFramePr>
              <a:graphicFrameLocks/>
            </wp:cNvGraphicFramePr>
            <a:graphic>
              <a:graphicData uri="http://schemas.openxmlformats.org/drawingml/2006/picture">
                <pic:pic>
                  <pic:nvPicPr>
                    <pic:cNvPr id="26" name="Image 26"/>
                    <pic:cNvPicPr/>
                  </pic:nvPicPr>
                  <pic:blipFill>
                    <a:blip r:embed="rId26" cstate="print"/>
                    <a:stretch>
                      <a:fillRect/>
                    </a:stretch>
                  </pic:blipFill>
                  <pic:spPr>
                    <a:xfrm>
                      <a:off x="0" y="0"/>
                      <a:ext cx="719937" cy="719937"/>
                    </a:xfrm>
                    <a:prstGeom prst="rect">
                      <a:avLst/>
                    </a:prstGeom>
                  </pic:spPr>
                </pic:pic>
              </a:graphicData>
            </a:graphic>
          </wp:anchor>
        </w:drawing>
      </w:r>
      <w:r>
        <w:rPr>
          <w:rFonts w:ascii="Century"/>
          <w:sz w:val="14"/>
        </w:rPr>
        <w:drawing>
          <wp:anchor distT="0" distB="0" distL="0" distR="0" allowOverlap="1" layoutInCell="1" locked="0" behindDoc="0" simplePos="0" relativeHeight="15736320">
            <wp:simplePos x="0" y="0"/>
            <wp:positionH relativeFrom="page">
              <wp:posOffset>3686835</wp:posOffset>
            </wp:positionH>
            <wp:positionV relativeFrom="paragraph">
              <wp:posOffset>-631811</wp:posOffset>
            </wp:positionV>
            <wp:extent cx="719937" cy="719937"/>
            <wp:effectExtent l="0" t="0" r="0" b="0"/>
            <wp:wrapNone/>
            <wp:docPr id="27" name="Image 27"/>
            <wp:cNvGraphicFramePr>
              <a:graphicFrameLocks/>
            </wp:cNvGraphicFramePr>
            <a:graphic>
              <a:graphicData uri="http://schemas.openxmlformats.org/drawingml/2006/picture">
                <pic:pic>
                  <pic:nvPicPr>
                    <pic:cNvPr id="27" name="Image 27"/>
                    <pic:cNvPicPr/>
                  </pic:nvPicPr>
                  <pic:blipFill>
                    <a:blip r:embed="rId27" cstate="print"/>
                    <a:stretch>
                      <a:fillRect/>
                    </a:stretch>
                  </pic:blipFill>
                  <pic:spPr>
                    <a:xfrm>
                      <a:off x="0" y="0"/>
                      <a:ext cx="719937" cy="719937"/>
                    </a:xfrm>
                    <a:prstGeom prst="rect">
                      <a:avLst/>
                    </a:prstGeom>
                  </pic:spPr>
                </pic:pic>
              </a:graphicData>
            </a:graphic>
          </wp:anchor>
        </w:drawing>
      </w:r>
      <w:r>
        <w:rPr>
          <w:rFonts w:ascii="Century"/>
          <w:spacing w:val="-2"/>
          <w:w w:val="105"/>
          <w:sz w:val="14"/>
        </w:rPr>
        <w:t>Neutral</w:t>
      </w: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spacing w:before="68"/>
        <w:rPr>
          <w:rFonts w:ascii="Century"/>
          <w:sz w:val="14"/>
        </w:rPr>
      </w:pPr>
    </w:p>
    <w:p>
      <w:pPr>
        <w:spacing w:before="0"/>
        <w:ind w:left="2092" w:right="0" w:firstLine="0"/>
        <w:jc w:val="left"/>
        <w:rPr>
          <w:rFonts w:ascii="Century"/>
          <w:sz w:val="14"/>
        </w:rPr>
      </w:pPr>
      <w:r>
        <w:rPr>
          <w:rFonts w:ascii="Century"/>
          <w:sz w:val="14"/>
        </w:rPr>
        <w:drawing>
          <wp:anchor distT="0" distB="0" distL="0" distR="0" allowOverlap="1" layoutInCell="1" locked="0" behindDoc="0" simplePos="0" relativeHeight="15736832">
            <wp:simplePos x="0" y="0"/>
            <wp:positionH relativeFrom="page">
              <wp:posOffset>2829725</wp:posOffset>
            </wp:positionH>
            <wp:positionV relativeFrom="paragraph">
              <wp:posOffset>-631816</wp:posOffset>
            </wp:positionV>
            <wp:extent cx="719937" cy="719937"/>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28" cstate="print"/>
                    <a:stretch>
                      <a:fillRect/>
                    </a:stretch>
                  </pic:blipFill>
                  <pic:spPr>
                    <a:xfrm>
                      <a:off x="0" y="0"/>
                      <a:ext cx="719937" cy="719937"/>
                    </a:xfrm>
                    <a:prstGeom prst="rect">
                      <a:avLst/>
                    </a:prstGeom>
                  </pic:spPr>
                </pic:pic>
              </a:graphicData>
            </a:graphic>
          </wp:anchor>
        </w:drawing>
      </w:r>
      <w:r>
        <w:rPr>
          <w:rFonts w:ascii="Century"/>
          <w:sz w:val="14"/>
        </w:rPr>
        <w:drawing>
          <wp:anchor distT="0" distB="0" distL="0" distR="0" allowOverlap="1" layoutInCell="1" locked="0" behindDoc="0" simplePos="0" relativeHeight="15737344">
            <wp:simplePos x="0" y="0"/>
            <wp:positionH relativeFrom="page">
              <wp:posOffset>3686835</wp:posOffset>
            </wp:positionH>
            <wp:positionV relativeFrom="paragraph">
              <wp:posOffset>-631816</wp:posOffset>
            </wp:positionV>
            <wp:extent cx="719937" cy="719937"/>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29" cstate="print"/>
                    <a:stretch>
                      <a:fillRect/>
                    </a:stretch>
                  </pic:blipFill>
                  <pic:spPr>
                    <a:xfrm>
                      <a:off x="0" y="0"/>
                      <a:ext cx="719937" cy="719937"/>
                    </a:xfrm>
                    <a:prstGeom prst="rect">
                      <a:avLst/>
                    </a:prstGeom>
                  </pic:spPr>
                </pic:pic>
              </a:graphicData>
            </a:graphic>
          </wp:anchor>
        </w:drawing>
      </w:r>
      <w:r>
        <w:rPr>
          <w:rFonts w:ascii="Century"/>
          <w:spacing w:val="-5"/>
          <w:w w:val="105"/>
          <w:sz w:val="14"/>
        </w:rPr>
        <w:t>Sad</w:t>
      </w: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rPr>
          <w:rFonts w:ascii="Century"/>
          <w:sz w:val="14"/>
        </w:rPr>
      </w:pPr>
    </w:p>
    <w:p>
      <w:pPr>
        <w:pStyle w:val="BodyText"/>
        <w:spacing w:before="68"/>
        <w:rPr>
          <w:rFonts w:ascii="Century"/>
          <w:sz w:val="14"/>
        </w:rPr>
      </w:pPr>
    </w:p>
    <w:p>
      <w:pPr>
        <w:spacing w:before="0"/>
        <w:ind w:left="2092" w:right="0" w:firstLine="0"/>
        <w:jc w:val="left"/>
        <w:rPr>
          <w:rFonts w:ascii="Century"/>
          <w:sz w:val="14"/>
        </w:rPr>
      </w:pPr>
      <w:r>
        <w:rPr>
          <w:rFonts w:ascii="Century"/>
          <w:sz w:val="14"/>
        </w:rPr>
        <mc:AlternateContent>
          <mc:Choice Requires="wps">
            <w:drawing>
              <wp:anchor distT="0" distB="0" distL="0" distR="0" allowOverlap="1" layoutInCell="1" locked="0" behindDoc="1" simplePos="0" relativeHeight="487589376">
                <wp:simplePos x="0" y="0"/>
                <wp:positionH relativeFrom="page">
                  <wp:posOffset>1895500</wp:posOffset>
                </wp:positionH>
                <wp:positionV relativeFrom="paragraph">
                  <wp:posOffset>146853</wp:posOffset>
                </wp:positionV>
                <wp:extent cx="376936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3769360" cy="1270"/>
                        </a:xfrm>
                        <a:custGeom>
                          <a:avLst/>
                          <a:gdLst/>
                          <a:ahLst/>
                          <a:cxnLst/>
                          <a:rect l="l" t="t" r="r" b="b"/>
                          <a:pathLst>
                            <a:path w="3769360" h="0">
                              <a:moveTo>
                                <a:pt x="0" y="0"/>
                              </a:moveTo>
                              <a:lnTo>
                                <a:pt x="376900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9.251999pt;margin-top:11.563305pt;width:296.8pt;height:.1pt;mso-position-horizontal-relative:page;mso-position-vertical-relative:paragraph;z-index:-15727104;mso-wrap-distance-left:0;mso-wrap-distance-right:0" id="docshape14" coordorigin="2985,231" coordsize="5936,0" path="m2985,231l8920,231e" filled="false" stroked="true" strokeweight=".797pt" strokecolor="#000000">
                <v:path arrowok="t"/>
                <v:stroke dashstyle="solid"/>
                <w10:wrap type="topAndBottom"/>
              </v:shape>
            </w:pict>
          </mc:Fallback>
        </mc:AlternateContent>
      </w:r>
      <w:r>
        <w:rPr>
          <w:rFonts w:ascii="Century"/>
          <w:sz w:val="14"/>
        </w:rPr>
        <w:drawing>
          <wp:anchor distT="0" distB="0" distL="0" distR="0" allowOverlap="1" layoutInCell="1" locked="0" behindDoc="0" simplePos="0" relativeHeight="15737856">
            <wp:simplePos x="0" y="0"/>
            <wp:positionH relativeFrom="page">
              <wp:posOffset>2829725</wp:posOffset>
            </wp:positionH>
            <wp:positionV relativeFrom="paragraph">
              <wp:posOffset>-631821</wp:posOffset>
            </wp:positionV>
            <wp:extent cx="719937" cy="719937"/>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30" cstate="print"/>
                    <a:stretch>
                      <a:fillRect/>
                    </a:stretch>
                  </pic:blipFill>
                  <pic:spPr>
                    <a:xfrm>
                      <a:off x="0" y="0"/>
                      <a:ext cx="719937" cy="719937"/>
                    </a:xfrm>
                    <a:prstGeom prst="rect">
                      <a:avLst/>
                    </a:prstGeom>
                  </pic:spPr>
                </pic:pic>
              </a:graphicData>
            </a:graphic>
          </wp:anchor>
        </w:drawing>
      </w:r>
      <w:r>
        <w:rPr>
          <w:rFonts w:ascii="Century"/>
          <w:sz w:val="14"/>
        </w:rPr>
        <w:drawing>
          <wp:anchor distT="0" distB="0" distL="0" distR="0" allowOverlap="1" layoutInCell="1" locked="0" behindDoc="0" simplePos="0" relativeHeight="15738368">
            <wp:simplePos x="0" y="0"/>
            <wp:positionH relativeFrom="page">
              <wp:posOffset>3686835</wp:posOffset>
            </wp:positionH>
            <wp:positionV relativeFrom="paragraph">
              <wp:posOffset>-631821</wp:posOffset>
            </wp:positionV>
            <wp:extent cx="719937" cy="719937"/>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31" cstate="print"/>
                    <a:stretch>
                      <a:fillRect/>
                    </a:stretch>
                  </pic:blipFill>
                  <pic:spPr>
                    <a:xfrm>
                      <a:off x="0" y="0"/>
                      <a:ext cx="719937" cy="719937"/>
                    </a:xfrm>
                    <a:prstGeom prst="rect">
                      <a:avLst/>
                    </a:prstGeom>
                  </pic:spPr>
                </pic:pic>
              </a:graphicData>
            </a:graphic>
          </wp:anchor>
        </w:drawing>
      </w:r>
      <w:r>
        <w:rPr>
          <w:rFonts w:ascii="Century"/>
          <w:spacing w:val="-2"/>
          <w:sz w:val="14"/>
        </w:rPr>
        <w:t>Surprise</w:t>
      </w:r>
    </w:p>
    <w:p>
      <w:pPr>
        <w:pStyle w:val="BodyText"/>
        <w:spacing w:before="3"/>
        <w:rPr>
          <w:rFonts w:ascii="Century"/>
          <w:sz w:val="14"/>
        </w:rPr>
      </w:pPr>
    </w:p>
    <w:p>
      <w:pPr>
        <w:pStyle w:val="BodyText"/>
        <w:spacing w:line="230" w:lineRule="auto"/>
        <w:ind w:left="141" w:right="132" w:hanging="8"/>
        <w:jc w:val="both"/>
      </w:pPr>
      <w:r>
        <w:rPr/>
        <w:t>Table</w:t>
      </w:r>
      <w:r>
        <w:rPr>
          <w:spacing w:val="-1"/>
        </w:rPr>
        <w:t> </w:t>
      </w:r>
      <w:r>
        <w:rPr/>
        <w:t>7:</w:t>
      </w:r>
      <w:r>
        <w:rPr>
          <w:spacing w:val="40"/>
        </w:rPr>
        <w:t> </w:t>
      </w:r>
      <w:r>
        <w:rPr/>
        <w:t>Qualitative</w:t>
      </w:r>
      <w:r>
        <w:rPr>
          <w:spacing w:val="-1"/>
        </w:rPr>
        <w:t> </w:t>
      </w:r>
      <w:r>
        <w:rPr/>
        <w:t>comparison</w:t>
      </w:r>
      <w:r>
        <w:rPr>
          <w:spacing w:val="-1"/>
        </w:rPr>
        <w:t> </w:t>
      </w:r>
      <w:r>
        <w:rPr/>
        <w:t>of</w:t>
      </w:r>
      <w:r>
        <w:rPr>
          <w:spacing w:val="-1"/>
        </w:rPr>
        <w:t> </w:t>
      </w:r>
      <w:r>
        <w:rPr/>
        <w:t>posed</w:t>
      </w:r>
      <w:r>
        <w:rPr>
          <w:spacing w:val="-1"/>
        </w:rPr>
        <w:t> </w:t>
      </w:r>
      <w:r>
        <w:rPr/>
        <w:t>KDEF</w:t>
      </w:r>
      <w:r>
        <w:rPr>
          <w:spacing w:val="-1"/>
        </w:rPr>
        <w:t> </w:t>
      </w:r>
      <w:r>
        <w:rPr/>
        <w:t>expressions, corresponding</w:t>
      </w:r>
      <w:r>
        <w:rPr>
          <w:spacing w:val="-1"/>
        </w:rPr>
        <w:t> </w:t>
      </w:r>
      <w:r>
        <w:rPr/>
        <w:t>webcam</w:t>
      </w:r>
      <w:r>
        <w:rPr>
          <w:spacing w:val="-1"/>
        </w:rPr>
        <w:t> </w:t>
      </w:r>
      <w:r>
        <w:rPr/>
        <w:t>expressions, and</w:t>
      </w:r>
      <w:r>
        <w:rPr>
          <w:spacing w:val="-1"/>
        </w:rPr>
        <w:t> </w:t>
      </w:r>
      <w:r>
        <w:rPr/>
        <w:t>fuzzy classifier predictions.</w:t>
      </w:r>
      <w:r>
        <w:rPr>
          <w:spacing w:val="40"/>
        </w:rPr>
        <w:t> </w:t>
      </w:r>
      <w:r>
        <w:rPr/>
        <w:t>KDEF subject M11, acquisition A, frontal pose.</w:t>
      </w:r>
      <w:r>
        <w:rPr>
          <w:spacing w:val="40"/>
        </w:rPr>
        <w:t> </w:t>
      </w:r>
      <w:r>
        <w:rPr/>
        <w:t>This illustrative experiment does not establish classification accuracy.</w:t>
      </w:r>
    </w:p>
    <w:p>
      <w:pPr>
        <w:pStyle w:val="BodyText"/>
        <w:spacing w:after="0" w:line="230" w:lineRule="auto"/>
        <w:jc w:val="both"/>
        <w:sectPr>
          <w:pgSz w:w="11910" w:h="16840"/>
          <w:pgMar w:header="34" w:footer="444" w:top="920" w:bottom="680" w:left="992" w:right="992"/>
        </w:sectPr>
      </w:pPr>
    </w:p>
    <w:p>
      <w:pPr>
        <w:pStyle w:val="BodyText"/>
        <w:spacing w:before="12"/>
      </w:pPr>
    </w:p>
    <w:p>
      <w:pPr>
        <w:pStyle w:val="BodyText"/>
        <w:ind w:left="80" w:right="80"/>
        <w:jc w:val="center"/>
      </w:pPr>
      <w:r>
        <w:rPr/>
        <mc:AlternateContent>
          <mc:Choice Requires="wps">
            <w:drawing>
              <wp:anchor distT="0" distB="0" distL="0" distR="0" allowOverlap="1" layoutInCell="1" locked="0" behindDoc="1" simplePos="0" relativeHeight="487598080">
                <wp:simplePos x="0" y="0"/>
                <wp:positionH relativeFrom="page">
                  <wp:posOffset>1975091</wp:posOffset>
                </wp:positionH>
                <wp:positionV relativeFrom="paragraph">
                  <wp:posOffset>164539</wp:posOffset>
                </wp:positionV>
                <wp:extent cx="3609975"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3609975" cy="1270"/>
                        </a:xfrm>
                        <a:custGeom>
                          <a:avLst/>
                          <a:gdLst/>
                          <a:ahLst/>
                          <a:cxnLst/>
                          <a:rect l="l" t="t" r="r" b="b"/>
                          <a:pathLst>
                            <a:path w="3609975" h="0">
                              <a:moveTo>
                                <a:pt x="0" y="0"/>
                              </a:moveTo>
                              <a:lnTo>
                                <a:pt x="3609822"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55.518997pt;margin-top:12.955868pt;width:284.25pt;height:.1pt;mso-position-horizontal-relative:page;mso-position-vertical-relative:paragraph;z-index:-15718400;mso-wrap-distance-left:0;mso-wrap-distance-right:0" id="docshape15" coordorigin="3110,259" coordsize="5685,0" path="m3110,259l8795,259e" filled="false" stroked="true" strokeweight=".797pt" strokecolor="#000000">
                <v:path arrowok="t"/>
                <v:stroke dashstyle="solid"/>
                <w10:wrap type="topAndBottom"/>
              </v:shape>
            </w:pict>
          </mc:Fallback>
        </mc:AlternateContent>
      </w:r>
      <w:r>
        <w:rPr/>
        <w:t>Table</w:t>
      </w:r>
      <w:r>
        <w:rPr>
          <w:spacing w:val="11"/>
        </w:rPr>
        <w:t> </w:t>
      </w:r>
      <w:r>
        <w:rPr/>
        <w:t>8:</w:t>
      </w:r>
      <w:r>
        <w:rPr>
          <w:spacing w:val="32"/>
        </w:rPr>
        <w:t> </w:t>
      </w:r>
      <w:bookmarkStart w:name="_bookmark6" w:id="18"/>
      <w:bookmarkEnd w:id="18"/>
      <w:r>
        <w:rPr/>
        <w:t>FER2013</w:t>
      </w:r>
      <w:r>
        <w:rPr>
          <w:spacing w:val="11"/>
        </w:rPr>
        <w:t> </w:t>
      </w:r>
      <w:r>
        <w:rPr/>
        <w:t>class</w:t>
      </w:r>
      <w:r>
        <w:rPr>
          <w:spacing w:val="12"/>
        </w:rPr>
        <w:t> </w:t>
      </w:r>
      <w:r>
        <w:rPr/>
        <w:t>counts</w:t>
      </w:r>
      <w:r>
        <w:rPr>
          <w:spacing w:val="11"/>
        </w:rPr>
        <w:t> </w:t>
      </w:r>
      <w:r>
        <w:rPr/>
        <w:t>per</w:t>
      </w:r>
      <w:r>
        <w:rPr>
          <w:spacing w:val="12"/>
        </w:rPr>
        <w:t> </w:t>
      </w:r>
      <w:r>
        <w:rPr>
          <w:spacing w:val="-2"/>
        </w:rPr>
        <w:t>split.</w:t>
      </w:r>
    </w:p>
    <w:p>
      <w:pPr>
        <w:tabs>
          <w:tab w:pos="988" w:val="left" w:leader="none"/>
          <w:tab w:pos="2481" w:val="left" w:leader="none"/>
          <w:tab w:pos="3801" w:val="left" w:leader="none"/>
        </w:tabs>
        <w:spacing w:before="48"/>
        <w:ind w:left="-1" w:right="0" w:firstLine="0"/>
        <w:jc w:val="center"/>
        <w:rPr>
          <w:sz w:val="18"/>
        </w:rPr>
      </w:pPr>
      <w:r>
        <w:rPr>
          <w:spacing w:val="-2"/>
          <w:sz w:val="18"/>
        </w:rPr>
        <w:t>Split</w:t>
      </w:r>
      <w:r>
        <w:rPr>
          <w:sz w:val="18"/>
        </w:rPr>
        <w:tab/>
        <w:t>Angry</w:t>
      </w:r>
      <w:r>
        <w:rPr>
          <w:spacing w:val="76"/>
          <w:w w:val="150"/>
          <w:sz w:val="18"/>
        </w:rPr>
        <w:t> </w:t>
      </w:r>
      <w:r>
        <w:rPr>
          <w:spacing w:val="-2"/>
          <w:sz w:val="18"/>
        </w:rPr>
        <w:t>Disgust</w:t>
      </w:r>
      <w:r>
        <w:rPr>
          <w:sz w:val="18"/>
        </w:rPr>
        <w:tab/>
        <w:t>Fear</w:t>
      </w:r>
      <w:r>
        <w:rPr>
          <w:spacing w:val="35"/>
          <w:sz w:val="18"/>
        </w:rPr>
        <w:t>  </w:t>
      </w:r>
      <w:r>
        <w:rPr>
          <w:spacing w:val="-2"/>
          <w:sz w:val="18"/>
        </w:rPr>
        <w:t>Happy</w:t>
      </w:r>
      <w:r>
        <w:rPr>
          <w:sz w:val="18"/>
        </w:rPr>
        <w:tab/>
        <w:t>Sad</w:t>
      </w:r>
      <w:r>
        <w:rPr>
          <w:spacing w:val="31"/>
          <w:sz w:val="18"/>
        </w:rPr>
        <w:t>  </w:t>
      </w:r>
      <w:r>
        <w:rPr>
          <w:sz w:val="18"/>
        </w:rPr>
        <w:t>Surprise</w:t>
      </w:r>
      <w:r>
        <w:rPr>
          <w:spacing w:val="31"/>
          <w:sz w:val="18"/>
        </w:rPr>
        <w:t>  </w:t>
      </w:r>
      <w:r>
        <w:rPr>
          <w:spacing w:val="-2"/>
          <w:sz w:val="18"/>
        </w:rPr>
        <w:t>Neutral</w:t>
      </w:r>
    </w:p>
    <w:p>
      <w:pPr>
        <w:pStyle w:val="BodyText"/>
        <w:spacing w:before="10"/>
        <w:rPr>
          <w:sz w:val="4"/>
        </w:rPr>
      </w:pPr>
    </w:p>
    <w:tbl>
      <w:tblPr>
        <w:tblW w:w="0" w:type="auto"/>
        <w:jc w:val="left"/>
        <w:tblInd w:w="21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50"/>
        <w:gridCol w:w="784"/>
        <w:gridCol w:w="1233"/>
        <w:gridCol w:w="1331"/>
        <w:gridCol w:w="793"/>
        <w:gridCol w:w="594"/>
      </w:tblGrid>
      <w:tr>
        <w:trPr>
          <w:trHeight w:val="264" w:hRule="atLeast"/>
        </w:trPr>
        <w:tc>
          <w:tcPr>
            <w:tcW w:w="950" w:type="dxa"/>
            <w:tcBorders>
              <w:top w:val="single" w:sz="4" w:space="0" w:color="000000"/>
            </w:tcBorders>
          </w:tcPr>
          <w:p>
            <w:pPr>
              <w:pStyle w:val="TableParagraph"/>
              <w:spacing w:before="48"/>
              <w:jc w:val="left"/>
              <w:rPr>
                <w:sz w:val="18"/>
              </w:rPr>
            </w:pPr>
            <w:r>
              <w:rPr>
                <w:spacing w:val="-2"/>
                <w:w w:val="105"/>
                <w:sz w:val="18"/>
              </w:rPr>
              <w:t>Train</w:t>
            </w:r>
          </w:p>
        </w:tc>
        <w:tc>
          <w:tcPr>
            <w:tcW w:w="784" w:type="dxa"/>
            <w:tcBorders>
              <w:top w:val="single" w:sz="4" w:space="0" w:color="000000"/>
            </w:tcBorders>
          </w:tcPr>
          <w:p>
            <w:pPr>
              <w:pStyle w:val="TableParagraph"/>
              <w:spacing w:before="48"/>
              <w:ind w:right="240"/>
              <w:jc w:val="right"/>
              <w:rPr>
                <w:sz w:val="18"/>
              </w:rPr>
            </w:pPr>
            <w:r>
              <w:rPr>
                <w:spacing w:val="-2"/>
                <w:w w:val="105"/>
                <w:sz w:val="18"/>
              </w:rPr>
              <w:t>3,995</w:t>
            </w:r>
          </w:p>
        </w:tc>
        <w:tc>
          <w:tcPr>
            <w:tcW w:w="1233" w:type="dxa"/>
            <w:tcBorders>
              <w:top w:val="single" w:sz="4" w:space="0" w:color="000000"/>
            </w:tcBorders>
          </w:tcPr>
          <w:p>
            <w:pPr>
              <w:pStyle w:val="TableParagraph"/>
              <w:spacing w:before="48"/>
              <w:ind w:right="131"/>
              <w:jc w:val="right"/>
              <w:rPr>
                <w:sz w:val="18"/>
              </w:rPr>
            </w:pPr>
            <w:r>
              <w:rPr>
                <w:w w:val="105"/>
                <w:sz w:val="18"/>
              </w:rPr>
              <w:t>436</w:t>
            </w:r>
            <w:r>
              <w:rPr>
                <w:spacing w:val="27"/>
                <w:w w:val="105"/>
                <w:sz w:val="18"/>
              </w:rPr>
              <w:t>  </w:t>
            </w:r>
            <w:r>
              <w:rPr>
                <w:spacing w:val="-2"/>
                <w:w w:val="105"/>
                <w:sz w:val="18"/>
              </w:rPr>
              <w:t>4,097</w:t>
            </w:r>
          </w:p>
        </w:tc>
        <w:tc>
          <w:tcPr>
            <w:tcW w:w="1331" w:type="dxa"/>
            <w:tcBorders>
              <w:top w:val="single" w:sz="4" w:space="0" w:color="000000"/>
            </w:tcBorders>
          </w:tcPr>
          <w:p>
            <w:pPr>
              <w:pStyle w:val="TableParagraph"/>
              <w:spacing w:before="48"/>
              <w:ind w:right="196"/>
              <w:jc w:val="right"/>
              <w:rPr>
                <w:sz w:val="18"/>
              </w:rPr>
            </w:pPr>
            <w:r>
              <w:rPr>
                <w:w w:val="105"/>
                <w:sz w:val="18"/>
              </w:rPr>
              <w:t>7,215</w:t>
            </w:r>
            <w:r>
              <w:rPr>
                <w:spacing w:val="79"/>
                <w:w w:val="150"/>
                <w:sz w:val="18"/>
              </w:rPr>
              <w:t> </w:t>
            </w:r>
            <w:r>
              <w:rPr>
                <w:spacing w:val="-2"/>
                <w:w w:val="105"/>
                <w:sz w:val="18"/>
              </w:rPr>
              <w:t>4,830</w:t>
            </w:r>
          </w:p>
        </w:tc>
        <w:tc>
          <w:tcPr>
            <w:tcW w:w="793" w:type="dxa"/>
            <w:tcBorders>
              <w:top w:val="single" w:sz="4" w:space="0" w:color="000000"/>
            </w:tcBorders>
          </w:tcPr>
          <w:p>
            <w:pPr>
              <w:pStyle w:val="TableParagraph"/>
              <w:spacing w:before="48"/>
              <w:ind w:right="172"/>
              <w:jc w:val="right"/>
              <w:rPr>
                <w:sz w:val="18"/>
              </w:rPr>
            </w:pPr>
            <w:r>
              <w:rPr>
                <w:spacing w:val="-2"/>
                <w:w w:val="105"/>
                <w:sz w:val="18"/>
              </w:rPr>
              <w:t>3,171</w:t>
            </w:r>
          </w:p>
        </w:tc>
        <w:tc>
          <w:tcPr>
            <w:tcW w:w="594" w:type="dxa"/>
            <w:tcBorders>
              <w:top w:val="single" w:sz="4" w:space="0" w:color="000000"/>
            </w:tcBorders>
          </w:tcPr>
          <w:p>
            <w:pPr>
              <w:pStyle w:val="TableParagraph"/>
              <w:spacing w:before="48"/>
              <w:ind w:right="-15"/>
              <w:jc w:val="right"/>
              <w:rPr>
                <w:sz w:val="18"/>
              </w:rPr>
            </w:pPr>
            <w:r>
              <w:rPr>
                <w:spacing w:val="-2"/>
                <w:w w:val="105"/>
                <w:sz w:val="18"/>
              </w:rPr>
              <w:t>4,965</w:t>
            </w:r>
          </w:p>
        </w:tc>
      </w:tr>
      <w:tr>
        <w:trPr>
          <w:trHeight w:val="296" w:hRule="atLeast"/>
        </w:trPr>
        <w:tc>
          <w:tcPr>
            <w:tcW w:w="950" w:type="dxa"/>
            <w:tcBorders>
              <w:bottom w:val="single" w:sz="8" w:space="0" w:color="000000"/>
            </w:tcBorders>
          </w:tcPr>
          <w:p>
            <w:pPr>
              <w:pStyle w:val="TableParagraph"/>
              <w:spacing w:line="240" w:lineRule="auto"/>
              <w:jc w:val="left"/>
              <w:rPr>
                <w:sz w:val="18"/>
              </w:rPr>
            </w:pPr>
            <w:r>
              <w:rPr>
                <w:spacing w:val="-2"/>
                <w:sz w:val="18"/>
              </w:rPr>
              <w:t>Validation</w:t>
            </w:r>
          </w:p>
        </w:tc>
        <w:tc>
          <w:tcPr>
            <w:tcW w:w="784" w:type="dxa"/>
            <w:tcBorders>
              <w:bottom w:val="single" w:sz="8" w:space="0" w:color="000000"/>
            </w:tcBorders>
          </w:tcPr>
          <w:p>
            <w:pPr>
              <w:pStyle w:val="TableParagraph"/>
              <w:spacing w:line="240" w:lineRule="auto"/>
              <w:ind w:right="240"/>
              <w:jc w:val="right"/>
              <w:rPr>
                <w:sz w:val="18"/>
              </w:rPr>
            </w:pPr>
            <w:r>
              <w:rPr>
                <w:spacing w:val="-5"/>
                <w:sz w:val="18"/>
              </w:rPr>
              <w:t>467</w:t>
            </w:r>
          </w:p>
        </w:tc>
        <w:tc>
          <w:tcPr>
            <w:tcW w:w="1233" w:type="dxa"/>
            <w:tcBorders>
              <w:bottom w:val="single" w:sz="8" w:space="0" w:color="000000"/>
            </w:tcBorders>
          </w:tcPr>
          <w:p>
            <w:pPr>
              <w:pStyle w:val="TableParagraph"/>
              <w:tabs>
                <w:tab w:pos="487" w:val="left" w:leader="none"/>
              </w:tabs>
              <w:spacing w:line="240" w:lineRule="auto"/>
              <w:ind w:right="131"/>
              <w:jc w:val="right"/>
              <w:rPr>
                <w:sz w:val="18"/>
              </w:rPr>
            </w:pPr>
            <w:r>
              <w:rPr>
                <w:spacing w:val="-5"/>
                <w:sz w:val="18"/>
              </w:rPr>
              <w:t>56</w:t>
            </w:r>
            <w:r>
              <w:rPr>
                <w:sz w:val="18"/>
              </w:rPr>
              <w:tab/>
            </w:r>
            <w:r>
              <w:rPr>
                <w:spacing w:val="-5"/>
                <w:sz w:val="18"/>
              </w:rPr>
              <w:t>496</w:t>
            </w:r>
          </w:p>
        </w:tc>
        <w:tc>
          <w:tcPr>
            <w:tcW w:w="1331" w:type="dxa"/>
            <w:tcBorders>
              <w:bottom w:val="single" w:sz="8" w:space="0" w:color="000000"/>
            </w:tcBorders>
          </w:tcPr>
          <w:p>
            <w:pPr>
              <w:pStyle w:val="TableParagraph"/>
              <w:tabs>
                <w:tab w:pos="579" w:val="left" w:leader="none"/>
              </w:tabs>
              <w:spacing w:line="240" w:lineRule="auto"/>
              <w:ind w:right="196"/>
              <w:jc w:val="right"/>
              <w:rPr>
                <w:sz w:val="18"/>
              </w:rPr>
            </w:pPr>
            <w:r>
              <w:rPr>
                <w:spacing w:val="-5"/>
                <w:sz w:val="18"/>
              </w:rPr>
              <w:t>895</w:t>
            </w:r>
            <w:r>
              <w:rPr>
                <w:sz w:val="18"/>
              </w:rPr>
              <w:tab/>
            </w:r>
            <w:r>
              <w:rPr>
                <w:spacing w:val="-5"/>
                <w:sz w:val="18"/>
              </w:rPr>
              <w:t>653</w:t>
            </w:r>
          </w:p>
        </w:tc>
        <w:tc>
          <w:tcPr>
            <w:tcW w:w="793" w:type="dxa"/>
            <w:tcBorders>
              <w:bottom w:val="single" w:sz="8" w:space="0" w:color="000000"/>
            </w:tcBorders>
          </w:tcPr>
          <w:p>
            <w:pPr>
              <w:pStyle w:val="TableParagraph"/>
              <w:spacing w:line="240" w:lineRule="auto"/>
              <w:ind w:right="172"/>
              <w:jc w:val="right"/>
              <w:rPr>
                <w:sz w:val="18"/>
              </w:rPr>
            </w:pPr>
            <w:r>
              <w:rPr>
                <w:spacing w:val="-5"/>
                <w:sz w:val="18"/>
              </w:rPr>
              <w:t>415</w:t>
            </w:r>
          </w:p>
        </w:tc>
        <w:tc>
          <w:tcPr>
            <w:tcW w:w="594" w:type="dxa"/>
            <w:tcBorders>
              <w:bottom w:val="single" w:sz="8" w:space="0" w:color="000000"/>
            </w:tcBorders>
          </w:tcPr>
          <w:p>
            <w:pPr>
              <w:pStyle w:val="TableParagraph"/>
              <w:spacing w:line="240" w:lineRule="auto"/>
              <w:ind w:right="-15"/>
              <w:jc w:val="right"/>
              <w:rPr>
                <w:sz w:val="18"/>
              </w:rPr>
            </w:pPr>
            <w:r>
              <w:rPr>
                <w:spacing w:val="-5"/>
                <w:sz w:val="18"/>
              </w:rPr>
              <w:t>607</w:t>
            </w:r>
          </w:p>
        </w:tc>
      </w:tr>
    </w:tbl>
    <w:p>
      <w:pPr>
        <w:pStyle w:val="BodyText"/>
        <w:spacing w:before="75"/>
      </w:pPr>
      <w:r>
        <w:rPr/>
        <w:drawing>
          <wp:anchor distT="0" distB="0" distL="0" distR="0" allowOverlap="1" layoutInCell="1" locked="0" behindDoc="1" simplePos="0" relativeHeight="487598592">
            <wp:simplePos x="0" y="0"/>
            <wp:positionH relativeFrom="page">
              <wp:posOffset>1254647</wp:posOffset>
            </wp:positionH>
            <wp:positionV relativeFrom="paragraph">
              <wp:posOffset>220995</wp:posOffset>
            </wp:positionV>
            <wp:extent cx="5044916" cy="1408176"/>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2" cstate="print"/>
                    <a:stretch>
                      <a:fillRect/>
                    </a:stretch>
                  </pic:blipFill>
                  <pic:spPr>
                    <a:xfrm>
                      <a:off x="0" y="0"/>
                      <a:ext cx="5044916" cy="1408176"/>
                    </a:xfrm>
                    <a:prstGeom prst="rect">
                      <a:avLst/>
                    </a:prstGeom>
                  </pic:spPr>
                </pic:pic>
              </a:graphicData>
            </a:graphic>
          </wp:anchor>
        </w:drawing>
      </w:r>
    </w:p>
    <w:p>
      <w:pPr>
        <w:pStyle w:val="BodyText"/>
        <w:spacing w:before="148"/>
        <w:rPr>
          <w:sz w:val="18"/>
        </w:rPr>
      </w:pPr>
    </w:p>
    <w:p>
      <w:pPr>
        <w:pStyle w:val="BodyText"/>
        <w:ind w:left="80" w:right="80"/>
        <w:jc w:val="center"/>
      </w:pPr>
      <w:r>
        <w:rPr/>
        <w:t>Figure</w:t>
      </w:r>
      <w:r>
        <w:rPr>
          <w:spacing w:val="5"/>
        </w:rPr>
        <w:t> </w:t>
      </w:r>
      <w:r>
        <w:rPr/>
        <w:t>2:</w:t>
      </w:r>
      <w:r>
        <w:rPr>
          <w:spacing w:val="24"/>
        </w:rPr>
        <w:t> </w:t>
      </w:r>
      <w:bookmarkStart w:name="_bookmark7" w:id="19"/>
      <w:bookmarkEnd w:id="19"/>
      <w:r>
        <w:rPr/>
        <w:t>Err</w:t>
      </w:r>
      <w:r>
        <w:rPr/>
        <w:t>or</w:t>
      </w:r>
      <w:r>
        <w:rPr>
          <w:spacing w:val="6"/>
        </w:rPr>
        <w:t> </w:t>
      </w:r>
      <w:r>
        <w:rPr/>
        <w:t>rate</w:t>
      </w:r>
      <w:r>
        <w:rPr>
          <w:spacing w:val="5"/>
        </w:rPr>
        <w:t> </w:t>
      </w:r>
      <w:r>
        <w:rPr/>
        <w:t>against</w:t>
      </w:r>
      <w:r>
        <w:rPr>
          <w:spacing w:val="6"/>
        </w:rPr>
        <w:t> </w:t>
      </w:r>
      <w:r>
        <w:rPr/>
        <w:t>lighting</w:t>
      </w:r>
      <w:r>
        <w:rPr>
          <w:spacing w:val="5"/>
        </w:rPr>
        <w:t> </w:t>
      </w:r>
      <w:r>
        <w:rPr/>
        <w:t>(HOG</w:t>
      </w:r>
      <w:r>
        <w:rPr>
          <w:spacing w:val="5"/>
        </w:rPr>
        <w:t> </w:t>
      </w:r>
      <w:r>
        <w:rPr/>
        <w:t>+</w:t>
      </w:r>
      <w:r>
        <w:rPr>
          <w:spacing w:val="6"/>
        </w:rPr>
        <w:t> </w:t>
      </w:r>
      <w:r>
        <w:rPr/>
        <w:t>SVM,</w:t>
      </w:r>
      <w:r>
        <w:rPr>
          <w:spacing w:val="5"/>
        </w:rPr>
        <w:t> </w:t>
      </w:r>
      <w:r>
        <w:rPr/>
        <w:t>validation</w:t>
      </w:r>
      <w:r>
        <w:rPr>
          <w:spacing w:val="6"/>
        </w:rPr>
        <w:t> </w:t>
      </w:r>
      <w:r>
        <w:rPr>
          <w:spacing w:val="-2"/>
        </w:rPr>
        <w:t>split).</w:t>
      </w:r>
    </w:p>
    <w:p>
      <w:pPr>
        <w:pStyle w:val="BodyText"/>
        <w:spacing w:before="123"/>
      </w:pPr>
    </w:p>
    <w:p>
      <w:pPr>
        <w:pStyle w:val="ListParagraph"/>
        <w:numPr>
          <w:ilvl w:val="1"/>
          <w:numId w:val="2"/>
        </w:numPr>
        <w:tabs>
          <w:tab w:pos="823" w:val="left" w:leader="none"/>
        </w:tabs>
        <w:spacing w:line="240" w:lineRule="auto" w:before="0" w:after="0"/>
        <w:ind w:left="823" w:right="0" w:hanging="682"/>
        <w:jc w:val="left"/>
        <w:rPr>
          <w:rFonts w:ascii="Georgia"/>
          <w:b/>
          <w:sz w:val="24"/>
        </w:rPr>
      </w:pPr>
      <w:bookmarkStart w:name="Validation metric heatmaps (FER2013)" w:id="20"/>
      <w:bookmarkEnd w:id="20"/>
      <w:r>
        <w:rPr/>
      </w:r>
      <w:bookmarkStart w:name="_bookmark8" w:id="21"/>
      <w:bookmarkEnd w:id="21"/>
      <w:r>
        <w:rPr/>
      </w:r>
      <w:r>
        <w:rPr>
          <w:rFonts w:ascii="Georgia"/>
          <w:b/>
          <w:spacing w:val="-8"/>
          <w:sz w:val="24"/>
        </w:rPr>
        <w:t>Validation</w:t>
      </w:r>
      <w:r>
        <w:rPr>
          <w:rFonts w:ascii="Georgia"/>
          <w:b/>
          <w:spacing w:val="4"/>
          <w:sz w:val="24"/>
        </w:rPr>
        <w:t> </w:t>
      </w:r>
      <w:r>
        <w:rPr>
          <w:rFonts w:ascii="Georgia"/>
          <w:b/>
          <w:spacing w:val="-8"/>
          <w:sz w:val="24"/>
        </w:rPr>
        <w:t>metric</w:t>
      </w:r>
      <w:r>
        <w:rPr>
          <w:rFonts w:ascii="Georgia"/>
          <w:b/>
          <w:spacing w:val="5"/>
          <w:sz w:val="24"/>
        </w:rPr>
        <w:t> </w:t>
      </w:r>
      <w:r>
        <w:rPr>
          <w:rFonts w:ascii="Georgia"/>
          <w:b/>
          <w:spacing w:val="-8"/>
          <w:sz w:val="24"/>
        </w:rPr>
        <w:t>heatmaps</w:t>
      </w:r>
      <w:r>
        <w:rPr>
          <w:rFonts w:ascii="Georgia"/>
          <w:b/>
          <w:spacing w:val="5"/>
          <w:sz w:val="24"/>
        </w:rPr>
        <w:t> </w:t>
      </w:r>
      <w:r>
        <w:rPr>
          <w:rFonts w:ascii="Georgia"/>
          <w:b/>
          <w:spacing w:val="-8"/>
          <w:sz w:val="24"/>
        </w:rPr>
        <w:t>(FER2013)</w:t>
      </w:r>
    </w:p>
    <w:p>
      <w:pPr>
        <w:pStyle w:val="ListParagraph"/>
        <w:numPr>
          <w:ilvl w:val="1"/>
          <w:numId w:val="2"/>
        </w:numPr>
        <w:tabs>
          <w:tab w:pos="823" w:val="left" w:leader="none"/>
        </w:tabs>
        <w:spacing w:line="240" w:lineRule="auto" w:before="194" w:after="0"/>
        <w:ind w:left="823" w:right="0" w:hanging="682"/>
        <w:jc w:val="left"/>
        <w:rPr>
          <w:rFonts w:ascii="Georgia"/>
          <w:b/>
          <w:sz w:val="24"/>
        </w:rPr>
      </w:pPr>
      <w:bookmarkStart w:name="FER2013 baseline models (PublicTest; tun" w:id="22"/>
      <w:bookmarkEnd w:id="22"/>
      <w:r>
        <w:rPr/>
      </w:r>
      <w:r>
        <w:rPr>
          <w:rFonts w:ascii="Georgia"/>
          <w:b/>
          <w:spacing w:val="-6"/>
          <w:sz w:val="24"/>
        </w:rPr>
        <w:t>FER2013</w:t>
      </w:r>
      <w:r>
        <w:rPr>
          <w:rFonts w:ascii="Georgia"/>
          <w:b/>
          <w:spacing w:val="-1"/>
          <w:sz w:val="24"/>
        </w:rPr>
        <w:t> </w:t>
      </w:r>
      <w:r>
        <w:rPr>
          <w:rFonts w:ascii="Georgia"/>
          <w:b/>
          <w:spacing w:val="-6"/>
          <w:sz w:val="24"/>
        </w:rPr>
        <w:t>baseline</w:t>
      </w:r>
      <w:r>
        <w:rPr>
          <w:rFonts w:ascii="Georgia"/>
          <w:b/>
          <w:spacing w:val="-1"/>
          <w:sz w:val="24"/>
        </w:rPr>
        <w:t> </w:t>
      </w:r>
      <w:r>
        <w:rPr>
          <w:rFonts w:ascii="Georgia"/>
          <w:b/>
          <w:spacing w:val="-6"/>
          <w:sz w:val="24"/>
        </w:rPr>
        <w:t>models</w:t>
      </w:r>
      <w:r>
        <w:rPr>
          <w:rFonts w:ascii="Georgia"/>
          <w:b/>
          <w:spacing w:val="-1"/>
          <w:sz w:val="24"/>
        </w:rPr>
        <w:t> </w:t>
      </w:r>
      <w:r>
        <w:rPr>
          <w:rFonts w:ascii="Georgia"/>
          <w:b/>
          <w:spacing w:val="-6"/>
          <w:sz w:val="24"/>
        </w:rPr>
        <w:t>(PublicTest;</w:t>
      </w:r>
      <w:r>
        <w:rPr>
          <w:rFonts w:ascii="Georgia"/>
          <w:b/>
          <w:spacing w:val="-1"/>
          <w:sz w:val="24"/>
        </w:rPr>
        <w:t> </w:t>
      </w:r>
      <w:r>
        <w:rPr>
          <w:rFonts w:ascii="Georgia"/>
          <w:b/>
          <w:spacing w:val="-6"/>
          <w:sz w:val="24"/>
        </w:rPr>
        <w:t>tuned</w:t>
      </w:r>
      <w:r>
        <w:rPr>
          <w:rFonts w:ascii="Georgia"/>
          <w:b/>
          <w:spacing w:val="-1"/>
          <w:sz w:val="24"/>
        </w:rPr>
        <w:t> </w:t>
      </w:r>
      <w:r>
        <w:rPr>
          <w:rFonts w:ascii="Georgia"/>
          <w:b/>
          <w:spacing w:val="-6"/>
          <w:sz w:val="24"/>
        </w:rPr>
        <w:t>models</w:t>
      </w:r>
      <w:r>
        <w:rPr>
          <w:rFonts w:ascii="Georgia"/>
          <w:b/>
          <w:spacing w:val="-1"/>
          <w:sz w:val="24"/>
        </w:rPr>
        <w:t> </w:t>
      </w:r>
      <w:r>
        <w:rPr>
          <w:rFonts w:ascii="Georgia"/>
          <w:b/>
          <w:spacing w:val="-6"/>
          <w:sz w:val="24"/>
        </w:rPr>
        <w:t>on</w:t>
      </w:r>
      <w:r>
        <w:rPr>
          <w:rFonts w:ascii="Georgia"/>
          <w:b/>
          <w:sz w:val="24"/>
        </w:rPr>
        <w:t> </w:t>
      </w:r>
      <w:r>
        <w:rPr>
          <w:rFonts w:ascii="Georgia"/>
          <w:b/>
          <w:spacing w:val="-6"/>
          <w:sz w:val="24"/>
        </w:rPr>
        <w:t>PrivateTest)</w:t>
      </w:r>
    </w:p>
    <w:p>
      <w:pPr>
        <w:pStyle w:val="ListParagraph"/>
        <w:numPr>
          <w:ilvl w:val="1"/>
          <w:numId w:val="2"/>
        </w:numPr>
        <w:tabs>
          <w:tab w:pos="823" w:val="left" w:leader="none"/>
        </w:tabs>
        <w:spacing w:line="240" w:lineRule="auto" w:before="195" w:after="0"/>
        <w:ind w:left="823" w:right="0" w:hanging="682"/>
        <w:jc w:val="left"/>
        <w:rPr>
          <w:rFonts w:ascii="Georgia"/>
          <w:b/>
          <w:sz w:val="24"/>
        </w:rPr>
      </w:pPr>
      <w:bookmarkStart w:name="KDEF study, cross-dataset and creative m" w:id="23"/>
      <w:bookmarkEnd w:id="23"/>
      <w:r>
        <w:rPr/>
      </w:r>
      <w:r>
        <w:rPr>
          <w:rFonts w:ascii="Georgia"/>
          <w:b/>
          <w:spacing w:val="-4"/>
          <w:sz w:val="24"/>
        </w:rPr>
        <w:t>KDEF</w:t>
      </w:r>
      <w:r>
        <w:rPr>
          <w:rFonts w:ascii="Georgia"/>
          <w:b/>
          <w:sz w:val="24"/>
        </w:rPr>
        <w:t> </w:t>
      </w:r>
      <w:r>
        <w:rPr>
          <w:rFonts w:ascii="Georgia"/>
          <w:b/>
          <w:spacing w:val="-4"/>
          <w:sz w:val="24"/>
        </w:rPr>
        <w:t>study,</w:t>
      </w:r>
      <w:r>
        <w:rPr>
          <w:rFonts w:ascii="Georgia"/>
          <w:b/>
          <w:spacing w:val="1"/>
          <w:sz w:val="24"/>
        </w:rPr>
        <w:t> </w:t>
      </w:r>
      <w:r>
        <w:rPr>
          <w:rFonts w:ascii="Georgia"/>
          <w:b/>
          <w:spacing w:val="-4"/>
          <w:sz w:val="24"/>
        </w:rPr>
        <w:t>cross-dataset</w:t>
      </w:r>
      <w:r>
        <w:rPr>
          <w:rFonts w:ascii="Georgia"/>
          <w:b/>
          <w:spacing w:val="1"/>
          <w:sz w:val="24"/>
        </w:rPr>
        <w:t> </w:t>
      </w:r>
      <w:r>
        <w:rPr>
          <w:rFonts w:ascii="Georgia"/>
          <w:b/>
          <w:spacing w:val="-4"/>
          <w:sz w:val="24"/>
        </w:rPr>
        <w:t>and</w:t>
      </w:r>
      <w:r>
        <w:rPr>
          <w:rFonts w:ascii="Georgia"/>
          <w:b/>
          <w:spacing w:val="1"/>
          <w:sz w:val="24"/>
        </w:rPr>
        <w:t> </w:t>
      </w:r>
      <w:r>
        <w:rPr>
          <w:rFonts w:ascii="Georgia"/>
          <w:b/>
          <w:spacing w:val="-4"/>
          <w:sz w:val="24"/>
        </w:rPr>
        <w:t>creative</w:t>
      </w:r>
      <w:r>
        <w:rPr>
          <w:rFonts w:ascii="Georgia"/>
          <w:b/>
          <w:sz w:val="24"/>
        </w:rPr>
        <w:t> </w:t>
      </w:r>
      <w:r>
        <w:rPr>
          <w:rFonts w:ascii="Georgia"/>
          <w:b/>
          <w:spacing w:val="-4"/>
          <w:sz w:val="24"/>
        </w:rPr>
        <w:t>models</w:t>
      </w:r>
    </w:p>
    <w:p>
      <w:pPr>
        <w:pStyle w:val="ListParagraph"/>
        <w:numPr>
          <w:ilvl w:val="1"/>
          <w:numId w:val="2"/>
        </w:numPr>
        <w:tabs>
          <w:tab w:pos="823" w:val="left" w:leader="none"/>
        </w:tabs>
        <w:spacing w:line="240" w:lineRule="auto" w:before="195" w:after="0"/>
        <w:ind w:left="823" w:right="0" w:hanging="682"/>
        <w:jc w:val="left"/>
        <w:rPr>
          <w:rFonts w:ascii="Georgia"/>
          <w:b/>
          <w:sz w:val="24"/>
        </w:rPr>
      </w:pPr>
      <w:bookmarkStart w:name="Fuzzy classifier: held-out KDEF subjects" w:id="24"/>
      <w:bookmarkEnd w:id="24"/>
      <w:r>
        <w:rPr/>
      </w:r>
      <w:r>
        <w:rPr>
          <w:rFonts w:ascii="Georgia"/>
          <w:b/>
          <w:spacing w:val="-6"/>
          <w:sz w:val="24"/>
        </w:rPr>
        <w:t>Fuzzy</w:t>
      </w:r>
      <w:r>
        <w:rPr>
          <w:rFonts w:ascii="Georgia"/>
          <w:b/>
          <w:spacing w:val="9"/>
          <w:sz w:val="24"/>
        </w:rPr>
        <w:t> </w:t>
      </w:r>
      <w:r>
        <w:rPr>
          <w:rFonts w:ascii="Georgia"/>
          <w:b/>
          <w:spacing w:val="-6"/>
          <w:sz w:val="24"/>
        </w:rPr>
        <w:t>classifier:</w:t>
      </w:r>
      <w:r>
        <w:rPr>
          <w:rFonts w:ascii="Georgia"/>
          <w:b/>
          <w:spacing w:val="33"/>
          <w:sz w:val="24"/>
        </w:rPr>
        <w:t> </w:t>
      </w:r>
      <w:r>
        <w:rPr>
          <w:rFonts w:ascii="Georgia"/>
          <w:b/>
          <w:spacing w:val="-6"/>
          <w:sz w:val="24"/>
        </w:rPr>
        <w:t>held-out</w:t>
      </w:r>
      <w:r>
        <w:rPr>
          <w:rFonts w:ascii="Georgia"/>
          <w:b/>
          <w:spacing w:val="10"/>
          <w:sz w:val="24"/>
        </w:rPr>
        <w:t> </w:t>
      </w:r>
      <w:r>
        <w:rPr>
          <w:rFonts w:ascii="Georgia"/>
          <w:b/>
          <w:spacing w:val="-6"/>
          <w:sz w:val="24"/>
        </w:rPr>
        <w:t>KDEF</w:t>
      </w:r>
      <w:r>
        <w:rPr>
          <w:rFonts w:ascii="Georgia"/>
          <w:b/>
          <w:spacing w:val="10"/>
          <w:sz w:val="24"/>
        </w:rPr>
        <w:t> </w:t>
      </w:r>
      <w:r>
        <w:rPr>
          <w:rFonts w:ascii="Georgia"/>
          <w:b/>
          <w:spacing w:val="-6"/>
          <w:sz w:val="24"/>
        </w:rPr>
        <w:t>subjects</w:t>
      </w:r>
    </w:p>
    <w:p>
      <w:pPr>
        <w:pStyle w:val="BodyText"/>
        <w:spacing w:before="253"/>
        <w:rPr>
          <w:rFonts w:ascii="Georgia"/>
          <w:b/>
          <w:sz w:val="24"/>
        </w:rPr>
      </w:pPr>
    </w:p>
    <w:p>
      <w:pPr>
        <w:pStyle w:val="BodyText"/>
        <w:tabs>
          <w:tab w:pos="6847" w:val="left" w:leader="none"/>
        </w:tabs>
        <w:spacing w:line="230" w:lineRule="auto" w:after="41"/>
        <w:ind w:left="141" w:right="141" w:hanging="8"/>
      </w:pPr>
      <w:r>
        <w:rPr>
          <w:spacing w:val="-2"/>
        </w:rPr>
        <w:t>Table 9:</w:t>
      </w:r>
      <w:r>
        <w:rPr>
          <w:spacing w:val="15"/>
        </w:rPr>
        <w:t> </w:t>
      </w:r>
      <w:r>
        <w:rPr>
          <w:spacing w:val="-2"/>
        </w:rPr>
        <w:t>Final fuzzy classifier</w:t>
      </w:r>
      <w:r>
        <w:rPr>
          <w:spacing w:val="-3"/>
        </w:rPr>
        <w:t> </w:t>
      </w:r>
      <w:r>
        <w:rPr>
          <w:spacing w:val="-2"/>
        </w:rPr>
        <w:t>confusion</w:t>
      </w:r>
      <w:r>
        <w:rPr>
          <w:spacing w:val="-3"/>
        </w:rPr>
        <w:t> </w:t>
      </w:r>
      <w:r>
        <w:rPr>
          <w:spacing w:val="-2"/>
        </w:rPr>
        <w:t>matrix (counts; 196 test images from 14 unseen</w:t>
      </w:r>
      <w:r>
        <w:rPr>
          <w:spacing w:val="-3"/>
        </w:rPr>
        <w:t> </w:t>
      </w:r>
      <w:r>
        <w:rPr>
          <w:spacing w:val="-2"/>
        </w:rPr>
        <w:t>subjects).</w:t>
      </w:r>
      <w:r>
        <w:rPr>
          <w:spacing w:val="15"/>
        </w:rPr>
        <w:t> </w:t>
      </w:r>
      <w:r>
        <w:rPr>
          <w:spacing w:val="-2"/>
        </w:rPr>
        <w:t>Rows are true </w:t>
      </w:r>
      <w:r>
        <w:rPr/>
        <w:t>labels and columns are prediction</w:t>
      </w:r>
      <w:r>
        <w:rPr>
          <w:u w:val="single"/>
        </w:rPr>
        <w:t>s.</w:t>
        <w:tab/>
      </w:r>
    </w:p>
    <w:tbl>
      <w:tblPr>
        <w:tblW w:w="0" w:type="auto"/>
        <w:jc w:val="left"/>
        <w:tblInd w:w="30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81"/>
        <w:gridCol w:w="354"/>
        <w:gridCol w:w="400"/>
        <w:gridCol w:w="351"/>
        <w:gridCol w:w="389"/>
        <w:gridCol w:w="379"/>
        <w:gridCol w:w="353"/>
        <w:gridCol w:w="363"/>
      </w:tblGrid>
      <w:tr>
        <w:trPr>
          <w:trHeight w:val="307" w:hRule="atLeast"/>
        </w:trPr>
        <w:tc>
          <w:tcPr>
            <w:tcW w:w="1181" w:type="dxa"/>
            <w:tcBorders>
              <w:bottom w:val="single" w:sz="4" w:space="0" w:color="000000"/>
            </w:tcBorders>
          </w:tcPr>
          <w:p>
            <w:pPr>
              <w:pStyle w:val="TableParagraph"/>
              <w:spacing w:line="240" w:lineRule="auto" w:before="29"/>
              <w:ind w:left="79"/>
              <w:jc w:val="left"/>
              <w:rPr>
                <w:sz w:val="18"/>
              </w:rPr>
            </w:pPr>
            <w:r>
              <w:rPr>
                <w:sz w:val="18"/>
              </w:rPr>
              <w:t>True</w:t>
            </w:r>
            <w:r>
              <w:rPr>
                <w:spacing w:val="4"/>
                <w:sz w:val="18"/>
              </w:rPr>
              <w:t> </w:t>
            </w:r>
            <w:r>
              <w:rPr>
                <w:sz w:val="18"/>
              </w:rPr>
              <w:t>/</w:t>
            </w:r>
            <w:r>
              <w:rPr>
                <w:spacing w:val="5"/>
                <w:sz w:val="18"/>
              </w:rPr>
              <w:t> </w:t>
            </w:r>
            <w:r>
              <w:rPr>
                <w:spacing w:val="-2"/>
                <w:sz w:val="18"/>
              </w:rPr>
              <w:t>Pred.</w:t>
            </w:r>
          </w:p>
        </w:tc>
        <w:tc>
          <w:tcPr>
            <w:tcW w:w="354" w:type="dxa"/>
            <w:tcBorders>
              <w:bottom w:val="single" w:sz="4" w:space="0" w:color="000000"/>
            </w:tcBorders>
          </w:tcPr>
          <w:p>
            <w:pPr>
              <w:pStyle w:val="TableParagraph"/>
              <w:spacing w:line="240" w:lineRule="auto" w:before="29"/>
              <w:rPr>
                <w:sz w:val="18"/>
              </w:rPr>
            </w:pPr>
            <w:r>
              <w:rPr>
                <w:spacing w:val="-5"/>
                <w:sz w:val="18"/>
              </w:rPr>
              <w:t>Af</w:t>
            </w:r>
          </w:p>
        </w:tc>
        <w:tc>
          <w:tcPr>
            <w:tcW w:w="400" w:type="dxa"/>
            <w:tcBorders>
              <w:bottom w:val="single" w:sz="4" w:space="0" w:color="000000"/>
            </w:tcBorders>
          </w:tcPr>
          <w:p>
            <w:pPr>
              <w:pStyle w:val="TableParagraph"/>
              <w:spacing w:line="240" w:lineRule="auto" w:before="29"/>
              <w:ind w:left="58" w:right="58"/>
              <w:rPr>
                <w:sz w:val="18"/>
              </w:rPr>
            </w:pPr>
            <w:r>
              <w:rPr>
                <w:spacing w:val="-5"/>
                <w:sz w:val="18"/>
              </w:rPr>
              <w:t>An</w:t>
            </w:r>
          </w:p>
        </w:tc>
        <w:tc>
          <w:tcPr>
            <w:tcW w:w="351" w:type="dxa"/>
            <w:tcBorders>
              <w:bottom w:val="single" w:sz="4" w:space="0" w:color="000000"/>
            </w:tcBorders>
          </w:tcPr>
          <w:p>
            <w:pPr>
              <w:pStyle w:val="TableParagraph"/>
              <w:spacing w:line="240" w:lineRule="auto" w:before="29"/>
              <w:ind w:left="10" w:right="9"/>
              <w:rPr>
                <w:sz w:val="18"/>
              </w:rPr>
            </w:pPr>
            <w:r>
              <w:rPr>
                <w:spacing w:val="-5"/>
                <w:sz w:val="18"/>
              </w:rPr>
              <w:t>Di</w:t>
            </w:r>
          </w:p>
        </w:tc>
        <w:tc>
          <w:tcPr>
            <w:tcW w:w="389" w:type="dxa"/>
            <w:tcBorders>
              <w:bottom w:val="single" w:sz="4" w:space="0" w:color="000000"/>
            </w:tcBorders>
          </w:tcPr>
          <w:p>
            <w:pPr>
              <w:pStyle w:val="TableParagraph"/>
              <w:spacing w:line="240" w:lineRule="auto" w:before="29"/>
              <w:ind w:left="48" w:right="46"/>
              <w:rPr>
                <w:sz w:val="18"/>
              </w:rPr>
            </w:pPr>
            <w:r>
              <w:rPr>
                <w:spacing w:val="-5"/>
                <w:sz w:val="18"/>
              </w:rPr>
              <w:t>Ha</w:t>
            </w:r>
          </w:p>
        </w:tc>
        <w:tc>
          <w:tcPr>
            <w:tcW w:w="379" w:type="dxa"/>
            <w:tcBorders>
              <w:bottom w:val="single" w:sz="4" w:space="0" w:color="000000"/>
            </w:tcBorders>
          </w:tcPr>
          <w:p>
            <w:pPr>
              <w:pStyle w:val="TableParagraph"/>
              <w:spacing w:line="240" w:lineRule="auto" w:before="29"/>
              <w:ind w:left="39" w:right="36"/>
              <w:rPr>
                <w:sz w:val="18"/>
              </w:rPr>
            </w:pPr>
            <w:r>
              <w:rPr>
                <w:spacing w:val="-5"/>
                <w:sz w:val="18"/>
              </w:rPr>
              <w:t>Ne</w:t>
            </w:r>
          </w:p>
        </w:tc>
        <w:tc>
          <w:tcPr>
            <w:tcW w:w="353" w:type="dxa"/>
            <w:tcBorders>
              <w:bottom w:val="single" w:sz="4" w:space="0" w:color="000000"/>
            </w:tcBorders>
          </w:tcPr>
          <w:p>
            <w:pPr>
              <w:pStyle w:val="TableParagraph"/>
              <w:spacing w:line="240" w:lineRule="auto" w:before="29"/>
              <w:ind w:left="5"/>
              <w:rPr>
                <w:sz w:val="18"/>
              </w:rPr>
            </w:pPr>
            <w:r>
              <w:rPr>
                <w:spacing w:val="-5"/>
                <w:w w:val="105"/>
                <w:sz w:val="18"/>
              </w:rPr>
              <w:t>Sa</w:t>
            </w:r>
          </w:p>
        </w:tc>
        <w:tc>
          <w:tcPr>
            <w:tcW w:w="363" w:type="dxa"/>
            <w:tcBorders>
              <w:bottom w:val="single" w:sz="4" w:space="0" w:color="000000"/>
            </w:tcBorders>
          </w:tcPr>
          <w:p>
            <w:pPr>
              <w:pStyle w:val="TableParagraph"/>
              <w:spacing w:line="240" w:lineRule="auto" w:before="29"/>
              <w:ind w:left="28" w:right="21"/>
              <w:rPr>
                <w:sz w:val="18"/>
              </w:rPr>
            </w:pPr>
            <w:r>
              <w:rPr>
                <w:spacing w:val="-5"/>
                <w:sz w:val="18"/>
              </w:rPr>
              <w:t>Su</w:t>
            </w:r>
          </w:p>
        </w:tc>
      </w:tr>
      <w:tr>
        <w:trPr>
          <w:trHeight w:val="264" w:hRule="atLeast"/>
        </w:trPr>
        <w:tc>
          <w:tcPr>
            <w:tcW w:w="1181" w:type="dxa"/>
            <w:tcBorders>
              <w:top w:val="single" w:sz="4" w:space="0" w:color="000000"/>
            </w:tcBorders>
          </w:tcPr>
          <w:p>
            <w:pPr>
              <w:pStyle w:val="TableParagraph"/>
              <w:spacing w:before="48"/>
              <w:ind w:left="79"/>
              <w:jc w:val="left"/>
              <w:rPr>
                <w:sz w:val="18"/>
              </w:rPr>
            </w:pPr>
            <w:r>
              <w:rPr>
                <w:spacing w:val="-2"/>
                <w:sz w:val="18"/>
              </w:rPr>
              <w:t>Afraid</w:t>
            </w:r>
          </w:p>
        </w:tc>
        <w:tc>
          <w:tcPr>
            <w:tcW w:w="354" w:type="dxa"/>
            <w:tcBorders>
              <w:top w:val="single" w:sz="4" w:space="0" w:color="000000"/>
            </w:tcBorders>
          </w:tcPr>
          <w:p>
            <w:pPr>
              <w:pStyle w:val="TableParagraph"/>
              <w:spacing w:before="48"/>
              <w:ind w:left="104" w:right="1"/>
              <w:rPr>
                <w:sz w:val="18"/>
              </w:rPr>
            </w:pPr>
            <w:r>
              <w:rPr>
                <w:spacing w:val="-10"/>
                <w:sz w:val="18"/>
              </w:rPr>
              <w:t>7</w:t>
            </w:r>
          </w:p>
        </w:tc>
        <w:tc>
          <w:tcPr>
            <w:tcW w:w="400" w:type="dxa"/>
            <w:tcBorders>
              <w:top w:val="single" w:sz="4" w:space="0" w:color="000000"/>
            </w:tcBorders>
          </w:tcPr>
          <w:p>
            <w:pPr>
              <w:pStyle w:val="TableParagraph"/>
              <w:spacing w:before="48"/>
              <w:ind w:left="150"/>
              <w:rPr>
                <w:sz w:val="18"/>
              </w:rPr>
            </w:pPr>
            <w:r>
              <w:rPr>
                <w:spacing w:val="-10"/>
                <w:sz w:val="18"/>
              </w:rPr>
              <w:t>1</w:t>
            </w:r>
          </w:p>
        </w:tc>
        <w:tc>
          <w:tcPr>
            <w:tcW w:w="351" w:type="dxa"/>
            <w:tcBorders>
              <w:top w:val="single" w:sz="4" w:space="0" w:color="000000"/>
            </w:tcBorders>
          </w:tcPr>
          <w:p>
            <w:pPr>
              <w:pStyle w:val="TableParagraph"/>
              <w:spacing w:before="48"/>
              <w:ind w:left="102" w:right="1"/>
              <w:rPr>
                <w:sz w:val="18"/>
              </w:rPr>
            </w:pPr>
            <w:r>
              <w:rPr>
                <w:spacing w:val="-10"/>
                <w:sz w:val="18"/>
              </w:rPr>
              <w:t>2</w:t>
            </w:r>
          </w:p>
        </w:tc>
        <w:tc>
          <w:tcPr>
            <w:tcW w:w="389" w:type="dxa"/>
            <w:tcBorders>
              <w:top w:val="single" w:sz="4" w:space="0" w:color="000000"/>
            </w:tcBorders>
          </w:tcPr>
          <w:p>
            <w:pPr>
              <w:pStyle w:val="TableParagraph"/>
              <w:spacing w:before="48"/>
              <w:ind w:left="141"/>
              <w:rPr>
                <w:sz w:val="18"/>
              </w:rPr>
            </w:pPr>
            <w:r>
              <w:rPr>
                <w:spacing w:val="-10"/>
                <w:sz w:val="18"/>
              </w:rPr>
              <w:t>0</w:t>
            </w:r>
          </w:p>
        </w:tc>
        <w:tc>
          <w:tcPr>
            <w:tcW w:w="379" w:type="dxa"/>
            <w:tcBorders>
              <w:top w:val="single" w:sz="4" w:space="0" w:color="000000"/>
            </w:tcBorders>
          </w:tcPr>
          <w:p>
            <w:pPr>
              <w:pStyle w:val="TableParagraph"/>
              <w:spacing w:before="48"/>
              <w:ind w:left="132"/>
              <w:rPr>
                <w:sz w:val="18"/>
              </w:rPr>
            </w:pPr>
            <w:r>
              <w:rPr>
                <w:spacing w:val="-10"/>
                <w:sz w:val="18"/>
              </w:rPr>
              <w:t>2</w:t>
            </w:r>
          </w:p>
        </w:tc>
        <w:tc>
          <w:tcPr>
            <w:tcW w:w="353" w:type="dxa"/>
            <w:tcBorders>
              <w:top w:val="single" w:sz="4" w:space="0" w:color="000000"/>
            </w:tcBorders>
          </w:tcPr>
          <w:p>
            <w:pPr>
              <w:pStyle w:val="TableParagraph"/>
              <w:spacing w:before="48"/>
              <w:ind w:left="108"/>
              <w:rPr>
                <w:sz w:val="18"/>
              </w:rPr>
            </w:pPr>
            <w:r>
              <w:rPr>
                <w:spacing w:val="-10"/>
                <w:sz w:val="18"/>
              </w:rPr>
              <w:t>2</w:t>
            </w:r>
          </w:p>
        </w:tc>
        <w:tc>
          <w:tcPr>
            <w:tcW w:w="363" w:type="dxa"/>
            <w:tcBorders>
              <w:top w:val="single" w:sz="4" w:space="0" w:color="000000"/>
            </w:tcBorders>
          </w:tcPr>
          <w:p>
            <w:pPr>
              <w:pStyle w:val="TableParagraph"/>
              <w:spacing w:before="48"/>
              <w:ind w:left="28"/>
              <w:rPr>
                <w:sz w:val="18"/>
              </w:rPr>
            </w:pPr>
            <w:r>
              <w:rPr>
                <w:spacing w:val="-5"/>
                <w:sz w:val="18"/>
              </w:rPr>
              <w:t>14</w:t>
            </w:r>
          </w:p>
        </w:tc>
      </w:tr>
      <w:tr>
        <w:trPr>
          <w:trHeight w:val="236" w:hRule="atLeast"/>
        </w:trPr>
        <w:tc>
          <w:tcPr>
            <w:tcW w:w="1181" w:type="dxa"/>
          </w:tcPr>
          <w:p>
            <w:pPr>
              <w:pStyle w:val="TableParagraph"/>
              <w:ind w:left="79"/>
              <w:jc w:val="left"/>
              <w:rPr>
                <w:sz w:val="18"/>
              </w:rPr>
            </w:pPr>
            <w:r>
              <w:rPr>
                <w:spacing w:val="-2"/>
                <w:sz w:val="18"/>
              </w:rPr>
              <w:t>Angry</w:t>
            </w:r>
          </w:p>
        </w:tc>
        <w:tc>
          <w:tcPr>
            <w:tcW w:w="354" w:type="dxa"/>
          </w:tcPr>
          <w:p>
            <w:pPr>
              <w:pStyle w:val="TableParagraph"/>
              <w:ind w:left="104"/>
              <w:rPr>
                <w:sz w:val="18"/>
              </w:rPr>
            </w:pPr>
            <w:r>
              <w:rPr>
                <w:spacing w:val="-10"/>
                <w:sz w:val="18"/>
              </w:rPr>
              <w:t>0</w:t>
            </w:r>
          </w:p>
        </w:tc>
        <w:tc>
          <w:tcPr>
            <w:tcW w:w="400" w:type="dxa"/>
          </w:tcPr>
          <w:p>
            <w:pPr>
              <w:pStyle w:val="TableParagraph"/>
              <w:ind w:left="58"/>
              <w:rPr>
                <w:sz w:val="18"/>
              </w:rPr>
            </w:pPr>
            <w:r>
              <w:rPr>
                <w:spacing w:val="-5"/>
                <w:sz w:val="18"/>
              </w:rPr>
              <w:t>14</w:t>
            </w:r>
          </w:p>
        </w:tc>
        <w:tc>
          <w:tcPr>
            <w:tcW w:w="351" w:type="dxa"/>
          </w:tcPr>
          <w:p>
            <w:pPr>
              <w:pStyle w:val="TableParagraph"/>
              <w:ind w:left="10"/>
              <w:rPr>
                <w:sz w:val="18"/>
              </w:rPr>
            </w:pPr>
            <w:r>
              <w:rPr>
                <w:spacing w:val="-5"/>
                <w:sz w:val="18"/>
              </w:rPr>
              <w:t>10</w:t>
            </w:r>
          </w:p>
        </w:tc>
        <w:tc>
          <w:tcPr>
            <w:tcW w:w="389" w:type="dxa"/>
          </w:tcPr>
          <w:p>
            <w:pPr>
              <w:pStyle w:val="TableParagraph"/>
              <w:ind w:left="141"/>
              <w:rPr>
                <w:sz w:val="18"/>
              </w:rPr>
            </w:pPr>
            <w:r>
              <w:rPr>
                <w:spacing w:val="-10"/>
                <w:sz w:val="18"/>
              </w:rPr>
              <w:t>0</w:t>
            </w:r>
          </w:p>
        </w:tc>
        <w:tc>
          <w:tcPr>
            <w:tcW w:w="379" w:type="dxa"/>
          </w:tcPr>
          <w:p>
            <w:pPr>
              <w:pStyle w:val="TableParagraph"/>
              <w:ind w:left="132"/>
              <w:rPr>
                <w:sz w:val="18"/>
              </w:rPr>
            </w:pPr>
            <w:r>
              <w:rPr>
                <w:spacing w:val="-10"/>
                <w:sz w:val="18"/>
              </w:rPr>
              <w:t>2</w:t>
            </w:r>
          </w:p>
        </w:tc>
        <w:tc>
          <w:tcPr>
            <w:tcW w:w="353" w:type="dxa"/>
          </w:tcPr>
          <w:p>
            <w:pPr>
              <w:pStyle w:val="TableParagraph"/>
              <w:ind w:left="108"/>
              <w:rPr>
                <w:sz w:val="18"/>
              </w:rPr>
            </w:pPr>
            <w:r>
              <w:rPr>
                <w:spacing w:val="-10"/>
                <w:sz w:val="18"/>
              </w:rPr>
              <w:t>2</w:t>
            </w:r>
          </w:p>
        </w:tc>
        <w:tc>
          <w:tcPr>
            <w:tcW w:w="363" w:type="dxa"/>
          </w:tcPr>
          <w:p>
            <w:pPr>
              <w:pStyle w:val="TableParagraph"/>
              <w:ind w:left="121"/>
              <w:rPr>
                <w:sz w:val="18"/>
              </w:rPr>
            </w:pPr>
            <w:r>
              <w:rPr>
                <w:spacing w:val="-10"/>
                <w:sz w:val="18"/>
              </w:rPr>
              <w:t>0</w:t>
            </w:r>
          </w:p>
        </w:tc>
      </w:tr>
      <w:tr>
        <w:trPr>
          <w:trHeight w:val="236" w:hRule="atLeast"/>
        </w:trPr>
        <w:tc>
          <w:tcPr>
            <w:tcW w:w="1181" w:type="dxa"/>
          </w:tcPr>
          <w:p>
            <w:pPr>
              <w:pStyle w:val="TableParagraph"/>
              <w:ind w:left="79"/>
              <w:jc w:val="left"/>
              <w:rPr>
                <w:sz w:val="18"/>
              </w:rPr>
            </w:pPr>
            <w:r>
              <w:rPr>
                <w:spacing w:val="-2"/>
                <w:sz w:val="18"/>
              </w:rPr>
              <w:t>Disgust</w:t>
            </w:r>
          </w:p>
        </w:tc>
        <w:tc>
          <w:tcPr>
            <w:tcW w:w="354" w:type="dxa"/>
          </w:tcPr>
          <w:p>
            <w:pPr>
              <w:pStyle w:val="TableParagraph"/>
              <w:ind w:left="104" w:right="1"/>
              <w:rPr>
                <w:sz w:val="18"/>
              </w:rPr>
            </w:pPr>
            <w:r>
              <w:rPr>
                <w:spacing w:val="-10"/>
                <w:sz w:val="18"/>
              </w:rPr>
              <w:t>0</w:t>
            </w:r>
          </w:p>
        </w:tc>
        <w:tc>
          <w:tcPr>
            <w:tcW w:w="400" w:type="dxa"/>
          </w:tcPr>
          <w:p>
            <w:pPr>
              <w:pStyle w:val="TableParagraph"/>
              <w:ind w:left="150" w:right="2"/>
              <w:rPr>
                <w:sz w:val="18"/>
              </w:rPr>
            </w:pPr>
            <w:r>
              <w:rPr>
                <w:spacing w:val="-10"/>
                <w:sz w:val="18"/>
              </w:rPr>
              <w:t>3</w:t>
            </w:r>
          </w:p>
        </w:tc>
        <w:tc>
          <w:tcPr>
            <w:tcW w:w="351" w:type="dxa"/>
          </w:tcPr>
          <w:p>
            <w:pPr>
              <w:pStyle w:val="TableParagraph"/>
              <w:ind w:left="10" w:right="2"/>
              <w:rPr>
                <w:sz w:val="18"/>
              </w:rPr>
            </w:pPr>
            <w:r>
              <w:rPr>
                <w:spacing w:val="-5"/>
                <w:sz w:val="18"/>
              </w:rPr>
              <w:t>23</w:t>
            </w:r>
          </w:p>
        </w:tc>
        <w:tc>
          <w:tcPr>
            <w:tcW w:w="389" w:type="dxa"/>
          </w:tcPr>
          <w:p>
            <w:pPr>
              <w:pStyle w:val="TableParagraph"/>
              <w:ind w:left="141" w:right="1"/>
              <w:rPr>
                <w:sz w:val="18"/>
              </w:rPr>
            </w:pPr>
            <w:r>
              <w:rPr>
                <w:spacing w:val="-10"/>
                <w:sz w:val="18"/>
              </w:rPr>
              <w:t>1</w:t>
            </w:r>
          </w:p>
        </w:tc>
        <w:tc>
          <w:tcPr>
            <w:tcW w:w="379" w:type="dxa"/>
          </w:tcPr>
          <w:p>
            <w:pPr>
              <w:pStyle w:val="TableParagraph"/>
              <w:ind w:left="132" w:right="1"/>
              <w:rPr>
                <w:sz w:val="18"/>
              </w:rPr>
            </w:pPr>
            <w:r>
              <w:rPr>
                <w:spacing w:val="-10"/>
                <w:sz w:val="18"/>
              </w:rPr>
              <w:t>0</w:t>
            </w:r>
          </w:p>
        </w:tc>
        <w:tc>
          <w:tcPr>
            <w:tcW w:w="353" w:type="dxa"/>
          </w:tcPr>
          <w:p>
            <w:pPr>
              <w:pStyle w:val="TableParagraph"/>
              <w:ind w:left="108" w:right="1"/>
              <w:rPr>
                <w:sz w:val="18"/>
              </w:rPr>
            </w:pPr>
            <w:r>
              <w:rPr>
                <w:spacing w:val="-10"/>
                <w:sz w:val="18"/>
              </w:rPr>
              <w:t>1</w:t>
            </w:r>
          </w:p>
        </w:tc>
        <w:tc>
          <w:tcPr>
            <w:tcW w:w="363" w:type="dxa"/>
          </w:tcPr>
          <w:p>
            <w:pPr>
              <w:pStyle w:val="TableParagraph"/>
              <w:ind w:left="121" w:right="2"/>
              <w:rPr>
                <w:sz w:val="18"/>
              </w:rPr>
            </w:pPr>
            <w:r>
              <w:rPr>
                <w:spacing w:val="-10"/>
                <w:sz w:val="18"/>
              </w:rPr>
              <w:t>0</w:t>
            </w:r>
          </w:p>
        </w:tc>
      </w:tr>
      <w:tr>
        <w:trPr>
          <w:trHeight w:val="236" w:hRule="atLeast"/>
        </w:trPr>
        <w:tc>
          <w:tcPr>
            <w:tcW w:w="1181" w:type="dxa"/>
          </w:tcPr>
          <w:p>
            <w:pPr>
              <w:pStyle w:val="TableParagraph"/>
              <w:ind w:left="79"/>
              <w:jc w:val="left"/>
              <w:rPr>
                <w:sz w:val="18"/>
              </w:rPr>
            </w:pPr>
            <w:r>
              <w:rPr>
                <w:spacing w:val="-2"/>
                <w:sz w:val="18"/>
              </w:rPr>
              <w:t>Happy</w:t>
            </w:r>
          </w:p>
        </w:tc>
        <w:tc>
          <w:tcPr>
            <w:tcW w:w="354" w:type="dxa"/>
          </w:tcPr>
          <w:p>
            <w:pPr>
              <w:pStyle w:val="TableParagraph"/>
              <w:ind w:left="104"/>
              <w:rPr>
                <w:sz w:val="18"/>
              </w:rPr>
            </w:pPr>
            <w:r>
              <w:rPr>
                <w:spacing w:val="-10"/>
                <w:sz w:val="18"/>
              </w:rPr>
              <w:t>0</w:t>
            </w:r>
          </w:p>
        </w:tc>
        <w:tc>
          <w:tcPr>
            <w:tcW w:w="400" w:type="dxa"/>
          </w:tcPr>
          <w:p>
            <w:pPr>
              <w:pStyle w:val="TableParagraph"/>
              <w:ind w:left="150" w:right="1"/>
              <w:rPr>
                <w:sz w:val="18"/>
              </w:rPr>
            </w:pPr>
            <w:r>
              <w:rPr>
                <w:spacing w:val="-10"/>
                <w:sz w:val="18"/>
              </w:rPr>
              <w:t>0</w:t>
            </w:r>
          </w:p>
        </w:tc>
        <w:tc>
          <w:tcPr>
            <w:tcW w:w="351" w:type="dxa"/>
          </w:tcPr>
          <w:p>
            <w:pPr>
              <w:pStyle w:val="TableParagraph"/>
              <w:ind w:left="102" w:right="1"/>
              <w:rPr>
                <w:sz w:val="18"/>
              </w:rPr>
            </w:pPr>
            <w:r>
              <w:rPr>
                <w:spacing w:val="-10"/>
                <w:sz w:val="18"/>
              </w:rPr>
              <w:t>0</w:t>
            </w:r>
          </w:p>
        </w:tc>
        <w:tc>
          <w:tcPr>
            <w:tcW w:w="389" w:type="dxa"/>
          </w:tcPr>
          <w:p>
            <w:pPr>
              <w:pStyle w:val="TableParagraph"/>
              <w:ind w:left="48"/>
              <w:rPr>
                <w:sz w:val="18"/>
              </w:rPr>
            </w:pPr>
            <w:r>
              <w:rPr>
                <w:spacing w:val="-5"/>
                <w:sz w:val="18"/>
              </w:rPr>
              <w:t>28</w:t>
            </w:r>
          </w:p>
        </w:tc>
        <w:tc>
          <w:tcPr>
            <w:tcW w:w="379" w:type="dxa"/>
          </w:tcPr>
          <w:p>
            <w:pPr>
              <w:pStyle w:val="TableParagraph"/>
              <w:ind w:left="132"/>
              <w:rPr>
                <w:sz w:val="18"/>
              </w:rPr>
            </w:pPr>
            <w:r>
              <w:rPr>
                <w:spacing w:val="-10"/>
                <w:sz w:val="18"/>
              </w:rPr>
              <w:t>0</w:t>
            </w:r>
          </w:p>
        </w:tc>
        <w:tc>
          <w:tcPr>
            <w:tcW w:w="353" w:type="dxa"/>
          </w:tcPr>
          <w:p>
            <w:pPr>
              <w:pStyle w:val="TableParagraph"/>
              <w:ind w:left="108"/>
              <w:rPr>
                <w:sz w:val="18"/>
              </w:rPr>
            </w:pPr>
            <w:r>
              <w:rPr>
                <w:spacing w:val="-10"/>
                <w:sz w:val="18"/>
              </w:rPr>
              <w:t>0</w:t>
            </w:r>
          </w:p>
        </w:tc>
        <w:tc>
          <w:tcPr>
            <w:tcW w:w="363" w:type="dxa"/>
          </w:tcPr>
          <w:p>
            <w:pPr>
              <w:pStyle w:val="TableParagraph"/>
              <w:ind w:left="121" w:right="1"/>
              <w:rPr>
                <w:sz w:val="18"/>
              </w:rPr>
            </w:pPr>
            <w:r>
              <w:rPr>
                <w:spacing w:val="-10"/>
                <w:sz w:val="18"/>
              </w:rPr>
              <w:t>0</w:t>
            </w:r>
          </w:p>
        </w:tc>
      </w:tr>
      <w:tr>
        <w:trPr>
          <w:trHeight w:val="236" w:hRule="atLeast"/>
        </w:trPr>
        <w:tc>
          <w:tcPr>
            <w:tcW w:w="1181" w:type="dxa"/>
          </w:tcPr>
          <w:p>
            <w:pPr>
              <w:pStyle w:val="TableParagraph"/>
              <w:ind w:left="79"/>
              <w:jc w:val="left"/>
              <w:rPr>
                <w:sz w:val="18"/>
              </w:rPr>
            </w:pPr>
            <w:r>
              <w:rPr>
                <w:spacing w:val="-2"/>
                <w:sz w:val="18"/>
              </w:rPr>
              <w:t>Neutral</w:t>
            </w:r>
          </w:p>
        </w:tc>
        <w:tc>
          <w:tcPr>
            <w:tcW w:w="354" w:type="dxa"/>
          </w:tcPr>
          <w:p>
            <w:pPr>
              <w:pStyle w:val="TableParagraph"/>
              <w:ind w:left="104" w:right="1"/>
              <w:rPr>
                <w:sz w:val="18"/>
              </w:rPr>
            </w:pPr>
            <w:r>
              <w:rPr>
                <w:spacing w:val="-10"/>
                <w:sz w:val="18"/>
              </w:rPr>
              <w:t>0</w:t>
            </w:r>
          </w:p>
        </w:tc>
        <w:tc>
          <w:tcPr>
            <w:tcW w:w="400" w:type="dxa"/>
          </w:tcPr>
          <w:p>
            <w:pPr>
              <w:pStyle w:val="TableParagraph"/>
              <w:ind w:left="150" w:right="2"/>
              <w:rPr>
                <w:sz w:val="18"/>
              </w:rPr>
            </w:pPr>
            <w:r>
              <w:rPr>
                <w:spacing w:val="-10"/>
                <w:sz w:val="18"/>
              </w:rPr>
              <w:t>3</w:t>
            </w:r>
          </w:p>
        </w:tc>
        <w:tc>
          <w:tcPr>
            <w:tcW w:w="351" w:type="dxa"/>
          </w:tcPr>
          <w:p>
            <w:pPr>
              <w:pStyle w:val="TableParagraph"/>
              <w:ind w:left="102" w:right="2"/>
              <w:rPr>
                <w:sz w:val="18"/>
              </w:rPr>
            </w:pPr>
            <w:r>
              <w:rPr>
                <w:spacing w:val="-10"/>
                <w:sz w:val="18"/>
              </w:rPr>
              <w:t>0</w:t>
            </w:r>
          </w:p>
        </w:tc>
        <w:tc>
          <w:tcPr>
            <w:tcW w:w="389" w:type="dxa"/>
          </w:tcPr>
          <w:p>
            <w:pPr>
              <w:pStyle w:val="TableParagraph"/>
              <w:ind w:left="141" w:right="1"/>
              <w:rPr>
                <w:sz w:val="18"/>
              </w:rPr>
            </w:pPr>
            <w:r>
              <w:rPr>
                <w:spacing w:val="-10"/>
                <w:sz w:val="18"/>
              </w:rPr>
              <w:t>0</w:t>
            </w:r>
          </w:p>
        </w:tc>
        <w:tc>
          <w:tcPr>
            <w:tcW w:w="379" w:type="dxa"/>
          </w:tcPr>
          <w:p>
            <w:pPr>
              <w:pStyle w:val="TableParagraph"/>
              <w:ind w:left="39"/>
              <w:rPr>
                <w:sz w:val="18"/>
              </w:rPr>
            </w:pPr>
            <w:r>
              <w:rPr>
                <w:spacing w:val="-5"/>
                <w:sz w:val="18"/>
              </w:rPr>
              <w:t>18</w:t>
            </w:r>
          </w:p>
        </w:tc>
        <w:tc>
          <w:tcPr>
            <w:tcW w:w="353" w:type="dxa"/>
          </w:tcPr>
          <w:p>
            <w:pPr>
              <w:pStyle w:val="TableParagraph"/>
              <w:ind w:left="108" w:right="1"/>
              <w:rPr>
                <w:sz w:val="18"/>
              </w:rPr>
            </w:pPr>
            <w:r>
              <w:rPr>
                <w:spacing w:val="-10"/>
                <w:sz w:val="18"/>
              </w:rPr>
              <w:t>6</w:t>
            </w:r>
          </w:p>
        </w:tc>
        <w:tc>
          <w:tcPr>
            <w:tcW w:w="363" w:type="dxa"/>
          </w:tcPr>
          <w:p>
            <w:pPr>
              <w:pStyle w:val="TableParagraph"/>
              <w:ind w:left="121" w:right="2"/>
              <w:rPr>
                <w:sz w:val="18"/>
              </w:rPr>
            </w:pPr>
            <w:r>
              <w:rPr>
                <w:spacing w:val="-10"/>
                <w:sz w:val="18"/>
              </w:rPr>
              <w:t>1</w:t>
            </w:r>
          </w:p>
        </w:tc>
      </w:tr>
      <w:tr>
        <w:trPr>
          <w:trHeight w:val="236" w:hRule="atLeast"/>
        </w:trPr>
        <w:tc>
          <w:tcPr>
            <w:tcW w:w="1181" w:type="dxa"/>
          </w:tcPr>
          <w:p>
            <w:pPr>
              <w:pStyle w:val="TableParagraph"/>
              <w:ind w:left="79"/>
              <w:jc w:val="left"/>
              <w:rPr>
                <w:sz w:val="18"/>
              </w:rPr>
            </w:pPr>
            <w:r>
              <w:rPr>
                <w:spacing w:val="-5"/>
                <w:sz w:val="18"/>
              </w:rPr>
              <w:t>Sad</w:t>
            </w:r>
          </w:p>
        </w:tc>
        <w:tc>
          <w:tcPr>
            <w:tcW w:w="354" w:type="dxa"/>
          </w:tcPr>
          <w:p>
            <w:pPr>
              <w:pStyle w:val="TableParagraph"/>
              <w:ind w:left="104" w:right="1"/>
              <w:rPr>
                <w:sz w:val="18"/>
              </w:rPr>
            </w:pPr>
            <w:r>
              <w:rPr>
                <w:spacing w:val="-10"/>
                <w:sz w:val="18"/>
              </w:rPr>
              <w:t>0</w:t>
            </w:r>
          </w:p>
        </w:tc>
        <w:tc>
          <w:tcPr>
            <w:tcW w:w="400" w:type="dxa"/>
          </w:tcPr>
          <w:p>
            <w:pPr>
              <w:pStyle w:val="TableParagraph"/>
              <w:ind w:left="150" w:right="1"/>
              <w:rPr>
                <w:sz w:val="18"/>
              </w:rPr>
            </w:pPr>
            <w:r>
              <w:rPr>
                <w:spacing w:val="-10"/>
                <w:sz w:val="18"/>
              </w:rPr>
              <w:t>6</w:t>
            </w:r>
          </w:p>
        </w:tc>
        <w:tc>
          <w:tcPr>
            <w:tcW w:w="351" w:type="dxa"/>
          </w:tcPr>
          <w:p>
            <w:pPr>
              <w:pStyle w:val="TableParagraph"/>
              <w:ind w:left="102" w:right="1"/>
              <w:rPr>
                <w:sz w:val="18"/>
              </w:rPr>
            </w:pPr>
            <w:r>
              <w:rPr>
                <w:spacing w:val="-10"/>
                <w:sz w:val="18"/>
              </w:rPr>
              <w:t>2</w:t>
            </w:r>
          </w:p>
        </w:tc>
        <w:tc>
          <w:tcPr>
            <w:tcW w:w="389" w:type="dxa"/>
          </w:tcPr>
          <w:p>
            <w:pPr>
              <w:pStyle w:val="TableParagraph"/>
              <w:ind w:left="141" w:right="1"/>
              <w:rPr>
                <w:sz w:val="18"/>
              </w:rPr>
            </w:pPr>
            <w:r>
              <w:rPr>
                <w:spacing w:val="-10"/>
                <w:sz w:val="18"/>
              </w:rPr>
              <w:t>0</w:t>
            </w:r>
          </w:p>
        </w:tc>
        <w:tc>
          <w:tcPr>
            <w:tcW w:w="379" w:type="dxa"/>
          </w:tcPr>
          <w:p>
            <w:pPr>
              <w:pStyle w:val="TableParagraph"/>
              <w:ind w:left="39"/>
              <w:rPr>
                <w:sz w:val="18"/>
              </w:rPr>
            </w:pPr>
            <w:r>
              <w:rPr>
                <w:spacing w:val="-5"/>
                <w:sz w:val="18"/>
              </w:rPr>
              <w:t>12</w:t>
            </w:r>
          </w:p>
        </w:tc>
        <w:tc>
          <w:tcPr>
            <w:tcW w:w="353" w:type="dxa"/>
          </w:tcPr>
          <w:p>
            <w:pPr>
              <w:pStyle w:val="TableParagraph"/>
              <w:ind w:left="108"/>
              <w:rPr>
                <w:sz w:val="18"/>
              </w:rPr>
            </w:pPr>
            <w:r>
              <w:rPr>
                <w:spacing w:val="-10"/>
                <w:sz w:val="18"/>
              </w:rPr>
              <w:t>8</w:t>
            </w:r>
          </w:p>
        </w:tc>
        <w:tc>
          <w:tcPr>
            <w:tcW w:w="363" w:type="dxa"/>
          </w:tcPr>
          <w:p>
            <w:pPr>
              <w:pStyle w:val="TableParagraph"/>
              <w:ind w:left="121" w:right="1"/>
              <w:rPr>
                <w:sz w:val="18"/>
              </w:rPr>
            </w:pPr>
            <w:r>
              <w:rPr>
                <w:spacing w:val="-10"/>
                <w:sz w:val="18"/>
              </w:rPr>
              <w:t>0</w:t>
            </w:r>
          </w:p>
        </w:tc>
      </w:tr>
      <w:tr>
        <w:trPr>
          <w:trHeight w:val="296" w:hRule="atLeast"/>
        </w:trPr>
        <w:tc>
          <w:tcPr>
            <w:tcW w:w="1181" w:type="dxa"/>
            <w:tcBorders>
              <w:bottom w:val="single" w:sz="8" w:space="0" w:color="000000"/>
            </w:tcBorders>
          </w:tcPr>
          <w:p>
            <w:pPr>
              <w:pStyle w:val="TableParagraph"/>
              <w:spacing w:line="240" w:lineRule="auto"/>
              <w:ind w:left="79"/>
              <w:jc w:val="left"/>
              <w:rPr>
                <w:sz w:val="18"/>
              </w:rPr>
            </w:pPr>
            <w:r>
              <w:rPr>
                <w:spacing w:val="-2"/>
                <w:sz w:val="18"/>
              </w:rPr>
              <w:t>Surprise</w:t>
            </w:r>
          </w:p>
        </w:tc>
        <w:tc>
          <w:tcPr>
            <w:tcW w:w="354" w:type="dxa"/>
            <w:tcBorders>
              <w:bottom w:val="single" w:sz="8" w:space="0" w:color="000000"/>
            </w:tcBorders>
          </w:tcPr>
          <w:p>
            <w:pPr>
              <w:pStyle w:val="TableParagraph"/>
              <w:spacing w:line="240" w:lineRule="auto"/>
              <w:ind w:left="104"/>
              <w:rPr>
                <w:sz w:val="18"/>
              </w:rPr>
            </w:pPr>
            <w:r>
              <w:rPr>
                <w:spacing w:val="-10"/>
                <w:sz w:val="18"/>
              </w:rPr>
              <w:t>0</w:t>
            </w:r>
          </w:p>
        </w:tc>
        <w:tc>
          <w:tcPr>
            <w:tcW w:w="400" w:type="dxa"/>
            <w:tcBorders>
              <w:bottom w:val="single" w:sz="8" w:space="0" w:color="000000"/>
            </w:tcBorders>
          </w:tcPr>
          <w:p>
            <w:pPr>
              <w:pStyle w:val="TableParagraph"/>
              <w:spacing w:line="240" w:lineRule="auto"/>
              <w:ind w:left="150"/>
              <w:rPr>
                <w:sz w:val="18"/>
              </w:rPr>
            </w:pPr>
            <w:r>
              <w:rPr>
                <w:spacing w:val="-10"/>
                <w:sz w:val="18"/>
              </w:rPr>
              <w:t>0</w:t>
            </w:r>
          </w:p>
        </w:tc>
        <w:tc>
          <w:tcPr>
            <w:tcW w:w="351" w:type="dxa"/>
            <w:tcBorders>
              <w:bottom w:val="single" w:sz="8" w:space="0" w:color="000000"/>
            </w:tcBorders>
          </w:tcPr>
          <w:p>
            <w:pPr>
              <w:pStyle w:val="TableParagraph"/>
              <w:spacing w:line="240" w:lineRule="auto"/>
              <w:ind w:left="102"/>
              <w:rPr>
                <w:sz w:val="18"/>
              </w:rPr>
            </w:pPr>
            <w:r>
              <w:rPr>
                <w:spacing w:val="-10"/>
                <w:sz w:val="18"/>
              </w:rPr>
              <w:t>0</w:t>
            </w:r>
          </w:p>
        </w:tc>
        <w:tc>
          <w:tcPr>
            <w:tcW w:w="389" w:type="dxa"/>
            <w:tcBorders>
              <w:bottom w:val="single" w:sz="8" w:space="0" w:color="000000"/>
            </w:tcBorders>
          </w:tcPr>
          <w:p>
            <w:pPr>
              <w:pStyle w:val="TableParagraph"/>
              <w:spacing w:line="240" w:lineRule="auto"/>
              <w:ind w:left="141"/>
              <w:rPr>
                <w:sz w:val="18"/>
              </w:rPr>
            </w:pPr>
            <w:r>
              <w:rPr>
                <w:spacing w:val="-10"/>
                <w:sz w:val="18"/>
              </w:rPr>
              <w:t>0</w:t>
            </w:r>
          </w:p>
        </w:tc>
        <w:tc>
          <w:tcPr>
            <w:tcW w:w="379" w:type="dxa"/>
            <w:tcBorders>
              <w:bottom w:val="single" w:sz="8" w:space="0" w:color="000000"/>
            </w:tcBorders>
          </w:tcPr>
          <w:p>
            <w:pPr>
              <w:pStyle w:val="TableParagraph"/>
              <w:spacing w:line="240" w:lineRule="auto"/>
              <w:ind w:left="132"/>
              <w:rPr>
                <w:sz w:val="18"/>
              </w:rPr>
            </w:pPr>
            <w:r>
              <w:rPr>
                <w:spacing w:val="-10"/>
                <w:sz w:val="18"/>
              </w:rPr>
              <w:t>1</w:t>
            </w:r>
          </w:p>
        </w:tc>
        <w:tc>
          <w:tcPr>
            <w:tcW w:w="353" w:type="dxa"/>
            <w:tcBorders>
              <w:bottom w:val="single" w:sz="8" w:space="0" w:color="000000"/>
            </w:tcBorders>
          </w:tcPr>
          <w:p>
            <w:pPr>
              <w:pStyle w:val="TableParagraph"/>
              <w:spacing w:line="240" w:lineRule="auto"/>
              <w:ind w:left="108"/>
              <w:rPr>
                <w:sz w:val="18"/>
              </w:rPr>
            </w:pPr>
            <w:r>
              <w:rPr>
                <w:spacing w:val="-10"/>
                <w:sz w:val="18"/>
              </w:rPr>
              <w:t>1</w:t>
            </w:r>
          </w:p>
        </w:tc>
        <w:tc>
          <w:tcPr>
            <w:tcW w:w="363" w:type="dxa"/>
            <w:tcBorders>
              <w:bottom w:val="single" w:sz="8" w:space="0" w:color="000000"/>
            </w:tcBorders>
          </w:tcPr>
          <w:p>
            <w:pPr>
              <w:pStyle w:val="TableParagraph"/>
              <w:spacing w:line="240" w:lineRule="auto"/>
              <w:ind w:left="28"/>
              <w:rPr>
                <w:sz w:val="18"/>
              </w:rPr>
            </w:pPr>
            <w:r>
              <w:rPr>
                <w:spacing w:val="-5"/>
                <w:sz w:val="18"/>
              </w:rPr>
              <w:t>26</w:t>
            </w:r>
          </w:p>
        </w:tc>
      </w:tr>
    </w:tbl>
    <w:p>
      <w:pPr>
        <w:spacing w:before="39"/>
        <w:ind w:left="0" w:right="80" w:firstLine="0"/>
        <w:jc w:val="center"/>
        <w:rPr>
          <w:sz w:val="16"/>
        </w:rPr>
      </w:pPr>
      <w:r>
        <w:rPr>
          <w:w w:val="105"/>
          <w:sz w:val="16"/>
        </w:rPr>
        <w:t>Af:</w:t>
      </w:r>
      <w:r>
        <w:rPr>
          <w:spacing w:val="24"/>
          <w:w w:val="105"/>
          <w:sz w:val="16"/>
        </w:rPr>
        <w:t> </w:t>
      </w:r>
      <w:r>
        <w:rPr>
          <w:w w:val="105"/>
          <w:sz w:val="16"/>
        </w:rPr>
        <w:t>afraid;</w:t>
      </w:r>
      <w:r>
        <w:rPr>
          <w:spacing w:val="7"/>
          <w:w w:val="105"/>
          <w:sz w:val="16"/>
        </w:rPr>
        <w:t> </w:t>
      </w:r>
      <w:r>
        <w:rPr>
          <w:w w:val="105"/>
          <w:sz w:val="16"/>
        </w:rPr>
        <w:t>An:</w:t>
      </w:r>
      <w:r>
        <w:rPr>
          <w:spacing w:val="25"/>
          <w:w w:val="105"/>
          <w:sz w:val="16"/>
        </w:rPr>
        <w:t> </w:t>
      </w:r>
      <w:r>
        <w:rPr>
          <w:w w:val="105"/>
          <w:sz w:val="16"/>
        </w:rPr>
        <w:t>angry;</w:t>
      </w:r>
      <w:r>
        <w:rPr>
          <w:spacing w:val="7"/>
          <w:w w:val="105"/>
          <w:sz w:val="16"/>
        </w:rPr>
        <w:t> </w:t>
      </w:r>
      <w:r>
        <w:rPr>
          <w:w w:val="105"/>
          <w:sz w:val="16"/>
        </w:rPr>
        <w:t>Di:</w:t>
      </w:r>
      <w:r>
        <w:rPr>
          <w:spacing w:val="24"/>
          <w:w w:val="105"/>
          <w:sz w:val="16"/>
        </w:rPr>
        <w:t> </w:t>
      </w:r>
      <w:r>
        <w:rPr>
          <w:w w:val="105"/>
          <w:sz w:val="16"/>
        </w:rPr>
        <w:t>disgust;</w:t>
      </w:r>
      <w:r>
        <w:rPr>
          <w:spacing w:val="8"/>
          <w:w w:val="105"/>
          <w:sz w:val="16"/>
        </w:rPr>
        <w:t> </w:t>
      </w:r>
      <w:r>
        <w:rPr>
          <w:w w:val="105"/>
          <w:sz w:val="16"/>
        </w:rPr>
        <w:t>Ha:</w:t>
      </w:r>
      <w:r>
        <w:rPr>
          <w:spacing w:val="24"/>
          <w:w w:val="105"/>
          <w:sz w:val="16"/>
        </w:rPr>
        <w:t> </w:t>
      </w:r>
      <w:r>
        <w:rPr>
          <w:w w:val="105"/>
          <w:sz w:val="16"/>
        </w:rPr>
        <w:t>happy;</w:t>
      </w:r>
      <w:r>
        <w:rPr>
          <w:spacing w:val="8"/>
          <w:w w:val="105"/>
          <w:sz w:val="16"/>
        </w:rPr>
        <w:t> </w:t>
      </w:r>
      <w:r>
        <w:rPr>
          <w:w w:val="105"/>
          <w:sz w:val="16"/>
        </w:rPr>
        <w:t>Ne:</w:t>
      </w:r>
      <w:r>
        <w:rPr>
          <w:spacing w:val="24"/>
          <w:w w:val="105"/>
          <w:sz w:val="16"/>
        </w:rPr>
        <w:t> </w:t>
      </w:r>
      <w:r>
        <w:rPr>
          <w:w w:val="105"/>
          <w:sz w:val="16"/>
        </w:rPr>
        <w:t>neutral;</w:t>
      </w:r>
      <w:r>
        <w:rPr>
          <w:spacing w:val="8"/>
          <w:w w:val="105"/>
          <w:sz w:val="16"/>
        </w:rPr>
        <w:t> </w:t>
      </w:r>
      <w:r>
        <w:rPr>
          <w:w w:val="105"/>
          <w:sz w:val="16"/>
        </w:rPr>
        <w:t>Sa:</w:t>
      </w:r>
      <w:r>
        <w:rPr>
          <w:spacing w:val="24"/>
          <w:w w:val="105"/>
          <w:sz w:val="16"/>
        </w:rPr>
        <w:t> </w:t>
      </w:r>
      <w:r>
        <w:rPr>
          <w:w w:val="105"/>
          <w:sz w:val="16"/>
        </w:rPr>
        <w:t>sad;</w:t>
      </w:r>
      <w:r>
        <w:rPr>
          <w:spacing w:val="7"/>
          <w:w w:val="105"/>
          <w:sz w:val="16"/>
        </w:rPr>
        <w:t> </w:t>
      </w:r>
      <w:r>
        <w:rPr>
          <w:w w:val="105"/>
          <w:sz w:val="16"/>
        </w:rPr>
        <w:t>Su:</w:t>
      </w:r>
      <w:r>
        <w:rPr>
          <w:spacing w:val="25"/>
          <w:w w:val="105"/>
          <w:sz w:val="16"/>
        </w:rPr>
        <w:t> </w:t>
      </w:r>
      <w:r>
        <w:rPr>
          <w:spacing w:val="-2"/>
          <w:w w:val="105"/>
          <w:sz w:val="16"/>
        </w:rPr>
        <w:t>surprise.</w:t>
      </w:r>
    </w:p>
    <w:p>
      <w:pPr>
        <w:spacing w:after="0"/>
        <w:jc w:val="center"/>
        <w:rPr>
          <w:sz w:val="16"/>
        </w:rPr>
        <w:sectPr>
          <w:pgSz w:w="11910" w:h="16840"/>
          <w:pgMar w:header="34" w:footer="444" w:top="920" w:bottom="680" w:left="992" w:right="992"/>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89"/>
      </w:pPr>
    </w:p>
    <w:p>
      <w:pPr>
        <w:spacing w:line="240" w:lineRule="auto"/>
        <w:ind w:left="296" w:right="0" w:firstLine="0"/>
        <w:rPr>
          <w:sz w:val="20"/>
        </w:rPr>
      </w:pPr>
      <w:r>
        <w:rPr>
          <w:sz w:val="20"/>
        </w:rPr>
        <w:drawing>
          <wp:inline distT="0" distB="0" distL="0" distR="0">
            <wp:extent cx="5876925" cy="1769268"/>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3" cstate="print"/>
                    <a:stretch>
                      <a:fillRect/>
                    </a:stretch>
                  </pic:blipFill>
                  <pic:spPr>
                    <a:xfrm>
                      <a:off x="0" y="0"/>
                      <a:ext cx="5876925" cy="1769268"/>
                    </a:xfrm>
                    <a:prstGeom prst="rect">
                      <a:avLst/>
                    </a:prstGeom>
                  </pic:spPr>
                </pic:pic>
              </a:graphicData>
            </a:graphic>
          </wp:inline>
        </w:drawing>
      </w:r>
      <w:r>
        <w:rPr>
          <w:sz w:val="20"/>
        </w:rPr>
      </w:r>
    </w:p>
    <w:p>
      <w:pPr>
        <w:pStyle w:val="BodyText"/>
        <w:spacing w:before="102"/>
      </w:pPr>
    </w:p>
    <w:p>
      <w:pPr>
        <w:pStyle w:val="BodyText"/>
        <w:ind w:left="79" w:right="80"/>
        <w:jc w:val="center"/>
      </w:pPr>
      <w:r>
        <w:rPr>
          <w:spacing w:val="-2"/>
        </w:rPr>
        <w:t>Figure</w:t>
      </w:r>
      <w:r>
        <w:rPr>
          <w:spacing w:val="4"/>
        </w:rPr>
        <w:t> </w:t>
      </w:r>
      <w:r>
        <w:rPr>
          <w:spacing w:val="-2"/>
        </w:rPr>
        <w:t>3:</w:t>
      </w:r>
      <w:r>
        <w:rPr>
          <w:spacing w:val="22"/>
        </w:rPr>
        <w:t> </w:t>
      </w:r>
      <w:bookmarkStart w:name="_bookmark9" w:id="25"/>
      <w:bookmarkEnd w:id="25"/>
      <w:r>
        <w:rPr>
          <w:spacing w:val="-2"/>
        </w:rPr>
        <w:t>Random</w:t>
      </w:r>
      <w:r>
        <w:rPr>
          <w:spacing w:val="4"/>
        </w:rPr>
        <w:t> </w:t>
      </w:r>
      <w:r>
        <w:rPr>
          <w:spacing w:val="-2"/>
        </w:rPr>
        <w:t>sample</w:t>
      </w:r>
      <w:r>
        <w:rPr>
          <w:spacing w:val="4"/>
        </w:rPr>
        <w:t> </w:t>
      </w:r>
      <w:r>
        <w:rPr>
          <w:spacing w:val="-2"/>
        </w:rPr>
        <w:t>of</w:t>
      </w:r>
      <w:r>
        <w:rPr>
          <w:spacing w:val="4"/>
        </w:rPr>
        <w:t> </w:t>
      </w:r>
      <w:r>
        <w:rPr>
          <w:spacing w:val="-2"/>
        </w:rPr>
        <w:t>misclassified</w:t>
      </w:r>
      <w:r>
        <w:rPr>
          <w:spacing w:val="4"/>
        </w:rPr>
        <w:t> </w:t>
      </w:r>
      <w:r>
        <w:rPr>
          <w:spacing w:val="-2"/>
        </w:rPr>
        <w:t>FER2013</w:t>
      </w:r>
      <w:r>
        <w:rPr>
          <w:spacing w:val="4"/>
        </w:rPr>
        <w:t> </w:t>
      </w:r>
      <w:r>
        <w:rPr>
          <w:spacing w:val="-2"/>
        </w:rPr>
        <w:t>validation</w:t>
      </w:r>
      <w:r>
        <w:rPr>
          <w:spacing w:val="4"/>
        </w:rPr>
        <w:t> </w:t>
      </w:r>
      <w:r>
        <w:rPr>
          <w:spacing w:val="-2"/>
        </w:rPr>
        <w:t>images.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8"/>
      </w:pPr>
      <w:r>
        <w:rPr/>
        <w:drawing>
          <wp:anchor distT="0" distB="0" distL="0" distR="0" allowOverlap="1" layoutInCell="1" locked="0" behindDoc="1" simplePos="0" relativeHeight="487599104">
            <wp:simplePos x="0" y="0"/>
            <wp:positionH relativeFrom="page">
              <wp:posOffset>782561</wp:posOffset>
            </wp:positionH>
            <wp:positionV relativeFrom="paragraph">
              <wp:posOffset>203730</wp:posOffset>
            </wp:positionV>
            <wp:extent cx="6090761" cy="1198816"/>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4" cstate="print"/>
                    <a:stretch>
                      <a:fillRect/>
                    </a:stretch>
                  </pic:blipFill>
                  <pic:spPr>
                    <a:xfrm>
                      <a:off x="0" y="0"/>
                      <a:ext cx="6090761" cy="1198816"/>
                    </a:xfrm>
                    <a:prstGeom prst="rect">
                      <a:avLst/>
                    </a:prstGeom>
                  </pic:spPr>
                </pic:pic>
              </a:graphicData>
            </a:graphic>
          </wp:anchor>
        </w:drawing>
      </w:r>
    </w:p>
    <w:p>
      <w:pPr>
        <w:pStyle w:val="BodyText"/>
        <w:spacing w:before="67"/>
      </w:pPr>
    </w:p>
    <w:p>
      <w:pPr>
        <w:pStyle w:val="BodyText"/>
        <w:ind w:left="141"/>
      </w:pPr>
      <w:r>
        <w:rPr/>
        <w:t>Figure</w:t>
      </w:r>
      <w:r>
        <w:rPr>
          <w:spacing w:val="-5"/>
        </w:rPr>
        <w:t> </w:t>
      </w:r>
      <w:r>
        <w:rPr/>
        <w:t>4:</w:t>
      </w:r>
      <w:r>
        <w:rPr>
          <w:spacing w:val="10"/>
        </w:rPr>
        <w:t> </w:t>
      </w:r>
      <w:r>
        <w:rPr/>
        <w:t>Metric</w:t>
      </w:r>
      <w:r>
        <w:rPr>
          <w:spacing w:val="-5"/>
        </w:rPr>
        <w:t> </w:t>
      </w:r>
      <w:r>
        <w:rPr/>
        <w:t>heatmaps</w:t>
      </w:r>
      <w:r>
        <w:rPr>
          <w:spacing w:val="-5"/>
        </w:rPr>
        <w:t> </w:t>
      </w:r>
      <w:r>
        <w:rPr/>
        <w:t>of</w:t>
      </w:r>
      <w:r>
        <w:rPr>
          <w:spacing w:val="-5"/>
        </w:rPr>
        <w:t> </w:t>
      </w:r>
      <w:r>
        <w:rPr/>
        <w:t>each</w:t>
      </w:r>
      <w:r>
        <w:rPr>
          <w:spacing w:val="-5"/>
        </w:rPr>
        <w:t> </w:t>
      </w:r>
      <w:r>
        <w:rPr/>
        <w:t>feature–classifier</w:t>
      </w:r>
      <w:r>
        <w:rPr>
          <w:spacing w:val="-5"/>
        </w:rPr>
        <w:t> </w:t>
      </w:r>
      <w:r>
        <w:rPr/>
        <w:t>combination</w:t>
      </w:r>
      <w:r>
        <w:rPr>
          <w:spacing w:val="-5"/>
        </w:rPr>
        <w:t> </w:t>
      </w:r>
      <w:r>
        <w:rPr/>
        <w:t>on</w:t>
      </w:r>
      <w:r>
        <w:rPr>
          <w:spacing w:val="-5"/>
        </w:rPr>
        <w:t> </w:t>
      </w:r>
      <w:r>
        <w:rPr/>
        <w:t>the</w:t>
      </w:r>
      <w:r>
        <w:rPr>
          <w:spacing w:val="-5"/>
        </w:rPr>
        <w:t> </w:t>
      </w:r>
      <w:r>
        <w:rPr/>
        <w:t>FER2013</w:t>
      </w:r>
      <w:r>
        <w:rPr>
          <w:spacing w:val="-5"/>
        </w:rPr>
        <w:t> </w:t>
      </w:r>
      <w:r>
        <w:rPr/>
        <w:t>PublicTest</w:t>
      </w:r>
      <w:r>
        <w:rPr>
          <w:spacing w:val="-5"/>
        </w:rPr>
        <w:t> </w:t>
      </w:r>
      <w:r>
        <w:rPr/>
        <w:t>(validation)</w:t>
      </w:r>
      <w:r>
        <w:rPr>
          <w:spacing w:val="-5"/>
        </w:rPr>
        <w:t> </w:t>
      </w:r>
      <w:r>
        <w:rPr>
          <w:spacing w:val="-2"/>
        </w:rPr>
        <w:t>split.</w:t>
      </w:r>
    </w:p>
    <w:p>
      <w:pPr>
        <w:pStyle w:val="BodyText"/>
        <w:spacing w:after="0"/>
        <w:sectPr>
          <w:pgSz w:w="11910" w:h="16840"/>
          <w:pgMar w:header="34" w:footer="444" w:top="920" w:bottom="680" w:left="992" w:right="992"/>
        </w:sectPr>
      </w:pPr>
    </w:p>
    <w:p>
      <w:pPr>
        <w:pStyle w:val="BodyText"/>
      </w:pPr>
    </w:p>
    <w:p>
      <w:pPr>
        <w:pStyle w:val="BodyText"/>
        <w:spacing w:before="195"/>
      </w:pPr>
    </w:p>
    <w:p>
      <w:pPr>
        <w:spacing w:line="240" w:lineRule="auto"/>
        <w:ind w:left="232" w:right="0" w:firstLine="0"/>
        <w:rPr>
          <w:sz w:val="20"/>
        </w:rPr>
      </w:pPr>
      <w:r>
        <w:rPr>
          <w:sz w:val="20"/>
        </w:rPr>
        <w:drawing>
          <wp:inline distT="0" distB="0" distL="0" distR="0">
            <wp:extent cx="5962650" cy="5233987"/>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5" cstate="print"/>
                    <a:stretch>
                      <a:fillRect/>
                    </a:stretch>
                  </pic:blipFill>
                  <pic:spPr>
                    <a:xfrm>
                      <a:off x="0" y="0"/>
                      <a:ext cx="5962650" cy="5233987"/>
                    </a:xfrm>
                    <a:prstGeom prst="rect">
                      <a:avLst/>
                    </a:prstGeom>
                  </pic:spPr>
                </pic:pic>
              </a:graphicData>
            </a:graphic>
          </wp:inline>
        </w:drawing>
      </w:r>
      <w:r>
        <w:rPr>
          <w:sz w:val="20"/>
        </w:rPr>
      </w:r>
    </w:p>
    <w:p>
      <w:pPr>
        <w:pStyle w:val="BodyText"/>
        <w:spacing w:before="179"/>
      </w:pPr>
    </w:p>
    <w:p>
      <w:pPr>
        <w:pStyle w:val="BodyText"/>
        <w:spacing w:line="230" w:lineRule="auto"/>
        <w:ind w:left="141"/>
      </w:pPr>
      <w:r>
        <w:rPr>
          <w:spacing w:val="-2"/>
        </w:rPr>
        <w:t>Figure 5:</w:t>
      </w:r>
      <w:r>
        <w:rPr>
          <w:spacing w:val="17"/>
        </w:rPr>
        <w:t> </w:t>
      </w:r>
      <w:r>
        <w:rPr>
          <w:spacing w:val="-2"/>
        </w:rPr>
        <w:t>Confusion matrices of all nine FER2013 baseline models on the PublicTest (validation) split.</w:t>
      </w:r>
      <w:r>
        <w:rPr>
          <w:spacing w:val="17"/>
        </w:rPr>
        <w:t> </w:t>
      </w:r>
      <w:r>
        <w:rPr>
          <w:spacing w:val="-2"/>
        </w:rPr>
        <w:t>Rows are </w:t>
      </w:r>
      <w:r>
        <w:rPr/>
        <w:t>true</w:t>
      </w:r>
      <w:r>
        <w:rPr>
          <w:spacing w:val="-3"/>
        </w:rPr>
        <w:t> </w:t>
      </w:r>
      <w:r>
        <w:rPr/>
        <w:t>labels</w:t>
      </w:r>
      <w:r>
        <w:rPr>
          <w:spacing w:val="-3"/>
        </w:rPr>
        <w:t> </w:t>
      </w:r>
      <w:r>
        <w:rPr/>
        <w:t>and</w:t>
      </w:r>
      <w:r>
        <w:rPr>
          <w:spacing w:val="-3"/>
        </w:rPr>
        <w:t> </w:t>
      </w:r>
      <w:r>
        <w:rPr/>
        <w:t>columns</w:t>
      </w:r>
      <w:r>
        <w:rPr>
          <w:spacing w:val="-3"/>
        </w:rPr>
        <w:t> </w:t>
      </w:r>
      <w:r>
        <w:rPr/>
        <w:t>are</w:t>
      </w:r>
      <w:r>
        <w:rPr>
          <w:spacing w:val="-3"/>
        </w:rPr>
        <w:t> </w:t>
      </w:r>
      <w:r>
        <w:rPr/>
        <w:t>predictions;</w:t>
      </w:r>
      <w:r>
        <w:rPr>
          <w:spacing w:val="-3"/>
        </w:rPr>
        <w:t> </w:t>
      </w:r>
      <w:r>
        <w:rPr/>
        <w:t>values</w:t>
      </w:r>
      <w:r>
        <w:rPr>
          <w:spacing w:val="-3"/>
        </w:rPr>
        <w:t> </w:t>
      </w:r>
      <w:r>
        <w:rPr/>
        <w:t>are</w:t>
      </w:r>
      <w:r>
        <w:rPr>
          <w:spacing w:val="-3"/>
        </w:rPr>
        <w:t> </w:t>
      </w:r>
      <w:r>
        <w:rPr/>
        <w:t>row-normalized.</w:t>
      </w:r>
    </w:p>
    <w:p>
      <w:pPr>
        <w:pStyle w:val="BodyText"/>
      </w:pPr>
    </w:p>
    <w:p>
      <w:pPr>
        <w:pStyle w:val="BodyText"/>
      </w:pPr>
    </w:p>
    <w:p>
      <w:pPr>
        <w:pStyle w:val="BodyText"/>
      </w:pPr>
    </w:p>
    <w:p>
      <w:pPr>
        <w:pStyle w:val="BodyText"/>
        <w:spacing w:before="186"/>
      </w:pPr>
      <w:r>
        <w:rPr/>
        <w:drawing>
          <wp:anchor distT="0" distB="0" distL="0" distR="0" allowOverlap="1" layoutInCell="1" locked="0" behindDoc="1" simplePos="0" relativeHeight="487599616">
            <wp:simplePos x="0" y="0"/>
            <wp:positionH relativeFrom="page">
              <wp:posOffset>774401</wp:posOffset>
            </wp:positionH>
            <wp:positionV relativeFrom="paragraph">
              <wp:posOffset>291698</wp:posOffset>
            </wp:positionV>
            <wp:extent cx="6067044" cy="1597914"/>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36" cstate="print"/>
                    <a:stretch>
                      <a:fillRect/>
                    </a:stretch>
                  </pic:blipFill>
                  <pic:spPr>
                    <a:xfrm>
                      <a:off x="0" y="0"/>
                      <a:ext cx="6067044" cy="1597914"/>
                    </a:xfrm>
                    <a:prstGeom prst="rect">
                      <a:avLst/>
                    </a:prstGeom>
                  </pic:spPr>
                </pic:pic>
              </a:graphicData>
            </a:graphic>
          </wp:anchor>
        </w:drawing>
      </w:r>
    </w:p>
    <w:p>
      <w:pPr>
        <w:pStyle w:val="BodyText"/>
        <w:spacing w:before="84"/>
      </w:pPr>
    </w:p>
    <w:p>
      <w:pPr>
        <w:pStyle w:val="BodyText"/>
        <w:spacing w:line="230" w:lineRule="auto"/>
        <w:ind w:left="141"/>
      </w:pPr>
      <w:r>
        <w:rPr/>
        <w:t>Figure 6:</w:t>
      </w:r>
      <w:r>
        <w:rPr>
          <w:spacing w:val="18"/>
        </w:rPr>
        <w:t> </w:t>
      </w:r>
      <w:r>
        <w:rPr/>
        <w:t>Confusion matrices of the three selected FER2013 models on the PrivateTest split, used for the final evaluation</w:t>
      </w:r>
      <w:r>
        <w:rPr>
          <w:spacing w:val="-1"/>
        </w:rPr>
        <w:t> </w:t>
      </w:r>
      <w:r>
        <w:rPr/>
        <w:t>(Table</w:t>
      </w:r>
      <w:r>
        <w:rPr>
          <w:spacing w:val="-1"/>
        </w:rPr>
        <w:t> </w:t>
      </w:r>
      <w:hyperlink w:history="true" w:anchor="_bookmark2">
        <w:r>
          <w:rPr>
            <w:color w:val="173958"/>
          </w:rPr>
          <w:t>2</w:t>
        </w:r>
      </w:hyperlink>
      <w:r>
        <w:rPr/>
        <w:t>).</w:t>
      </w:r>
      <w:r>
        <w:rPr>
          <w:spacing w:val="15"/>
        </w:rPr>
        <w:t> </w:t>
      </w:r>
      <w:r>
        <w:rPr/>
        <w:t>Rows</w:t>
      </w:r>
      <w:r>
        <w:rPr>
          <w:spacing w:val="-1"/>
        </w:rPr>
        <w:t> </w:t>
      </w:r>
      <w:r>
        <w:rPr/>
        <w:t>are</w:t>
      </w:r>
      <w:r>
        <w:rPr>
          <w:spacing w:val="-1"/>
        </w:rPr>
        <w:t> </w:t>
      </w:r>
      <w:r>
        <w:rPr/>
        <w:t>true</w:t>
      </w:r>
      <w:r>
        <w:rPr>
          <w:spacing w:val="-1"/>
        </w:rPr>
        <w:t> </w:t>
      </w:r>
      <w:r>
        <w:rPr/>
        <w:t>labels</w:t>
      </w:r>
      <w:r>
        <w:rPr>
          <w:spacing w:val="-1"/>
        </w:rPr>
        <w:t> </w:t>
      </w:r>
      <w:r>
        <w:rPr/>
        <w:t>and</w:t>
      </w:r>
      <w:r>
        <w:rPr>
          <w:spacing w:val="-1"/>
        </w:rPr>
        <w:t> </w:t>
      </w:r>
      <w:r>
        <w:rPr/>
        <w:t>columns</w:t>
      </w:r>
      <w:r>
        <w:rPr>
          <w:spacing w:val="-1"/>
        </w:rPr>
        <w:t> </w:t>
      </w:r>
      <w:r>
        <w:rPr/>
        <w:t>are</w:t>
      </w:r>
      <w:r>
        <w:rPr>
          <w:spacing w:val="-1"/>
        </w:rPr>
        <w:t> </w:t>
      </w:r>
      <w:r>
        <w:rPr/>
        <w:t>predictions;</w:t>
      </w:r>
      <w:r>
        <w:rPr>
          <w:spacing w:val="-1"/>
        </w:rPr>
        <w:t> </w:t>
      </w:r>
      <w:r>
        <w:rPr/>
        <w:t>values</w:t>
      </w:r>
      <w:r>
        <w:rPr>
          <w:spacing w:val="-1"/>
        </w:rPr>
        <w:t> </w:t>
      </w:r>
      <w:r>
        <w:rPr/>
        <w:t>are</w:t>
      </w:r>
      <w:r>
        <w:rPr>
          <w:spacing w:val="-1"/>
        </w:rPr>
        <w:t> </w:t>
      </w:r>
      <w:r>
        <w:rPr/>
        <w:t>row-normalized.</w:t>
      </w:r>
    </w:p>
    <w:p>
      <w:pPr>
        <w:pStyle w:val="BodyText"/>
        <w:spacing w:after="0" w:line="230" w:lineRule="auto"/>
        <w:sectPr>
          <w:pgSz w:w="11910" w:h="16840"/>
          <w:pgMar w:header="34" w:footer="444" w:top="920" w:bottom="680" w:left="992" w:right="992"/>
        </w:sectPr>
      </w:pPr>
    </w:p>
    <w:p>
      <w:pPr>
        <w:pStyle w:val="BodyText"/>
      </w:pPr>
    </w:p>
    <w:p>
      <w:pPr>
        <w:pStyle w:val="BodyText"/>
      </w:pPr>
    </w:p>
    <w:p>
      <w:pPr>
        <w:pStyle w:val="BodyText"/>
        <w:spacing w:before="46"/>
      </w:pPr>
    </w:p>
    <w:p>
      <w:pPr>
        <w:spacing w:line="240" w:lineRule="auto"/>
        <w:ind w:left="227" w:right="0" w:firstLine="0"/>
        <w:rPr>
          <w:sz w:val="20"/>
        </w:rPr>
      </w:pPr>
      <w:r>
        <w:rPr>
          <w:sz w:val="20"/>
        </w:rPr>
        <w:drawing>
          <wp:inline distT="0" distB="0" distL="0" distR="0">
            <wp:extent cx="6067044" cy="1597913"/>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7" cstate="print"/>
                    <a:stretch>
                      <a:fillRect/>
                    </a:stretch>
                  </pic:blipFill>
                  <pic:spPr>
                    <a:xfrm>
                      <a:off x="0" y="0"/>
                      <a:ext cx="6067044" cy="1597913"/>
                    </a:xfrm>
                    <a:prstGeom prst="rect">
                      <a:avLst/>
                    </a:prstGeom>
                  </pic:spPr>
                </pic:pic>
              </a:graphicData>
            </a:graphic>
          </wp:inline>
        </w:drawing>
      </w:r>
      <w:r>
        <w:rPr>
          <w:sz w:val="20"/>
        </w:rPr>
      </w:r>
    </w:p>
    <w:p>
      <w:pPr>
        <w:pStyle w:val="BodyText"/>
        <w:spacing w:before="83"/>
      </w:pPr>
    </w:p>
    <w:p>
      <w:pPr>
        <w:pStyle w:val="BodyText"/>
        <w:spacing w:line="230" w:lineRule="auto"/>
        <w:ind w:left="141"/>
      </w:pPr>
      <w:r>
        <w:rPr/>
        <w:t>Figure 7:</w:t>
      </w:r>
      <w:r>
        <w:rPr>
          <w:spacing w:val="19"/>
        </w:rPr>
        <w:t> </w:t>
      </w:r>
      <w:r>
        <w:rPr/>
        <w:t>KDEF test subjects (196 images):</w:t>
      </w:r>
      <w:r>
        <w:rPr>
          <w:spacing w:val="19"/>
        </w:rPr>
        <w:t> </w:t>
      </w:r>
      <w:r>
        <w:rPr/>
        <w:t>Logistic Regression, SVM and Random Forest with HOG features, left to right.</w:t>
      </w:r>
    </w:p>
    <w:p>
      <w:pPr>
        <w:pStyle w:val="BodyText"/>
      </w:pPr>
    </w:p>
    <w:p>
      <w:pPr>
        <w:pStyle w:val="BodyText"/>
      </w:pPr>
    </w:p>
    <w:p>
      <w:pPr>
        <w:pStyle w:val="BodyText"/>
      </w:pPr>
    </w:p>
    <w:p>
      <w:pPr>
        <w:pStyle w:val="BodyText"/>
      </w:pPr>
    </w:p>
    <w:p>
      <w:pPr>
        <w:pStyle w:val="BodyText"/>
        <w:spacing w:before="123"/>
      </w:pPr>
      <w:r>
        <w:rPr/>
        <w:drawing>
          <wp:anchor distT="0" distB="0" distL="0" distR="0" allowOverlap="1" layoutInCell="1" locked="0" behindDoc="1" simplePos="0" relativeHeight="487600128">
            <wp:simplePos x="0" y="0"/>
            <wp:positionH relativeFrom="page">
              <wp:posOffset>1983144</wp:posOffset>
            </wp:positionH>
            <wp:positionV relativeFrom="paragraph">
              <wp:posOffset>251562</wp:posOffset>
            </wp:positionV>
            <wp:extent cx="3189922" cy="1131855"/>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38" cstate="print"/>
                    <a:stretch>
                      <a:fillRect/>
                    </a:stretch>
                  </pic:blipFill>
                  <pic:spPr>
                    <a:xfrm>
                      <a:off x="0" y="0"/>
                      <a:ext cx="3189922" cy="1131855"/>
                    </a:xfrm>
                    <a:prstGeom prst="rect">
                      <a:avLst/>
                    </a:prstGeom>
                  </pic:spPr>
                </pic:pic>
              </a:graphicData>
            </a:graphic>
          </wp:anchor>
        </w:drawing>
      </w:r>
    </w:p>
    <w:p>
      <w:pPr>
        <w:pStyle w:val="BodyText"/>
        <w:spacing w:before="83"/>
      </w:pPr>
    </w:p>
    <w:p>
      <w:pPr>
        <w:pStyle w:val="BodyText"/>
        <w:spacing w:line="230" w:lineRule="auto" w:before="1"/>
        <w:ind w:left="141"/>
      </w:pPr>
      <w:r>
        <w:rPr/>
        <w:t>Figure 8:</w:t>
      </w:r>
      <w:r>
        <w:rPr>
          <w:spacing w:val="19"/>
        </w:rPr>
        <w:t> </w:t>
      </w:r>
      <w:r>
        <w:rPr/>
        <w:t>KDEF</w:t>
      </w:r>
      <w:r>
        <w:rPr>
          <w:rFonts w:ascii="SimSun-ExtB" w:hAnsi="SimSun-ExtB"/>
        </w:rPr>
        <w:t>→</w:t>
      </w:r>
      <w:r>
        <w:rPr/>
        <w:t>FER: the Task 2 SVM trained on all KDEF frontal images, evaluated on all FER2013 images. Rows are true labels, row-normalized.</w:t>
      </w:r>
    </w:p>
    <w:p>
      <w:pPr>
        <w:pStyle w:val="BodyText"/>
      </w:pPr>
    </w:p>
    <w:p>
      <w:pPr>
        <w:pStyle w:val="BodyText"/>
      </w:pPr>
    </w:p>
    <w:p>
      <w:pPr>
        <w:pStyle w:val="BodyText"/>
      </w:pPr>
    </w:p>
    <w:p>
      <w:pPr>
        <w:pStyle w:val="BodyText"/>
      </w:pPr>
    </w:p>
    <w:p>
      <w:pPr>
        <w:pStyle w:val="BodyText"/>
        <w:spacing w:before="202"/>
      </w:pPr>
      <w:r>
        <w:rPr/>
        <w:drawing>
          <wp:anchor distT="0" distB="0" distL="0" distR="0" allowOverlap="1" layoutInCell="1" locked="0" behindDoc="1" simplePos="0" relativeHeight="487600640">
            <wp:simplePos x="0" y="0"/>
            <wp:positionH relativeFrom="page">
              <wp:posOffset>2035782</wp:posOffset>
            </wp:positionH>
            <wp:positionV relativeFrom="paragraph">
              <wp:posOffset>301617</wp:posOffset>
            </wp:positionV>
            <wp:extent cx="3482340" cy="2548890"/>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39" cstate="print"/>
                    <a:stretch>
                      <a:fillRect/>
                    </a:stretch>
                  </pic:blipFill>
                  <pic:spPr>
                    <a:xfrm>
                      <a:off x="0" y="0"/>
                      <a:ext cx="3482340" cy="2548890"/>
                    </a:xfrm>
                    <a:prstGeom prst="rect">
                      <a:avLst/>
                    </a:prstGeom>
                  </pic:spPr>
                </pic:pic>
              </a:graphicData>
            </a:graphic>
          </wp:anchor>
        </w:drawing>
      </w:r>
    </w:p>
    <w:p>
      <w:pPr>
        <w:pStyle w:val="BodyText"/>
        <w:spacing w:before="182"/>
      </w:pPr>
    </w:p>
    <w:p>
      <w:pPr>
        <w:pStyle w:val="BodyText"/>
        <w:ind w:left="157"/>
      </w:pPr>
      <w:r>
        <w:rPr/>
        <w:t>Figure</w:t>
      </w:r>
      <w:r>
        <w:rPr>
          <w:spacing w:val="-4"/>
        </w:rPr>
        <w:t> </w:t>
      </w:r>
      <w:r>
        <w:rPr/>
        <w:t>9:</w:t>
      </w:r>
      <w:r>
        <w:rPr>
          <w:spacing w:val="13"/>
        </w:rPr>
        <w:t> </w:t>
      </w:r>
      <w:r>
        <w:rPr/>
        <w:t>Creative-challenge</w:t>
      </w:r>
      <w:r>
        <w:rPr>
          <w:spacing w:val="-3"/>
        </w:rPr>
        <w:t> </w:t>
      </w:r>
      <w:r>
        <w:rPr/>
        <w:t>final</w:t>
      </w:r>
      <w:r>
        <w:rPr>
          <w:spacing w:val="-3"/>
        </w:rPr>
        <w:t> </w:t>
      </w:r>
      <w:r>
        <w:rPr/>
        <w:t>model</w:t>
      </w:r>
      <w:r>
        <w:rPr>
          <w:spacing w:val="-3"/>
        </w:rPr>
        <w:t> </w:t>
      </w:r>
      <w:r>
        <w:rPr/>
        <w:t>(SVM</w:t>
      </w:r>
      <w:r>
        <w:rPr>
          <w:spacing w:val="-4"/>
        </w:rPr>
        <w:t> </w:t>
      </w:r>
      <w:r>
        <w:rPr/>
        <w:t>on</w:t>
      </w:r>
      <w:r>
        <w:rPr>
          <w:spacing w:val="-3"/>
        </w:rPr>
        <w:t> </w:t>
      </w:r>
      <w:r>
        <w:rPr/>
        <w:t>HOG</w:t>
      </w:r>
      <w:r>
        <w:rPr>
          <w:spacing w:val="-3"/>
        </w:rPr>
        <w:t> </w:t>
      </w:r>
      <w:r>
        <w:rPr/>
        <w:t>+</w:t>
      </w:r>
      <w:r>
        <w:rPr>
          <w:spacing w:val="-3"/>
        </w:rPr>
        <w:t> </w:t>
      </w:r>
      <w:r>
        <w:rPr/>
        <w:t>landmarks,</w:t>
      </w:r>
      <w:r>
        <w:rPr>
          <w:spacing w:val="-3"/>
        </w:rPr>
        <w:t> </w:t>
      </w:r>
      <w:r>
        <w:rPr/>
        <w:t>cleaned</w:t>
      </w:r>
      <w:r>
        <w:rPr>
          <w:spacing w:val="-3"/>
        </w:rPr>
        <w:t> </w:t>
      </w:r>
      <w:r>
        <w:rPr/>
        <w:t>training</w:t>
      </w:r>
      <w:r>
        <w:rPr>
          <w:spacing w:val="-3"/>
        </w:rPr>
        <w:t> </w:t>
      </w:r>
      <w:r>
        <w:rPr/>
        <w:t>set),</w:t>
      </w:r>
      <w:r>
        <w:rPr>
          <w:spacing w:val="-3"/>
        </w:rPr>
        <w:t> </w:t>
      </w:r>
      <w:r>
        <w:rPr/>
        <w:t>PrivateTest</w:t>
      </w:r>
      <w:r>
        <w:rPr>
          <w:spacing w:val="-3"/>
        </w:rPr>
        <w:t> </w:t>
      </w:r>
      <w:r>
        <w:rPr>
          <w:spacing w:val="-2"/>
        </w:rPr>
        <w:t>split.</w:t>
      </w:r>
    </w:p>
    <w:sectPr>
      <w:pgSz w:w="11910" w:h="16840"/>
      <w:pgMar w:header="34" w:footer="444" w:top="920" w:bottom="6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Bookman Old Style">
    <w:altName w:val="Bookman Old Style"/>
    <w:charset w:val="1"/>
    <w:family w:val="roman"/>
    <w:pitch w:val="variable"/>
  </w:font>
  <w:font w:name="SimSun-ExtB">
    <w:altName w:val="SimSun-ExtB"/>
    <w:charset w:val="1"/>
    <w:family w:val="modern"/>
    <w:pitch w:val="default"/>
  </w:font>
  <w:font w:name="Arial">
    <w:altName w:val="Arial"/>
    <w:charset w:val="1"/>
    <w:family w:val="swiss"/>
    <w:pitch w:val="variable"/>
  </w:font>
  <w:font w:name="Georgia">
    <w:altName w:val="Georgia"/>
    <w:charset w:val="1"/>
    <w:family w:val="roman"/>
    <w:pitch w:val="variable"/>
  </w:font>
  <w:font w:name="Book Antiqua">
    <w:altName w:val="Book Antiqua"/>
    <w:charset w:val="1"/>
    <w:family w:val="roman"/>
    <w:pitch w:val="variable"/>
  </w:font>
  <w:font w:name="Century">
    <w:altName w:val="Century"/>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6987776">
              <wp:simplePos x="0" y="0"/>
              <wp:positionH relativeFrom="page">
                <wp:posOffset>3684866</wp:posOffset>
              </wp:positionH>
              <wp:positionV relativeFrom="page">
                <wp:posOffset>10244939</wp:posOffset>
              </wp:positionV>
              <wp:extent cx="254000" cy="205104"/>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4000" cy="205104"/>
                      </a:xfrm>
                      <a:prstGeom prst="rect">
                        <a:avLst/>
                      </a:prstGeom>
                    </wps:spPr>
                    <wps:txbx>
                      <w:txbxContent>
                        <w:p>
                          <w:pPr>
                            <w:pStyle w:val="BodyText"/>
                            <w:spacing w:before="52"/>
                            <w:ind w:left="10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0.147003pt;margin-top:806.688171pt;width:20pt;height:16.1500pt;mso-position-horizontal-relative:page;mso-position-vertical-relative:page;z-index:-16328704" type="#_x0000_t202" id="docshape1" filled="false" stroked="false">
              <v:textbox inset="0,0,0,0">
                <w:txbxContent>
                  <w:p>
                    <w:pPr>
                      <w:pStyle w:val="BodyText"/>
                      <w:spacing w:before="52"/>
                      <w:ind w:left="100"/>
                    </w:pPr>
                    <w:r>
                      <w:rPr>
                        <w:spacing w:val="-10"/>
                      </w:rPr>
                      <w:fldChar w:fldCharType="begin"/>
                    </w:r>
                    <w:r>
                      <w:rPr>
                        <w:spacing w:val="-10"/>
                      </w:rPr>
                      <w:instrText> PAGE </w:instrText>
                    </w:r>
                    <w:r>
                      <w:rPr>
                        <w:spacing w:val="-10"/>
                      </w:rPr>
                      <w:fldChar w:fldCharType="separate"/>
                    </w:r>
                    <w:r>
                      <w:rPr>
                        <w:spacing w:val="-10"/>
                      </w:rPr>
                      <w:t>1</w:t>
                    </w:r>
                    <w:r>
                      <w:rPr>
                        <w:spacing w:val="-10"/>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6989824">
              <wp:simplePos x="0" y="0"/>
              <wp:positionH relativeFrom="page">
                <wp:posOffset>3683292</wp:posOffset>
              </wp:positionH>
              <wp:positionV relativeFrom="page">
                <wp:posOffset>10244939</wp:posOffset>
              </wp:positionV>
              <wp:extent cx="254000" cy="20510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54000" cy="205104"/>
                      </a:xfrm>
                      <a:prstGeom prst="rect">
                        <a:avLst/>
                      </a:prstGeom>
                    </wps:spPr>
                    <wps:txbx>
                      <w:txbxContent>
                        <w:p>
                          <w:pPr>
                            <w:pStyle w:val="BodyText"/>
                            <w:spacing w:before="52"/>
                            <w:ind w:left="47"/>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290.02301pt;margin-top:806.688171pt;width:20pt;height:16.1500pt;mso-position-horizontal-relative:page;mso-position-vertical-relative:page;z-index:-16326656" type="#_x0000_t202" id="docshape4" filled="false" stroked="false">
              <v:textbox inset="0,0,0,0">
                <w:txbxContent>
                  <w:p>
                    <w:pPr>
                      <w:pStyle w:val="BodyText"/>
                      <w:spacing w:before="52"/>
                      <w:ind w:left="47"/>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pPr>
    <w:r>
      <w:rPr/>
      <mc:AlternateContent>
        <mc:Choice Requires="wps">
          <w:drawing>
            <wp:anchor distT="0" distB="0" distL="0" distR="0" allowOverlap="1" layoutInCell="1" locked="0" behindDoc="1" simplePos="0" relativeHeight="486988288">
              <wp:simplePos x="0" y="0"/>
              <wp:positionH relativeFrom="page">
                <wp:posOffset>720001</wp:posOffset>
              </wp:positionH>
              <wp:positionV relativeFrom="page">
                <wp:posOffset>346240</wp:posOffset>
              </wp:positionV>
              <wp:extent cx="6120130"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6120130" cy="1270"/>
                      </a:xfrm>
                      <a:custGeom>
                        <a:avLst/>
                        <a:gdLst/>
                        <a:ahLst/>
                        <a:cxnLst/>
                        <a:rect l="l" t="t" r="r" b="b"/>
                        <a:pathLst>
                          <a:path w="6120130" h="0">
                            <a:moveTo>
                              <a:pt x="0" y="0"/>
                            </a:moveTo>
                            <a:lnTo>
                              <a:pt x="6120003"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328192" from="56.693001pt,27.263014pt" to="538.583001pt,27.263014pt" stroked="true" strokeweight=".299pt" strokecolor="#000000">
              <v:stroke dashstyle="solid"/>
              <w10:wrap type="none"/>
            </v:line>
          </w:pict>
        </mc:Fallback>
      </mc:AlternateContent>
    </w:r>
    <w:r>
      <w:rPr/>
      <mc:AlternateContent>
        <mc:Choice Requires="wps">
          <w:drawing>
            <wp:anchor distT="0" distB="0" distL="0" distR="0" allowOverlap="1" layoutInCell="1" locked="0" behindDoc="1" simplePos="0" relativeHeight="486988800">
              <wp:simplePos x="0" y="0"/>
              <wp:positionH relativeFrom="page">
                <wp:posOffset>702970</wp:posOffset>
              </wp:positionH>
              <wp:positionV relativeFrom="page">
                <wp:posOffset>161441</wp:posOffset>
              </wp:positionV>
              <wp:extent cx="1927860" cy="1873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927860" cy="187325"/>
                      </a:xfrm>
                      <a:prstGeom prst="rect">
                        <a:avLst/>
                      </a:prstGeom>
                    </wps:spPr>
                    <wps:txbx>
                      <w:txbxContent>
                        <w:p>
                          <w:pPr>
                            <w:spacing w:before="49"/>
                            <w:ind w:left="20" w:right="0" w:firstLine="0"/>
                            <w:jc w:val="left"/>
                            <w:rPr>
                              <w:sz w:val="18"/>
                            </w:rPr>
                          </w:pPr>
                          <w:r>
                            <w:rPr>
                              <w:sz w:val="18"/>
                            </w:rPr>
                            <w:t>Assignment</w:t>
                          </w:r>
                          <w:r>
                            <w:rPr>
                              <w:spacing w:val="31"/>
                              <w:sz w:val="18"/>
                            </w:rPr>
                            <w:t> </w:t>
                          </w:r>
                          <w:r>
                            <w:rPr>
                              <w:sz w:val="18"/>
                            </w:rPr>
                            <w:t>2</w:t>
                          </w:r>
                          <w:r>
                            <w:rPr>
                              <w:spacing w:val="32"/>
                              <w:sz w:val="18"/>
                            </w:rPr>
                            <w:t> </w:t>
                          </w:r>
                          <w:r>
                            <w:rPr>
                              <w:sz w:val="18"/>
                            </w:rPr>
                            <w:t>·</w:t>
                          </w:r>
                          <w:r>
                            <w:rPr>
                              <w:spacing w:val="32"/>
                              <w:sz w:val="18"/>
                            </w:rPr>
                            <w:t> </w:t>
                          </w:r>
                          <w:r>
                            <w:rPr>
                              <w:sz w:val="18"/>
                            </w:rPr>
                            <w:t>Emotion</w:t>
                          </w:r>
                          <w:r>
                            <w:rPr>
                              <w:spacing w:val="31"/>
                              <w:sz w:val="18"/>
                            </w:rPr>
                            <w:t> </w:t>
                          </w:r>
                          <w:r>
                            <w:rPr>
                              <w:spacing w:val="-2"/>
                              <w:sz w:val="18"/>
                            </w:rPr>
                            <w:t>recognition</w:t>
                          </w:r>
                        </w:p>
                      </w:txbxContent>
                    </wps:txbx>
                    <wps:bodyPr wrap="square" lIns="0" tIns="0" rIns="0" bIns="0" rtlCol="0">
                      <a:noAutofit/>
                    </wps:bodyPr>
                  </wps:wsp>
                </a:graphicData>
              </a:graphic>
            </wp:anchor>
          </w:drawing>
        </mc:Choice>
        <mc:Fallback>
          <w:pict>
            <v:shape style="position:absolute;margin-left:55.352001pt;margin-top:12.711915pt;width:151.8pt;height:14.75pt;mso-position-horizontal-relative:page;mso-position-vertical-relative:page;z-index:-16327680" type="#_x0000_t202" id="docshape2" filled="false" stroked="false">
              <v:textbox inset="0,0,0,0">
                <w:txbxContent>
                  <w:p>
                    <w:pPr>
                      <w:spacing w:before="49"/>
                      <w:ind w:left="20" w:right="0" w:firstLine="0"/>
                      <w:jc w:val="left"/>
                      <w:rPr>
                        <w:sz w:val="18"/>
                      </w:rPr>
                    </w:pPr>
                    <w:r>
                      <w:rPr>
                        <w:sz w:val="18"/>
                      </w:rPr>
                      <w:t>Assignment</w:t>
                    </w:r>
                    <w:r>
                      <w:rPr>
                        <w:spacing w:val="31"/>
                        <w:sz w:val="18"/>
                      </w:rPr>
                      <w:t> </w:t>
                    </w:r>
                    <w:r>
                      <w:rPr>
                        <w:sz w:val="18"/>
                      </w:rPr>
                      <w:t>2</w:t>
                    </w:r>
                    <w:r>
                      <w:rPr>
                        <w:spacing w:val="32"/>
                        <w:sz w:val="18"/>
                      </w:rPr>
                      <w:t> </w:t>
                    </w:r>
                    <w:r>
                      <w:rPr>
                        <w:sz w:val="18"/>
                      </w:rPr>
                      <w:t>·</w:t>
                    </w:r>
                    <w:r>
                      <w:rPr>
                        <w:spacing w:val="32"/>
                        <w:sz w:val="18"/>
                      </w:rPr>
                      <w:t> </w:t>
                    </w:r>
                    <w:r>
                      <w:rPr>
                        <w:sz w:val="18"/>
                      </w:rPr>
                      <w:t>Emotion</w:t>
                    </w:r>
                    <w:r>
                      <w:rPr>
                        <w:spacing w:val="31"/>
                        <w:sz w:val="18"/>
                      </w:rPr>
                      <w:t> </w:t>
                    </w:r>
                    <w:r>
                      <w:rPr>
                        <w:spacing w:val="-2"/>
                        <w:sz w:val="18"/>
                      </w:rPr>
                      <w:t>recognition</w:t>
                    </w:r>
                  </w:p>
                </w:txbxContent>
              </v:textbox>
              <w10:wrap type="none"/>
            </v:shape>
          </w:pict>
        </mc:Fallback>
      </mc:AlternateContent>
    </w:r>
    <w:r>
      <w:rPr/>
      <mc:AlternateContent>
        <mc:Choice Requires="wps">
          <w:drawing>
            <wp:anchor distT="0" distB="0" distL="0" distR="0" allowOverlap="1" layoutInCell="1" locked="0" behindDoc="1" simplePos="0" relativeHeight="486989312">
              <wp:simplePos x="0" y="0"/>
              <wp:positionH relativeFrom="page">
                <wp:posOffset>5878283</wp:posOffset>
              </wp:positionH>
              <wp:positionV relativeFrom="page">
                <wp:posOffset>161441</wp:posOffset>
              </wp:positionV>
              <wp:extent cx="974725" cy="18732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974725" cy="187325"/>
                      </a:xfrm>
                      <a:prstGeom prst="rect">
                        <a:avLst/>
                      </a:prstGeom>
                    </wps:spPr>
                    <wps:txbx>
                      <w:txbxContent>
                        <w:p>
                          <w:pPr>
                            <w:spacing w:before="49"/>
                            <w:ind w:left="20" w:right="0" w:firstLine="0"/>
                            <w:jc w:val="left"/>
                            <w:rPr>
                              <w:sz w:val="18"/>
                            </w:rPr>
                          </w:pPr>
                          <w:r>
                            <w:rPr>
                              <w:sz w:val="18"/>
                            </w:rPr>
                            <w:t>FER2013</w:t>
                          </w:r>
                          <w:r>
                            <w:rPr>
                              <w:spacing w:val="31"/>
                              <w:sz w:val="18"/>
                            </w:rPr>
                            <w:t> </w:t>
                          </w:r>
                          <w:r>
                            <w:rPr>
                              <w:sz w:val="18"/>
                            </w:rPr>
                            <w:t>/</w:t>
                          </w:r>
                          <w:r>
                            <w:rPr>
                              <w:spacing w:val="32"/>
                              <w:sz w:val="18"/>
                            </w:rPr>
                            <w:t> </w:t>
                          </w:r>
                          <w:r>
                            <w:rPr>
                              <w:spacing w:val="-4"/>
                              <w:sz w:val="18"/>
                            </w:rPr>
                            <w:t>KDEF</w:t>
                          </w:r>
                        </w:p>
                      </w:txbxContent>
                    </wps:txbx>
                    <wps:bodyPr wrap="square" lIns="0" tIns="0" rIns="0" bIns="0" rtlCol="0">
                      <a:noAutofit/>
                    </wps:bodyPr>
                  </wps:wsp>
                </a:graphicData>
              </a:graphic>
            </wp:anchor>
          </w:drawing>
        </mc:Choice>
        <mc:Fallback>
          <w:pict>
            <v:shape style="position:absolute;margin-left:462.856964pt;margin-top:12.711915pt;width:76.75pt;height:14.75pt;mso-position-horizontal-relative:page;mso-position-vertical-relative:page;z-index:-16327168" type="#_x0000_t202" id="docshape3" filled="false" stroked="false">
              <v:textbox inset="0,0,0,0">
                <w:txbxContent>
                  <w:p>
                    <w:pPr>
                      <w:spacing w:before="49"/>
                      <w:ind w:left="20" w:right="0" w:firstLine="0"/>
                      <w:jc w:val="left"/>
                      <w:rPr>
                        <w:sz w:val="18"/>
                      </w:rPr>
                    </w:pPr>
                    <w:r>
                      <w:rPr>
                        <w:sz w:val="18"/>
                      </w:rPr>
                      <w:t>FER2013</w:t>
                    </w:r>
                    <w:r>
                      <w:rPr>
                        <w:spacing w:val="31"/>
                        <w:sz w:val="18"/>
                      </w:rPr>
                      <w:t> </w:t>
                    </w:r>
                    <w:r>
                      <w:rPr>
                        <w:sz w:val="18"/>
                      </w:rPr>
                      <w:t>/</w:t>
                    </w:r>
                    <w:r>
                      <w:rPr>
                        <w:spacing w:val="32"/>
                        <w:sz w:val="18"/>
                      </w:rPr>
                      <w:t> </w:t>
                    </w:r>
                    <w:r>
                      <w:rPr>
                        <w:spacing w:val="-4"/>
                        <w:sz w:val="18"/>
                      </w:rPr>
                      <w:t>KDEF</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upperLetter"/>
      <w:lvlText w:val="%1"/>
      <w:lvlJc w:val="left"/>
      <w:pPr>
        <w:ind w:left="708" w:hanging="567"/>
        <w:jc w:val="left"/>
      </w:pPr>
      <w:rPr>
        <w:rFonts w:hint="default" w:ascii="Georgia" w:hAnsi="Georgia" w:eastAsia="Georgia" w:cs="Georgia"/>
        <w:b/>
        <w:bCs/>
        <w:i w:val="0"/>
        <w:iCs w:val="0"/>
        <w:spacing w:val="0"/>
        <w:w w:val="114"/>
        <w:sz w:val="28"/>
        <w:szCs w:val="28"/>
        <w:lang w:val="en-US" w:eastAsia="en-US" w:bidi="ar-SA"/>
      </w:rPr>
    </w:lvl>
    <w:lvl w:ilvl="1">
      <w:start w:val="1"/>
      <w:numFmt w:val="decimal"/>
      <w:lvlText w:val="%1.%2"/>
      <w:lvlJc w:val="left"/>
      <w:pPr>
        <w:ind w:left="823" w:hanging="682"/>
        <w:jc w:val="left"/>
      </w:pPr>
      <w:rPr>
        <w:rFonts w:hint="default" w:ascii="Georgia" w:hAnsi="Georgia" w:eastAsia="Georgia" w:cs="Georgia"/>
        <w:b/>
        <w:bCs/>
        <w:i w:val="0"/>
        <w:iCs w:val="0"/>
        <w:spacing w:val="-1"/>
        <w:w w:val="109"/>
        <w:sz w:val="24"/>
        <w:szCs w:val="24"/>
        <w:lang w:val="en-US" w:eastAsia="en-US" w:bidi="ar-SA"/>
      </w:rPr>
    </w:lvl>
    <w:lvl w:ilvl="2">
      <w:start w:val="0"/>
      <w:numFmt w:val="bullet"/>
      <w:lvlText w:val="•"/>
      <w:lvlJc w:val="left"/>
      <w:pPr>
        <w:ind w:left="1831" w:hanging="682"/>
      </w:pPr>
      <w:rPr>
        <w:rFonts w:hint="default"/>
        <w:lang w:val="en-US" w:eastAsia="en-US" w:bidi="ar-SA"/>
      </w:rPr>
    </w:lvl>
    <w:lvl w:ilvl="3">
      <w:start w:val="0"/>
      <w:numFmt w:val="bullet"/>
      <w:lvlText w:val="•"/>
      <w:lvlJc w:val="left"/>
      <w:pPr>
        <w:ind w:left="2842" w:hanging="682"/>
      </w:pPr>
      <w:rPr>
        <w:rFonts w:hint="default"/>
        <w:lang w:val="en-US" w:eastAsia="en-US" w:bidi="ar-SA"/>
      </w:rPr>
    </w:lvl>
    <w:lvl w:ilvl="4">
      <w:start w:val="0"/>
      <w:numFmt w:val="bullet"/>
      <w:lvlText w:val="•"/>
      <w:lvlJc w:val="left"/>
      <w:pPr>
        <w:ind w:left="3853" w:hanging="682"/>
      </w:pPr>
      <w:rPr>
        <w:rFonts w:hint="default"/>
        <w:lang w:val="en-US" w:eastAsia="en-US" w:bidi="ar-SA"/>
      </w:rPr>
    </w:lvl>
    <w:lvl w:ilvl="5">
      <w:start w:val="0"/>
      <w:numFmt w:val="bullet"/>
      <w:lvlText w:val="•"/>
      <w:lvlJc w:val="left"/>
      <w:pPr>
        <w:ind w:left="4865" w:hanging="682"/>
      </w:pPr>
      <w:rPr>
        <w:rFonts w:hint="default"/>
        <w:lang w:val="en-US" w:eastAsia="en-US" w:bidi="ar-SA"/>
      </w:rPr>
    </w:lvl>
    <w:lvl w:ilvl="6">
      <w:start w:val="0"/>
      <w:numFmt w:val="bullet"/>
      <w:lvlText w:val="•"/>
      <w:lvlJc w:val="left"/>
      <w:pPr>
        <w:ind w:left="5876" w:hanging="682"/>
      </w:pPr>
      <w:rPr>
        <w:rFonts w:hint="default"/>
        <w:lang w:val="en-US" w:eastAsia="en-US" w:bidi="ar-SA"/>
      </w:rPr>
    </w:lvl>
    <w:lvl w:ilvl="7">
      <w:start w:val="0"/>
      <w:numFmt w:val="bullet"/>
      <w:lvlText w:val="•"/>
      <w:lvlJc w:val="left"/>
      <w:pPr>
        <w:ind w:left="6887" w:hanging="682"/>
      </w:pPr>
      <w:rPr>
        <w:rFonts w:hint="default"/>
        <w:lang w:val="en-US" w:eastAsia="en-US" w:bidi="ar-SA"/>
      </w:rPr>
    </w:lvl>
    <w:lvl w:ilvl="8">
      <w:start w:val="0"/>
      <w:numFmt w:val="bullet"/>
      <w:lvlText w:val="•"/>
      <w:lvlJc w:val="left"/>
      <w:pPr>
        <w:ind w:left="7898" w:hanging="682"/>
      </w:pPr>
      <w:rPr>
        <w:rFonts w:hint="default"/>
        <w:lang w:val="en-US" w:eastAsia="en-US" w:bidi="ar-SA"/>
      </w:rPr>
    </w:lvl>
  </w:abstractNum>
  <w:abstractNum w:abstractNumId="0">
    <w:multiLevelType w:val="hybridMultilevel"/>
    <w:lvl w:ilvl="0">
      <w:start w:val="1"/>
      <w:numFmt w:val="decimal"/>
      <w:lvlText w:val="%1"/>
      <w:lvlJc w:val="left"/>
      <w:pPr>
        <w:ind w:left="626" w:hanging="485"/>
        <w:jc w:val="left"/>
      </w:pPr>
      <w:rPr>
        <w:rFonts w:hint="default" w:ascii="Georgia" w:hAnsi="Georgia" w:eastAsia="Georgia" w:cs="Georgia"/>
        <w:b/>
        <w:bCs/>
        <w:i w:val="0"/>
        <w:iCs w:val="0"/>
        <w:spacing w:val="0"/>
        <w:w w:val="117"/>
        <w:sz w:val="28"/>
        <w:szCs w:val="28"/>
        <w:lang w:val="en-US" w:eastAsia="en-US" w:bidi="ar-SA"/>
      </w:rPr>
    </w:lvl>
    <w:lvl w:ilvl="1">
      <w:start w:val="0"/>
      <w:numFmt w:val="bullet"/>
      <w:lvlText w:val="•"/>
      <w:lvlJc w:val="left"/>
      <w:pPr>
        <w:ind w:left="410" w:hanging="255"/>
      </w:pPr>
      <w:rPr>
        <w:rFonts w:hint="default" w:ascii="Book Antiqua" w:hAnsi="Book Antiqua" w:eastAsia="Book Antiqua" w:cs="Book Antiqua"/>
        <w:b w:val="0"/>
        <w:bCs w:val="0"/>
        <w:i w:val="0"/>
        <w:iCs w:val="0"/>
        <w:spacing w:val="0"/>
        <w:w w:val="127"/>
        <w:sz w:val="20"/>
        <w:szCs w:val="20"/>
        <w:lang w:val="en-US" w:eastAsia="en-US" w:bidi="ar-SA"/>
      </w:rPr>
    </w:lvl>
    <w:lvl w:ilvl="2">
      <w:start w:val="0"/>
      <w:numFmt w:val="bullet"/>
      <w:lvlText w:val="•"/>
      <w:lvlJc w:val="left"/>
      <w:pPr>
        <w:ind w:left="1653" w:hanging="255"/>
      </w:pPr>
      <w:rPr>
        <w:rFonts w:hint="default"/>
        <w:lang w:val="en-US" w:eastAsia="en-US" w:bidi="ar-SA"/>
      </w:rPr>
    </w:lvl>
    <w:lvl w:ilvl="3">
      <w:start w:val="0"/>
      <w:numFmt w:val="bullet"/>
      <w:lvlText w:val="•"/>
      <w:lvlJc w:val="left"/>
      <w:pPr>
        <w:ind w:left="2687" w:hanging="255"/>
      </w:pPr>
      <w:rPr>
        <w:rFonts w:hint="default"/>
        <w:lang w:val="en-US" w:eastAsia="en-US" w:bidi="ar-SA"/>
      </w:rPr>
    </w:lvl>
    <w:lvl w:ilvl="4">
      <w:start w:val="0"/>
      <w:numFmt w:val="bullet"/>
      <w:lvlText w:val="•"/>
      <w:lvlJc w:val="left"/>
      <w:pPr>
        <w:ind w:left="3720" w:hanging="255"/>
      </w:pPr>
      <w:rPr>
        <w:rFonts w:hint="default"/>
        <w:lang w:val="en-US" w:eastAsia="en-US" w:bidi="ar-SA"/>
      </w:rPr>
    </w:lvl>
    <w:lvl w:ilvl="5">
      <w:start w:val="0"/>
      <w:numFmt w:val="bullet"/>
      <w:lvlText w:val="•"/>
      <w:lvlJc w:val="left"/>
      <w:pPr>
        <w:ind w:left="4754" w:hanging="255"/>
      </w:pPr>
      <w:rPr>
        <w:rFonts w:hint="default"/>
        <w:lang w:val="en-US" w:eastAsia="en-US" w:bidi="ar-SA"/>
      </w:rPr>
    </w:lvl>
    <w:lvl w:ilvl="6">
      <w:start w:val="0"/>
      <w:numFmt w:val="bullet"/>
      <w:lvlText w:val="•"/>
      <w:lvlJc w:val="left"/>
      <w:pPr>
        <w:ind w:left="5787" w:hanging="255"/>
      </w:pPr>
      <w:rPr>
        <w:rFonts w:hint="default"/>
        <w:lang w:val="en-US" w:eastAsia="en-US" w:bidi="ar-SA"/>
      </w:rPr>
    </w:lvl>
    <w:lvl w:ilvl="7">
      <w:start w:val="0"/>
      <w:numFmt w:val="bullet"/>
      <w:lvlText w:val="•"/>
      <w:lvlJc w:val="left"/>
      <w:pPr>
        <w:ind w:left="6821" w:hanging="255"/>
      </w:pPr>
      <w:rPr>
        <w:rFonts w:hint="default"/>
        <w:lang w:val="en-US" w:eastAsia="en-US" w:bidi="ar-SA"/>
      </w:rPr>
    </w:lvl>
    <w:lvl w:ilvl="8">
      <w:start w:val="0"/>
      <w:numFmt w:val="bullet"/>
      <w:lvlText w:val="•"/>
      <w:lvlJc w:val="left"/>
      <w:pPr>
        <w:ind w:left="7854" w:hanging="255"/>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Book Antiqua" w:hAnsi="Book Antiqua" w:eastAsia="Book Antiqua" w:cs="Book Antiqua"/>
      <w:lang w:val="en-US" w:eastAsia="en-US" w:bidi="ar-SA"/>
    </w:rPr>
  </w:style>
  <w:style w:styleId="BodyText" w:type="paragraph">
    <w:name w:val="Body Text"/>
    <w:basedOn w:val="Normal"/>
    <w:uiPriority w:val="1"/>
    <w:qFormat/>
    <w:pPr/>
    <w:rPr>
      <w:rFonts w:ascii="Book Antiqua" w:hAnsi="Book Antiqua" w:eastAsia="Book Antiqua" w:cs="Book Antiqua"/>
      <w:sz w:val="20"/>
      <w:szCs w:val="20"/>
      <w:lang w:val="en-US" w:eastAsia="en-US" w:bidi="ar-SA"/>
    </w:rPr>
  </w:style>
  <w:style w:styleId="Heading1" w:type="paragraph">
    <w:name w:val="Heading 1"/>
    <w:basedOn w:val="Normal"/>
    <w:uiPriority w:val="1"/>
    <w:qFormat/>
    <w:pPr>
      <w:ind w:left="625" w:hanging="484"/>
      <w:outlineLvl w:val="1"/>
    </w:pPr>
    <w:rPr>
      <w:rFonts w:ascii="Georgia" w:hAnsi="Georgia" w:eastAsia="Georgia" w:cs="Georgia"/>
      <w:b/>
      <w:bCs/>
      <w:sz w:val="28"/>
      <w:szCs w:val="28"/>
      <w:lang w:val="en-US" w:eastAsia="en-US" w:bidi="ar-SA"/>
    </w:rPr>
  </w:style>
  <w:style w:styleId="Heading2" w:type="paragraph">
    <w:name w:val="Heading 2"/>
    <w:basedOn w:val="Normal"/>
    <w:uiPriority w:val="1"/>
    <w:qFormat/>
    <w:pPr>
      <w:spacing w:before="62"/>
      <w:ind w:left="141"/>
      <w:jc w:val="both"/>
      <w:outlineLvl w:val="2"/>
    </w:pPr>
    <w:rPr>
      <w:rFonts w:ascii="Georgia" w:hAnsi="Georgia" w:eastAsia="Georgia" w:cs="Georgia"/>
      <w:b/>
      <w:bCs/>
      <w:sz w:val="20"/>
      <w:szCs w:val="20"/>
      <w:lang w:val="en-US" w:eastAsia="en-US" w:bidi="ar-SA"/>
    </w:rPr>
  </w:style>
  <w:style w:styleId="Title" w:type="paragraph">
    <w:name w:val="Title"/>
    <w:basedOn w:val="Normal"/>
    <w:uiPriority w:val="1"/>
    <w:qFormat/>
    <w:pPr>
      <w:spacing w:before="160"/>
      <w:ind w:left="80" w:right="80"/>
      <w:jc w:val="center"/>
    </w:pPr>
    <w:rPr>
      <w:rFonts w:ascii="Georgia" w:hAnsi="Georgia" w:eastAsia="Georgia" w:cs="Georgia"/>
      <w:b/>
      <w:bCs/>
      <w:sz w:val="34"/>
      <w:szCs w:val="34"/>
      <w:lang w:val="en-US" w:eastAsia="en-US" w:bidi="ar-SA"/>
    </w:rPr>
  </w:style>
  <w:style w:styleId="ListParagraph" w:type="paragraph">
    <w:name w:val="List Paragraph"/>
    <w:basedOn w:val="Normal"/>
    <w:uiPriority w:val="1"/>
    <w:qFormat/>
    <w:pPr>
      <w:ind w:left="625" w:hanging="484"/>
    </w:pPr>
    <w:rPr>
      <w:rFonts w:ascii="Book Antiqua" w:hAnsi="Book Antiqua" w:eastAsia="Book Antiqua" w:cs="Book Antiqua"/>
      <w:lang w:val="en-US" w:eastAsia="en-US" w:bidi="ar-SA"/>
    </w:rPr>
  </w:style>
  <w:style w:styleId="TableParagraph" w:type="paragraph">
    <w:name w:val="Table Paragraph"/>
    <w:basedOn w:val="Normal"/>
    <w:uiPriority w:val="1"/>
    <w:qFormat/>
    <w:pPr>
      <w:spacing w:before="20" w:line="196" w:lineRule="exact"/>
      <w:jc w:val="center"/>
    </w:pPr>
    <w:rPr>
      <w:rFonts w:ascii="Book Antiqua" w:hAnsi="Book Antiqua" w:eastAsia="Book Antiqua" w:cs="Book Antiqu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https://doi.org/10.1080/02699930701626582" TargetMode="External"/><Relationship Id="rId9" Type="http://schemas.openxmlformats.org/officeDocument/2006/relationships/hyperlink" Target="https://doi.org/10.1007/978-3-642-42051-1_16" TargetMode="External"/><Relationship Id="rId10" Type="http://schemas.openxmlformats.org/officeDocument/2006/relationships/image" Target="media/image1.pn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png"/><Relationship Id="rId14" Type="http://schemas.openxmlformats.org/officeDocument/2006/relationships/image" Target="media/image5.jpeg"/><Relationship Id="rId15" Type="http://schemas.openxmlformats.org/officeDocument/2006/relationships/image" Target="media/image6.jpe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jpeg"/><Relationship Id="rId24" Type="http://schemas.openxmlformats.org/officeDocument/2006/relationships/image" Target="media/image15.jpeg"/><Relationship Id="rId25" Type="http://schemas.openxmlformats.org/officeDocument/2006/relationships/image" Target="media/image16.jpeg"/><Relationship Id="rId26" Type="http://schemas.openxmlformats.org/officeDocument/2006/relationships/image" Target="media/image17.jpeg"/><Relationship Id="rId27" Type="http://schemas.openxmlformats.org/officeDocument/2006/relationships/image" Target="media/image18.jpeg"/><Relationship Id="rId28" Type="http://schemas.openxmlformats.org/officeDocument/2006/relationships/image" Target="media/image19.jpeg"/><Relationship Id="rId29" Type="http://schemas.openxmlformats.org/officeDocument/2006/relationships/image" Target="media/image20.jpeg"/><Relationship Id="rId30" Type="http://schemas.openxmlformats.org/officeDocument/2006/relationships/image" Target="media/image21.jpeg"/><Relationship Id="rId31" Type="http://schemas.openxmlformats.org/officeDocument/2006/relationships/image" Target="media/image22.jpeg"/><Relationship Id="rId32" Type="http://schemas.openxmlformats.org/officeDocument/2006/relationships/image" Target="media/image23.png"/><Relationship Id="rId33" Type="http://schemas.openxmlformats.org/officeDocument/2006/relationships/image" Target="media/image24.jpeg"/><Relationship Id="rId34" Type="http://schemas.openxmlformats.org/officeDocument/2006/relationships/image" Target="media/image25.png"/><Relationship Id="rId35" Type="http://schemas.openxmlformats.org/officeDocument/2006/relationships/image" Target="media/image26.jpeg"/><Relationship Id="rId36" Type="http://schemas.openxmlformats.org/officeDocument/2006/relationships/image" Target="media/image27.jpeg"/><Relationship Id="rId37" Type="http://schemas.openxmlformats.org/officeDocument/2006/relationships/image" Target="media/image28.jpeg"/><Relationship Id="rId38" Type="http://schemas.openxmlformats.org/officeDocument/2006/relationships/image" Target="media/image29.jpeg"/><Relationship Id="rId39" Type="http://schemas.openxmlformats.org/officeDocument/2006/relationships/image" Target="media/image30.jpeg"/><Relationship Id="rId4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 Detecting Emotions with ML Algorithms</dc:title>
  <dcterms:created xsi:type="dcterms:W3CDTF">2026-10-25T12:20:40Z</dcterms:created>
  <dcterms:modified xsi:type="dcterms:W3CDTF">2026-10-25T12:20:40Z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2026-10-25T00:00:00Z</vt:filetime>
  </property>
  <property fmtid="{D5CDD505-2E9C-101B-9397-08002B2CF9AE}" pid="4" name="Creator">
    <vt:lpwstr>LaTeX with hyperref</vt:lpwstr>
  </property>
  <property fmtid="{D5CDD505-2E9C-101B-9397-08002B2CF9AE}" pid="5" name="LastSaved">
    <vt:filetime>2026-10-25T00:00:00Z</vt:filetime>
  </property>
  <property fmtid="{D5CDD505-2E9C-101B-9397-08002B2CF9AE}" pid="6" name="PTEX.Fullbanner">
    <vt:lpwstr>This is pdfTeX, Version 3.141592653-2.6-1.40.29 (TeX Live 2026) kpathsea version 6.4.2</vt:lpwstr>
  </property>
  <property fmtid="{D5CDD505-2E9C-101B-9397-08002B2CF9AE}" pid="7" name="Producer">
    <vt:lpwstr>pdfTeX-1.40.29</vt:lpwstr>
  </property>
</Properties>
</file>