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A882D" w14:textId="78538C58" w:rsidR="00DD4AEF" w:rsidRPr="00E735C8" w:rsidRDefault="00DD4AEF">
      <w:pPr>
        <w:rPr>
          <w:rFonts w:ascii="Times New Roman" w:hAnsi="Times New Roman" w:cs="Times New Roman"/>
          <w:noProof/>
          <w:sz w:val="24"/>
          <w:szCs w:val="24"/>
        </w:rPr>
      </w:pPr>
      <w:r w:rsidRPr="00E735C8">
        <w:rPr>
          <w:rFonts w:ascii="Times New Roman" w:hAnsi="Times New Roman" w:cs="Times New Roman"/>
          <w:noProof/>
          <w:sz w:val="24"/>
          <w:szCs w:val="24"/>
        </w:rPr>
        <w:t xml:space="preserve">Jack Sullivan </w:t>
      </w:r>
    </w:p>
    <w:p w14:paraId="500873E6" w14:textId="77777777" w:rsidR="00E735C8" w:rsidRPr="00E735C8" w:rsidRDefault="00E735C8" w:rsidP="00C5231A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735C8">
        <w:rPr>
          <w:rFonts w:ascii="Times New Roman" w:hAnsi="Times New Roman" w:cs="Times New Roman"/>
          <w:sz w:val="28"/>
          <w:szCs w:val="28"/>
        </w:rPr>
        <w:t xml:space="preserve">Monte Carlo Simulation of SARS-CoV-2 Aerosol Transport via </w:t>
      </w:r>
    </w:p>
    <w:p w14:paraId="3A3BA7F8" w14:textId="5E0DBC94" w:rsidR="001353CE" w:rsidRPr="00E735C8" w:rsidRDefault="00E735C8" w:rsidP="00C5231A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735C8">
        <w:rPr>
          <w:rFonts w:ascii="Times New Roman" w:hAnsi="Times New Roman" w:cs="Times New Roman"/>
          <w:sz w:val="28"/>
          <w:szCs w:val="28"/>
        </w:rPr>
        <w:t>Finite Difference Schemes</w:t>
      </w:r>
    </w:p>
    <w:p w14:paraId="36BEBD82" w14:textId="77777777" w:rsidR="000A5AC5" w:rsidRDefault="000A5AC5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BBB81AD" w14:textId="459B7DF2" w:rsidR="000A5AC5" w:rsidRDefault="00E735C8" w:rsidP="000A5AC5">
      <w:pPr>
        <w:pStyle w:val="ListParagraph"/>
        <w:ind w:left="360" w:firstLine="360"/>
        <w:rPr>
          <w:noProof/>
        </w:rPr>
      </w:pPr>
      <w:r>
        <w:rPr>
          <w:noProof/>
        </w:rPr>
        <w:t>Vuorinen</w:t>
      </w:r>
      <w:r>
        <w:rPr>
          <w:noProof/>
        </w:rPr>
        <w:t xml:space="preserve"> and an extensive team of researchers </w:t>
      </w:r>
      <w:r w:rsidR="000A5AC5">
        <w:rPr>
          <w:noProof/>
        </w:rPr>
        <w:t xml:space="preserve">conducted several different types of simulations of </w:t>
      </w:r>
      <w:r>
        <w:rPr>
          <w:noProof/>
        </w:rPr>
        <w:t>SARS-CoV-2 aersol transport</w:t>
      </w:r>
      <w:r w:rsidR="000A5AC5">
        <w:rPr>
          <w:noProof/>
        </w:rPr>
        <w:t xml:space="preserve"> during the current pandemic. Many of these models were based on computational fluid dynamics softwares and too complex to replicate in a short timeframe. Here the Monte-Carlo modeling technique they used to study the spread of the virus based on parameters attained from CFD simulations were replicated in Python.</w:t>
      </w:r>
    </w:p>
    <w:p w14:paraId="17BFE58F" w14:textId="56202479" w:rsidR="00C5231A" w:rsidRDefault="00C5231A" w:rsidP="000A5AC5">
      <w:pPr>
        <w:pStyle w:val="ListParagraph"/>
        <w:ind w:left="360" w:firstLine="360"/>
        <w:rPr>
          <w:noProof/>
        </w:rPr>
      </w:pPr>
    </w:p>
    <w:p w14:paraId="2A2413FE" w14:textId="77777777" w:rsidR="000A5AC5" w:rsidRPr="000A5AC5" w:rsidRDefault="000A5AC5" w:rsidP="000A5AC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7E194D9" w14:textId="541849A2" w:rsidR="00B37CBB" w:rsidRPr="00E735C8" w:rsidRDefault="00B37CBB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B608B15" w14:textId="77777777" w:rsidR="000A5AC5" w:rsidRDefault="000A5AC5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59E6B6" w14:textId="23F4C63C" w:rsidR="000A5AC5" w:rsidRDefault="000A5AC5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65B7C7" w14:textId="77777777" w:rsidR="000A5AC5" w:rsidRPr="00E735C8" w:rsidRDefault="000A5AC5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B03F163" w14:textId="71101F7C" w:rsidR="00C5231A" w:rsidRPr="00E735C8" w:rsidRDefault="00C5231A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013E3" wp14:editId="4527F27E">
            <wp:extent cx="5943600" cy="3989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B9D5" w14:textId="6C06AC6A" w:rsidR="008B0BF8" w:rsidRPr="00E735C8" w:rsidRDefault="008B0BF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9D8572" w14:textId="7FE4974F" w:rsidR="00206B54" w:rsidRPr="00E735C8" w:rsidRDefault="008B0BF8" w:rsidP="00206B5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sz w:val="24"/>
          <w:szCs w:val="24"/>
        </w:rPr>
        <w:t xml:space="preserve">The output on line 64 shows the energy level, the calculated solution </w:t>
      </w:r>
      <w:r w:rsidR="00206B54" w:rsidRPr="00E735C8">
        <w:rPr>
          <w:rFonts w:ascii="Times New Roman" w:hAnsi="Times New Roman" w:cs="Times New Roman"/>
          <w:sz w:val="24"/>
          <w:szCs w:val="24"/>
        </w:rPr>
        <w:t xml:space="preserve">of the weak value, the eigenvalue for the approximation, and the error between those two values. I was uncertain exactly how the coefficient (eigenvalue) was related to the solution map. </w:t>
      </w:r>
    </w:p>
    <w:p w14:paraId="5472A4F1" w14:textId="59E21E1A" w:rsidR="00B37CBB" w:rsidRPr="00E735C8" w:rsidRDefault="00B37CBB" w:rsidP="00E32B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361604" wp14:editId="73F7A6B1">
            <wp:extent cx="5943600" cy="4121150"/>
            <wp:effectExtent l="0" t="0" r="127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A6A2" w14:textId="77777777" w:rsidR="00E32BA4" w:rsidRPr="00E735C8" w:rsidRDefault="00E32BA4" w:rsidP="00E32B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B0B9B14" w14:textId="03E85BB6" w:rsidR="00B37CBB" w:rsidRPr="00E735C8" w:rsidRDefault="00E32BA4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sz w:val="24"/>
          <w:szCs w:val="24"/>
        </w:rPr>
        <w:t xml:space="preserve">In the variables dictionary, psi is configured as the unknown field and v as the test parameter. </w:t>
      </w:r>
    </w:p>
    <w:p w14:paraId="5DAE18CE" w14:textId="77777777" w:rsidR="00B37CBB" w:rsidRPr="00E735C8" w:rsidRDefault="00B37CBB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F0F9F25" w14:textId="3E34EBED" w:rsidR="00C5231A" w:rsidRPr="00E735C8" w:rsidRDefault="00B37CBB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CE9E1" wp14:editId="016C7CBC">
            <wp:extent cx="5943600" cy="18751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ADE1" w14:textId="655A4EDA" w:rsidR="00E32BA4" w:rsidRPr="00E735C8" w:rsidRDefault="00E32BA4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1A0EAB" w14:textId="77777777" w:rsidR="00E32BA4" w:rsidRPr="00E735C8" w:rsidRDefault="00E32BA4" w:rsidP="00E32B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sz w:val="24"/>
          <w:szCs w:val="24"/>
        </w:rPr>
        <w:t xml:space="preserve">The single </w:t>
      </w:r>
      <w:proofErr w:type="spellStart"/>
      <w:r w:rsidRPr="00E735C8">
        <w:rPr>
          <w:rFonts w:ascii="Times New Roman" w:hAnsi="Times New Roman" w:cs="Times New Roman"/>
          <w:sz w:val="24"/>
          <w:szCs w:val="24"/>
        </w:rPr>
        <w:t>Direchlet</w:t>
      </w:r>
      <w:proofErr w:type="spellEnd"/>
      <w:r w:rsidRPr="00E735C8">
        <w:rPr>
          <w:rFonts w:ascii="Times New Roman" w:hAnsi="Times New Roman" w:cs="Times New Roman"/>
          <w:sz w:val="24"/>
          <w:szCs w:val="24"/>
        </w:rPr>
        <w:t xml:space="preserve"> boundary </w:t>
      </w:r>
      <w:proofErr w:type="spellStart"/>
      <w:r w:rsidRPr="00E735C8">
        <w:rPr>
          <w:rFonts w:ascii="Times New Roman" w:hAnsi="Times New Roman" w:cs="Times New Roman"/>
          <w:sz w:val="24"/>
          <w:szCs w:val="24"/>
        </w:rPr>
        <w:t>coundition</w:t>
      </w:r>
      <w:proofErr w:type="spellEnd"/>
      <w:r w:rsidRPr="00E735C8">
        <w:rPr>
          <w:rFonts w:ascii="Times New Roman" w:hAnsi="Times New Roman" w:cs="Times New Roman"/>
          <w:sz w:val="24"/>
          <w:szCs w:val="24"/>
        </w:rPr>
        <w:t xml:space="preserve"> is located on line 106, seeming to specify that the value of psi at the surface is zero. </w:t>
      </w:r>
    </w:p>
    <w:p w14:paraId="548FF149" w14:textId="04DE6E49" w:rsidR="00E32BA4" w:rsidRPr="00E735C8" w:rsidRDefault="00E32BA4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4DC70D6" w14:textId="0F517960" w:rsidR="00B37CBB" w:rsidRPr="00E735C8" w:rsidRDefault="00B37CBB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3C4D33" wp14:editId="582A31F4">
            <wp:extent cx="5943600" cy="17100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1072" w14:textId="6E45C492" w:rsidR="00E32BA4" w:rsidRPr="00E735C8" w:rsidRDefault="00E32BA4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593091B" w14:textId="57AF5171" w:rsidR="00E32BA4" w:rsidRPr="00E735C8" w:rsidRDefault="00E32BA4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sz w:val="24"/>
          <w:szCs w:val="24"/>
        </w:rPr>
        <w:t xml:space="preserve">The solving method used, from </w:t>
      </w:r>
      <w:proofErr w:type="spellStart"/>
      <w:r w:rsidRPr="00E735C8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E735C8">
        <w:rPr>
          <w:rFonts w:ascii="Times New Roman" w:hAnsi="Times New Roman" w:cs="Times New Roman"/>
          <w:sz w:val="24"/>
          <w:szCs w:val="24"/>
        </w:rPr>
        <w:t xml:space="preserve">, found the eigenvalues of the system of linear equations that the differential equation was cast into to solve for psi. </w:t>
      </w:r>
    </w:p>
    <w:p w14:paraId="7BD44D44" w14:textId="1AA51527" w:rsidR="00E32BA4" w:rsidRPr="00E735C8" w:rsidRDefault="00E32BA4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A293EED" w14:textId="6E38AB37" w:rsidR="00E32BA4" w:rsidRPr="00E735C8" w:rsidRDefault="00E32BA4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C0F4F" wp14:editId="5ECCB495">
            <wp:extent cx="5943600" cy="34639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5D30" w14:textId="69F4597C" w:rsidR="00E32BA4" w:rsidRPr="00E735C8" w:rsidRDefault="00EE5620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sz w:val="24"/>
          <w:szCs w:val="24"/>
        </w:rPr>
        <w:t>After running the post-processing script, the output is displayed, presumably as a probability map</w:t>
      </w:r>
      <w:r w:rsidR="00761C65" w:rsidRPr="00E735C8">
        <w:rPr>
          <w:rFonts w:ascii="Times New Roman" w:hAnsi="Times New Roman" w:cs="Times New Roman"/>
          <w:sz w:val="24"/>
          <w:szCs w:val="24"/>
        </w:rPr>
        <w:t xml:space="preserve"> for the electron structure of Hydrogen at different energy levels. The solutions are given by the terminal: </w:t>
      </w:r>
    </w:p>
    <w:p w14:paraId="5E19E3F4" w14:textId="47C747A3" w:rsidR="00761C65" w:rsidRPr="00E735C8" w:rsidRDefault="00761C65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67DD1" wp14:editId="40278933">
            <wp:extent cx="2979420" cy="1594251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170" cy="15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1773" w14:textId="7AF4CB6C" w:rsidR="00761C65" w:rsidRPr="00E735C8" w:rsidRDefault="00761C65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sz w:val="24"/>
          <w:szCs w:val="24"/>
        </w:rPr>
        <w:lastRenderedPageBreak/>
        <w:t>Where the values in the FEM column are the values of the coefficients in the Ritz-</w:t>
      </w:r>
      <w:proofErr w:type="spellStart"/>
      <w:r w:rsidRPr="00E735C8">
        <w:rPr>
          <w:rFonts w:ascii="Times New Roman" w:hAnsi="Times New Roman" w:cs="Times New Roman"/>
          <w:sz w:val="24"/>
          <w:szCs w:val="24"/>
        </w:rPr>
        <w:t>Galerkin</w:t>
      </w:r>
      <w:proofErr w:type="spellEnd"/>
      <w:r w:rsidRPr="00E735C8">
        <w:rPr>
          <w:rFonts w:ascii="Times New Roman" w:hAnsi="Times New Roman" w:cs="Times New Roman"/>
          <w:sz w:val="24"/>
          <w:szCs w:val="24"/>
        </w:rPr>
        <w:t xml:space="preserve"> approximation. </w:t>
      </w:r>
    </w:p>
    <w:p w14:paraId="1C2CF9AE" w14:textId="04733D0A" w:rsidR="00761C65" w:rsidRPr="00E735C8" w:rsidRDefault="00761C65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F95E48" w14:textId="7A25707E" w:rsidR="00761C65" w:rsidRPr="00E735C8" w:rsidRDefault="00761C65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sz w:val="24"/>
          <w:szCs w:val="24"/>
        </w:rPr>
        <w:t>The</w:t>
      </w:r>
      <w:r w:rsidR="008B0BF8" w:rsidRPr="00E735C8">
        <w:rPr>
          <w:rFonts w:ascii="Times New Roman" w:hAnsi="Times New Roman" w:cs="Times New Roman"/>
          <w:sz w:val="24"/>
          <w:szCs w:val="24"/>
        </w:rPr>
        <w:t xml:space="preserve"> </w:t>
      </w:r>
      <w:r w:rsidR="00206B54" w:rsidRPr="00E735C8">
        <w:rPr>
          <w:rFonts w:ascii="Times New Roman" w:hAnsi="Times New Roman" w:cs="Times New Roman"/>
          <w:sz w:val="24"/>
          <w:szCs w:val="24"/>
        </w:rPr>
        <w:t xml:space="preserve">solver function was changed to a Newton-Raphson method from a different code, but the result seemed meaningless compared to the earlier one: </w:t>
      </w:r>
    </w:p>
    <w:p w14:paraId="4E327D39" w14:textId="01FAD472" w:rsidR="00206B54" w:rsidRPr="00E735C8" w:rsidRDefault="00206B54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EB4B9A3" w14:textId="3FFD5EA4" w:rsidR="00206B54" w:rsidRPr="00E735C8" w:rsidRDefault="00206B54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503E" wp14:editId="520FB772">
            <wp:extent cx="3238500" cy="1887395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341" cy="18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8554" w14:textId="74D24055" w:rsidR="00206B54" w:rsidRPr="00E735C8" w:rsidRDefault="00206B54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FAEAF3" w14:textId="1E5E39FF" w:rsidR="00206B54" w:rsidRDefault="00206B54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35C8">
        <w:rPr>
          <w:rFonts w:ascii="Times New Roman" w:hAnsi="Times New Roman" w:cs="Times New Roman"/>
          <w:sz w:val="24"/>
          <w:szCs w:val="24"/>
        </w:rPr>
        <w:t>It did not produce results for the different Eigenvalues, and it was unclear how to adjust it to the quantum well code or if this was possible.</w:t>
      </w:r>
    </w:p>
    <w:p w14:paraId="1FE3BF8F" w14:textId="5EE8A71D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5FE6E4" w14:textId="60298D1F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517C55D" w14:textId="6BFB5839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47481F0" w14:textId="24A99826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93EB9FB" w14:textId="1671934D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2C9E88" w14:textId="30CA8BAB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5CE4CD" w14:textId="37C289D4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D2E5F6F" w14:textId="371001DD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C243B45" w14:textId="1502CAEB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2F4ECC" w14:textId="5CEEAF24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BC1D969" w14:textId="66BE691C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1D33A74" w14:textId="0F764178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BA5D74" w14:textId="76A00234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8187A3" w14:textId="4B3D7711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00DB4F3" w14:textId="78E385B9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B8DF3EE" w14:textId="1FD3D6B1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E006FD" w14:textId="5978E4B6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DEAFAEE" w14:textId="0AA923A7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5C97112" w14:textId="6C038A3D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EDB4A08" w14:textId="1DB4091F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CEB98A" w14:textId="7BB09D59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9164B4" w14:textId="01D13386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1B23EE5" w14:textId="3E23BF45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48807B" w14:textId="3B75C29B" w:rsid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16241192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55480F7" w14:textId="77777777" w:rsidR="00E735C8" w:rsidRDefault="00E735C8" w:rsidP="00E735C8">
          <w:pPr>
            <w:pStyle w:val="Heading1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</w:p>
        <w:p w14:paraId="19CD45AB" w14:textId="0484CA60" w:rsidR="00E735C8" w:rsidRDefault="00E735C8" w:rsidP="00E735C8">
          <w:pPr>
            <w:pStyle w:val="Heading1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Sources</w:t>
          </w:r>
        </w:p>
        <w:p w14:paraId="29773CB4" w14:textId="77777777" w:rsidR="00E735C8" w:rsidRPr="00E735C8" w:rsidRDefault="00E735C8" w:rsidP="00E735C8">
          <w:pPr>
            <w:spacing w:after="0"/>
          </w:pPr>
        </w:p>
        <w:sdt>
          <w:sdtPr>
            <w:id w:val="111145805"/>
            <w:bibliography/>
          </w:sdtPr>
          <w:sdtContent>
            <w:p w14:paraId="435B5BA2" w14:textId="77777777" w:rsidR="00E735C8" w:rsidRDefault="00E735C8" w:rsidP="00E735C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Moehlis, J. M. (2001, October 24). </w:t>
              </w:r>
              <w:r>
                <w:rPr>
                  <w:i/>
                  <w:iCs/>
                  <w:noProof/>
                </w:rPr>
                <w:t>Solution of the Diffusion Equation by Finite Differences.</w:t>
              </w:r>
              <w:r>
                <w:rPr>
                  <w:noProof/>
                </w:rPr>
                <w:t xml:space="preserve"> Retrieved from me.ucsb.edu: https://sites.me.ucsb.edu/~moehlis/APC591/tutorials/tutorial5/node3.html</w:t>
              </w:r>
            </w:p>
            <w:p w14:paraId="22D72E1F" w14:textId="77777777" w:rsidR="00E735C8" w:rsidRDefault="00E735C8" w:rsidP="00E735C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 two-dimensional diffusion equation.</w:t>
              </w:r>
              <w:r>
                <w:rPr>
                  <w:noProof/>
                </w:rPr>
                <w:t xml:space="preserve"> (n.d.). Retrieved from scipython.com: https://scipython.com/book/chapter-7-matplotlib/examples/the-two-dimensional-diffusion-equation/</w:t>
              </w:r>
            </w:p>
            <w:p w14:paraId="34110DB1" w14:textId="77777777" w:rsidR="00E735C8" w:rsidRDefault="00E735C8" w:rsidP="00E735C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Ville Vuorinen, M. A. (2020). Modelling aerosol transport and virus exposure with numerical simulations in relation to SARS-CoV-2 transmission by inhalation indoors. </w:t>
              </w:r>
              <w:r>
                <w:rPr>
                  <w:i/>
                  <w:iCs/>
                  <w:noProof/>
                </w:rPr>
                <w:t>Safety Science, 130</w:t>
              </w:r>
              <w:r>
                <w:rPr>
                  <w:noProof/>
                </w:rPr>
                <w:t>. Retrieved from http://www.sciencedirect.com/science/article/pii/S0925753520302630</w:t>
              </w:r>
            </w:p>
            <w:p w14:paraId="4E014450" w14:textId="5BE0D076" w:rsidR="00E735C8" w:rsidRDefault="00E735C8" w:rsidP="00E735C8">
              <w:pPr>
                <w:spacing w:after="0" w:line="240" w:lineRule="auto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5AAA267E" w14:textId="77777777" w:rsidR="00E735C8" w:rsidRDefault="00E735C8" w:rsidP="00E735C8">
              <w:pPr>
                <w:spacing w:after="0" w:line="240" w:lineRule="auto"/>
                <w:rPr>
                  <w:b/>
                  <w:bCs/>
                  <w:noProof/>
                </w:rPr>
              </w:pPr>
            </w:p>
            <w:p w14:paraId="7DFA47A3" w14:textId="77777777" w:rsidR="00E735C8" w:rsidRDefault="00E735C8" w:rsidP="00E735C8">
              <w:pPr>
                <w:rPr>
                  <w:b/>
                  <w:bCs/>
                  <w:noProof/>
                </w:rPr>
              </w:pPr>
            </w:p>
            <w:p w14:paraId="674877F2" w14:textId="6D1EB48C" w:rsidR="00E735C8" w:rsidRDefault="00E735C8" w:rsidP="00E735C8"/>
          </w:sdtContent>
        </w:sdt>
      </w:sdtContent>
    </w:sdt>
    <w:p w14:paraId="2FB77892" w14:textId="77777777" w:rsidR="00E735C8" w:rsidRPr="00E735C8" w:rsidRDefault="00E735C8" w:rsidP="00C523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E735C8" w:rsidRPr="00E7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E33CE"/>
    <w:multiLevelType w:val="hybridMultilevel"/>
    <w:tmpl w:val="6C465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327FF0"/>
    <w:multiLevelType w:val="hybridMultilevel"/>
    <w:tmpl w:val="C5EC7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170D8"/>
    <w:multiLevelType w:val="hybridMultilevel"/>
    <w:tmpl w:val="00F4E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EF"/>
    <w:rsid w:val="0000771E"/>
    <w:rsid w:val="00017282"/>
    <w:rsid w:val="000A5AC5"/>
    <w:rsid w:val="000E7CCE"/>
    <w:rsid w:val="001353CE"/>
    <w:rsid w:val="001578BF"/>
    <w:rsid w:val="00191F32"/>
    <w:rsid w:val="001B60AD"/>
    <w:rsid w:val="001D3DA6"/>
    <w:rsid w:val="00206B54"/>
    <w:rsid w:val="00230BE5"/>
    <w:rsid w:val="0024587D"/>
    <w:rsid w:val="002736BD"/>
    <w:rsid w:val="002842F1"/>
    <w:rsid w:val="00353B25"/>
    <w:rsid w:val="00376089"/>
    <w:rsid w:val="003B664E"/>
    <w:rsid w:val="004029EA"/>
    <w:rsid w:val="004A1ED2"/>
    <w:rsid w:val="004A4F4B"/>
    <w:rsid w:val="004D03E1"/>
    <w:rsid w:val="004D1E11"/>
    <w:rsid w:val="004F422F"/>
    <w:rsid w:val="00645101"/>
    <w:rsid w:val="006C1646"/>
    <w:rsid w:val="006E63CB"/>
    <w:rsid w:val="006F316A"/>
    <w:rsid w:val="00761C65"/>
    <w:rsid w:val="007C0A6E"/>
    <w:rsid w:val="00867051"/>
    <w:rsid w:val="008B0BF8"/>
    <w:rsid w:val="008D5E8A"/>
    <w:rsid w:val="00923D32"/>
    <w:rsid w:val="00936D44"/>
    <w:rsid w:val="009459F9"/>
    <w:rsid w:val="00981E89"/>
    <w:rsid w:val="009C53A5"/>
    <w:rsid w:val="009F2B5D"/>
    <w:rsid w:val="00A611E8"/>
    <w:rsid w:val="00B37CBB"/>
    <w:rsid w:val="00BF725E"/>
    <w:rsid w:val="00C00DA1"/>
    <w:rsid w:val="00C0233C"/>
    <w:rsid w:val="00C5231A"/>
    <w:rsid w:val="00CF3B5E"/>
    <w:rsid w:val="00D53CD5"/>
    <w:rsid w:val="00DD4AEF"/>
    <w:rsid w:val="00E32BA4"/>
    <w:rsid w:val="00E4040A"/>
    <w:rsid w:val="00E735C8"/>
    <w:rsid w:val="00EB609E"/>
    <w:rsid w:val="00EC2C5D"/>
    <w:rsid w:val="00ED64A8"/>
    <w:rsid w:val="00EE111C"/>
    <w:rsid w:val="00EE5620"/>
    <w:rsid w:val="00F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0C33"/>
  <w15:chartTrackingRefBased/>
  <w15:docId w15:val="{06F9EEDD-262E-489E-83B3-5F803523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3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73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7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Vil20</b:Tag>
    <b:SourceType>JournalArticle</b:SourceType>
    <b:Guid>{817EB2A3-7B2D-4383-8909-ED6DDC388D90}</b:Guid>
    <b:Title>Modelling aerosol transport and virus exposure with numerical simulations in relation to SARS-CoV-2 transmission by inhalation indoors</b:Title>
    <b:JournalName>Safety Science</b:JournalName>
    <b:Year>2020</b:Year>
    <b:Volume>130</b:Volume>
    <b:URL>http://www.sciencedirect.com/science/article/pii/S0925753520302630</b:URL>
    <b:Author>
      <b:Author>
        <b:NameList>
          <b:Person>
            <b:Last>Ville Vuorinen</b:Last>
            <b:First>Mia</b:First>
            <b:Middle>Aarnio, Mikko Alava, Ville Alopaeus, Nina Atanasova, Mikko Auvinen, Nallannan Balasubramanian, Hadi Bordbar, Panu Erästö, Rafael Grande, Nick Hayward, Antti Hellsten, Simo Hostikka, Jyrki Hokkanen, Ossi Kaario, Aku Karvinen</b:Middle>
          </b:Person>
        </b:NameList>
      </b:Author>
    </b:Author>
    <b:RefOrder>1</b:RefOrder>
  </b:Source>
  <b:Source>
    <b:Tag>The</b:Tag>
    <b:SourceType>DocumentFromInternetSite</b:SourceType>
    <b:Guid>{D098AE53-FFBC-42DE-8374-E98A4A8BEC94}</b:Guid>
    <b:Title>The two-dimensional diffusion equation</b:Title>
    <b:InternetSiteTitle>scipython.com</b:InternetSiteTitle>
    <b:URL>https://scipython.com/book/chapter-7-matplotlib/examples/the-two-dimensional-diffusion-equation/</b:URL>
    <b:RefOrder>2</b:RefOrder>
  </b:Source>
  <b:Source>
    <b:Tag>Jef01</b:Tag>
    <b:SourceType>DocumentFromInternetSite</b:SourceType>
    <b:Guid>{62D5F514-8AE9-4FA8-99F0-E8FDD9D56645}</b:Guid>
    <b:Author>
      <b:Author>
        <b:NameList>
          <b:Person>
            <b:Last>Moehlis</b:Last>
            <b:First>Jeffrey</b:First>
            <b:Middle>M.</b:Middle>
          </b:Person>
        </b:NameList>
      </b:Author>
    </b:Author>
    <b:Title>Solution of the Diffusion Equation by Finite Differences</b:Title>
    <b:InternetSiteTitle>me.ucsb.edu</b:InternetSiteTitle>
    <b:Year>2001</b:Year>
    <b:Month>October</b:Month>
    <b:Day>24</b:Day>
    <b:URL>https://sites.me.ucsb.edu/~moehlis/APC591/tutorials/tutorial5/node3.html</b:URL>
    <b:RefOrder>3</b:RefOrder>
  </b:Source>
</b:Sources>
</file>

<file path=customXml/itemProps1.xml><?xml version="1.0" encoding="utf-8"?>
<ds:datastoreItem xmlns:ds="http://schemas.openxmlformats.org/officeDocument/2006/customXml" ds:itemID="{F4CEE7DC-32E0-4CD8-B774-9FE852F9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Sullivan</dc:creator>
  <cp:keywords/>
  <dc:description/>
  <cp:lastModifiedBy>Jack Sullivan</cp:lastModifiedBy>
  <cp:revision>2</cp:revision>
  <cp:lastPrinted>2020-11-09T09:22:00Z</cp:lastPrinted>
  <dcterms:created xsi:type="dcterms:W3CDTF">2020-12-04T20:28:00Z</dcterms:created>
  <dcterms:modified xsi:type="dcterms:W3CDTF">2020-12-04T20:28:00Z</dcterms:modified>
</cp:coreProperties>
</file>