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FB4" w:rsidRDefault="00165E88" w:rsidP="00165E88">
      <w:pPr>
        <w:pStyle w:val="Title"/>
        <w:rPr>
          <w:b/>
          <w:bCs/>
          <w:lang w:val="en-US"/>
        </w:rPr>
      </w:pPr>
      <w:r w:rsidRPr="00165E88">
        <w:rPr>
          <w:b/>
          <w:bCs/>
          <w:lang w:val="en-US"/>
        </w:rPr>
        <w:t>THE INVESTIGATION OF CALCULUS AND MUSIC</w:t>
      </w:r>
    </w:p>
    <w:p w:rsidR="00165E88" w:rsidRDefault="00165E88" w:rsidP="00165E88">
      <w:pPr>
        <w:pStyle w:val="Heading1"/>
        <w:rPr>
          <w:lang w:val="en-US"/>
        </w:rPr>
      </w:pPr>
      <w:r>
        <w:rPr>
          <w:lang w:val="en-US"/>
        </w:rPr>
        <w:t>Team Description</w:t>
      </w:r>
    </w:p>
    <w:p w:rsidR="00165E88" w:rsidRDefault="00165E88" w:rsidP="00165E88">
      <w:pPr>
        <w:rPr>
          <w:lang w:val="en-US"/>
        </w:rPr>
      </w:pPr>
    </w:p>
    <w:tbl>
      <w:tblPr>
        <w:tblStyle w:val="GridTable1Light-Accent5"/>
        <w:tblW w:w="0" w:type="auto"/>
        <w:tblInd w:w="811" w:type="dxa"/>
        <w:tblLook w:val="04A0" w:firstRow="1" w:lastRow="0" w:firstColumn="1" w:lastColumn="0" w:noHBand="0" w:noVBand="1"/>
      </w:tblPr>
      <w:tblGrid>
        <w:gridCol w:w="1736"/>
        <w:gridCol w:w="1701"/>
        <w:gridCol w:w="6842"/>
      </w:tblGrid>
      <w:tr w:rsidR="00165E88" w:rsidTr="00C66CC7">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736" w:type="dxa"/>
            <w:shd w:val="clear" w:color="auto" w:fill="E7E6E6" w:themeFill="background2"/>
          </w:tcPr>
          <w:p w:rsidR="00165E88" w:rsidRDefault="00165E88" w:rsidP="00165E88">
            <w:pPr>
              <w:jc w:val="center"/>
              <w:rPr>
                <w:lang w:val="en-US"/>
              </w:rPr>
            </w:pPr>
            <w:r>
              <w:rPr>
                <w:lang w:val="en-US"/>
              </w:rPr>
              <w:t>Role</w:t>
            </w:r>
          </w:p>
        </w:tc>
        <w:tc>
          <w:tcPr>
            <w:tcW w:w="1701" w:type="dxa"/>
            <w:shd w:val="clear" w:color="auto" w:fill="E7E6E6" w:themeFill="background2"/>
          </w:tcPr>
          <w:p w:rsidR="00165E88" w:rsidRDefault="00165E88" w:rsidP="00165E8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6842" w:type="dxa"/>
            <w:shd w:val="clear" w:color="auto" w:fill="E7E6E6" w:themeFill="background2"/>
          </w:tcPr>
          <w:p w:rsidR="00165E88" w:rsidRDefault="00165E88" w:rsidP="00165E8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Skills and Responsibilities </w:t>
            </w:r>
          </w:p>
        </w:tc>
      </w:tr>
      <w:tr w:rsidR="00165E88" w:rsidTr="00C66CC7">
        <w:trPr>
          <w:trHeight w:val="590"/>
        </w:trPr>
        <w:tc>
          <w:tcPr>
            <w:cnfStyle w:val="001000000000" w:firstRow="0" w:lastRow="0" w:firstColumn="1" w:lastColumn="0" w:oddVBand="0" w:evenVBand="0" w:oddHBand="0" w:evenHBand="0" w:firstRowFirstColumn="0" w:firstRowLastColumn="0" w:lastRowFirstColumn="0" w:lastRowLastColumn="0"/>
            <w:tcW w:w="1736" w:type="dxa"/>
            <w:vAlign w:val="center"/>
          </w:tcPr>
          <w:p w:rsidR="00165E88" w:rsidRDefault="00165E88" w:rsidP="00C66CC7">
            <w:pPr>
              <w:jc w:val="center"/>
              <w:rPr>
                <w:lang w:val="en-US"/>
              </w:rPr>
            </w:pPr>
            <w:r>
              <w:rPr>
                <w:lang w:val="en-US"/>
              </w:rPr>
              <w:t>Team leader</w:t>
            </w:r>
          </w:p>
        </w:tc>
        <w:tc>
          <w:tcPr>
            <w:tcW w:w="1701" w:type="dxa"/>
            <w:vAlign w:val="center"/>
          </w:tcPr>
          <w:p w:rsidR="00165E88" w:rsidRDefault="00165E88" w:rsidP="00C66C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Mritunjay Kumar</w:t>
            </w:r>
          </w:p>
        </w:tc>
        <w:tc>
          <w:tcPr>
            <w:tcW w:w="6842" w:type="dxa"/>
          </w:tcPr>
          <w:p w:rsidR="00165E88" w:rsidRDefault="00165E88" w:rsidP="00165E88">
            <w:pPr>
              <w:cnfStyle w:val="000000000000" w:firstRow="0" w:lastRow="0" w:firstColumn="0" w:lastColumn="0" w:oddVBand="0" w:evenVBand="0" w:oddHBand="0" w:evenHBand="0" w:firstRowFirstColumn="0" w:firstRowLastColumn="0" w:lastRowFirstColumn="0" w:lastRowLastColumn="0"/>
              <w:rPr>
                <w:lang w:val="en-US"/>
              </w:rPr>
            </w:pPr>
          </w:p>
        </w:tc>
      </w:tr>
      <w:tr w:rsidR="00165E88" w:rsidTr="00C66CC7">
        <w:trPr>
          <w:trHeight w:val="562"/>
        </w:trPr>
        <w:tc>
          <w:tcPr>
            <w:cnfStyle w:val="001000000000" w:firstRow="0" w:lastRow="0" w:firstColumn="1" w:lastColumn="0" w:oddVBand="0" w:evenVBand="0" w:oddHBand="0" w:evenHBand="0" w:firstRowFirstColumn="0" w:firstRowLastColumn="0" w:lastRowFirstColumn="0" w:lastRowLastColumn="0"/>
            <w:tcW w:w="1736" w:type="dxa"/>
            <w:vAlign w:val="center"/>
          </w:tcPr>
          <w:p w:rsidR="00165E88" w:rsidRDefault="00165E88" w:rsidP="00C66CC7">
            <w:pPr>
              <w:jc w:val="center"/>
              <w:rPr>
                <w:lang w:val="en-US"/>
              </w:rPr>
            </w:pPr>
            <w:r>
              <w:rPr>
                <w:lang w:val="en-US"/>
              </w:rPr>
              <w:t>Member 1</w:t>
            </w:r>
          </w:p>
        </w:tc>
        <w:tc>
          <w:tcPr>
            <w:tcW w:w="1701" w:type="dxa"/>
            <w:vAlign w:val="center"/>
          </w:tcPr>
          <w:p w:rsidR="00165E88" w:rsidRDefault="00165E88" w:rsidP="00C66C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Suraj Arya</w:t>
            </w:r>
          </w:p>
        </w:tc>
        <w:tc>
          <w:tcPr>
            <w:tcW w:w="6842" w:type="dxa"/>
          </w:tcPr>
          <w:p w:rsidR="00165E88" w:rsidRDefault="00165E88" w:rsidP="00165E88">
            <w:pPr>
              <w:cnfStyle w:val="000000000000" w:firstRow="0" w:lastRow="0" w:firstColumn="0" w:lastColumn="0" w:oddVBand="0" w:evenVBand="0" w:oddHBand="0" w:evenHBand="0" w:firstRowFirstColumn="0" w:firstRowLastColumn="0" w:lastRowFirstColumn="0" w:lastRowLastColumn="0"/>
              <w:rPr>
                <w:lang w:val="en-US"/>
              </w:rPr>
            </w:pPr>
          </w:p>
        </w:tc>
      </w:tr>
      <w:tr w:rsidR="00165E88" w:rsidTr="00C66CC7">
        <w:trPr>
          <w:trHeight w:val="570"/>
        </w:trPr>
        <w:tc>
          <w:tcPr>
            <w:cnfStyle w:val="001000000000" w:firstRow="0" w:lastRow="0" w:firstColumn="1" w:lastColumn="0" w:oddVBand="0" w:evenVBand="0" w:oddHBand="0" w:evenHBand="0" w:firstRowFirstColumn="0" w:firstRowLastColumn="0" w:lastRowFirstColumn="0" w:lastRowLastColumn="0"/>
            <w:tcW w:w="1736" w:type="dxa"/>
            <w:vAlign w:val="center"/>
          </w:tcPr>
          <w:p w:rsidR="00165E88" w:rsidRDefault="00165E88" w:rsidP="00C66CC7">
            <w:pPr>
              <w:jc w:val="center"/>
              <w:rPr>
                <w:lang w:val="en-US"/>
              </w:rPr>
            </w:pPr>
            <w:r>
              <w:rPr>
                <w:lang w:val="en-US"/>
              </w:rPr>
              <w:t>Member 2</w:t>
            </w:r>
          </w:p>
        </w:tc>
        <w:tc>
          <w:tcPr>
            <w:tcW w:w="1701" w:type="dxa"/>
            <w:vAlign w:val="center"/>
          </w:tcPr>
          <w:p w:rsidR="00165E88" w:rsidRDefault="00165E88" w:rsidP="00C66C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Varun</w:t>
            </w:r>
          </w:p>
        </w:tc>
        <w:tc>
          <w:tcPr>
            <w:tcW w:w="6842" w:type="dxa"/>
          </w:tcPr>
          <w:p w:rsidR="00165E88" w:rsidRDefault="00165E88" w:rsidP="00165E88">
            <w:pPr>
              <w:cnfStyle w:val="000000000000" w:firstRow="0" w:lastRow="0" w:firstColumn="0" w:lastColumn="0" w:oddVBand="0" w:evenVBand="0" w:oddHBand="0" w:evenHBand="0" w:firstRowFirstColumn="0" w:firstRowLastColumn="0" w:lastRowFirstColumn="0" w:lastRowLastColumn="0"/>
              <w:rPr>
                <w:lang w:val="en-US"/>
              </w:rPr>
            </w:pPr>
          </w:p>
        </w:tc>
      </w:tr>
    </w:tbl>
    <w:p w:rsidR="00165E88" w:rsidRDefault="00165E88" w:rsidP="00165E88">
      <w:pPr>
        <w:pStyle w:val="Heading1"/>
        <w:rPr>
          <w:lang w:val="en-US"/>
        </w:rPr>
      </w:pPr>
      <w:r>
        <w:rPr>
          <w:lang w:val="en-US"/>
        </w:rPr>
        <w:t>Abstract</w:t>
      </w:r>
    </w:p>
    <w:p w:rsidR="00165E88" w:rsidRDefault="00165E88" w:rsidP="00C66CC7">
      <w:pPr>
        <w:pStyle w:val="Heading2"/>
        <w:jc w:val="both"/>
      </w:pPr>
      <w:r>
        <w:t>This project explores the intersection of calculus and music, delving into how mathematical concepts underlie musical structure, sound waves, and harmonics. It aims to demonstrate how calculus, through functions, derivatives, and integrals, provides valuable insights into the theory of sound and musical composition. By studying the mathematical representation of music, we can gain a deeper understanding of musical rhythms, frequencies, and harmonies, linking mathematical precision with artistic expression.</w:t>
      </w:r>
    </w:p>
    <w:p w:rsidR="00C66CC7" w:rsidRDefault="00C66CC7" w:rsidP="00C66CC7">
      <w:pPr>
        <w:jc w:val="both"/>
      </w:pPr>
    </w:p>
    <w:p w:rsidR="00C66CC7" w:rsidRPr="00C66CC7" w:rsidRDefault="00C66CC7" w:rsidP="00C66CC7">
      <w:pPr>
        <w:jc w:val="both"/>
      </w:pPr>
      <w:bookmarkStart w:id="0" w:name="_GoBack"/>
      <w:bookmarkEnd w:id="0"/>
    </w:p>
    <w:sectPr w:rsidR="00C66CC7" w:rsidRPr="00C66CC7" w:rsidSect="004773BB">
      <w:pgSz w:w="11906" w:h="16838"/>
      <w:pgMar w:top="255" w:right="0" w:bottom="255"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88"/>
    <w:rsid w:val="00165E88"/>
    <w:rsid w:val="004773BB"/>
    <w:rsid w:val="00792FB4"/>
    <w:rsid w:val="00C66C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3783"/>
  <w15:chartTrackingRefBased/>
  <w15:docId w15:val="{54E7A7FE-71A6-4046-B022-865EEA49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E88"/>
  </w:style>
  <w:style w:type="paragraph" w:styleId="Heading1">
    <w:name w:val="heading 1"/>
    <w:basedOn w:val="Normal"/>
    <w:next w:val="Normal"/>
    <w:link w:val="Heading1Char"/>
    <w:uiPriority w:val="9"/>
    <w:qFormat/>
    <w:rsid w:val="00165E8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65E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5E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5E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5E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5E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5E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5E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5E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E8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65E8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65E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65E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5E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5E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5E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5E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5E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5E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5E88"/>
    <w:rPr>
      <w:b/>
      <w:bCs/>
      <w:i/>
      <w:iCs/>
    </w:rPr>
  </w:style>
  <w:style w:type="paragraph" w:styleId="Caption">
    <w:name w:val="caption"/>
    <w:basedOn w:val="Normal"/>
    <w:next w:val="Normal"/>
    <w:uiPriority w:val="35"/>
    <w:semiHidden/>
    <w:unhideWhenUsed/>
    <w:qFormat/>
    <w:rsid w:val="00165E8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65E8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65E88"/>
    <w:rPr>
      <w:color w:val="44546A" w:themeColor="text2"/>
      <w:sz w:val="28"/>
      <w:szCs w:val="28"/>
    </w:rPr>
  </w:style>
  <w:style w:type="character" w:styleId="Strong">
    <w:name w:val="Strong"/>
    <w:basedOn w:val="DefaultParagraphFont"/>
    <w:uiPriority w:val="22"/>
    <w:qFormat/>
    <w:rsid w:val="00165E88"/>
    <w:rPr>
      <w:b/>
      <w:bCs/>
    </w:rPr>
  </w:style>
  <w:style w:type="character" w:styleId="Emphasis">
    <w:name w:val="Emphasis"/>
    <w:basedOn w:val="DefaultParagraphFont"/>
    <w:uiPriority w:val="20"/>
    <w:qFormat/>
    <w:rsid w:val="00165E88"/>
    <w:rPr>
      <w:i/>
      <w:iCs/>
      <w:color w:val="000000" w:themeColor="text1"/>
    </w:rPr>
  </w:style>
  <w:style w:type="paragraph" w:styleId="NoSpacing">
    <w:name w:val="No Spacing"/>
    <w:uiPriority w:val="1"/>
    <w:qFormat/>
    <w:rsid w:val="00165E88"/>
    <w:pPr>
      <w:spacing w:after="0" w:line="240" w:lineRule="auto"/>
    </w:pPr>
  </w:style>
  <w:style w:type="paragraph" w:styleId="Quote">
    <w:name w:val="Quote"/>
    <w:basedOn w:val="Normal"/>
    <w:next w:val="Normal"/>
    <w:link w:val="QuoteChar"/>
    <w:uiPriority w:val="29"/>
    <w:qFormat/>
    <w:rsid w:val="00165E8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65E88"/>
    <w:rPr>
      <w:i/>
      <w:iCs/>
      <w:color w:val="7B7B7B" w:themeColor="accent3" w:themeShade="BF"/>
      <w:sz w:val="24"/>
      <w:szCs w:val="24"/>
    </w:rPr>
  </w:style>
  <w:style w:type="paragraph" w:styleId="IntenseQuote">
    <w:name w:val="Intense Quote"/>
    <w:basedOn w:val="Normal"/>
    <w:next w:val="Normal"/>
    <w:link w:val="IntenseQuoteChar"/>
    <w:uiPriority w:val="30"/>
    <w:qFormat/>
    <w:rsid w:val="00165E8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65E8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65E88"/>
    <w:rPr>
      <w:i/>
      <w:iCs/>
      <w:color w:val="595959" w:themeColor="text1" w:themeTint="A6"/>
    </w:rPr>
  </w:style>
  <w:style w:type="character" w:styleId="IntenseEmphasis">
    <w:name w:val="Intense Emphasis"/>
    <w:basedOn w:val="DefaultParagraphFont"/>
    <w:uiPriority w:val="21"/>
    <w:qFormat/>
    <w:rsid w:val="00165E88"/>
    <w:rPr>
      <w:b/>
      <w:bCs/>
      <w:i/>
      <w:iCs/>
      <w:color w:val="auto"/>
    </w:rPr>
  </w:style>
  <w:style w:type="character" w:styleId="SubtleReference">
    <w:name w:val="Subtle Reference"/>
    <w:basedOn w:val="DefaultParagraphFont"/>
    <w:uiPriority w:val="31"/>
    <w:qFormat/>
    <w:rsid w:val="00165E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5E88"/>
    <w:rPr>
      <w:b/>
      <w:bCs/>
      <w:caps w:val="0"/>
      <w:smallCaps/>
      <w:color w:val="auto"/>
      <w:spacing w:val="0"/>
      <w:u w:val="single"/>
    </w:rPr>
  </w:style>
  <w:style w:type="character" w:styleId="BookTitle">
    <w:name w:val="Book Title"/>
    <w:basedOn w:val="DefaultParagraphFont"/>
    <w:uiPriority w:val="33"/>
    <w:qFormat/>
    <w:rsid w:val="00165E88"/>
    <w:rPr>
      <w:b/>
      <w:bCs/>
      <w:caps w:val="0"/>
      <w:smallCaps/>
      <w:spacing w:val="0"/>
    </w:rPr>
  </w:style>
  <w:style w:type="paragraph" w:styleId="TOCHeading">
    <w:name w:val="TOC Heading"/>
    <w:basedOn w:val="Heading1"/>
    <w:next w:val="Normal"/>
    <w:uiPriority w:val="39"/>
    <w:semiHidden/>
    <w:unhideWhenUsed/>
    <w:qFormat/>
    <w:rsid w:val="00165E88"/>
    <w:pPr>
      <w:outlineLvl w:val="9"/>
    </w:pPr>
  </w:style>
  <w:style w:type="table" w:styleId="TableGrid">
    <w:name w:val="Table Grid"/>
    <w:basedOn w:val="TableNormal"/>
    <w:uiPriority w:val="39"/>
    <w:rsid w:val="00165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65E8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2024-11-07T06:40:00Z</dcterms:created>
  <dcterms:modified xsi:type="dcterms:W3CDTF">2024-11-07T07:12:00Z</dcterms:modified>
</cp:coreProperties>
</file>