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F73C621" wp14:paraId="79AA0FE1" wp14:textId="487820BA">
      <w:pPr>
        <w:pStyle w:val="Normal"/>
      </w:pPr>
      <w:r w:rsidRPr="0F73C621" w:rsidR="41C5F182">
        <w:rPr>
          <w:rStyle w:val="Heading1Char"/>
        </w:rPr>
        <w:t>Q1. (GitHub)</w:t>
      </w:r>
      <w:r>
        <w:br/>
      </w:r>
      <w:r w:rsidR="03EBB1A8">
        <w:drawing>
          <wp:inline xmlns:wp14="http://schemas.microsoft.com/office/word/2010/wordprocessingDrawing" wp14:editId="51945600" wp14:anchorId="75E78FF2">
            <wp:extent cx="2901554" cy="2948810"/>
            <wp:effectExtent l="0" t="0" r="0" b="0"/>
            <wp:docPr id="564964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67d23a2f2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554" cy="2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05F190">
        <w:drawing>
          <wp:inline xmlns:wp14="http://schemas.microsoft.com/office/word/2010/wordprocessingDrawing" wp14:editId="77A0A281" wp14:anchorId="4F2F645F">
            <wp:extent cx="3651647" cy="2498803"/>
            <wp:effectExtent l="0" t="0" r="0" b="0"/>
            <wp:docPr id="10197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6eb33a2187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47" cy="24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C17AB6B">
        <w:drawing>
          <wp:inline xmlns:wp14="http://schemas.microsoft.com/office/word/2010/wordprocessingDrawing" wp14:editId="5FEC72A4" wp14:anchorId="32945046">
            <wp:extent cx="3294459" cy="2455006"/>
            <wp:effectExtent l="0" t="0" r="0" b="0"/>
            <wp:docPr id="177003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4b9f4cabf43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459" cy="245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73C621" wp14:paraId="5E8269F9" wp14:textId="2444B3E8">
      <w:pPr>
        <w:pStyle w:val="Normal"/>
      </w:pPr>
      <w:r>
        <w:br w:type="page"/>
      </w:r>
      <w:r w:rsidRPr="0F73C621" w:rsidR="3744B3FA">
        <w:rPr>
          <w:rStyle w:val="Heading1Char"/>
        </w:rPr>
        <w:t>Q1. (C Language)</w:t>
      </w:r>
      <w:r>
        <w:br/>
      </w:r>
      <w:r>
        <w:br/>
      </w:r>
      <w:r w:rsidRPr="0F73C621" w:rsidR="27F16945">
        <w:rPr>
          <w:b w:val="1"/>
          <w:bCs w:val="1"/>
        </w:rPr>
        <w:t>It exceeds the maximum number of digits that can be displayed by an integer data type</w:t>
      </w:r>
      <w:r w:rsidRPr="0F73C621" w:rsidR="11FCB3E1">
        <w:rPr>
          <w:b w:val="1"/>
          <w:bCs w:val="1"/>
        </w:rPr>
        <w:t xml:space="preserve">, </w:t>
      </w:r>
      <w:r w:rsidRPr="0F73C621" w:rsidR="11FCB3E1">
        <w:rPr>
          <w:b w:val="1"/>
          <w:bCs w:val="1"/>
        </w:rPr>
        <w:t>i.e.</w:t>
      </w:r>
      <w:r w:rsidRPr="0F73C621" w:rsidR="11FCB3E1">
        <w:rPr>
          <w:b w:val="1"/>
          <w:bCs w:val="1"/>
        </w:rPr>
        <w:t xml:space="preserve"> 2147483647</w:t>
      </w:r>
      <w:r>
        <w:br/>
      </w:r>
      <w:r>
        <w:br/>
      </w:r>
      <w:r w:rsidRPr="0F73C621" w:rsidR="38542E51">
        <w:rPr>
          <w:rStyle w:val="Heading1Char"/>
        </w:rPr>
        <w:t>Q2.</w:t>
      </w:r>
      <w:r>
        <w:br/>
      </w:r>
      <w:r>
        <w:br/>
      </w:r>
      <w:r w:rsidR="3FBFDC80">
        <w:drawing>
          <wp:inline xmlns:wp14="http://schemas.microsoft.com/office/word/2010/wordprocessingDrawing" wp14:editId="4B8A96DC" wp14:anchorId="27DDC300">
            <wp:extent cx="5943600" cy="4743450"/>
            <wp:effectExtent l="0" t="0" r="0" b="0"/>
            <wp:docPr id="220376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899e69b86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73C621" wp14:paraId="4D1C0F14" wp14:textId="2204D81D">
      <w:pPr>
        <w:pStyle w:val="Heading1"/>
      </w:pPr>
      <w:r w:rsidR="5281B9D8">
        <w:rPr/>
        <w:t>Q3.</w:t>
      </w:r>
    </w:p>
    <w:p xmlns:wp14="http://schemas.microsoft.com/office/word/2010/wordml" w:rsidP="0F73C621" wp14:paraId="62959804" wp14:textId="34DDC5DD">
      <w:pPr>
        <w:pStyle w:val="Normal"/>
      </w:pPr>
      <w:r w:rsidR="5281B9D8">
        <w:drawing>
          <wp:inline xmlns:wp14="http://schemas.microsoft.com/office/word/2010/wordprocessingDrawing" wp14:editId="125968CD" wp14:anchorId="3E791BFB">
            <wp:extent cx="5943600" cy="4171950"/>
            <wp:effectExtent l="0" t="0" r="0" b="0"/>
            <wp:docPr id="1996052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119e3c34d40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73C621" wp14:paraId="454EEF9B" wp14:textId="74C27E89">
      <w:pPr>
        <w:pStyle w:val="Normal"/>
      </w:pPr>
    </w:p>
    <w:p xmlns:wp14="http://schemas.microsoft.com/office/word/2010/wordml" wp14:paraId="77E9DFB1" wp14:textId="597CA2E2">
      <w:r>
        <w:br/>
      </w:r>
    </w:p>
    <w:p xmlns:wp14="http://schemas.microsoft.com/office/word/2010/wordml" w:rsidP="0F73C621" wp14:paraId="771AC476" wp14:textId="7E2064F3">
      <w:pPr>
        <w:pStyle w:val="Normal"/>
      </w:pPr>
    </w:p>
    <w:p xmlns:wp14="http://schemas.microsoft.com/office/word/2010/wordml" w:rsidP="0F73C621" wp14:paraId="45EBBDC0" wp14:textId="05EA4419">
      <w:pPr>
        <w:pStyle w:val="Normal"/>
      </w:pPr>
    </w:p>
    <w:p xmlns:wp14="http://schemas.microsoft.com/office/word/2010/wordml" w:rsidP="0F73C621" wp14:paraId="56D531BD" wp14:textId="0A5B1270">
      <w:pPr>
        <w:pStyle w:val="Normal"/>
      </w:pPr>
    </w:p>
    <w:p xmlns:wp14="http://schemas.microsoft.com/office/word/2010/wordml" w:rsidP="0F73C621" wp14:paraId="4019EC2A" wp14:textId="29F6C395">
      <w:pPr>
        <w:pStyle w:val="Normal"/>
      </w:pPr>
    </w:p>
    <w:p xmlns:wp14="http://schemas.microsoft.com/office/word/2010/wordml" w:rsidP="0F73C621" wp14:paraId="4862F509" wp14:textId="2CED74C0">
      <w:pPr>
        <w:pStyle w:val="Normal"/>
      </w:pPr>
    </w:p>
    <w:p xmlns:wp14="http://schemas.microsoft.com/office/word/2010/wordml" w:rsidP="0F73C621" wp14:paraId="602E0E2E" wp14:textId="3790341E">
      <w:pPr>
        <w:pStyle w:val="Normal"/>
      </w:pPr>
    </w:p>
    <w:p xmlns:wp14="http://schemas.microsoft.com/office/word/2010/wordml" w:rsidP="0F73C621" wp14:paraId="2C078E63" wp14:textId="43FB6F35">
      <w:pPr>
        <w:pStyle w:val="Heading1"/>
      </w:pPr>
      <w:r w:rsidR="1E74FD60">
        <w:rPr/>
        <w:t>Q4.</w:t>
      </w:r>
    </w:p>
    <w:p w:rsidR="47AB9B4C" w:rsidP="03F602E4" w:rsidRDefault="47AB9B4C" w14:paraId="15065A96" w14:textId="10700F2E">
      <w:pPr>
        <w:pStyle w:val="Normal"/>
      </w:pPr>
      <w:r w:rsidR="47AB9B4C">
        <w:drawing>
          <wp:inline wp14:editId="4D9EB9B1" wp14:anchorId="1D395642">
            <wp:extent cx="5943600" cy="4257675"/>
            <wp:effectExtent l="0" t="0" r="0" b="0"/>
            <wp:docPr id="1402225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0280b5dc841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602E4" w:rsidP="03F602E4" w:rsidRDefault="03F602E4" w14:paraId="499A4499" w14:textId="024BECCF">
      <w:pPr>
        <w:pStyle w:val="Normal"/>
      </w:pPr>
    </w:p>
    <w:p w:rsidR="03F602E4" w:rsidP="03F602E4" w:rsidRDefault="03F602E4" w14:paraId="56FF6174" w14:textId="180E8710">
      <w:pPr>
        <w:pStyle w:val="Normal"/>
      </w:pPr>
    </w:p>
    <w:p w:rsidR="03F602E4" w:rsidRDefault="03F602E4" w14:paraId="5F17AEF9" w14:textId="3C57D311">
      <w:r>
        <w:br w:type="page"/>
      </w:r>
    </w:p>
    <w:p w:rsidR="1E74FD60" w:rsidP="0F73C621" w:rsidRDefault="1E74FD60" w14:paraId="21415B44" w14:textId="32DEB05F">
      <w:pPr>
        <w:pStyle w:val="Heading1"/>
      </w:pPr>
      <w:r w:rsidR="1E74FD60">
        <w:rPr/>
        <w:t>Q5.</w:t>
      </w:r>
    </w:p>
    <w:p w:rsidR="1E74FD60" w:rsidP="03F602E4" w:rsidRDefault="1E74FD60" w14:paraId="4F069E05" w14:textId="24DA067C">
      <w:pPr>
        <w:pStyle w:val="Normal"/>
      </w:pPr>
      <w:r w:rsidR="1E74FD60">
        <w:drawing>
          <wp:inline wp14:editId="7F4FB898" wp14:anchorId="1DFA09FF">
            <wp:extent cx="5943600" cy="4076700"/>
            <wp:effectExtent l="0" t="0" r="0" b="0"/>
            <wp:docPr id="1108402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92bfce418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602E4" w:rsidRDefault="03F602E4" w14:paraId="3FAC5CE7" w14:textId="243684A0">
      <w:r>
        <w:br w:type="page"/>
      </w:r>
    </w:p>
    <w:p w:rsidR="3E3A7808" w:rsidP="0F73C621" w:rsidRDefault="3E3A7808" w14:paraId="48876F83" w14:textId="58D3188E">
      <w:pPr>
        <w:pStyle w:val="Heading1"/>
      </w:pPr>
      <w:r w:rsidR="3E3A7808">
        <w:rPr/>
        <w:t>Q6.</w:t>
      </w:r>
    </w:p>
    <w:p w:rsidR="31C9161B" w:rsidP="03F602E4" w:rsidRDefault="31C9161B" w14:paraId="3BF349FC" w14:textId="1817D871">
      <w:pPr>
        <w:pStyle w:val="Normal"/>
      </w:pPr>
      <w:r w:rsidR="31C9161B">
        <w:drawing>
          <wp:inline wp14:editId="675C89E0" wp14:anchorId="04A07EAC">
            <wp:extent cx="5943600" cy="3533775"/>
            <wp:effectExtent l="0" t="0" r="0" b="0"/>
            <wp:docPr id="403599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dab21d1db2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602E4" w:rsidRDefault="03F602E4" w14:paraId="30F674FA" w14:textId="2F2072B4">
      <w:r>
        <w:br w:type="page"/>
      </w:r>
    </w:p>
    <w:p w:rsidR="7316CAA1" w:rsidP="0F73C621" w:rsidRDefault="7316CAA1" w14:paraId="4D1A6C98" w14:textId="1363D608">
      <w:pPr>
        <w:pStyle w:val="Heading1"/>
      </w:pPr>
      <w:r w:rsidR="7316CAA1">
        <w:rPr/>
        <w:t>Q7.</w:t>
      </w:r>
    </w:p>
    <w:p w:rsidR="7316CAA1" w:rsidP="03F602E4" w:rsidRDefault="7316CAA1" w14:paraId="159543C9" w14:textId="1FB638D2">
      <w:pPr>
        <w:pStyle w:val="Normal"/>
      </w:pPr>
      <w:r w:rsidR="7316CAA1">
        <w:drawing>
          <wp:inline wp14:editId="649B0B7E" wp14:anchorId="711A5216">
            <wp:extent cx="5943600" cy="5400675"/>
            <wp:effectExtent l="0" t="0" r="0" b="0"/>
            <wp:docPr id="916778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a9c6350d8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8ada83700114d66"/>
      <w:footerReference w:type="default" r:id="Rc2699098eed447b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F602E4" w:rsidTr="03F602E4" w14:paraId="1F8B6910">
      <w:trPr>
        <w:trHeight w:val="300"/>
      </w:trPr>
      <w:tc>
        <w:tcPr>
          <w:tcW w:w="3120" w:type="dxa"/>
          <w:tcMar/>
        </w:tcPr>
        <w:p w:rsidR="03F602E4" w:rsidP="03F602E4" w:rsidRDefault="03F602E4" w14:paraId="1C9519BE" w14:textId="57D25DA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F602E4" w:rsidP="03F602E4" w:rsidRDefault="03F602E4" w14:paraId="1F6BB03A" w14:textId="004D819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F602E4" w:rsidP="03F602E4" w:rsidRDefault="03F602E4" w14:paraId="3A415839" w14:textId="4B7158AF">
          <w:pPr>
            <w:pStyle w:val="Header"/>
            <w:bidi w:val="0"/>
            <w:ind w:right="-115"/>
            <w:jc w:val="right"/>
          </w:pPr>
        </w:p>
      </w:tc>
    </w:tr>
  </w:tbl>
  <w:p w:rsidR="03F602E4" w:rsidP="03F602E4" w:rsidRDefault="03F602E4" w14:paraId="3886321A" w14:textId="511A652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</w:tblGrid>
    <w:tr w:rsidR="03F602E4" w:rsidTr="03F602E4" w14:paraId="38B952FF">
      <w:trPr>
        <w:trHeight w:val="300"/>
      </w:trPr>
      <w:tc>
        <w:tcPr>
          <w:tcW w:w="3120" w:type="dxa"/>
          <w:tcMar/>
        </w:tcPr>
        <w:p w:rsidR="03F602E4" w:rsidP="03F602E4" w:rsidRDefault="03F602E4" w14:paraId="23FEECE9" w14:textId="60251033">
          <w:pPr>
            <w:pStyle w:val="Header"/>
            <w:bidi w:val="0"/>
            <w:ind w:right="-115"/>
            <w:jc w:val="right"/>
          </w:pPr>
        </w:p>
      </w:tc>
    </w:tr>
    <w:tr w:rsidR="03F602E4" w:rsidTr="03F602E4" w14:paraId="7A260F43">
      <w:trPr>
        <w:trHeight w:val="300"/>
      </w:trPr>
      <w:tc>
        <w:tcPr>
          <w:tcW w:w="3120" w:type="dxa"/>
          <w:tcMar/>
        </w:tcPr>
        <w:p w:rsidR="03F602E4" w:rsidP="03F602E4" w:rsidRDefault="03F602E4" w14:paraId="42EBF4D1" w14:textId="21E16BB0">
          <w:pPr>
            <w:pStyle w:val="Header"/>
            <w:bidi w:val="0"/>
            <w:ind w:left="-115"/>
            <w:jc w:val="center"/>
          </w:pPr>
          <w:r w:rsidR="03F602E4">
            <w:rPr/>
            <w:t>Talha Mirza 24K-0973</w:t>
          </w:r>
        </w:p>
        <w:p w:rsidR="03F602E4" w:rsidP="03F602E4" w:rsidRDefault="03F602E4" w14:paraId="54AEDBB4" w14:textId="33F1A545">
          <w:pPr>
            <w:pStyle w:val="Header"/>
            <w:bidi w:val="0"/>
            <w:jc w:val="right"/>
          </w:pPr>
        </w:p>
      </w:tc>
    </w:tr>
  </w:tbl>
  <w:p w:rsidR="03F602E4" w:rsidP="03F602E4" w:rsidRDefault="03F602E4" w14:paraId="41342DF8" w14:textId="45B8358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D846A"/>
    <w:rsid w:val="03EBB1A8"/>
    <w:rsid w:val="03F602E4"/>
    <w:rsid w:val="04B18C5D"/>
    <w:rsid w:val="082A32E0"/>
    <w:rsid w:val="0C17AB6B"/>
    <w:rsid w:val="0EA625DE"/>
    <w:rsid w:val="0F73C621"/>
    <w:rsid w:val="11FCB3E1"/>
    <w:rsid w:val="180D846A"/>
    <w:rsid w:val="190F54BC"/>
    <w:rsid w:val="19D08BD5"/>
    <w:rsid w:val="1E74FD60"/>
    <w:rsid w:val="1FACE4F1"/>
    <w:rsid w:val="27F16945"/>
    <w:rsid w:val="28E8A597"/>
    <w:rsid w:val="31C9161B"/>
    <w:rsid w:val="366F8D38"/>
    <w:rsid w:val="3744B3FA"/>
    <w:rsid w:val="38190C43"/>
    <w:rsid w:val="38542E51"/>
    <w:rsid w:val="3AA9F5C2"/>
    <w:rsid w:val="3E2D4BEE"/>
    <w:rsid w:val="3E3A7808"/>
    <w:rsid w:val="3E73B99F"/>
    <w:rsid w:val="3FBFDC80"/>
    <w:rsid w:val="41326BE2"/>
    <w:rsid w:val="41C5F182"/>
    <w:rsid w:val="4366F100"/>
    <w:rsid w:val="47AB9B4C"/>
    <w:rsid w:val="4C0E0862"/>
    <w:rsid w:val="4C0E0862"/>
    <w:rsid w:val="4FE19388"/>
    <w:rsid w:val="5281B9D8"/>
    <w:rsid w:val="53656B4E"/>
    <w:rsid w:val="6005F190"/>
    <w:rsid w:val="60D5F3CE"/>
    <w:rsid w:val="630E915C"/>
    <w:rsid w:val="643D9AE8"/>
    <w:rsid w:val="66F30FA3"/>
    <w:rsid w:val="7316CAA1"/>
    <w:rsid w:val="73688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846A"/>
  <w15:chartTrackingRefBased/>
  <w15:docId w15:val="{B116D258-6ABC-4190-B5FE-5469F37A3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3F602E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3F602E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c0280b5dc84179" /><Relationship Type="http://schemas.openxmlformats.org/officeDocument/2006/relationships/image" Target="/media/image2.png" Id="Ra0d92bfce4184df9" /><Relationship Type="http://schemas.openxmlformats.org/officeDocument/2006/relationships/image" Target="/media/image3.png" Id="R95dab21d1db24f59" /><Relationship Type="http://schemas.openxmlformats.org/officeDocument/2006/relationships/image" Target="/media/image4.png" Id="R05ba9c6350d84e01" /><Relationship Type="http://schemas.openxmlformats.org/officeDocument/2006/relationships/header" Target="header.xml" Id="R68ada83700114d66" /><Relationship Type="http://schemas.openxmlformats.org/officeDocument/2006/relationships/footer" Target="footer.xml" Id="Rc2699098eed447b7" /><Relationship Type="http://schemas.openxmlformats.org/officeDocument/2006/relationships/image" Target="/media/image5.png" Id="Ra3a67d23a2f24f1d" /><Relationship Type="http://schemas.openxmlformats.org/officeDocument/2006/relationships/image" Target="/media/image6.png" Id="R566eb33a21874d53" /><Relationship Type="http://schemas.openxmlformats.org/officeDocument/2006/relationships/image" Target="/media/image7.png" Id="Rebd4b9f4cabf4338" /><Relationship Type="http://schemas.openxmlformats.org/officeDocument/2006/relationships/image" Target="/media/image8.png" Id="R483899e69b864230" /><Relationship Type="http://schemas.openxmlformats.org/officeDocument/2006/relationships/image" Target="/media/image9.png" Id="R362119e3c34d40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2024-09-06T10:26:08.7924897Z</dcterms:created>
  <dcterms:modified xsi:type="dcterms:W3CDTF">2024-09-07T18:44:22.5272921Z</dcterms:modified>
  <dc:creator>Talha Mirza</dc:creator>
  <lastModifiedBy>Talha Mirza</lastModifiedBy>
</coreProperties>
</file>