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adme_byop---bring-your-own-prompt"/>
    <w:p>
      <w:pPr>
        <w:pStyle w:val="1"/>
      </w:pPr>
      <w:r>
        <w:t xml:space="preserve">README_BYOP - Bring Your Own Prompt</w:t>
      </w:r>
    </w:p>
    <w:bookmarkStart w:id="23" w:name="configuración-de-api-key"/>
    <w:p>
      <w:pPr>
        <w:pStyle w:val="2"/>
      </w:pPr>
      <w:r>
        <w:t xml:space="preserve">Configuración de API Key</w:t>
      </w:r>
    </w:p>
    <w:p>
      <w:pPr>
        <w:pStyle w:val="FirstParagraph"/>
      </w:pPr>
      <w:r>
        <w:t xml:space="preserve">Para usar esta aplicación con la API de Pollinations, necesitas configurar tu API key.</w:t>
      </w:r>
    </w:p>
    <w:bookmarkStart w:id="20" w:name="Xc5b50fa1388edf6381e571eef8ed121f9ff369e"/>
    <w:p>
      <w:pPr>
        <w:pStyle w:val="3"/>
      </w:pPr>
      <w:r>
        <w:t xml:space="preserve">Método 1: LocalStorage (Recomendado para desarrollo)</w:t>
      </w:r>
    </w:p>
    <w:p>
      <w:pPr>
        <w:pStyle w:val="FirstParagraph"/>
      </w:pPr>
      <w:r>
        <w:t xml:space="preserve">Abre la consola del navegador (F12) y ejecuta: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'POLLINATIONS_API_KEY'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'tu-api-key-aqui'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0"/>
    <w:bookmarkStart w:id="21" w:name="X2274fa3ca19c27b60c610bf7392213fcda99697"/>
    <w:p>
      <w:pPr>
        <w:pStyle w:val="3"/>
      </w:pPr>
      <w:r>
        <w:t xml:space="preserve">Método 2: Variable de entorno (Para producción)</w:t>
      </w:r>
    </w:p>
    <w:p>
      <w:pPr>
        <w:pStyle w:val="FirstParagraph"/>
      </w:pPr>
      <w:r>
        <w:t xml:space="preserve">Crea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proyecto:</w:t>
      </w:r>
    </w:p>
    <w:p>
      <w:pPr>
        <w:pStyle w:val="SourceCode"/>
      </w:pPr>
      <w:r>
        <w:rPr>
          <w:rStyle w:val="VerbatimChar"/>
        </w:rPr>
        <w:t xml:space="preserve">POLLINATIONS_API_KEY=tu-api-key-aqui</w:t>
      </w:r>
    </w:p>
    <w:bookmarkEnd w:id="21"/>
    <w:bookmarkStart w:id="22" w:name="método-3-configuración-manual-en-código"/>
    <w:p>
      <w:pPr>
        <w:pStyle w:val="3"/>
      </w:pPr>
      <w:r>
        <w:t xml:space="preserve">Método 3: Configuración manual en código</w:t>
      </w:r>
    </w:p>
    <w:p>
      <w:pPr>
        <w:pStyle w:val="FirstParagraph"/>
      </w:pPr>
      <w:r>
        <w:t xml:space="preserve">Edita el archivo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y reemplaza la línea: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'POLLINATIONS_API_KEY'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'tu-api-key-aqui'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NO compartas tu API key en repositorios públicos.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structura-del-prompt"/>
    <w:p>
      <w:pPr>
        <w:pStyle w:val="2"/>
      </w:pPr>
      <w:r>
        <w:t xml:space="preserve">Estructura del Prompt</w:t>
      </w:r>
    </w:p>
    <w:p>
      <w:pPr>
        <w:pStyle w:val="FirstParagraph"/>
      </w:pPr>
      <w:r>
        <w:t xml:space="preserve">El prompt sigue esta estructura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detallada de la imagen..."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 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"Elementos a evitar..."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"[estilo seleccionado]"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"dramatic rim lighting at dusk"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"epic, powerful"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"color_palette"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"Deep silver"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"midnight blue"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 green"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"amber glow"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"artista_references"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"[pintor]"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modelos-disponibles"/>
    <w:p>
      <w:pPr>
        <w:pStyle w:val="2"/>
      </w:pPr>
      <w:r>
        <w:t xml:space="preserve">Modelos disponibles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flux</w:t>
      </w:r>
      <w:r>
        <w:t xml:space="preserve"> </w:t>
      </w:r>
      <w:r>
        <w:t xml:space="preserve">- Modelo por defecto, alta calidad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zimage</w:t>
      </w:r>
      <w:r>
        <w:t xml:space="preserve"> </w:t>
      </w:r>
      <w:r>
        <w:t xml:space="preserve">- Modelo alternativo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klein</w:t>
      </w:r>
      <w:r>
        <w:t xml:space="preserve"> </w:t>
      </w:r>
      <w:r>
        <w:t xml:space="preserve">- Modelo experimental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grok-imagine</w:t>
      </w:r>
      <w:r>
        <w:t xml:space="preserve"> </w:t>
      </w:r>
      <w:r>
        <w:t xml:space="preserve">- Modelo Grok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nanobanana</w:t>
      </w:r>
      <w:r>
        <w:t xml:space="preserve"> </w:t>
      </w:r>
      <w:r>
        <w:t xml:space="preserve">- Modelo artístico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gptimage</w:t>
      </w:r>
      <w:r>
        <w:t xml:space="preserve"> </w:t>
      </w:r>
      <w:r>
        <w:t xml:space="preserve">- Modelo GPT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gptimage-large</w:t>
      </w:r>
      <w:r>
        <w:t xml:space="preserve"> </w:t>
      </w:r>
      <w:r>
        <w:t xml:space="preserve">- Modelo GPT grande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wan-image</w:t>
      </w:r>
      <w:r>
        <w:t xml:space="preserve"> </w:t>
      </w:r>
      <w:r>
        <w:t xml:space="preserve">- Modelo Wan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qwen-image</w:t>
      </w:r>
      <w:r>
        <w:t xml:space="preserve"> </w:t>
      </w:r>
      <w:r>
        <w:t xml:space="preserve">- Modelo Qwen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gpt-image-2</w:t>
      </w:r>
      <w:r>
        <w:t xml:space="preserve"> </w:t>
      </w:r>
      <w:r>
        <w:t xml:space="preserve">- Modelo GPT-2</w:t>
      </w:r>
    </w:p>
    <w:bookmarkEnd w:id="25"/>
    <w:bookmarkStart w:id="26" w:name="estilos-disponibles"/>
    <w:p>
      <w:pPr>
        <w:pStyle w:val="2"/>
      </w:pPr>
      <w:r>
        <w:t xml:space="preserve">Estilos disponibles</w:t>
      </w:r>
    </w:p>
    <w:p>
      <w:pPr>
        <w:pStyle w:val="Compact"/>
        <w:numPr>
          <w:ilvl w:val="0"/>
          <w:numId w:val="1002"/>
        </w:numPr>
      </w:pPr>
      <w:r>
        <w:t xml:space="preserve">Fantasía Cinematográfica</w:t>
      </w:r>
    </w:p>
    <w:p>
      <w:pPr>
        <w:pStyle w:val="Compact"/>
        <w:numPr>
          <w:ilvl w:val="0"/>
          <w:numId w:val="1002"/>
        </w:numPr>
      </w:pPr>
      <w:r>
        <w:t xml:space="preserve">Acuarela Artística</w:t>
      </w:r>
    </w:p>
    <w:p>
      <w:pPr>
        <w:pStyle w:val="Compact"/>
        <w:numPr>
          <w:ilvl w:val="0"/>
          <w:numId w:val="1002"/>
        </w:numPr>
      </w:pPr>
      <w:r>
        <w:t xml:space="preserve">Surrealismo</w:t>
      </w:r>
    </w:p>
    <w:p>
      <w:pPr>
        <w:pStyle w:val="Compact"/>
        <w:numPr>
          <w:ilvl w:val="0"/>
          <w:numId w:val="1002"/>
        </w:numPr>
      </w:pPr>
      <w:r>
        <w:t xml:space="preserve">Arte Cyberpunk</w:t>
      </w:r>
    </w:p>
    <w:p>
      <w:pPr>
        <w:pStyle w:val="Compact"/>
        <w:numPr>
          <w:ilvl w:val="0"/>
          <w:numId w:val="1002"/>
        </w:numPr>
      </w:pPr>
      <w:r>
        <w:t xml:space="preserve">Realismo Mágico</w:t>
      </w:r>
    </w:p>
    <w:p>
      <w:pPr>
        <w:pStyle w:val="Compact"/>
        <w:numPr>
          <w:ilvl w:val="0"/>
          <w:numId w:val="1002"/>
        </w:numPr>
      </w:pPr>
      <w:r>
        <w:t xml:space="preserve">Pintura al Óleo</w:t>
      </w:r>
    </w:p>
    <w:p>
      <w:pPr>
        <w:pStyle w:val="Compact"/>
        <w:numPr>
          <w:ilvl w:val="0"/>
          <w:numId w:val="1002"/>
        </w:numPr>
      </w:pPr>
      <w:r>
        <w:t xml:space="preserve">Anime Detallado</w:t>
      </w:r>
    </w:p>
    <w:p>
      <w:pPr>
        <w:pStyle w:val="Compact"/>
        <w:numPr>
          <w:ilvl w:val="0"/>
          <w:numId w:val="1002"/>
        </w:numPr>
      </w:pPr>
      <w:r>
        <w:t xml:space="preserve">Arte de Papel Recortado</w:t>
      </w:r>
    </w:p>
    <w:bookmarkEnd w:id="26"/>
    <w:bookmarkStart w:id="30" w:name="uso-de-la-api"/>
    <w:p>
      <w:pPr>
        <w:pStyle w:val="2"/>
      </w:pPr>
      <w:r>
        <w:t xml:space="preserve">Uso de la API</w:t>
      </w:r>
    </w:p>
    <w:bookmarkStart w:id="27" w:name="endpoint"/>
    <w:p>
      <w:pPr>
        <w:pStyle w:val="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https://gen.pollinations.ai/v1/images/generations</w:t>
      </w:r>
    </w:p>
    <w:bookmarkEnd w:id="27"/>
    <w:bookmarkStart w:id="28" w:name="headers"/>
    <w:p>
      <w:pPr>
        <w:pStyle w:val="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{API_KEY}</w:t>
      </w:r>
    </w:p>
    <w:bookmarkEnd w:id="28"/>
    <w:bookmarkStart w:id="29" w:name="body"/>
    <w:p>
      <w:pPr>
        <w:pStyle w:val="3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"1024x1024"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"b64_json"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1" w:name="respuesta"/>
    <w:p>
      <w:pPr>
        <w:pStyle w:val="2"/>
      </w:pPr>
      <w:r>
        <w:t xml:space="preserve">Respuesta</w:t>
      </w:r>
    </w:p>
    <w:p>
      <w:pPr>
        <w:pStyle w:val="FirstParagraph"/>
      </w:pPr>
      <w:r>
        <w:t xml:space="preserve">La API devuelve la imagen en formato base64: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"b64_json"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"...base64..."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fallback"/>
    <w:p>
      <w:pPr>
        <w:pStyle w:val="2"/>
      </w:pPr>
      <w:r>
        <w:t xml:space="preserve">Fallback</w:t>
      </w:r>
    </w:p>
    <w:p>
      <w:pPr>
        <w:pStyle w:val="FirstParagraph"/>
      </w:pPr>
      <w:r>
        <w:t xml:space="preserve">Si no hay API key configurada, la app usa la URL de generación directa:</w:t>
      </w:r>
    </w:p>
    <w:p>
      <w:pPr>
        <w:pStyle w:val="SourceCode"/>
      </w:pPr>
      <w:r>
        <w:rPr>
          <w:rStyle w:val="VerbatimChar"/>
        </w:rPr>
        <w:t xml:space="preserve">https://image.pollinations.ai/prompt/{encoded_prompt}?width=1024&amp;height=1024</w:t>
      </w:r>
    </w:p>
    <w:p>
      <w:r>
        <w:pict>
          <v:rect style="width:0;height:1.5pt" o:hralign="center" o:hrstd="t" o:hr="t"/>
        </w:pict>
      </w:r>
    </w:p>
    <w:bookmarkEnd w:id="32"/>
    <w:bookmarkStart w:id="33" w:name="desarrollo-local"/>
    <w:p>
      <w:pPr>
        <w:pStyle w:val="2"/>
      </w:pPr>
      <w:r>
        <w:t xml:space="preserve">Desarrollo local</w:t>
      </w:r>
    </w:p>
    <w:p>
      <w:pPr>
        <w:pStyle w:val="FirstParagraph"/>
      </w:pPr>
      <w:r>
        <w:t xml:space="preserve">Para ejecutar la app localmente:</w:t>
      </w:r>
    </w:p>
    <w:p>
      <w:pPr>
        <w:pStyle w:val="SourceCode"/>
      </w:pPr>
      <w:r>
        <w:rPr>
          <w:rStyle w:val="CommentTok"/>
        </w:rPr>
        <w:t xml:space="preserve"># Con 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  <w:r>
        <w:br/>
      </w:r>
      <w:r>
        <w:br/>
      </w:r>
      <w:r>
        <w:rPr>
          <w:rStyle w:val="CommentTok"/>
        </w:rPr>
        <w:t xml:space="preserve"># Con Node.js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serve .</w:t>
      </w:r>
      <w:r>
        <w:br/>
      </w:r>
      <w:r>
        <w:br/>
      </w:r>
      <w:r>
        <w:rPr>
          <w:rStyle w:val="CommentTok"/>
        </w:rPr>
        <w:t xml:space="preserve"># Con PHP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localhost:8000</w:t>
      </w:r>
    </w:p>
    <w:p>
      <w:pPr>
        <w:pStyle w:val="FirstParagraph"/>
      </w:pPr>
      <w:r>
        <w:t xml:space="preserve">Luego abre: http://localhost:8000</w:t>
      </w:r>
    </w:p>
    <w:p>
      <w:r>
        <w:pict>
          <v:rect style="width:0;height:1.5pt" o:hralign="center" o:hrstd="t" o:hr="t"/>
        </w:pict>
      </w:r>
    </w:p>
    <w:bookmarkEnd w:id="33"/>
    <w:bookmarkStart w:id="34" w:name="licencia"/>
    <w:p>
      <w:pPr>
        <w:pStyle w:val="2"/>
      </w:pPr>
      <w:r>
        <w:t xml:space="preserve">Licencia</w:t>
      </w:r>
    </w:p>
    <w:p>
      <w:pPr>
        <w:pStyle w:val="FirstParagraph"/>
      </w:pPr>
      <w:r>
        <w:t xml:space="preserve">MIT License - Uni2 X Cisneros</w:t>
      </w:r>
    </w:p>
    <w:bookmarkEnd w:id="34"/>
    <w:bookmarkEnd w:id="3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2026-06-17T21:13:25Z</dcterms:created>
  <dcterms:modified xsi:type="dcterms:W3CDTF">2026-06-17T21:13:25Z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ncup4chmtgdrv3h480-19ed7086-94f2-856f-8000-092be4b3cc4c-20260617211325","ReservedCode1":"","ContentPropagator":"001191110108MACG2KBH8F20000","PropagateID":"d7ncup4chmtgdrv3h480-19ed7086-94f2-856f-8000-092be4b3cc4c-20260617211325","ReservedCode2":""}</vt:lpwstr>
  </property>
</Properties>
</file>