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82081" w14:textId="77777777" w:rsidR="00B76297" w:rsidRPr="00AD7BE6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44E3FDAF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7987F01F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F13D563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66EE282E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988583B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EADC25F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B06A8C7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985B435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95F2DE4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3707F75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DD6A09F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DDCA391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47BC72C" w14:textId="77777777" w:rsidR="00B76297" w:rsidRDefault="00B76297" w:rsidP="00B76297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B94A020" w14:textId="77777777" w:rsidR="00B76297" w:rsidRDefault="00B76297" w:rsidP="00B76297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color w:val="000000"/>
          <w:sz w:val="28"/>
          <w:szCs w:val="28"/>
        </w:rPr>
        <w:t>Кафед</w:t>
      </w:r>
      <w:r>
        <w:rPr>
          <w:rFonts w:ascii="Arial" w:hAnsi="Arial" w:cs="Arial"/>
          <w:color w:val="000000"/>
          <w:sz w:val="28"/>
          <w:szCs w:val="28"/>
        </w:rPr>
        <w:t>ра ИУ5.</w:t>
      </w:r>
    </w:p>
    <w:p w14:paraId="4FCFCDDB" w14:textId="77777777" w:rsidR="00B76297" w:rsidRDefault="00B76297" w:rsidP="00B76297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 w:rsidRPr="001C25AA">
        <w:rPr>
          <w:sz w:val="28"/>
          <w:szCs w:val="28"/>
        </w:rPr>
        <w:t>Базовые компоненты интернет-технологий</w:t>
      </w:r>
      <w:r w:rsidRPr="00AD7BE6">
        <w:rPr>
          <w:rFonts w:ascii="Arial" w:hAnsi="Arial" w:cs="Arial"/>
          <w:color w:val="000000"/>
          <w:sz w:val="28"/>
          <w:szCs w:val="28"/>
        </w:rPr>
        <w:t>»</w:t>
      </w:r>
    </w:p>
    <w:p w14:paraId="7219296A" w14:textId="77777777" w:rsidR="00B76297" w:rsidRDefault="00B76297" w:rsidP="00B76297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</w:p>
    <w:p w14:paraId="4A56C610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7DF925B5" w14:textId="0A69AD49" w:rsidR="00B76297" w:rsidRPr="0077771E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</w:t>
      </w:r>
      <w:r w:rsidR="0077771E">
        <w:rPr>
          <w:rFonts w:ascii="Arial" w:hAnsi="Arial" w:cs="Arial"/>
          <w:color w:val="000000"/>
          <w:sz w:val="28"/>
          <w:szCs w:val="28"/>
          <w:lang w:val="en-US"/>
        </w:rPr>
        <w:t>2</w:t>
      </w:r>
    </w:p>
    <w:p w14:paraId="5A287F0C" w14:textId="77777777" w:rsidR="00B76297" w:rsidRPr="00583DE4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5E9ED795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28"/>
          <w:szCs w:val="28"/>
        </w:rPr>
      </w:pPr>
    </w:p>
    <w:p w14:paraId="0EC1625F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  <w:r>
        <w:rPr>
          <w:rFonts w:ascii="Arial" w:hAnsi="Arial" w:cs="Arial"/>
          <w:bCs/>
          <w:color w:val="000000"/>
          <w:spacing w:val="-5"/>
          <w:sz w:val="28"/>
          <w:szCs w:val="28"/>
        </w:rPr>
        <w:t xml:space="preserve"> </w:t>
      </w:r>
    </w:p>
    <w:p w14:paraId="2BE797ED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EBC2886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36B9D2F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279DB56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7E01BC0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B9586B8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25DFEE2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B080D39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EF03DD6" w14:textId="77777777" w:rsidR="00B76297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B76297" w14:paraId="13696455" w14:textId="77777777" w:rsidTr="00564EDF">
        <w:tc>
          <w:tcPr>
            <w:tcW w:w="1925" w:type="pct"/>
          </w:tcPr>
          <w:p w14:paraId="61813DF1" w14:textId="77777777" w:rsidR="00B76297" w:rsidRPr="00D64150" w:rsidRDefault="00B76297" w:rsidP="00564EDF">
            <w:pPr>
              <w:rPr>
                <w:rFonts w:ascii="Arial" w:hAnsi="Arial" w:cs="Arial"/>
                <w:color w:val="000000"/>
              </w:rPr>
            </w:pPr>
            <w:r w:rsidRPr="00D64150"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3632227D" w14:textId="77777777" w:rsidR="00B76297" w:rsidRPr="00D64150" w:rsidRDefault="00B76297" w:rsidP="00564ED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C61EA61" w14:textId="77777777" w:rsidR="00B76297" w:rsidRPr="00D64150" w:rsidRDefault="00B76297" w:rsidP="00564ED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B76297" w14:paraId="2B427656" w14:textId="77777777" w:rsidTr="00564EDF">
        <w:tc>
          <w:tcPr>
            <w:tcW w:w="1925" w:type="pct"/>
          </w:tcPr>
          <w:p w14:paraId="4D3AC33B" w14:textId="77777777" w:rsidR="00B76297" w:rsidRPr="008D2229" w:rsidRDefault="00B76297" w:rsidP="00564ED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</w:t>
            </w:r>
            <w:r w:rsidRPr="00D64150">
              <w:rPr>
                <w:rFonts w:ascii="Arial" w:hAnsi="Arial" w:cs="Arial"/>
                <w:color w:val="000000"/>
              </w:rPr>
              <w:t xml:space="preserve">тудент </w:t>
            </w:r>
            <w:r>
              <w:rPr>
                <w:rFonts w:ascii="Arial" w:hAnsi="Arial" w:cs="Arial"/>
                <w:color w:val="000000"/>
              </w:rPr>
              <w:t>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14:paraId="62608AAB" w14:textId="77777777" w:rsidR="00B76297" w:rsidRPr="00D64150" w:rsidRDefault="00B76297" w:rsidP="00564ED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2CB4B2F7" w14:textId="77777777" w:rsidR="00B76297" w:rsidRPr="00D64150" w:rsidRDefault="00B76297" w:rsidP="00564ED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B76297" w14:paraId="2CEF3C07" w14:textId="77777777" w:rsidTr="00564EDF">
        <w:tc>
          <w:tcPr>
            <w:tcW w:w="1925" w:type="pct"/>
          </w:tcPr>
          <w:p w14:paraId="2FC29B75" w14:textId="77777777" w:rsidR="00B76297" w:rsidRPr="00D64150" w:rsidRDefault="00B76297" w:rsidP="00564ED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Федоров Иван</w:t>
            </w:r>
          </w:p>
        </w:tc>
        <w:tc>
          <w:tcPr>
            <w:tcW w:w="1408" w:type="pct"/>
          </w:tcPr>
          <w:p w14:paraId="57D2A5A7" w14:textId="77777777" w:rsidR="00B76297" w:rsidRPr="00D64150" w:rsidRDefault="00B76297" w:rsidP="00564ED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4729E2D1" w14:textId="35BFA31E" w:rsidR="00B76297" w:rsidRPr="00D64150" w:rsidRDefault="00746994" w:rsidP="007469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Гапанюк Юрий Евгеньевич</w:t>
            </w:r>
          </w:p>
        </w:tc>
      </w:tr>
      <w:tr w:rsidR="00B76297" w14:paraId="07ABEB84" w14:textId="77777777" w:rsidTr="00564EDF">
        <w:tc>
          <w:tcPr>
            <w:tcW w:w="1925" w:type="pct"/>
          </w:tcPr>
          <w:p w14:paraId="70DE92AF" w14:textId="77777777" w:rsidR="00B76297" w:rsidRPr="00747DD5" w:rsidRDefault="00B76297" w:rsidP="00564EDF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25AE41FB" w14:textId="77777777" w:rsidR="00B76297" w:rsidRPr="00D64150" w:rsidRDefault="00B76297" w:rsidP="00564ED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2925FE25" w14:textId="77777777" w:rsidR="00B76297" w:rsidRPr="00D64150" w:rsidRDefault="00B76297" w:rsidP="00564ED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193A19E" w14:textId="77777777" w:rsidR="00B76297" w:rsidRPr="00D64150" w:rsidRDefault="00B76297" w:rsidP="00564ED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6976D482" w14:textId="77777777" w:rsidR="00B76297" w:rsidRPr="00D64150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0EC369DA" w14:textId="77777777" w:rsidR="00B76297" w:rsidRPr="003A22FC" w:rsidRDefault="00B76297" w:rsidP="00B76297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г. Москва, 2020</w:t>
      </w:r>
      <w:r w:rsidRPr="003A22FC">
        <w:rPr>
          <w:rFonts w:ascii="Arial" w:hAnsi="Arial" w:cs="Arial"/>
          <w:color w:val="000000"/>
        </w:rPr>
        <w:t xml:space="preserve"> г.</w:t>
      </w:r>
    </w:p>
    <w:p w14:paraId="70FCB68A" w14:textId="276ED347" w:rsidR="00926446" w:rsidRDefault="00926446"/>
    <w:p w14:paraId="1F50600F" w14:textId="77777777" w:rsidR="00B76297" w:rsidRDefault="00B76297" w:rsidP="00B76297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Постановка задачи</w:t>
      </w:r>
    </w:p>
    <w:p w14:paraId="6981F0E5" w14:textId="77777777" w:rsidR="00B76297" w:rsidRDefault="00B76297" w:rsidP="00B762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программу, реализующую работу с классами.</w:t>
      </w:r>
    </w:p>
    <w:p w14:paraId="39036C0A" w14:textId="77777777" w:rsidR="00B76297" w:rsidRDefault="00B76297" w:rsidP="00B7629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53549638" w14:textId="77777777" w:rsidR="00B76297" w:rsidRDefault="00B76297" w:rsidP="00B7629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Абстрактный класс «Геометрическая фигура» содержит виртуальный метод для вычисления площади фигуры.</w:t>
      </w:r>
    </w:p>
    <w:p w14:paraId="6F13D355" w14:textId="77777777" w:rsidR="00B76297" w:rsidRDefault="00B76297" w:rsidP="00B7629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«Прямоугольник» наследуется от «Геометрическая фигура». Ширина и высота объявляются как свойства (property). Класс должен содержать конструктор по параметрам «ширина» и «высота».</w:t>
      </w:r>
    </w:p>
    <w:p w14:paraId="669F60C8" w14:textId="77777777" w:rsidR="00B76297" w:rsidRDefault="00B76297" w:rsidP="00B7629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«Квадрат» наследуется от «Прямоугольник». Класс должен содержать конструктор по длине стороны.</w:t>
      </w:r>
    </w:p>
    <w:p w14:paraId="0B50D112" w14:textId="77777777" w:rsidR="00B76297" w:rsidRDefault="00B76297" w:rsidP="00B7629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«Круг» наследуется от «Геометрическая фигура». Радиус объявляется как свойство (property). Класс должен содержать конструктор по параметру «радиус».</w:t>
      </w:r>
    </w:p>
    <w:p w14:paraId="36714F0B" w14:textId="77777777" w:rsidR="00B76297" w:rsidRDefault="00B76297" w:rsidP="00B7629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классов «Прямоугольник», «Квадрат», «Круг» переопределить виртуальный метод Object.ToString(), который возвращает в виде строки основные параметры фигуры и ее площадь.</w:t>
      </w:r>
    </w:p>
    <w:p w14:paraId="33F238FB" w14:textId="77777777" w:rsidR="00B76297" w:rsidRDefault="00B76297" w:rsidP="00B76297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интерфейс IPrint. Интерфейс содержит метод Print(), который не принимает параметров и возвращает void. Для классов «Прямоугольник», «Квадрат», «Круг» реализовать наследование от интерфейса IPrint. Переопределяемый метод Print() выводит на консоль информацию, возвращаемую переопределенным методом ToString().</w:t>
      </w:r>
    </w:p>
    <w:p w14:paraId="6E80C2CF" w14:textId="77777777" w:rsidR="00B76297" w:rsidRDefault="00B76297" w:rsidP="00B76297">
      <w:pPr>
        <w:jc w:val="center"/>
        <w:rPr>
          <w:rFonts w:ascii="Calibri" w:hAnsi="Calibri" w:cs="Calibri"/>
          <w:sz w:val="28"/>
          <w:szCs w:val="28"/>
        </w:rPr>
      </w:pPr>
    </w:p>
    <w:p w14:paraId="5CBE5FEE" w14:textId="77777777" w:rsidR="00B76297" w:rsidRDefault="00B76297" w:rsidP="00B76297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t>Разработка интерфейса класса</w:t>
      </w:r>
    </w:p>
    <w:p w14:paraId="0E731A7C" w14:textId="1A6E4D69" w:rsidR="00B76297" w:rsidRDefault="00B76297" w:rsidP="00B7629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20E07DB" wp14:editId="4A0AC682">
            <wp:extent cx="3604260" cy="2712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t="12564" r="51640" b="2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C589" w14:textId="77777777" w:rsidR="00B76297" w:rsidRDefault="00B76297" w:rsidP="00B76297">
      <w:pPr>
        <w:jc w:val="center"/>
        <w:rPr>
          <w:rFonts w:ascii="Arial" w:hAnsi="Arial" w:cs="Arial"/>
          <w:b/>
          <w:color w:val="000000"/>
          <w:sz w:val="32"/>
          <w:szCs w:val="32"/>
          <w:lang w:val="en-US"/>
        </w:rPr>
      </w:pPr>
    </w:p>
    <w:p w14:paraId="54660557" w14:textId="77777777" w:rsidR="00B76297" w:rsidRDefault="00B76297" w:rsidP="00B76297">
      <w:pPr>
        <w:jc w:val="center"/>
        <w:rPr>
          <w:rFonts w:ascii="Arial" w:hAnsi="Arial" w:cs="Arial"/>
          <w:b/>
          <w:sz w:val="32"/>
          <w:lang w:val="en-US"/>
        </w:rPr>
      </w:pPr>
      <w:r>
        <w:rPr>
          <w:rFonts w:ascii="Arial" w:hAnsi="Arial" w:cs="Arial"/>
          <w:b/>
          <w:sz w:val="32"/>
        </w:rPr>
        <w:t>Листинг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программы</w:t>
      </w:r>
    </w:p>
    <w:p w14:paraId="4F86B372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7D9F088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59174DBA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6E0DD061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23000417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52A99ABB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A1D080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_2laborat</w:t>
      </w:r>
    </w:p>
    <w:p w14:paraId="0DC88CC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1CE6731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interface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IPrint</w:t>
      </w:r>
    </w:p>
    <w:p w14:paraId="4659B105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9E8EE12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Print();</w:t>
      </w:r>
    </w:p>
    <w:p w14:paraId="78021FE6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048EA209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EEAE0E6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abstract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GeomFig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IPrint</w:t>
      </w:r>
    </w:p>
    <w:p w14:paraId="43C2C925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2AB785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//protected GeomFig() { }</w:t>
      </w:r>
    </w:p>
    <w:p w14:paraId="27358584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Print()</w:t>
      </w:r>
    </w:p>
    <w:p w14:paraId="4B4FEAD9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3F17520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.ToString());</w:t>
      </w:r>
    </w:p>
    <w:p w14:paraId="712734D9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8235C13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900677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EstSqr()</w:t>
      </w:r>
    </w:p>
    <w:p w14:paraId="6354DA9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1; }</w:t>
      </w:r>
    </w:p>
    <w:p w14:paraId="4952F17A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</w:p>
    <w:p w14:paraId="0E06C39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348B4643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134537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Rectangle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GeomFig</w:t>
      </w:r>
    </w:p>
    <w:p w14:paraId="245336C2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76879E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width, height;</w:t>
      </w:r>
    </w:p>
    <w:p w14:paraId="6E19936B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Rectangle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.width = 1;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.height = 1; }</w:t>
      </w:r>
    </w:p>
    <w:p w14:paraId="66395D6A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Rectangle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width,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height) </w:t>
      </w:r>
    </w:p>
    <w:p w14:paraId="41C19AE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B6153C2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(width &lt; 0) width *= (-1);</w:t>
      </w:r>
    </w:p>
    <w:p w14:paraId="1FD71544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(height &lt; 0) height *= (-1);</w:t>
      </w:r>
    </w:p>
    <w:p w14:paraId="195798B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.width = width; </w:t>
      </w:r>
    </w:p>
    <w:p w14:paraId="508B45A1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.height = height; </w:t>
      </w:r>
    </w:p>
    <w:p w14:paraId="09FB0975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EA68A6B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191E8F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Width </w:t>
      </w:r>
    </w:p>
    <w:p w14:paraId="1CB63F2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 </w:t>
      </w:r>
    </w:p>
    <w:p w14:paraId="16A2520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width; }</w:t>
      </w:r>
    </w:p>
    <w:p w14:paraId="6C32991B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C289F96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D7F2437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(value &lt; 0) { width = (-1)* value; }</w:t>
      </w:r>
    </w:p>
    <w:p w14:paraId="419D5362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width = value; }</w:t>
      </w:r>
    </w:p>
    <w:p w14:paraId="4B94A4C0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08144E6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A3CFBA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Height</w:t>
      </w:r>
    </w:p>
    <w:p w14:paraId="308F162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C529463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height; }</w:t>
      </w:r>
    </w:p>
    <w:p w14:paraId="0713843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</w:p>
    <w:p w14:paraId="12C3FB57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38DE56B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(value &lt; 0) { height = (-1) * value; }</w:t>
      </w:r>
    </w:p>
    <w:p w14:paraId="75A6DECF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height = value; }</w:t>
      </w:r>
    </w:p>
    <w:p w14:paraId="1DBE9A1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42A5DF7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8639F00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EstSqr()</w:t>
      </w:r>
    </w:p>
    <w:p w14:paraId="00D7ADC7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D32588C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width * height;</w:t>
      </w:r>
    </w:p>
    <w:p w14:paraId="3F7BE7F9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}</w:t>
      </w:r>
    </w:p>
    <w:p w14:paraId="0F7F1D3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918893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ToString()</w:t>
      </w:r>
    </w:p>
    <w:p w14:paraId="5C3139F4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7893B93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Площадь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фигуры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EstSqr().ToString()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Стороны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width.ToString()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",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height.ToString();</w:t>
      </w:r>
    </w:p>
    <w:p w14:paraId="16BF72DC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9A63072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</w:p>
    <w:p w14:paraId="079D6D0B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3D6CFA7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8D26FCB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Square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Rectangle</w:t>
      </w:r>
    </w:p>
    <w:p w14:paraId="5C17852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D5D05AA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Square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: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base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(1,1) { }</w:t>
      </w:r>
    </w:p>
    <w:p w14:paraId="44AEF6F7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Square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lenth) :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base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(lenth, lenth)   { }</w:t>
      </w:r>
    </w:p>
    <w:p w14:paraId="07454204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14:paraId="0702569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7FC0AF1A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E0A66E4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GeomFig</w:t>
      </w:r>
    </w:p>
    <w:p w14:paraId="101A08C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1CF8CD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radius;</w:t>
      </w:r>
    </w:p>
    <w:p w14:paraId="225BDA92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{ radius = 1; }</w:t>
      </w:r>
    </w:p>
    <w:p w14:paraId="38DCD62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R) { radius = R; }</w:t>
      </w:r>
    </w:p>
    <w:p w14:paraId="0B114C99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Radius</w:t>
      </w:r>
    </w:p>
    <w:p w14:paraId="31B451AA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DADB68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radius; }</w:t>
      </w:r>
    </w:p>
    <w:p w14:paraId="3C415096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(value &lt; 0) value *= (-1); radius = value; }</w:t>
      </w:r>
    </w:p>
    <w:p w14:paraId="30BD4CA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9328B6A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31B5F29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EstSqr()</w:t>
      </w:r>
    </w:p>
    <w:p w14:paraId="5C1E992F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CE7927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3.14 * radius * radius;</w:t>
      </w:r>
    </w:p>
    <w:p w14:paraId="7AEBAD42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E62B3B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ToString()</w:t>
      </w:r>
    </w:p>
    <w:p w14:paraId="6B962FC0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BB2CDA3" w14:textId="029ECEBE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Площадь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круга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EstSqr().ToString()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Радиус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radius.ToString();</w:t>
      </w:r>
    </w:p>
    <w:p w14:paraId="1587CDD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5F0930A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45A99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1088FB14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14:paraId="7214D839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4B7F81F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args)</w:t>
      </w:r>
    </w:p>
    <w:p w14:paraId="40B68904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5B32A6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Circle Example1=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Circle(5);</w:t>
      </w:r>
    </w:p>
    <w:p w14:paraId="356F9ED8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Console.WriteLine(Example1.ToString());</w:t>
      </w:r>
    </w:p>
    <w:p w14:paraId="162D98FE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Example1.Print();</w:t>
      </w:r>
    </w:p>
    <w:p w14:paraId="6E52F78D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EFCDA9" w14:textId="686FBE7B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Square Example2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Square(</w:t>
      </w:r>
      <w:r w:rsidRPr="007777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8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DB1CCE6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//Console.WriteLine(Example2.ToString());</w:t>
      </w:r>
    </w:p>
    <w:p w14:paraId="190E5AD0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Example2.Print();</w:t>
      </w:r>
    </w:p>
    <w:p w14:paraId="56BEAD6F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6C106D4A" w14:textId="460EF36B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Rectangle Example3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Rectangle(</w:t>
      </w:r>
      <w:r w:rsidRPr="007777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7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7);</w:t>
      </w:r>
    </w:p>
    <w:p w14:paraId="4D3D9449" w14:textId="77777777" w:rsidR="00B76297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//Console.WriteLine(Example3.ToString());</w:t>
      </w:r>
    </w:p>
    <w:p w14:paraId="4E6E9DA5" w14:textId="77777777" w:rsidR="00B76297" w:rsidRPr="0077771E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777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Example3.Print();</w:t>
      </w:r>
    </w:p>
    <w:p w14:paraId="04A296B7" w14:textId="77777777" w:rsidR="00B76297" w:rsidRPr="0077771E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7CA0CD" w14:textId="77777777" w:rsidR="00B76297" w:rsidRPr="0077771E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777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Console.ReadKey();</w:t>
      </w:r>
    </w:p>
    <w:p w14:paraId="0431CCC4" w14:textId="77777777" w:rsidR="00B76297" w:rsidRPr="0077771E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777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5892B16" w14:textId="77777777" w:rsidR="00B76297" w:rsidRPr="0077771E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777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7A46A116" w14:textId="77777777" w:rsidR="00B76297" w:rsidRPr="0077771E" w:rsidRDefault="00B76297" w:rsidP="00B7629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777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1AC15CB" w14:textId="216E0B58" w:rsidR="00B76297" w:rsidRPr="0077771E" w:rsidRDefault="00B76297">
      <w:pPr>
        <w:rPr>
          <w:lang w:val="en-US"/>
        </w:rPr>
      </w:pPr>
    </w:p>
    <w:p w14:paraId="15B5EAEB" w14:textId="7F01E979" w:rsidR="00B76297" w:rsidRPr="0077771E" w:rsidRDefault="00B76297">
      <w:pPr>
        <w:rPr>
          <w:lang w:val="en-US"/>
        </w:rPr>
      </w:pPr>
    </w:p>
    <w:p w14:paraId="0766B854" w14:textId="0ABA1B40" w:rsidR="00B76297" w:rsidRPr="0077771E" w:rsidRDefault="00B76297">
      <w:pPr>
        <w:rPr>
          <w:lang w:val="en-US"/>
        </w:rPr>
      </w:pPr>
    </w:p>
    <w:p w14:paraId="752F9C8C" w14:textId="77777777" w:rsidR="00B76297" w:rsidRPr="0077771E" w:rsidRDefault="00B76297" w:rsidP="00B76297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32"/>
        </w:rPr>
        <w:lastRenderedPageBreak/>
        <w:t>Анализ</w:t>
      </w:r>
      <w:r w:rsidRPr="0077771E"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результатов</w:t>
      </w:r>
    </w:p>
    <w:p w14:paraId="20B42A96" w14:textId="4D74BBB7" w:rsidR="00B76297" w:rsidRDefault="00B76297">
      <w:r>
        <w:rPr>
          <w:noProof/>
        </w:rPr>
        <w:drawing>
          <wp:inline distT="0" distB="0" distL="0" distR="0" wp14:anchorId="2D6DA28D" wp14:editId="738A3FEC">
            <wp:extent cx="5940425" cy="34582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6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3B"/>
    <w:rsid w:val="00746994"/>
    <w:rsid w:val="0077771E"/>
    <w:rsid w:val="00926446"/>
    <w:rsid w:val="00B76297"/>
    <w:rsid w:val="00F3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573D0"/>
  <w15:chartTrackingRefBased/>
  <w15:docId w15:val="{7128FF5C-07E8-4EF9-9339-3751C63C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297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B762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2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B762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76297"/>
    <w:pPr>
      <w:ind w:left="720"/>
      <w:contextualSpacing/>
    </w:pPr>
    <w:rPr>
      <w:rFonts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Федоров</dc:creator>
  <cp:keywords/>
  <dc:description/>
  <cp:lastModifiedBy>Иван Федоров</cp:lastModifiedBy>
  <cp:revision>4</cp:revision>
  <dcterms:created xsi:type="dcterms:W3CDTF">2020-12-28T23:27:00Z</dcterms:created>
  <dcterms:modified xsi:type="dcterms:W3CDTF">2020-12-28T23:59:00Z</dcterms:modified>
</cp:coreProperties>
</file>