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8B7" w:rsidRDefault="009407BA" w:rsidP="001801D6">
      <w:pPr>
        <w:pStyle w:val="Title"/>
      </w:pPr>
      <w:r>
        <w:t xml:space="preserve">LWSC </w:t>
      </w:r>
      <w:proofErr w:type="spellStart"/>
      <w:r>
        <w:t>WiFi</w:t>
      </w:r>
      <w:proofErr w:type="spellEnd"/>
      <w:r>
        <w:t>/</w:t>
      </w:r>
      <w:proofErr w:type="spellStart"/>
      <w:r>
        <w:t>LoRa</w:t>
      </w:r>
      <w:proofErr w:type="spellEnd"/>
      <w:r>
        <w:t xml:space="preserve"> Funk System Dokumentation</w:t>
      </w:r>
    </w:p>
    <w:p w:rsidR="009407BA" w:rsidRDefault="009407BA" w:rsidP="009407BA">
      <w:pPr>
        <w:jc w:val="both"/>
      </w:pPr>
    </w:p>
    <w:p w:rsidR="009407BA" w:rsidRDefault="009407BA" w:rsidP="001801D6">
      <w:pPr>
        <w:pStyle w:val="Heading2"/>
      </w:pPr>
      <w:r>
        <w:t>Motivation</w:t>
      </w:r>
    </w:p>
    <w:p w:rsidR="009407BA" w:rsidRDefault="009407BA" w:rsidP="009407BA">
      <w:pPr>
        <w:jc w:val="both"/>
      </w:pPr>
      <w:r>
        <w:t>Der Verein „</w:t>
      </w:r>
      <w:proofErr w:type="spellStart"/>
      <w:r>
        <w:t>Lauterbacher</w:t>
      </w:r>
      <w:proofErr w:type="spellEnd"/>
      <w:r>
        <w:t xml:space="preserve"> Wurfscheiben Club e.V.“ ist ein Verein innerhalb des „</w:t>
      </w:r>
      <w:r w:rsidRPr="009407BA">
        <w:t>Sportschützenverein e.V.</w:t>
      </w:r>
      <w:r>
        <w:t>“. Er befasst sich mit dem Flintenschießen auf Tontauben. Diese Tontauben werden von unterschiedlichen Maschinen in unterschiedlichen Richtungen auf einem ca. 200x500m großen Areal von unterschiedlichen Standpunkten geworfen und der Schütze muss versuchen, von seinem Standpunkt aus diese zu treffen.</w:t>
      </w:r>
    </w:p>
    <w:p w:rsidR="009407BA" w:rsidRDefault="009407BA" w:rsidP="009407BA">
      <w:pPr>
        <w:jc w:val="both"/>
      </w:pPr>
      <w:r>
        <w:t>Um ein unabhängiges und zentrales Auslösen dieser Maschinen zu ermöglichen, verfügen alle über ein Funkempfänger, der den Auslösemotor oder das Auslöserelais betätigt.</w:t>
      </w:r>
    </w:p>
    <w:p w:rsidR="009407BA" w:rsidRDefault="009407BA" w:rsidP="009407BA">
      <w:pPr>
        <w:jc w:val="both"/>
      </w:pPr>
      <w:r>
        <w:t xml:space="preserve">Das bisher eingesetzt Funksystem basiert auf einem analogen 433MHz System und wurde nicht mehr gewartet und war zunehmend fehleranfällig, weshalb ein neues System entwickelt werden sollte, das bei Fertigstellung das alte System ablösen sollte. Das neue System müsste skalierbar und einfach zu warten sein, außerdem sollte es unabhängig der eigentlichen Maschinen funktionieren und die Möglichkeit besitzen, in Zukunft weitere Funktionalitäten (wie Sensorik o.ä.) hinzuzufügen. </w:t>
      </w:r>
    </w:p>
    <w:p w:rsidR="009407BA" w:rsidRDefault="009407BA" w:rsidP="009407BA">
      <w:pPr>
        <w:jc w:val="both"/>
      </w:pPr>
    </w:p>
    <w:p w:rsidR="009407BA" w:rsidRDefault="009407BA" w:rsidP="001801D6">
      <w:pPr>
        <w:pStyle w:val="Heading2"/>
      </w:pPr>
      <w:r>
        <w:t>Grundkonzept</w:t>
      </w:r>
    </w:p>
    <w:p w:rsidR="009407BA" w:rsidRDefault="009407BA" w:rsidP="009407BA">
      <w:pPr>
        <w:jc w:val="both"/>
      </w:pPr>
      <w:r>
        <w:t xml:space="preserve">Das Grundkonzept des neuen Funksystems baut auf den </w:t>
      </w:r>
      <w:proofErr w:type="spellStart"/>
      <w:r>
        <w:t>Espressif</w:t>
      </w:r>
      <w:proofErr w:type="spellEnd"/>
      <w:r>
        <w:t xml:space="preserve"> ESP8266 Chip auf. Dieser ist ein </w:t>
      </w:r>
      <w:proofErr w:type="spellStart"/>
      <w:r>
        <w:t>low-cost</w:t>
      </w:r>
      <w:proofErr w:type="spellEnd"/>
      <w:r>
        <w:t xml:space="preserve"> </w:t>
      </w:r>
      <w:proofErr w:type="spellStart"/>
      <w:r>
        <w:t>WiFi</w:t>
      </w:r>
      <w:proofErr w:type="spellEnd"/>
      <w:r>
        <w:t xml:space="preserve"> </w:t>
      </w:r>
      <w:r w:rsidR="00376899">
        <w:t>Mikrocontroller, welcher frei programmierbar ist.</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Datenblatt ESP8266:</w:t>
      </w:r>
    </w:p>
    <w:p w:rsid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Prozessor: L106 32-bit RISC Mikroprozessorkern 80 MHz</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Memory:</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32 </w:t>
      </w:r>
      <w:proofErr w:type="spellStart"/>
      <w:r w:rsidRPr="00376899">
        <w:rPr>
          <w:rFonts w:ascii="Consolas" w:hAnsi="Consolas" w:cs="Consolas"/>
          <w:sz w:val="16"/>
          <w:szCs w:val="16"/>
        </w:rPr>
        <w:t>KiB</w:t>
      </w:r>
      <w:proofErr w:type="spellEnd"/>
      <w:r w:rsidRPr="00376899">
        <w:rPr>
          <w:rFonts w:ascii="Consolas" w:hAnsi="Consolas" w:cs="Consolas"/>
          <w:sz w:val="16"/>
          <w:szCs w:val="16"/>
        </w:rPr>
        <w:t xml:space="preserve"> Befehlsspeicher</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32 </w:t>
      </w:r>
      <w:proofErr w:type="spellStart"/>
      <w:r w:rsidRPr="00376899">
        <w:rPr>
          <w:rFonts w:ascii="Consolas" w:hAnsi="Consolas" w:cs="Consolas"/>
          <w:sz w:val="16"/>
          <w:szCs w:val="16"/>
        </w:rPr>
        <w:t>KiB</w:t>
      </w:r>
      <w:proofErr w:type="spellEnd"/>
      <w:r w:rsidRPr="00376899">
        <w:rPr>
          <w:rFonts w:ascii="Consolas" w:hAnsi="Consolas" w:cs="Consolas"/>
          <w:sz w:val="16"/>
          <w:szCs w:val="16"/>
        </w:rPr>
        <w:t xml:space="preserve"> Befehlsspeichercache</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80 </w:t>
      </w:r>
      <w:proofErr w:type="spellStart"/>
      <w:r w:rsidRPr="00376899">
        <w:rPr>
          <w:rFonts w:ascii="Consolas" w:hAnsi="Consolas" w:cs="Consolas"/>
          <w:sz w:val="16"/>
          <w:szCs w:val="16"/>
        </w:rPr>
        <w:t>KiB</w:t>
      </w:r>
      <w:proofErr w:type="spellEnd"/>
      <w:r w:rsidRPr="00376899">
        <w:rPr>
          <w:rFonts w:ascii="Consolas" w:hAnsi="Consolas" w:cs="Consolas"/>
          <w:sz w:val="16"/>
          <w:szCs w:val="16"/>
        </w:rPr>
        <w:t xml:space="preserve"> Benutzerdaten RAM</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16 </w:t>
      </w:r>
      <w:proofErr w:type="spellStart"/>
      <w:r w:rsidRPr="00376899">
        <w:rPr>
          <w:rFonts w:ascii="Consolas" w:hAnsi="Consolas" w:cs="Consolas"/>
          <w:sz w:val="16"/>
          <w:szCs w:val="16"/>
        </w:rPr>
        <w:t>KiB</w:t>
      </w:r>
      <w:proofErr w:type="spellEnd"/>
      <w:r w:rsidRPr="00376899">
        <w:rPr>
          <w:rFonts w:ascii="Consolas" w:hAnsi="Consolas" w:cs="Consolas"/>
          <w:sz w:val="16"/>
          <w:szCs w:val="16"/>
        </w:rPr>
        <w:t xml:space="preserve"> ETS Systemdaten RAM</w:t>
      </w:r>
    </w:p>
    <w:p w:rsid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Externer Quad-SPI Flashspeicher: b</w:t>
      </w:r>
      <w:r>
        <w:rPr>
          <w:rFonts w:ascii="Consolas" w:hAnsi="Consolas" w:cs="Consolas"/>
          <w:sz w:val="16"/>
          <w:szCs w:val="16"/>
        </w:rPr>
        <w:t xml:space="preserve">is zu 16 </w:t>
      </w:r>
      <w:proofErr w:type="spellStart"/>
      <w:r>
        <w:rPr>
          <w:rFonts w:ascii="Consolas" w:hAnsi="Consolas" w:cs="Consolas"/>
          <w:sz w:val="16"/>
          <w:szCs w:val="16"/>
        </w:rPr>
        <w:t>MiB</w:t>
      </w:r>
      <w:proofErr w:type="spellEnd"/>
      <w:r>
        <w:rPr>
          <w:rFonts w:ascii="Consolas" w:hAnsi="Consolas" w:cs="Consolas"/>
          <w:sz w:val="16"/>
          <w:szCs w:val="16"/>
        </w:rPr>
        <w:t xml:space="preserve"> werden unterstützt</w:t>
      </w:r>
    </w:p>
    <w:p w:rsidR="00376899" w:rsidRPr="00376899" w:rsidRDefault="00376899" w:rsidP="00376899">
      <w:pPr>
        <w:spacing w:after="0" w:line="240" w:lineRule="auto"/>
        <w:jc w:val="both"/>
        <w:rPr>
          <w:rFonts w:ascii="Consolas" w:hAnsi="Consolas" w:cs="Consolas"/>
          <w:sz w:val="16"/>
          <w:szCs w:val="16"/>
        </w:rPr>
      </w:pPr>
      <w:r>
        <w:rPr>
          <w:rFonts w:ascii="Consolas" w:hAnsi="Consolas" w:cs="Consolas"/>
          <w:sz w:val="16"/>
          <w:szCs w:val="16"/>
        </w:rPr>
        <w:t xml:space="preserve">    </w:t>
      </w:r>
      <w:r w:rsidRPr="00376899">
        <w:rPr>
          <w:rFonts w:ascii="Consolas" w:hAnsi="Consolas" w:cs="Consolas"/>
          <w:sz w:val="16"/>
          <w:szCs w:val="16"/>
        </w:rPr>
        <w:t>*</w:t>
      </w:r>
      <w:r>
        <w:rPr>
          <w:rFonts w:ascii="Consolas" w:hAnsi="Consolas" w:cs="Consolas"/>
          <w:sz w:val="16"/>
          <w:szCs w:val="16"/>
        </w:rPr>
        <w:t>I</w:t>
      </w:r>
      <w:r w:rsidRPr="00376899">
        <w:rPr>
          <w:rFonts w:ascii="Consolas" w:hAnsi="Consolas" w:cs="Consolas"/>
          <w:sz w:val="16"/>
          <w:szCs w:val="16"/>
        </w:rPr>
        <w:t>EEE 802.11 b/g/n Wi-Fi</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802.11n bis 72,2 </w:t>
      </w:r>
      <w:proofErr w:type="spellStart"/>
      <w:r w:rsidRPr="00376899">
        <w:rPr>
          <w:rFonts w:ascii="Consolas" w:hAnsi="Consolas" w:cs="Consolas"/>
          <w:sz w:val="16"/>
          <w:szCs w:val="16"/>
        </w:rPr>
        <w:t>Mb</w:t>
      </w:r>
      <w:proofErr w:type="spellEnd"/>
      <w:r w:rsidRPr="00376899">
        <w:rPr>
          <w:rFonts w:ascii="Consolas" w:hAnsi="Consolas" w:cs="Consolas"/>
          <w:sz w:val="16"/>
          <w:szCs w:val="16"/>
        </w:rPr>
        <w:t>/s</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Integrierte(r) T/R </w:t>
      </w:r>
      <w:proofErr w:type="spellStart"/>
      <w:r w:rsidRPr="00376899">
        <w:rPr>
          <w:rFonts w:ascii="Consolas" w:hAnsi="Consolas" w:cs="Consolas"/>
          <w:sz w:val="16"/>
          <w:szCs w:val="16"/>
        </w:rPr>
        <w:t>switch</w:t>
      </w:r>
      <w:proofErr w:type="spellEnd"/>
      <w:r w:rsidRPr="00376899">
        <w:rPr>
          <w:rFonts w:ascii="Consolas" w:hAnsi="Consolas" w:cs="Consolas"/>
          <w:sz w:val="16"/>
          <w:szCs w:val="16"/>
        </w:rPr>
        <w:t xml:space="preserve">, </w:t>
      </w:r>
      <w:proofErr w:type="spellStart"/>
      <w:r w:rsidRPr="00376899">
        <w:rPr>
          <w:rFonts w:ascii="Consolas" w:hAnsi="Consolas" w:cs="Consolas"/>
          <w:sz w:val="16"/>
          <w:szCs w:val="16"/>
        </w:rPr>
        <w:t>balun</w:t>
      </w:r>
      <w:proofErr w:type="spellEnd"/>
      <w:r w:rsidRPr="00376899">
        <w:rPr>
          <w:rFonts w:ascii="Consolas" w:hAnsi="Consolas" w:cs="Consolas"/>
          <w:sz w:val="16"/>
          <w:szCs w:val="16"/>
        </w:rPr>
        <w:t xml:space="preserve">, LNA, power </w:t>
      </w:r>
      <w:proofErr w:type="spellStart"/>
      <w:r w:rsidRPr="00376899">
        <w:rPr>
          <w:rFonts w:ascii="Consolas" w:hAnsi="Consolas" w:cs="Consolas"/>
          <w:sz w:val="16"/>
          <w:szCs w:val="16"/>
        </w:rPr>
        <w:t>amplifier</w:t>
      </w:r>
      <w:proofErr w:type="spellEnd"/>
      <w:r w:rsidRPr="00376899">
        <w:rPr>
          <w:rFonts w:ascii="Consolas" w:hAnsi="Consolas" w:cs="Consolas"/>
          <w:sz w:val="16"/>
          <w:szCs w:val="16"/>
        </w:rPr>
        <w:t xml:space="preserve"> und Leistungsanpassung</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WEP oder WPA/WPA2-Verschlüsselung, ebenso offene Netzwerke</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16 GPIO PINs</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SPI</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I²C (nur per Software implementiert)[6]</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I²S Schnittstellen mit DMA (PINs mit GPIO geteilt)</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UART auf einem dediziertem PIN, zusätzlich ein reiner Nur-Sende-UART, aktivierbar auf GPIO2</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10-bit ADC mit sukzessive Approximation</w:t>
      </w:r>
    </w:p>
    <w:p w:rsidR="00376899" w:rsidRPr="00376899" w:rsidRDefault="00376899" w:rsidP="00376899">
      <w:pPr>
        <w:spacing w:after="0" w:line="240" w:lineRule="auto"/>
        <w:jc w:val="both"/>
        <w:rPr>
          <w:rFonts w:ascii="Consolas" w:hAnsi="Consolas" w:cs="Consolas"/>
          <w:sz w:val="16"/>
          <w:szCs w:val="16"/>
        </w:rPr>
      </w:pPr>
      <w:r w:rsidRPr="00376899">
        <w:rPr>
          <w:rFonts w:ascii="Consolas" w:hAnsi="Consolas" w:cs="Consolas"/>
          <w:sz w:val="16"/>
          <w:szCs w:val="16"/>
        </w:rPr>
        <w:t xml:space="preserve">    </w:t>
      </w:r>
      <w:r w:rsidRPr="00376899">
        <w:rPr>
          <w:rFonts w:ascii="Consolas" w:hAnsi="Consolas" w:cs="Consolas"/>
          <w:sz w:val="16"/>
          <w:szCs w:val="16"/>
        </w:rPr>
        <w:t>*</w:t>
      </w:r>
      <w:r w:rsidRPr="00376899">
        <w:rPr>
          <w:rFonts w:ascii="Consolas" w:hAnsi="Consolas" w:cs="Consolas"/>
          <w:sz w:val="16"/>
          <w:szCs w:val="16"/>
        </w:rPr>
        <w:t xml:space="preserve">RTC auf GPIO16, hiermit kann per Brücke zu RST der Chip aus dem </w:t>
      </w:r>
      <w:proofErr w:type="spellStart"/>
      <w:r w:rsidRPr="00376899">
        <w:rPr>
          <w:rFonts w:ascii="Consolas" w:hAnsi="Consolas" w:cs="Consolas"/>
          <w:sz w:val="16"/>
          <w:szCs w:val="16"/>
        </w:rPr>
        <w:t>Deep</w:t>
      </w:r>
      <w:proofErr w:type="spellEnd"/>
      <w:r w:rsidRPr="00376899">
        <w:rPr>
          <w:rFonts w:ascii="Consolas" w:hAnsi="Consolas" w:cs="Consolas"/>
          <w:sz w:val="16"/>
          <w:szCs w:val="16"/>
        </w:rPr>
        <w:t xml:space="preserve"> </w:t>
      </w:r>
      <w:proofErr w:type="spellStart"/>
      <w:r w:rsidRPr="00376899">
        <w:rPr>
          <w:rFonts w:ascii="Consolas" w:hAnsi="Consolas" w:cs="Consolas"/>
          <w:sz w:val="16"/>
          <w:szCs w:val="16"/>
        </w:rPr>
        <w:t>Sleep</w:t>
      </w:r>
      <w:proofErr w:type="spellEnd"/>
      <w:r w:rsidRPr="00376899">
        <w:rPr>
          <w:rFonts w:ascii="Consolas" w:hAnsi="Consolas" w:cs="Consolas"/>
          <w:sz w:val="16"/>
          <w:szCs w:val="16"/>
        </w:rPr>
        <w:t xml:space="preserve"> aufgeweckt werden</w:t>
      </w:r>
    </w:p>
    <w:p w:rsidR="00376899" w:rsidRDefault="00376899" w:rsidP="00376899">
      <w:pPr>
        <w:jc w:val="both"/>
      </w:pPr>
    </w:p>
    <w:p w:rsidR="00376899" w:rsidRDefault="00376899" w:rsidP="00376899">
      <w:pPr>
        <w:jc w:val="both"/>
      </w:pPr>
      <w:r>
        <w:t xml:space="preserve">Durch eine große Community und einen Stückpreis von unter 2€ fiel die Wahl auf deinen Chip als „Herz“ des Empfängermoduls. Der Esp8266 kann sowohl als </w:t>
      </w:r>
      <w:proofErr w:type="spellStart"/>
      <w:r>
        <w:t>WiFi</w:t>
      </w:r>
      <w:proofErr w:type="spellEnd"/>
      <w:r>
        <w:t>-Accesspoint als auch als Client agieren (auch beides gleichzeitig). Dabei gibt es jedoch die Beschränkung, dass nur max. 4 Clients von einem ESP8266 akzeptiert werden können, da die beschränkten Ressourcen nicht mit denen eines vollwertigen Accesspoints gleich kommen.</w:t>
      </w:r>
    </w:p>
    <w:p w:rsidR="00376899" w:rsidRDefault="00376899" w:rsidP="00376899">
      <w:pPr>
        <w:jc w:val="both"/>
      </w:pPr>
      <w:r>
        <w:t xml:space="preserve">Diese Beschränkung spielt aber bei den Empfängermodulen keine Rolle, da kein </w:t>
      </w:r>
      <w:proofErr w:type="spellStart"/>
      <w:r>
        <w:t>managed</w:t>
      </w:r>
      <w:proofErr w:type="spellEnd"/>
      <w:r>
        <w:t xml:space="preserve"> </w:t>
      </w:r>
      <w:proofErr w:type="spellStart"/>
      <w:r>
        <w:t>WiFi</w:t>
      </w:r>
      <w:proofErr w:type="spellEnd"/>
      <w:r>
        <w:t xml:space="preserve"> genutzt wird, sondern ein </w:t>
      </w:r>
      <w:proofErr w:type="spellStart"/>
      <w:r>
        <w:t>propertäres</w:t>
      </w:r>
      <w:proofErr w:type="spellEnd"/>
      <w:r>
        <w:t xml:space="preserve"> </w:t>
      </w:r>
      <w:proofErr w:type="spellStart"/>
      <w:r>
        <w:t>Mesh</w:t>
      </w:r>
      <w:proofErr w:type="spellEnd"/>
      <w:r>
        <w:t xml:space="preserve">-Netzwerk auf der Netzwerkschicht aufgebaut wird. Dies </w:t>
      </w:r>
      <w:r>
        <w:lastRenderedPageBreak/>
        <w:t>ermöglicht ein einfaches An/Ausschalten von Maschinen, ohne dass das Netzwerk als solches dann Verwaltungsaufwand wie Routen bekommt.</w:t>
      </w:r>
    </w:p>
    <w:p w:rsidR="00376899" w:rsidRDefault="00376899" w:rsidP="00376899">
      <w:pPr>
        <w:jc w:val="both"/>
      </w:pPr>
      <w:r>
        <w:t xml:space="preserve">Auslöser/Sender sind ebenfalls ESP8266, welche das gleiche </w:t>
      </w:r>
      <w:proofErr w:type="spellStart"/>
      <w:r>
        <w:t>propertäres</w:t>
      </w:r>
      <w:proofErr w:type="spellEnd"/>
      <w:r>
        <w:t xml:space="preserve"> System zur Übertragung der Daten nutzen. Diese können entweder Befehle aus einem vorhandenen, klassischen WLAN „übersetzten“ oder direkt per Hardware-Pins </w:t>
      </w:r>
      <w:r w:rsidR="007541B8">
        <w:t>starten.</w:t>
      </w:r>
    </w:p>
    <w:p w:rsidR="00376899" w:rsidRDefault="00376899" w:rsidP="00376899">
      <w:pPr>
        <w:jc w:val="both"/>
      </w:pPr>
    </w:p>
    <w:p w:rsidR="00376899" w:rsidRDefault="00376899" w:rsidP="00376899">
      <w:pPr>
        <w:jc w:val="both"/>
      </w:pPr>
    </w:p>
    <w:p w:rsidR="001801D6" w:rsidRDefault="001801D6" w:rsidP="001A14A2">
      <w:pPr>
        <w:pStyle w:val="Heading2"/>
      </w:pPr>
      <w:r>
        <w:t>PCB Empfänger</w:t>
      </w:r>
    </w:p>
    <w:p w:rsidR="001801D6" w:rsidRDefault="001801D6" w:rsidP="00376899">
      <w:pPr>
        <w:jc w:val="both"/>
      </w:pPr>
      <w:r>
        <w:t xml:space="preserve">Die Schaltung des Empfängers und ihr </w:t>
      </w:r>
      <w:proofErr w:type="spellStart"/>
      <w:r>
        <w:t>Platinenlayout</w:t>
      </w:r>
      <w:proofErr w:type="spellEnd"/>
      <w:r>
        <w:t xml:space="preserve"> wurden selbst entworfen, und von der Firma „Uwe Schneider GmbH“ gefertigt und SMD Bestückt, die Endbestückung erfolgte durch eigene Hand.</w:t>
      </w:r>
    </w:p>
    <w:p w:rsidR="001801D6" w:rsidRPr="001801D6" w:rsidRDefault="001801D6" w:rsidP="001801D6">
      <w:pPr>
        <w:rPr>
          <w:rFonts w:ascii="Consolas" w:hAnsi="Consolas" w:cs="Consolas"/>
        </w:rPr>
      </w:pPr>
      <w:r w:rsidRPr="001801D6">
        <w:rPr>
          <w:rFonts w:ascii="Consolas" w:hAnsi="Consolas" w:cs="Consolas"/>
        </w:rPr>
        <w:t>Uwe Schneider GmbH</w:t>
      </w:r>
      <w:r w:rsidRPr="001801D6">
        <w:rPr>
          <w:rFonts w:ascii="Consolas" w:hAnsi="Consolas" w:cs="Consolas"/>
        </w:rPr>
        <w:br/>
        <w:t>Heegwaldring 12</w:t>
      </w:r>
      <w:r w:rsidRPr="001801D6">
        <w:rPr>
          <w:rFonts w:ascii="Consolas" w:hAnsi="Consolas" w:cs="Consolas"/>
        </w:rPr>
        <w:br/>
        <w:t>63694 Limeshain</w:t>
      </w:r>
      <w:r w:rsidRPr="001801D6">
        <w:t xml:space="preserve"> </w:t>
      </w:r>
      <w:r>
        <w:br/>
        <w:t>Tel.: +49 / 6047 / 98 65 21</w:t>
      </w:r>
      <w:r>
        <w:br/>
        <w:t>FAX.: +49 / 6047 / 98 73 96</w:t>
      </w:r>
      <w:r>
        <w:br/>
        <w:t>E-Mail: Gerald.Sander@UweSchneider.de</w:t>
      </w:r>
    </w:p>
    <w:p w:rsidR="001801D6" w:rsidRDefault="001801D6" w:rsidP="00376899">
      <w:pPr>
        <w:jc w:val="both"/>
      </w:pPr>
      <w:r>
        <w:t>Dabei wurden 30 Platinen angefertigt. Sie verfügen über einen 12V und einen 230V Eingang zu Spannungsversorgung, ein Spannungswandler für die benötigten 3,3V für den ESP8266 sowie zwei 12V Relais zum Schalten der Ausgänge.</w:t>
      </w:r>
    </w:p>
    <w:p w:rsidR="001A14A2" w:rsidRPr="001A14A2" w:rsidRDefault="001A14A2" w:rsidP="00376899">
      <w:pPr>
        <w:jc w:val="both"/>
        <w:rPr>
          <w:i/>
        </w:rPr>
      </w:pPr>
      <w:r w:rsidRPr="001A14A2">
        <w:rPr>
          <w:i/>
        </w:rPr>
        <w:t>Die folgenden Bilder sind gleichzeitig PDF-Dateien, Doppelklick öffnet diese:</w:t>
      </w:r>
    </w:p>
    <w:p w:rsidR="001801D6" w:rsidRDefault="001801D6" w:rsidP="00376899">
      <w:pPr>
        <w:jc w:val="both"/>
      </w:pPr>
    </w:p>
    <w:p w:rsidR="001801D6" w:rsidRDefault="001801D6" w:rsidP="00376899">
      <w:pPr>
        <w:jc w:val="both"/>
      </w:pPr>
      <w:r>
        <w:object w:dxaOrig="4320" w:dyaOrig="2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282.6pt" o:ole="">
            <v:imagedata r:id="rId5" o:title=""/>
          </v:shape>
          <o:OLEObject Type="Embed" ProgID="FoxitReader.Document" ShapeID="_x0000_i1025" DrawAspect="Content" ObjectID="_1601723748" r:id="rId6"/>
        </w:object>
      </w:r>
    </w:p>
    <w:p w:rsidR="00376899" w:rsidRDefault="001801D6" w:rsidP="00376899">
      <w:pPr>
        <w:jc w:val="both"/>
      </w:pPr>
      <w:r>
        <w:object w:dxaOrig="4320" w:dyaOrig="3051">
          <v:shape id="_x0000_i1026" type="#_x0000_t75" style="width:477pt;height:336.6pt" o:ole="">
            <v:imagedata r:id="rId7" o:title=""/>
          </v:shape>
          <o:OLEObject Type="Embed" ProgID="FoxitReader.Document" ShapeID="_x0000_i1026" DrawAspect="Content" ObjectID="_1601723749" r:id="rId8"/>
        </w:object>
      </w:r>
    </w:p>
    <w:p w:rsidR="001801D6" w:rsidRDefault="001A14A2" w:rsidP="001A14A2">
      <w:pPr>
        <w:pStyle w:val="Heading2"/>
      </w:pPr>
      <w:r>
        <w:t>Software</w:t>
      </w:r>
    </w:p>
    <w:p w:rsidR="001A14A2" w:rsidRDefault="001A14A2" w:rsidP="00376899">
      <w:pPr>
        <w:jc w:val="both"/>
      </w:pPr>
      <w:r>
        <w:t xml:space="preserve">Die Software, mit der die ESP8266 </w:t>
      </w:r>
      <w:proofErr w:type="spellStart"/>
      <w:r>
        <w:t>geflasht</w:t>
      </w:r>
      <w:proofErr w:type="spellEnd"/>
      <w:r>
        <w:t xml:space="preserve"> werden, </w:t>
      </w:r>
      <w:proofErr w:type="gramStart"/>
      <w:r>
        <w:t>befinden</w:t>
      </w:r>
      <w:proofErr w:type="gramEnd"/>
      <w:r>
        <w:t xml:space="preserve"> sich in einem </w:t>
      </w:r>
      <w:proofErr w:type="spellStart"/>
      <w:r>
        <w:t>Git</w:t>
      </w:r>
      <w:proofErr w:type="spellEnd"/>
      <w:r>
        <w:t>-Repository:</w:t>
      </w:r>
    </w:p>
    <w:p w:rsidR="001A14A2" w:rsidRDefault="001A14A2" w:rsidP="00376899">
      <w:pPr>
        <w:jc w:val="both"/>
      </w:pPr>
      <w:hyperlink r:id="rId9" w:history="1">
        <w:r w:rsidRPr="00100657">
          <w:rPr>
            <w:rStyle w:val="Hyperlink"/>
          </w:rPr>
          <w:t>https://github.com/thete</w:t>
        </w:r>
        <w:r w:rsidRPr="00100657">
          <w:rPr>
            <w:rStyle w:val="Hyperlink"/>
          </w:rPr>
          <w:t>m</w:t>
        </w:r>
        <w:r w:rsidRPr="00100657">
          <w:rPr>
            <w:rStyle w:val="Hyperlink"/>
          </w:rPr>
          <w:t>plar/EspOTAMesh/</w:t>
        </w:r>
      </w:hyperlink>
    </w:p>
    <w:p w:rsidR="00557E11" w:rsidRDefault="001A14A2" w:rsidP="00376899">
      <w:pPr>
        <w:jc w:val="both"/>
      </w:pPr>
      <w:r>
        <w:t xml:space="preserve">Es wird kein klassisches </w:t>
      </w:r>
      <w:proofErr w:type="spellStart"/>
      <w:r>
        <w:t>managed</w:t>
      </w:r>
      <w:proofErr w:type="spellEnd"/>
      <w:r>
        <w:t xml:space="preserve"> WLAN genutzt, um die Daten zu übertragen, bei dem jeder Teilnehmer eine IP bekäme. Die API von </w:t>
      </w:r>
      <w:proofErr w:type="spellStart"/>
      <w:r>
        <w:t>Espressif</w:t>
      </w:r>
      <w:proofErr w:type="spellEnd"/>
      <w:r>
        <w:t xml:space="preserve"> ermöglicht es, unter anderem eigene „</w:t>
      </w:r>
      <w:proofErr w:type="spellStart"/>
      <w:r>
        <w:t>Beacon</w:t>
      </w:r>
      <w:proofErr w:type="spellEnd"/>
      <w:r>
        <w:t xml:space="preserve"> Frames“ zu senden. Diese sind eigentlich dafür vorgesehen, dass Accesspoints möglichen Teilnehmern über ihre Existenz informiert, so wie Daten über sie und das Netzwerk, welchem sie angehören. So sendet ein normaler Accesspoint mehrmals pro Sekunde seinen Namen an alle Empfänger in Reichweite, damit diese sich auf ihn verbinden können.</w:t>
      </w:r>
      <w:r w:rsidR="00557E11">
        <w:t xml:space="preserve"> </w:t>
      </w:r>
      <w:r>
        <w:t>Nach der IEEE 802.11 Spezifikation gibt es in diesen Paketen die Möglichkeit eigene „</w:t>
      </w:r>
      <w:proofErr w:type="spellStart"/>
      <w:r>
        <w:t>Vendor</w:t>
      </w:r>
      <w:proofErr w:type="spellEnd"/>
      <w:r>
        <w:t xml:space="preserve"> </w:t>
      </w:r>
      <w:proofErr w:type="spellStart"/>
      <w:r>
        <w:t>Specific</w:t>
      </w:r>
      <w:proofErr w:type="spellEnd"/>
      <w:r>
        <w:t xml:space="preserve"> Information“ unterzubringen.</w:t>
      </w:r>
    </w:p>
    <w:p w:rsidR="00557E11" w:rsidRDefault="00557E11" w:rsidP="00376899">
      <w:pPr>
        <w:jc w:val="both"/>
      </w:pPr>
      <w:r w:rsidRPr="00557E11">
        <w:t xml:space="preserve"> </w:t>
      </w:r>
      <w:r>
        <w:object w:dxaOrig="3053" w:dyaOrig="4320">
          <v:shape id="_x0000_i1027" type="#_x0000_t75" style="width:44.4pt;height:62.4pt" o:ole="">
            <v:imagedata r:id="rId10" o:title=""/>
          </v:shape>
          <o:OLEObject Type="Embed" ProgID="FoxitReader.Document" ShapeID="_x0000_i1027" DrawAspect="Content" ObjectID="_1601723750" r:id="rId11"/>
        </w:object>
      </w:r>
      <w:r>
        <w:t xml:space="preserve"> </w:t>
      </w:r>
      <w:r w:rsidRPr="00557E11">
        <w:rPr>
          <w:i/>
        </w:rPr>
        <w:t xml:space="preserve">Link zur PDF der IEEE </w:t>
      </w:r>
      <w:proofErr w:type="spellStart"/>
      <w:r w:rsidRPr="00557E11">
        <w:rPr>
          <w:i/>
        </w:rPr>
        <w:t>Spiezifikation</w:t>
      </w:r>
      <w:proofErr w:type="spellEnd"/>
      <w:r w:rsidRPr="00557E11">
        <w:rPr>
          <w:i/>
        </w:rPr>
        <w:t xml:space="preserve"> über </w:t>
      </w:r>
      <w:proofErr w:type="spellStart"/>
      <w:r w:rsidRPr="00557E11">
        <w:rPr>
          <w:i/>
        </w:rPr>
        <w:t>Beacon</w:t>
      </w:r>
      <w:proofErr w:type="spellEnd"/>
      <w:r w:rsidRPr="00557E11">
        <w:rPr>
          <w:i/>
        </w:rPr>
        <w:t xml:space="preserve"> Frames</w:t>
      </w:r>
      <w:r>
        <w:rPr>
          <w:i/>
        </w:rPr>
        <w:t xml:space="preserve"> (Doppelklick)</w:t>
      </w:r>
      <w:r w:rsidRPr="00557E11">
        <w:rPr>
          <w:i/>
        </w:rPr>
        <w:t>.</w:t>
      </w:r>
    </w:p>
    <w:p w:rsidR="00557E11" w:rsidRDefault="00557E11" w:rsidP="00376899">
      <w:pPr>
        <w:jc w:val="both"/>
      </w:pPr>
      <w:r>
        <w:t xml:space="preserve">Die Kommunikation der ESP8266 untereinander basiert nun auf solchen </w:t>
      </w:r>
      <w:proofErr w:type="spellStart"/>
      <w:r>
        <w:t>Beacon</w:t>
      </w:r>
      <w:proofErr w:type="spellEnd"/>
      <w:r>
        <w:t xml:space="preserve"> Frame Paketen, welche zwar zweckentfremdend sind, aber noch immer IEE 802.11 konform. Dabei wird die SSID leer gelassen, was einem „</w:t>
      </w:r>
      <w:proofErr w:type="spellStart"/>
      <w:r>
        <w:t>hidden</w:t>
      </w:r>
      <w:proofErr w:type="spellEnd"/>
      <w:r>
        <w:t>“-</w:t>
      </w:r>
      <w:proofErr w:type="spellStart"/>
      <w:r>
        <w:t>WiFi</w:t>
      </w:r>
      <w:proofErr w:type="spellEnd"/>
      <w:r>
        <w:t xml:space="preserve"> entspricht und die Destination, Source und BSSID-Adresse abgeändert. Diese spiegeln eigentlich die MAC Adressen der jeweiligen Teilnehmer dar, werden aber durch die Chipadressen der ESP8266 ersetzt (und sind somit MAC </w:t>
      </w:r>
      <w:proofErr w:type="spellStart"/>
      <w:r>
        <w:t>equivalent</w:t>
      </w:r>
      <w:proofErr w:type="spellEnd"/>
      <w:r>
        <w:t xml:space="preserve">). Alle minimal nötigen Anforderungen an ein </w:t>
      </w:r>
      <w:proofErr w:type="spellStart"/>
      <w:r>
        <w:t>Beacon</w:t>
      </w:r>
      <w:proofErr w:type="spellEnd"/>
      <w:r>
        <w:t xml:space="preserve"> </w:t>
      </w:r>
      <w:r>
        <w:t xml:space="preserve">Frame  werden IEEE-konform erfüllt, plus die zusätzliche </w:t>
      </w:r>
      <w:proofErr w:type="spellStart"/>
      <w:r>
        <w:t>Vendor</w:t>
      </w:r>
      <w:proofErr w:type="spellEnd"/>
      <w:r>
        <w:t xml:space="preserve"> </w:t>
      </w:r>
      <w:proofErr w:type="spellStart"/>
      <w:r>
        <w:t>Specific</w:t>
      </w:r>
      <w:proofErr w:type="spellEnd"/>
      <w:r>
        <w:t xml:space="preserve"> Information.</w:t>
      </w:r>
    </w:p>
    <w:p w:rsidR="00557E11" w:rsidRDefault="00557E11" w:rsidP="00376899">
      <w:pPr>
        <w:jc w:val="both"/>
      </w:pPr>
      <w:r>
        <w:lastRenderedPageBreak/>
        <w:t xml:space="preserve">Ein Minimalpaket des </w:t>
      </w:r>
      <w:proofErr w:type="spellStart"/>
      <w:r>
        <w:t>Meshes</w:t>
      </w:r>
      <w:proofErr w:type="spellEnd"/>
      <w:r>
        <w:t xml:space="preserve"> sieht dann aus wie folgt:</w:t>
      </w:r>
    </w:p>
    <w:p w:rsidR="00557E11" w:rsidRPr="00557E11" w:rsidRDefault="00557E11" w:rsidP="00557E11">
      <w:pPr>
        <w:spacing w:after="0"/>
        <w:jc w:val="both"/>
        <w:rPr>
          <w:rFonts w:ascii="Consolas" w:hAnsi="Consolas" w:cs="Consolas"/>
          <w:lang w:val="fr-FR"/>
        </w:rPr>
      </w:pPr>
      <w:r w:rsidRPr="00557E11">
        <w:rPr>
          <w:rFonts w:ascii="Consolas" w:hAnsi="Consolas" w:cs="Consolas"/>
          <w:lang w:val="fr-FR"/>
        </w:rPr>
        <w:t xml:space="preserve">uint8_t </w:t>
      </w:r>
      <w:proofErr w:type="spellStart"/>
      <w:r w:rsidRPr="00557E11">
        <w:rPr>
          <w:rFonts w:ascii="Consolas" w:hAnsi="Consolas" w:cs="Consolas"/>
          <w:lang w:val="fr-FR"/>
        </w:rPr>
        <w:t>beacon_</w:t>
      </w:r>
      <w:proofErr w:type="gramStart"/>
      <w:r w:rsidRPr="00557E11">
        <w:rPr>
          <w:rFonts w:ascii="Consolas" w:hAnsi="Consolas" w:cs="Consolas"/>
          <w:lang w:val="fr-FR"/>
        </w:rPr>
        <w:t>raw</w:t>
      </w:r>
      <w:proofErr w:type="spellEnd"/>
      <w:r w:rsidRPr="00557E11">
        <w:rPr>
          <w:rFonts w:ascii="Consolas" w:hAnsi="Consolas" w:cs="Consolas"/>
          <w:lang w:val="fr-FR"/>
        </w:rPr>
        <w:t>[</w:t>
      </w:r>
      <w:proofErr w:type="gramEnd"/>
      <w:r w:rsidRPr="00557E11">
        <w:rPr>
          <w:rFonts w:ascii="Consolas" w:hAnsi="Consolas" w:cs="Consolas"/>
          <w:lang w:val="fr-FR"/>
        </w:rPr>
        <w:t>] = {</w:t>
      </w:r>
    </w:p>
    <w:p w:rsidR="00557E11" w:rsidRPr="00557E11" w:rsidRDefault="00557E11" w:rsidP="00557E11">
      <w:pPr>
        <w:spacing w:after="0"/>
        <w:jc w:val="both"/>
        <w:rPr>
          <w:rFonts w:ascii="Consolas" w:hAnsi="Consolas" w:cs="Consolas"/>
          <w:lang w:val="fr-FR"/>
        </w:rPr>
      </w:pPr>
      <w:r>
        <w:rPr>
          <w:rFonts w:ascii="Consolas" w:hAnsi="Consolas" w:cs="Consolas"/>
          <w:lang w:val="fr-FR"/>
        </w:rPr>
        <w:t xml:space="preserve"> </w:t>
      </w:r>
      <w:r w:rsidRPr="00557E11">
        <w:rPr>
          <w:rFonts w:ascii="Consolas" w:hAnsi="Consolas" w:cs="Consolas"/>
          <w:lang w:val="fr-FR"/>
        </w:rPr>
        <w:t>0x80, 0x00, // 0-1: Frame Control</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0x00, 0x00, // 2-3: Duration</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0xef, 0x50, 0xff, 0xff, 0xff, 0xff, // 4-9: Destination address (broadcast)</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0xef, 0x50, 0x00, 0x00, 0x00, 0x00, // 10-15: Source address</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0xef, 0x50, 0x00, 0x00, 0x00, 0x00, // 16-21: BSSID (transmitter)</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0x00, 0x00, // 22-23: Sequence / fragment number</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0x00, 0x01, 0x02, 0x03, 0x04, 0x05, 0x06, 0x07, // 24-31: Timestamp</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0x64, 0x00, // 32-33: Beacon interval</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0x31, 0x04, // 34-35: Capability info</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0x00, 0x00, // 36-37: SSID (hidden)</w:t>
      </w:r>
    </w:p>
    <w:p w:rsidR="00557E11" w:rsidRPr="00557E11" w:rsidRDefault="00557E11" w:rsidP="00557E11">
      <w:pPr>
        <w:spacing w:after="0"/>
        <w:jc w:val="both"/>
        <w:rPr>
          <w:rFonts w:ascii="Consolas" w:hAnsi="Consolas" w:cs="Consolas"/>
          <w:lang w:val="en-US"/>
        </w:rPr>
      </w:pPr>
      <w:r>
        <w:rPr>
          <w:rFonts w:ascii="Consolas" w:hAnsi="Consolas" w:cs="Consolas"/>
          <w:lang w:val="en-US"/>
        </w:rPr>
        <w:t xml:space="preserve"> </w:t>
      </w:r>
      <w:r w:rsidRPr="00557E11">
        <w:rPr>
          <w:rFonts w:ascii="Consolas" w:hAnsi="Consolas" w:cs="Consolas"/>
          <w:lang w:val="en-US"/>
        </w:rPr>
        <w:t xml:space="preserve">0xDD, 0x05, 0x07, 0xFA, VERSION, START_TTL, </w:t>
      </w:r>
      <w:proofErr w:type="spellStart"/>
      <w:r w:rsidRPr="00557E11">
        <w:rPr>
          <w:rFonts w:ascii="Consolas" w:hAnsi="Consolas" w:cs="Consolas"/>
          <w:lang w:val="en-US"/>
        </w:rPr>
        <w:t>MSG_Unknown</w:t>
      </w:r>
      <w:proofErr w:type="spellEnd"/>
      <w:r w:rsidRPr="00557E11">
        <w:rPr>
          <w:rFonts w:ascii="Consolas" w:hAnsi="Consolas" w:cs="Consolas"/>
          <w:lang w:val="en-US"/>
        </w:rPr>
        <w:t xml:space="preserve"> //38-44++</w:t>
      </w:r>
      <w:r>
        <w:rPr>
          <w:rFonts w:ascii="Consolas" w:hAnsi="Consolas" w:cs="Consolas"/>
          <w:lang w:val="en-US"/>
        </w:rPr>
        <w:t xml:space="preserve"> Vendor Specific</w:t>
      </w:r>
    </w:p>
    <w:p w:rsidR="00557E11" w:rsidRPr="00557E11" w:rsidRDefault="00557E11" w:rsidP="00557E11">
      <w:pPr>
        <w:spacing w:after="0"/>
        <w:jc w:val="both"/>
        <w:rPr>
          <w:rFonts w:ascii="Consolas" w:hAnsi="Consolas" w:cs="Consolas"/>
        </w:rPr>
      </w:pPr>
      <w:r w:rsidRPr="00557E11">
        <w:rPr>
          <w:rFonts w:ascii="Consolas" w:hAnsi="Consolas" w:cs="Consolas"/>
        </w:rPr>
        <w:t>};</w:t>
      </w:r>
    </w:p>
    <w:p w:rsidR="00557E11" w:rsidRDefault="00557E11" w:rsidP="00376899">
      <w:pPr>
        <w:jc w:val="both"/>
      </w:pPr>
    </w:p>
    <w:p w:rsidR="00557E11" w:rsidRDefault="00557E11" w:rsidP="00376899">
      <w:pPr>
        <w:jc w:val="both"/>
      </w:pPr>
      <w:r>
        <w:t xml:space="preserve">Ziel/Source Adressen basieren auf der </w:t>
      </w:r>
      <w:proofErr w:type="spellStart"/>
      <w:r>
        <w:t>Chipid</w:t>
      </w:r>
      <w:proofErr w:type="spellEnd"/>
      <w:r>
        <w:t xml:space="preserve"> (4 </w:t>
      </w:r>
      <w:proofErr w:type="spellStart"/>
      <w:r>
        <w:t>byte</w:t>
      </w:r>
      <w:proofErr w:type="spellEnd"/>
      <w:r>
        <w:t xml:space="preserve">) und zwei festgelegten Bytes </w:t>
      </w:r>
      <w:r w:rsidR="00295752">
        <w:t>davor: 0xef 0x50. Dabei bedeutet die Chip ID 0xffffffff ein Broadcast an alle Teilnehmer.</w:t>
      </w:r>
    </w:p>
    <w:p w:rsidR="00295752" w:rsidRDefault="00295752" w:rsidP="00376899">
      <w:pPr>
        <w:jc w:val="both"/>
      </w:pPr>
      <w:r>
        <w:t xml:space="preserve">Der eigentliche Inhalt der Übertragungen beginnt ab Byte 40: Nachdem durch 0xDD das Feld der </w:t>
      </w:r>
      <w:proofErr w:type="spellStart"/>
      <w:r>
        <w:t>Vendor</w:t>
      </w:r>
      <w:proofErr w:type="spellEnd"/>
      <w:r>
        <w:t xml:space="preserve"> </w:t>
      </w:r>
      <w:proofErr w:type="spellStart"/>
      <w:r>
        <w:t>Specific</w:t>
      </w:r>
      <w:proofErr w:type="spellEnd"/>
      <w:r>
        <w:t xml:space="preserve"> Information aufgemacht wird, das eine Länge des folgenden Bytes besitzt (in dem Beispiel oben 5 </w:t>
      </w:r>
      <w:proofErr w:type="spellStart"/>
      <w:r>
        <w:t>bytes</w:t>
      </w:r>
      <w:proofErr w:type="spellEnd"/>
      <w:r>
        <w:t>), folgt der eigentliche Payload für die Übertragung. Ein eigener Header beginnt nun mit einem nic</w:t>
      </w:r>
      <w:bookmarkStart w:id="0" w:name="_GoBack"/>
      <w:bookmarkEnd w:id="0"/>
      <w:r>
        <w:t xml:space="preserve">ht mehr genutzten Byte, gefolgt von </w:t>
      </w:r>
    </w:p>
    <w:p w:rsidR="00557E11" w:rsidRDefault="00557E11" w:rsidP="00376899">
      <w:pPr>
        <w:jc w:val="both"/>
      </w:pPr>
    </w:p>
    <w:p w:rsidR="001A14A2" w:rsidRPr="009407BA" w:rsidRDefault="001A14A2" w:rsidP="00376899">
      <w:pPr>
        <w:jc w:val="both"/>
      </w:pPr>
    </w:p>
    <w:sectPr w:rsidR="001A14A2" w:rsidRPr="009407B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50749E"/>
    <w:multiLevelType w:val="hybridMultilevel"/>
    <w:tmpl w:val="753C1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BA"/>
    <w:rsid w:val="001801D6"/>
    <w:rsid w:val="001A14A2"/>
    <w:rsid w:val="00295752"/>
    <w:rsid w:val="00376899"/>
    <w:rsid w:val="00557E11"/>
    <w:rsid w:val="007541B8"/>
    <w:rsid w:val="009407BA"/>
    <w:rsid w:val="009E68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5AE0C8-C793-412F-A51E-08353AE6E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0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1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7B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407BA"/>
    <w:pPr>
      <w:ind w:left="720"/>
      <w:contextualSpacing/>
    </w:pPr>
  </w:style>
  <w:style w:type="character" w:customStyle="1" w:styleId="Heading2Char">
    <w:name w:val="Heading 2 Char"/>
    <w:basedOn w:val="DefaultParagraphFont"/>
    <w:link w:val="Heading2"/>
    <w:uiPriority w:val="9"/>
    <w:rsid w:val="001801D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801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1D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A14A2"/>
    <w:rPr>
      <w:color w:val="0563C1" w:themeColor="hyperlink"/>
      <w:u w:val="single"/>
    </w:rPr>
  </w:style>
  <w:style w:type="character" w:styleId="FollowedHyperlink">
    <w:name w:val="FollowedHyperlink"/>
    <w:basedOn w:val="DefaultParagraphFont"/>
    <w:uiPriority w:val="99"/>
    <w:semiHidden/>
    <w:unhideWhenUsed/>
    <w:rsid w:val="00557E11"/>
    <w:rPr>
      <w:color w:val="954F72" w:themeColor="followedHyperlink"/>
      <w:u w:val="single"/>
    </w:rPr>
  </w:style>
  <w:style w:type="character" w:customStyle="1" w:styleId="pl-c1">
    <w:name w:val="pl-c1"/>
    <w:basedOn w:val="DefaultParagraphFont"/>
    <w:rsid w:val="00557E11"/>
  </w:style>
  <w:style w:type="character" w:customStyle="1" w:styleId="pl-c">
    <w:name w:val="pl-c"/>
    <w:basedOn w:val="DefaultParagraphFont"/>
    <w:rsid w:val="00557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017028">
      <w:bodyDiv w:val="1"/>
      <w:marLeft w:val="0"/>
      <w:marRight w:val="0"/>
      <w:marTop w:val="0"/>
      <w:marBottom w:val="0"/>
      <w:divBdr>
        <w:top w:val="none" w:sz="0" w:space="0" w:color="auto"/>
        <w:left w:val="none" w:sz="0" w:space="0" w:color="auto"/>
        <w:bottom w:val="none" w:sz="0" w:space="0" w:color="auto"/>
        <w:right w:val="none" w:sz="0" w:space="0" w:color="auto"/>
      </w:divBdr>
    </w:div>
    <w:div w:id="153773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thetemplar/EspOTAMesh/blob/master/EspOTAMesh.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886</Words>
  <Characters>5431</Characters>
  <Application>Microsoft Office Word</Application>
  <DocSecurity>0</DocSecurity>
  <Lines>113</Lines>
  <Paragraphs>56</Paragraphs>
  <ScaleCrop>false</ScaleCrop>
  <HeadingPairs>
    <vt:vector size="2" baseType="variant">
      <vt:variant>
        <vt:lpstr>Title</vt:lpstr>
      </vt:variant>
      <vt:variant>
        <vt:i4>1</vt:i4>
      </vt:variant>
    </vt:vector>
  </HeadingPairs>
  <TitlesOfParts>
    <vt:vector size="1" baseType="lpstr">
      <vt:lpstr/>
    </vt:vector>
  </TitlesOfParts>
  <Company>VWG</Company>
  <LinksUpToDate>false</LinksUpToDate>
  <CharactersWithSpaces>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Graul, Kristian (EFS-GH2)</dc:creator>
  <cp:keywords/>
  <dc:description/>
  <cp:lastModifiedBy>Graul, Kristian (EFS-GH2)</cp:lastModifiedBy>
  <cp:revision>2</cp:revision>
  <dcterms:created xsi:type="dcterms:W3CDTF">2018-10-22T11:30:00Z</dcterms:created>
  <dcterms:modified xsi:type="dcterms:W3CDTF">2018-10-22T12:29:00Z</dcterms:modified>
</cp:coreProperties>
</file>