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9EF" w:rsidRDefault="00FD6F42" w:rsidP="007169EF">
      <w:pPr>
        <w:pStyle w:val="NormalWeb"/>
      </w:pPr>
      <w:r>
        <w:rPr>
          <w:rStyle w:val="Strong"/>
        </w:rPr>
        <w:t xml:space="preserve">MBA </w:t>
      </w:r>
      <w:r w:rsidR="00790021">
        <w:rPr>
          <w:rStyle w:val="Strong"/>
        </w:rPr>
        <w:t xml:space="preserve">Course offering </w:t>
      </w:r>
      <w:bookmarkStart w:id="0" w:name="_GoBack"/>
      <w:bookmarkEnd w:id="0"/>
    </w:p>
    <w:p w:rsidR="007169EF" w:rsidRDefault="007169EF" w:rsidP="007169EF">
      <w:pPr>
        <w:pStyle w:val="NormalWeb"/>
      </w:pPr>
      <w:r>
        <w:t>MBA 500 Organizational Management</w:t>
      </w:r>
      <w:r>
        <w:br/>
        <w:t>This course covers a broad range of topics surrounding the management of organizations. Course topics include behavior in organizations, strategic human resource management, current production and operations techniques, and organizational structure and design. Change management techniques will be discussed. Course activities will develop and strengthen students’ organizational decision making, analytical and communication skills.</w:t>
      </w:r>
    </w:p>
    <w:p w:rsidR="007169EF" w:rsidRDefault="007169EF" w:rsidP="007169EF">
      <w:pPr>
        <w:pStyle w:val="NormalWeb"/>
      </w:pPr>
      <w:r>
        <w:t>MBA 501 Financial and Managerial Accounting This course provides an in-depth exposure to the principles of financial and managerial accounting and the preparation, interpretation and analysis of general purpose financial statements for parties external to the organization. Topics such as cost behavior, activity-based costing, pricing, break-even and decision analysis, and budgeting and control are also covered. Emphasis is on the analysis and interpretation of accounting information and how financial statements interrelate, rather than on the preparation of different statements.</w:t>
      </w:r>
    </w:p>
    <w:p w:rsidR="007169EF" w:rsidRDefault="007169EF" w:rsidP="007169EF">
      <w:pPr>
        <w:pStyle w:val="NormalWeb"/>
      </w:pPr>
      <w:r>
        <w:t xml:space="preserve">MBA 502 Analytical Tools for Management Decisions </w:t>
      </w:r>
      <w:r>
        <w:br/>
        <w:t>This course adopts a hands-on and problem-based approach in offering students an overview of a number of data analysis and decision-making tools commonly encountered by managers in a business environment. The course will focus on helping students apply, with the aid of Microsoft Excel and other computer software programs, analytical tools such as statistical analysis, hypothesis testing, regression analysis, optimization techniques and project management.</w:t>
      </w:r>
    </w:p>
    <w:p w:rsidR="007169EF" w:rsidRDefault="007169EF" w:rsidP="007169EF">
      <w:pPr>
        <w:pStyle w:val="NormalWeb"/>
      </w:pPr>
      <w:r>
        <w:t>MBA 503 Marketing Management</w:t>
      </w:r>
      <w:r>
        <w:br/>
        <w:t xml:space="preserve">This course is designed to examine the scope of marketing and the assessment of marketing opportunities in the current global business environment. In particular, the course will focus on the development of marketing mix strategies as they relate to the firm’s overall strategic marketing plan, implementation, control and effectiveness. Topics include: target market definition and analysis, segmentation, competitor analysis, strategic decisions involved in developing the marketing program, consumer buyer behavior, business to business marketing, global business, </w:t>
      </w:r>
      <w:proofErr w:type="gramStart"/>
      <w:r>
        <w:t>the</w:t>
      </w:r>
      <w:proofErr w:type="gramEnd"/>
      <w:r>
        <w:t xml:space="preserve"> role of marketing research and marketing information systems in the marketing decision-making process.</w:t>
      </w:r>
    </w:p>
    <w:p w:rsidR="007169EF" w:rsidRDefault="007169EF" w:rsidP="007169EF">
      <w:pPr>
        <w:pStyle w:val="NormalWeb"/>
      </w:pPr>
      <w:r>
        <w:t>MBA 504 Financial Management</w:t>
      </w:r>
      <w:r>
        <w:br/>
        <w:t>This course is designed to examine the ways financial managers make their decisions at the corporate level. This course will focus on the decision-making process regarding cost of capital, capital budgeting, cash flow analysis, capital structure and other financial decisions. Prerequisites: MBA 500, MBA 501.</w:t>
      </w:r>
    </w:p>
    <w:p w:rsidR="007169EF" w:rsidRDefault="007169EF" w:rsidP="007169EF">
      <w:pPr>
        <w:pStyle w:val="NormalWeb"/>
      </w:pPr>
      <w:r>
        <w:t xml:space="preserve">MBA 505 Strategies for Creating a Competitive Advantage </w:t>
      </w:r>
      <w:r>
        <w:br/>
        <w:t>This course focuses on how managers of organizations use the strategic management process to create and maintain a competitive advantage. Course topics include the analysis of external and internal environments, the impact of globalization on organizations, strategic decision making and competitive dynamics. Students actively participate in case study analysis, group decision making and computer simulation activities. Prerequisites: MBA 500, 501, 502, 503, 504.</w:t>
      </w:r>
    </w:p>
    <w:p w:rsidR="007169EF" w:rsidRDefault="007169EF" w:rsidP="007169EF">
      <w:pPr>
        <w:pStyle w:val="NormalWeb"/>
      </w:pPr>
      <w:r>
        <w:rPr>
          <w:rStyle w:val="Strong"/>
        </w:rPr>
        <w:lastRenderedPageBreak/>
        <w:t>Electives</w:t>
      </w:r>
    </w:p>
    <w:p w:rsidR="007169EF" w:rsidRDefault="007169EF" w:rsidP="007169EF">
      <w:pPr>
        <w:pStyle w:val="NormalWeb"/>
      </w:pPr>
      <w:r>
        <w:t>MBA 508 Special Topics</w:t>
      </w:r>
      <w:r>
        <w:br/>
      </w:r>
      <w:proofErr w:type="gramStart"/>
      <w:r>
        <w:t>This</w:t>
      </w:r>
      <w:proofErr w:type="gramEnd"/>
      <w:r>
        <w:t xml:space="preserve"> course will be offered occasionally as an MBA elective course in order to study topics of current relevance and interest which are not contained in the general curriculum. Prerequisites: completion of the MBA core and permission of instructor.</w:t>
      </w:r>
    </w:p>
    <w:p w:rsidR="007169EF" w:rsidRDefault="007169EF" w:rsidP="007169EF">
      <w:pPr>
        <w:pStyle w:val="NormalWeb"/>
      </w:pPr>
      <w:r>
        <w:t>MBA 545 Financial Statements Analysis</w:t>
      </w:r>
      <w:r>
        <w:br/>
        <w:t>This course is designed to introduce students to the analysis of financial statements from a</w:t>
      </w:r>
      <w:r>
        <w:br/>
        <w:t xml:space="preserve">finance </w:t>
      </w:r>
      <w:proofErr w:type="gramStart"/>
      <w:r>
        <w:t>users</w:t>
      </w:r>
      <w:proofErr w:type="gramEnd"/>
      <w:r>
        <w:t xml:space="preserve"> point of view using ratios and modern financial theory. Emphasis will be on determining the health of an organization and the impact of certain events on the business and its financial statements.</w:t>
      </w:r>
    </w:p>
    <w:p w:rsidR="007169EF" w:rsidRPr="007169EF" w:rsidRDefault="007169EF" w:rsidP="007169EF">
      <w:pPr>
        <w:spacing w:before="100" w:beforeAutospacing="1" w:after="100" w:afterAutospacing="1" w:line="240" w:lineRule="auto"/>
        <w:outlineLvl w:val="3"/>
        <w:rPr>
          <w:rFonts w:ascii="Times New Roman" w:eastAsia="Times New Roman" w:hAnsi="Times New Roman" w:cs="Times New Roman"/>
          <w:b/>
          <w:bCs/>
          <w:sz w:val="24"/>
          <w:szCs w:val="24"/>
        </w:rPr>
      </w:pPr>
      <w:r w:rsidRPr="007169EF">
        <w:rPr>
          <w:rFonts w:ascii="Times New Roman" w:eastAsia="Times New Roman" w:hAnsi="Times New Roman" w:cs="Times New Roman"/>
          <w:b/>
          <w:bCs/>
          <w:sz w:val="24"/>
          <w:szCs w:val="24"/>
        </w:rPr>
        <w:t>Areas of Specialization and Electives</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The electives and areas of specialization of the Elmhurst MBA have been developed in cooperation with other graduate programs at the College and new and existing courses in the Department of Business. The choice of an area of specialization must be approved by the program director.</w:t>
      </w:r>
    </w:p>
    <w:p w:rsidR="007169EF" w:rsidRPr="007169EF" w:rsidRDefault="00790021" w:rsidP="007169EF">
      <w:pPr>
        <w:spacing w:before="100" w:beforeAutospacing="1" w:after="100" w:afterAutospacing="1" w:line="240" w:lineRule="auto"/>
        <w:rPr>
          <w:rFonts w:ascii="Times New Roman" w:eastAsia="Times New Roman" w:hAnsi="Times New Roman" w:cs="Times New Roman"/>
          <w:sz w:val="24"/>
          <w:szCs w:val="24"/>
        </w:rPr>
      </w:pPr>
      <w:hyperlink r:id="rId6" w:anchor="Accounting" w:history="1">
        <w:r w:rsidR="007169EF" w:rsidRPr="007169EF">
          <w:rPr>
            <w:rFonts w:ascii="Times New Roman" w:eastAsia="Times New Roman" w:hAnsi="Times New Roman" w:cs="Times New Roman"/>
            <w:color w:val="0000FF"/>
            <w:sz w:val="24"/>
            <w:szCs w:val="24"/>
            <w:u w:val="single"/>
          </w:rPr>
          <w:t>Accounting</w:t>
        </w:r>
      </w:hyperlink>
      <w:r w:rsidR="007169EF" w:rsidRPr="007169EF">
        <w:rPr>
          <w:rFonts w:ascii="Times New Roman" w:eastAsia="Times New Roman" w:hAnsi="Times New Roman" w:cs="Times New Roman"/>
          <w:sz w:val="24"/>
          <w:szCs w:val="24"/>
        </w:rPr>
        <w:br/>
      </w:r>
      <w:hyperlink r:id="rId7" w:anchor="Accounting/Information%20Systems%20%28AIS%29" w:history="1">
        <w:r w:rsidR="007169EF" w:rsidRPr="007169EF">
          <w:rPr>
            <w:rFonts w:ascii="Times New Roman" w:eastAsia="Times New Roman" w:hAnsi="Times New Roman" w:cs="Times New Roman"/>
            <w:color w:val="0000FF"/>
            <w:sz w:val="24"/>
            <w:szCs w:val="24"/>
            <w:u w:val="single"/>
          </w:rPr>
          <w:t>Accounting/Information Systems (AIS)</w:t>
        </w:r>
      </w:hyperlink>
      <w:r w:rsidR="007169EF" w:rsidRPr="007169EF">
        <w:rPr>
          <w:rFonts w:ascii="Times New Roman" w:eastAsia="Times New Roman" w:hAnsi="Times New Roman" w:cs="Times New Roman"/>
          <w:sz w:val="24"/>
          <w:szCs w:val="24"/>
        </w:rPr>
        <w:br/>
      </w:r>
      <w:hyperlink r:id="rId8" w:anchor="Management%20Information%20Systems%20%28MIS%29" w:history="1">
        <w:r w:rsidR="007169EF" w:rsidRPr="007169EF">
          <w:rPr>
            <w:rFonts w:ascii="Times New Roman" w:eastAsia="Times New Roman" w:hAnsi="Times New Roman" w:cs="Times New Roman"/>
            <w:color w:val="0000FF"/>
            <w:sz w:val="24"/>
            <w:szCs w:val="24"/>
            <w:u w:val="single"/>
          </w:rPr>
          <w:t xml:space="preserve">Management Information Systems (MIS) </w:t>
        </w:r>
      </w:hyperlink>
      <w:r w:rsidR="007169EF" w:rsidRPr="007169EF">
        <w:rPr>
          <w:rFonts w:ascii="Times New Roman" w:eastAsia="Times New Roman" w:hAnsi="Times New Roman" w:cs="Times New Roman"/>
          <w:sz w:val="24"/>
          <w:szCs w:val="24"/>
        </w:rPr>
        <w:br/>
      </w:r>
      <w:hyperlink r:id="rId9" w:anchor="Management%20of%20People" w:history="1">
        <w:r w:rsidR="007169EF" w:rsidRPr="007169EF">
          <w:rPr>
            <w:rFonts w:ascii="Times New Roman" w:eastAsia="Times New Roman" w:hAnsi="Times New Roman" w:cs="Times New Roman"/>
            <w:color w:val="0000FF"/>
            <w:sz w:val="24"/>
            <w:szCs w:val="24"/>
            <w:u w:val="single"/>
          </w:rPr>
          <w:t>Management of People</w:t>
        </w:r>
      </w:hyperlink>
      <w:r w:rsidR="007169EF" w:rsidRPr="007169EF">
        <w:rPr>
          <w:rFonts w:ascii="Times New Roman" w:eastAsia="Times New Roman" w:hAnsi="Times New Roman" w:cs="Times New Roman"/>
          <w:sz w:val="24"/>
          <w:szCs w:val="24"/>
        </w:rPr>
        <w:br/>
      </w:r>
      <w:hyperlink r:id="rId10" w:anchor="Finance" w:history="1">
        <w:r w:rsidR="007169EF" w:rsidRPr="007169EF">
          <w:rPr>
            <w:rFonts w:ascii="Times New Roman" w:eastAsia="Times New Roman" w:hAnsi="Times New Roman" w:cs="Times New Roman"/>
            <w:color w:val="0000FF"/>
            <w:sz w:val="24"/>
            <w:szCs w:val="24"/>
            <w:u w:val="single"/>
          </w:rPr>
          <w:t>Finance</w:t>
        </w:r>
      </w:hyperlink>
      <w:r w:rsidR="007169EF" w:rsidRPr="007169EF">
        <w:rPr>
          <w:rFonts w:ascii="Times New Roman" w:eastAsia="Times New Roman" w:hAnsi="Times New Roman" w:cs="Times New Roman"/>
          <w:sz w:val="24"/>
          <w:szCs w:val="24"/>
        </w:rPr>
        <w:br/>
      </w:r>
      <w:hyperlink r:id="rId11" w:anchor="Marketing%20Research" w:history="1">
        <w:r w:rsidR="007169EF" w:rsidRPr="007169EF">
          <w:rPr>
            <w:rFonts w:ascii="Times New Roman" w:eastAsia="Times New Roman" w:hAnsi="Times New Roman" w:cs="Times New Roman"/>
            <w:color w:val="0000FF"/>
            <w:sz w:val="24"/>
            <w:szCs w:val="24"/>
            <w:u w:val="single"/>
          </w:rPr>
          <w:t>Marketing Research</w:t>
        </w:r>
      </w:hyperlink>
      <w:r w:rsidR="007169EF" w:rsidRPr="007169EF">
        <w:rPr>
          <w:rFonts w:ascii="Times New Roman" w:eastAsia="Times New Roman" w:hAnsi="Times New Roman" w:cs="Times New Roman"/>
          <w:sz w:val="24"/>
          <w:szCs w:val="24"/>
        </w:rPr>
        <w:br/>
      </w:r>
      <w:hyperlink r:id="rId12" w:anchor="Supply%20Chain%20Management%20%28SCM%29" w:history="1">
        <w:r w:rsidR="007169EF" w:rsidRPr="007169EF">
          <w:rPr>
            <w:rFonts w:ascii="Times New Roman" w:eastAsia="Times New Roman" w:hAnsi="Times New Roman" w:cs="Times New Roman"/>
            <w:color w:val="0000FF"/>
            <w:sz w:val="24"/>
            <w:szCs w:val="24"/>
            <w:u w:val="single"/>
          </w:rPr>
          <w:t>Supply Chain Management (SCM)</w:t>
        </w:r>
      </w:hyperlink>
      <w:r w:rsidR="007169EF" w:rsidRPr="007169EF">
        <w:rPr>
          <w:rFonts w:ascii="Times New Roman" w:eastAsia="Times New Roman" w:hAnsi="Times New Roman" w:cs="Times New Roman"/>
          <w:sz w:val="24"/>
          <w:szCs w:val="24"/>
        </w:rPr>
        <w:br/>
      </w:r>
      <w:hyperlink r:id="rId13" w:anchor="General%20Management" w:history="1">
        <w:r w:rsidR="007169EF" w:rsidRPr="007169EF">
          <w:rPr>
            <w:rFonts w:ascii="Times New Roman" w:eastAsia="Times New Roman" w:hAnsi="Times New Roman" w:cs="Times New Roman"/>
            <w:color w:val="0000FF"/>
            <w:sz w:val="24"/>
            <w:szCs w:val="24"/>
            <w:u w:val="single"/>
          </w:rPr>
          <w:t>General Management</w:t>
        </w:r>
      </w:hyperlink>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1" w:name="Accounting"/>
      <w:bookmarkEnd w:id="1"/>
      <w:proofErr w:type="gramStart"/>
      <w:r w:rsidRPr="007169EF">
        <w:rPr>
          <w:rFonts w:ascii="Times New Roman" w:eastAsia="Times New Roman" w:hAnsi="Times New Roman" w:cs="Times New Roman"/>
          <w:b/>
          <w:bCs/>
          <w:sz w:val="24"/>
          <w:szCs w:val="24"/>
        </w:rPr>
        <w:t>Accounting</w:t>
      </w:r>
      <w:r w:rsidRPr="007169EF">
        <w:rPr>
          <w:rFonts w:ascii="Times New Roman" w:eastAsia="Times New Roman" w:hAnsi="Times New Roman" w:cs="Times New Roman"/>
          <w:sz w:val="24"/>
          <w:szCs w:val="24"/>
        </w:rPr>
        <w:br/>
        <w:t>NOTE: Students wishing to specialize in accounting need prerequisites equivalent to BUS 361 Intermediate Accounting I and BUS 362 Intermediate Accounting II in addition to the core courses of the MBA.</w:t>
      </w:r>
      <w:proofErr w:type="gramEnd"/>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MBA 560 (ACC 560) Accounting Theory</w:t>
      </w:r>
      <w:r w:rsidRPr="007169EF">
        <w:rPr>
          <w:rFonts w:ascii="Times New Roman" w:eastAsia="Times New Roman" w:hAnsi="Times New Roman" w:cs="Times New Roman"/>
          <w:sz w:val="24"/>
          <w:szCs w:val="24"/>
        </w:rPr>
        <w:br/>
        <w:t>MBA 564 (ACC 564) Consolidations</w:t>
      </w:r>
      <w:r w:rsidRPr="007169EF">
        <w:rPr>
          <w:rFonts w:ascii="Times New Roman" w:eastAsia="Times New Roman" w:hAnsi="Times New Roman" w:cs="Times New Roman"/>
          <w:sz w:val="24"/>
          <w:szCs w:val="24"/>
        </w:rPr>
        <w:br/>
        <w:t>MBA 565 (ACC 565) Information Systems for Management Decisions</w:t>
      </w:r>
      <w:r w:rsidRPr="007169EF">
        <w:rPr>
          <w:rFonts w:ascii="Times New Roman" w:eastAsia="Times New Roman" w:hAnsi="Times New Roman" w:cs="Times New Roman"/>
          <w:sz w:val="24"/>
          <w:szCs w:val="24"/>
        </w:rPr>
        <w:br/>
        <w:t>MBA 566 (ACC 566) Auditing</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2" w:name="Accounting/Information_Systems_(AIS)"/>
      <w:bookmarkEnd w:id="2"/>
      <w:r w:rsidRPr="007169EF">
        <w:rPr>
          <w:rFonts w:ascii="Times New Roman" w:eastAsia="Times New Roman" w:hAnsi="Times New Roman" w:cs="Times New Roman"/>
          <w:b/>
          <w:bCs/>
          <w:sz w:val="24"/>
          <w:szCs w:val="24"/>
        </w:rPr>
        <w:t>Accounting/Information Systems (AIS)</w:t>
      </w:r>
      <w:r w:rsidRPr="007169EF">
        <w:rPr>
          <w:rFonts w:ascii="Times New Roman" w:eastAsia="Times New Roman" w:hAnsi="Times New Roman" w:cs="Times New Roman"/>
          <w:sz w:val="24"/>
          <w:szCs w:val="24"/>
        </w:rPr>
        <w:br/>
        <w:t xml:space="preserve">MBA 565 (ACC 565) Information Systems for Management Decisions </w:t>
      </w:r>
      <w:r w:rsidRPr="007169EF">
        <w:rPr>
          <w:rFonts w:ascii="Times New Roman" w:eastAsia="Times New Roman" w:hAnsi="Times New Roman" w:cs="Times New Roman"/>
          <w:sz w:val="24"/>
          <w:szCs w:val="24"/>
        </w:rPr>
        <w:br/>
        <w:t>MBA 566 (ACC 566) Auditing</w:t>
      </w:r>
      <w:r w:rsidRPr="007169EF">
        <w:rPr>
          <w:rFonts w:ascii="Times New Roman" w:eastAsia="Times New Roman" w:hAnsi="Times New Roman" w:cs="Times New Roman"/>
          <w:sz w:val="24"/>
          <w:szCs w:val="24"/>
        </w:rPr>
        <w:br/>
        <w:t>Two MIS courses approved by the program director.</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3" w:name="Management_Information_Systems_(MIS)"/>
      <w:bookmarkEnd w:id="3"/>
      <w:r w:rsidRPr="007169EF">
        <w:rPr>
          <w:rFonts w:ascii="Times New Roman" w:eastAsia="Times New Roman" w:hAnsi="Times New Roman" w:cs="Times New Roman"/>
          <w:b/>
          <w:bCs/>
          <w:sz w:val="24"/>
          <w:szCs w:val="24"/>
        </w:rPr>
        <w:t>Management Information Systems (MIS</w:t>
      </w:r>
      <w:proofErr w:type="gramStart"/>
      <w:r w:rsidRPr="007169EF">
        <w:rPr>
          <w:rFonts w:ascii="Times New Roman" w:eastAsia="Times New Roman" w:hAnsi="Times New Roman" w:cs="Times New Roman"/>
          <w:b/>
          <w:bCs/>
          <w:sz w:val="24"/>
          <w:szCs w:val="24"/>
        </w:rPr>
        <w:t>)</w:t>
      </w:r>
      <w:proofErr w:type="gramEnd"/>
      <w:r w:rsidRPr="007169EF">
        <w:rPr>
          <w:rFonts w:ascii="Times New Roman" w:eastAsia="Times New Roman" w:hAnsi="Times New Roman" w:cs="Times New Roman"/>
          <w:sz w:val="24"/>
          <w:szCs w:val="24"/>
        </w:rPr>
        <w:br/>
        <w:t>MBA 526 Computer Network Concepts</w:t>
      </w:r>
      <w:r w:rsidRPr="007169EF">
        <w:rPr>
          <w:rFonts w:ascii="Times New Roman" w:eastAsia="Times New Roman" w:hAnsi="Times New Roman" w:cs="Times New Roman"/>
          <w:sz w:val="24"/>
          <w:szCs w:val="24"/>
        </w:rPr>
        <w:br/>
      </w:r>
      <w:r w:rsidRPr="007169EF">
        <w:rPr>
          <w:rFonts w:ascii="Times New Roman" w:eastAsia="Times New Roman" w:hAnsi="Times New Roman" w:cs="Times New Roman"/>
          <w:sz w:val="24"/>
          <w:szCs w:val="24"/>
        </w:rPr>
        <w:lastRenderedPageBreak/>
        <w:t>MBA 527 Organizational Behavior and Project Management</w:t>
      </w:r>
      <w:r w:rsidRPr="007169EF">
        <w:rPr>
          <w:rFonts w:ascii="Times New Roman" w:eastAsia="Times New Roman" w:hAnsi="Times New Roman" w:cs="Times New Roman"/>
          <w:sz w:val="24"/>
          <w:szCs w:val="24"/>
        </w:rPr>
        <w:br/>
        <w:t>MBA 528 Windows Application Programming</w:t>
      </w:r>
      <w:r w:rsidRPr="007169EF">
        <w:rPr>
          <w:rFonts w:ascii="Times New Roman" w:eastAsia="Times New Roman" w:hAnsi="Times New Roman" w:cs="Times New Roman"/>
          <w:sz w:val="24"/>
          <w:szCs w:val="24"/>
        </w:rPr>
        <w:br/>
        <w:t>MBA 529 Database Systems and Programming</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4" w:name="Management_of_People"/>
      <w:bookmarkEnd w:id="4"/>
      <w:r w:rsidRPr="007169EF">
        <w:rPr>
          <w:rFonts w:ascii="Times New Roman" w:eastAsia="Times New Roman" w:hAnsi="Times New Roman" w:cs="Times New Roman"/>
          <w:b/>
          <w:bCs/>
          <w:sz w:val="24"/>
          <w:szCs w:val="24"/>
        </w:rPr>
        <w:t>Management of People</w:t>
      </w:r>
      <w:r w:rsidRPr="007169EF">
        <w:rPr>
          <w:rFonts w:ascii="Times New Roman" w:eastAsia="Times New Roman" w:hAnsi="Times New Roman" w:cs="Times New Roman"/>
          <w:sz w:val="24"/>
          <w:szCs w:val="24"/>
        </w:rPr>
        <w:br/>
        <w:t>This specialization combines courses from the Master of Arts in Industrial/Organizational Psychology and the Department of Business.</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Students wishing to specialize in Management of People need prerequisites equivalent to PSY 210 Introduction to Psychological Science, PSY 356 Research Methods in Psychology, MBA 502 Analytical Tools for Management Decisions and the joint approval of the director of the industrial/organizational psychology master’s program and the MBA program.</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MBA 530 (PSY 530) Organizational Theory</w:t>
      </w:r>
      <w:r w:rsidRPr="007169EF">
        <w:rPr>
          <w:rFonts w:ascii="Times New Roman" w:eastAsia="Times New Roman" w:hAnsi="Times New Roman" w:cs="Times New Roman"/>
          <w:sz w:val="24"/>
          <w:szCs w:val="24"/>
        </w:rPr>
        <w:br/>
        <w:t>MBA 531 (PSY 531) Organizational Development</w:t>
      </w:r>
      <w:r w:rsidRPr="007169EF">
        <w:rPr>
          <w:rFonts w:ascii="Times New Roman" w:eastAsia="Times New Roman" w:hAnsi="Times New Roman" w:cs="Times New Roman"/>
          <w:sz w:val="24"/>
          <w:szCs w:val="24"/>
        </w:rPr>
        <w:br/>
        <w:t>MBA 539 (PSY 539) Work Motivation</w:t>
      </w:r>
      <w:r w:rsidRPr="007169EF">
        <w:rPr>
          <w:rFonts w:ascii="Times New Roman" w:eastAsia="Times New Roman" w:hAnsi="Times New Roman" w:cs="Times New Roman"/>
          <w:sz w:val="24"/>
          <w:szCs w:val="24"/>
        </w:rPr>
        <w:br/>
        <w:t>MBA 554 (BUS 354) Human Resource Management</w:t>
      </w:r>
      <w:r w:rsidRPr="007169EF">
        <w:rPr>
          <w:rFonts w:ascii="Times New Roman" w:eastAsia="Times New Roman" w:hAnsi="Times New Roman" w:cs="Times New Roman"/>
          <w:sz w:val="24"/>
          <w:szCs w:val="24"/>
        </w:rPr>
        <w:br/>
        <w:t>MBA 553 (BUS 453) Organization Behavior</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5" w:name="Finance"/>
      <w:bookmarkEnd w:id="5"/>
      <w:r w:rsidRPr="007169EF">
        <w:rPr>
          <w:rFonts w:ascii="Times New Roman" w:eastAsia="Times New Roman" w:hAnsi="Times New Roman" w:cs="Times New Roman"/>
          <w:b/>
          <w:bCs/>
          <w:sz w:val="24"/>
          <w:szCs w:val="24"/>
        </w:rPr>
        <w:t>Finance</w:t>
      </w:r>
      <w:r w:rsidRPr="007169EF">
        <w:rPr>
          <w:rFonts w:ascii="Times New Roman" w:eastAsia="Times New Roman" w:hAnsi="Times New Roman" w:cs="Times New Roman"/>
          <w:sz w:val="24"/>
          <w:szCs w:val="24"/>
        </w:rPr>
        <w:br/>
        <w:t>MBA 541 (BUS 441) Corporate Finance</w:t>
      </w:r>
      <w:r w:rsidRPr="007169EF">
        <w:rPr>
          <w:rFonts w:ascii="Times New Roman" w:eastAsia="Times New Roman" w:hAnsi="Times New Roman" w:cs="Times New Roman"/>
          <w:sz w:val="24"/>
          <w:szCs w:val="24"/>
        </w:rPr>
        <w:br/>
        <w:t>MBA 542 (BUS 442) Investment Theory and Portfolio Management</w:t>
      </w:r>
      <w:r w:rsidRPr="007169EF">
        <w:rPr>
          <w:rFonts w:ascii="Times New Roman" w:eastAsia="Times New Roman" w:hAnsi="Times New Roman" w:cs="Times New Roman"/>
          <w:sz w:val="24"/>
          <w:szCs w:val="24"/>
        </w:rPr>
        <w:br/>
        <w:t>MBA 545 Financial Statements Analysis</w:t>
      </w:r>
      <w:r w:rsidRPr="007169EF">
        <w:rPr>
          <w:rFonts w:ascii="Times New Roman" w:eastAsia="Times New Roman" w:hAnsi="Times New Roman" w:cs="Times New Roman"/>
          <w:sz w:val="24"/>
          <w:szCs w:val="24"/>
        </w:rPr>
        <w:br/>
        <w:t>MBA 508 Special Topics: Finance</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6" w:name="Marketing_Research"/>
      <w:bookmarkEnd w:id="6"/>
      <w:r w:rsidRPr="007169EF">
        <w:rPr>
          <w:rFonts w:ascii="Times New Roman" w:eastAsia="Times New Roman" w:hAnsi="Times New Roman" w:cs="Times New Roman"/>
          <w:b/>
          <w:bCs/>
          <w:sz w:val="24"/>
          <w:szCs w:val="24"/>
        </w:rPr>
        <w:t>Marketing Research</w:t>
      </w:r>
      <w:r w:rsidRPr="007169EF">
        <w:rPr>
          <w:rFonts w:ascii="Times New Roman" w:eastAsia="Times New Roman" w:hAnsi="Times New Roman" w:cs="Times New Roman"/>
          <w:b/>
          <w:bCs/>
          <w:sz w:val="24"/>
          <w:szCs w:val="24"/>
        </w:rPr>
        <w:br/>
      </w:r>
      <w:r w:rsidRPr="007169EF">
        <w:rPr>
          <w:rFonts w:ascii="Times New Roman" w:eastAsia="Times New Roman" w:hAnsi="Times New Roman" w:cs="Times New Roman"/>
          <w:sz w:val="24"/>
          <w:szCs w:val="24"/>
        </w:rPr>
        <w:t>MBA 508 Special Topics: Marketing Research Practicum</w:t>
      </w:r>
      <w:r w:rsidRPr="007169EF">
        <w:rPr>
          <w:rFonts w:ascii="Times New Roman" w:eastAsia="Times New Roman" w:hAnsi="Times New Roman" w:cs="Times New Roman"/>
          <w:sz w:val="24"/>
          <w:szCs w:val="24"/>
        </w:rPr>
        <w:br/>
        <w:t>MBA 575 (BUS 375) International Marketing</w:t>
      </w:r>
      <w:r w:rsidRPr="007169EF">
        <w:rPr>
          <w:rFonts w:ascii="Times New Roman" w:eastAsia="Times New Roman" w:hAnsi="Times New Roman" w:cs="Times New Roman"/>
          <w:sz w:val="24"/>
          <w:szCs w:val="24"/>
        </w:rPr>
        <w:br/>
        <w:t>MBA 582 (BUS 335) Consumer Behavior</w:t>
      </w:r>
      <w:r w:rsidRPr="007169EF">
        <w:rPr>
          <w:rFonts w:ascii="Times New Roman" w:eastAsia="Times New Roman" w:hAnsi="Times New Roman" w:cs="Times New Roman"/>
          <w:sz w:val="24"/>
          <w:szCs w:val="24"/>
        </w:rPr>
        <w:br/>
        <w:t>MBA 583 (BUS 336) Marketing Research</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7" w:name="Supply_Chain_Management_(SCM)"/>
      <w:bookmarkEnd w:id="7"/>
      <w:r w:rsidRPr="007169EF">
        <w:rPr>
          <w:rFonts w:ascii="Times New Roman" w:eastAsia="Times New Roman" w:hAnsi="Times New Roman" w:cs="Times New Roman"/>
          <w:b/>
          <w:bCs/>
          <w:sz w:val="24"/>
          <w:szCs w:val="24"/>
        </w:rPr>
        <w:t>Supply Chain Management (SCM</w:t>
      </w:r>
      <w:proofErr w:type="gramStart"/>
      <w:r w:rsidRPr="007169EF">
        <w:rPr>
          <w:rFonts w:ascii="Times New Roman" w:eastAsia="Times New Roman" w:hAnsi="Times New Roman" w:cs="Times New Roman"/>
          <w:b/>
          <w:bCs/>
          <w:sz w:val="24"/>
          <w:szCs w:val="24"/>
        </w:rPr>
        <w:t>)</w:t>
      </w:r>
      <w:proofErr w:type="gramEnd"/>
      <w:r w:rsidRPr="007169EF">
        <w:rPr>
          <w:rFonts w:ascii="Times New Roman" w:eastAsia="Times New Roman" w:hAnsi="Times New Roman" w:cs="Times New Roman"/>
          <w:sz w:val="24"/>
          <w:szCs w:val="24"/>
        </w:rPr>
        <w:br/>
        <w:t>Students may select an approved four of the following three-semester hour “sets” of courses at the graduate level.</w:t>
      </w:r>
    </w:p>
    <w:p w:rsidR="007169EF" w:rsidRPr="007169EF" w:rsidRDefault="007169EF" w:rsidP="00716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Set 1: MBA 588 (SCM 512) Outsource Decisions: Selecting a Third-Party Logistics Firm and MBA 589 (SCM 513) Forecasting in the Supply Chain. Meets once a week, Fall Term.</w:t>
      </w:r>
    </w:p>
    <w:p w:rsidR="007169EF" w:rsidRPr="007169EF" w:rsidRDefault="007169EF" w:rsidP="00716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Set 2: MBA 590 (SCM 550) Transportation Management Strategies and MBA 591 (SCM 551) Marketing and Supply Chain Networks. Meets once a week, Fall Term.</w:t>
      </w:r>
    </w:p>
    <w:p w:rsidR="007169EF" w:rsidRPr="007169EF" w:rsidRDefault="007169EF" w:rsidP="00716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Set 3a: MBA 592 (SCM 520) Quality Process Management and MBA 593 (SCM 521) Inbound Logistics Strategies. Meets twice a week, January Term.</w:t>
      </w:r>
    </w:p>
    <w:p w:rsidR="007169EF" w:rsidRPr="007169EF" w:rsidRDefault="007169EF" w:rsidP="00716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Set 3b: MBA 594 (SCM 560) E-Commerce and the Supply Chain and MBA 595 (SCM 561) Customer Relationships. Meets twice a week, January Term.</w:t>
      </w:r>
    </w:p>
    <w:p w:rsidR="007169EF" w:rsidRPr="007169EF" w:rsidRDefault="007169EF" w:rsidP="00716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Set 4: MBA 596 (SCM 531) Manufacture Decisions and MBA 597 (SCM 530) Supplier Certification in the Supply Chain. Meets once a week, Spring Term.</w:t>
      </w:r>
    </w:p>
    <w:p w:rsidR="007169EF" w:rsidRPr="007169EF" w:rsidRDefault="007169EF" w:rsidP="00716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lastRenderedPageBreak/>
        <w:t>Set 5: MBA 598 (SCM 540) Inventory Strategies and MBA 599 (SCM 541) Warehouse Management Strategies. Meets once a week, Summer Term.</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sz w:val="24"/>
          <w:szCs w:val="24"/>
        </w:rPr>
        <w:t>Note: Students may choose either Set 3a or Set 3b (but not both).</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bookmarkStart w:id="8" w:name="General_Management"/>
      <w:bookmarkEnd w:id="8"/>
      <w:proofErr w:type="gramStart"/>
      <w:r w:rsidRPr="007169EF">
        <w:rPr>
          <w:rFonts w:ascii="Times New Roman" w:eastAsia="Times New Roman" w:hAnsi="Times New Roman" w:cs="Times New Roman"/>
          <w:b/>
          <w:bCs/>
          <w:sz w:val="24"/>
          <w:szCs w:val="24"/>
        </w:rPr>
        <w:t>General Management</w:t>
      </w:r>
      <w:r w:rsidRPr="007169EF">
        <w:rPr>
          <w:rFonts w:ascii="Times New Roman" w:eastAsia="Times New Roman" w:hAnsi="Times New Roman" w:cs="Times New Roman"/>
          <w:b/>
          <w:bCs/>
          <w:sz w:val="24"/>
          <w:szCs w:val="24"/>
        </w:rPr>
        <w:br/>
      </w:r>
      <w:r w:rsidRPr="007169EF">
        <w:rPr>
          <w:rFonts w:ascii="Times New Roman" w:eastAsia="Times New Roman" w:hAnsi="Times New Roman" w:cs="Times New Roman"/>
          <w:sz w:val="24"/>
          <w:szCs w:val="24"/>
        </w:rPr>
        <w:t>An approved selection of four courses taken at the graduate level from the following list.</w:t>
      </w:r>
      <w:proofErr w:type="gramEnd"/>
      <w:r w:rsidRPr="007169EF">
        <w:rPr>
          <w:rFonts w:ascii="Times New Roman" w:eastAsia="Times New Roman" w:hAnsi="Times New Roman" w:cs="Times New Roman"/>
          <w:sz w:val="24"/>
          <w:szCs w:val="24"/>
        </w:rPr>
        <w:t xml:space="preserve"> Courses must be approved by the MBA director.</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t>Economics</w:t>
      </w:r>
      <w:r w:rsidRPr="007169EF">
        <w:rPr>
          <w:rFonts w:ascii="Times New Roman" w:eastAsia="Times New Roman" w:hAnsi="Times New Roman" w:cs="Times New Roman"/>
          <w:sz w:val="24"/>
          <w:szCs w:val="24"/>
        </w:rPr>
        <w:br/>
        <w:t>MBA 510 (ECO 410) Money and Banking</w:t>
      </w:r>
      <w:r w:rsidRPr="007169EF">
        <w:rPr>
          <w:rFonts w:ascii="Times New Roman" w:eastAsia="Times New Roman" w:hAnsi="Times New Roman" w:cs="Times New Roman"/>
          <w:sz w:val="24"/>
          <w:szCs w:val="24"/>
        </w:rPr>
        <w:br/>
        <w:t>MBA 512 (ECO 312) Labor Economics</w:t>
      </w:r>
      <w:r w:rsidRPr="007169EF">
        <w:rPr>
          <w:rFonts w:ascii="Times New Roman" w:eastAsia="Times New Roman" w:hAnsi="Times New Roman" w:cs="Times New Roman"/>
          <w:sz w:val="24"/>
          <w:szCs w:val="24"/>
        </w:rPr>
        <w:br/>
        <w:t>MBA 514 (ECO 314 International Economics</w:t>
      </w:r>
      <w:r w:rsidRPr="007169EF">
        <w:rPr>
          <w:rFonts w:ascii="Times New Roman" w:eastAsia="Times New Roman" w:hAnsi="Times New Roman" w:cs="Times New Roman"/>
          <w:sz w:val="24"/>
          <w:szCs w:val="24"/>
        </w:rPr>
        <w:br/>
        <w:t>MBA 516 (ECO316) Comparative Economic Systems</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t>CS/IS</w:t>
      </w:r>
      <w:r w:rsidRPr="007169EF">
        <w:rPr>
          <w:rFonts w:ascii="Times New Roman" w:eastAsia="Times New Roman" w:hAnsi="Times New Roman" w:cs="Times New Roman"/>
          <w:sz w:val="24"/>
          <w:szCs w:val="24"/>
        </w:rPr>
        <w:br/>
        <w:t>MBA 521 Enterprise Information Systems Security</w:t>
      </w:r>
      <w:r w:rsidRPr="007169EF">
        <w:rPr>
          <w:rFonts w:ascii="Times New Roman" w:eastAsia="Times New Roman" w:hAnsi="Times New Roman" w:cs="Times New Roman"/>
          <w:sz w:val="24"/>
          <w:szCs w:val="24"/>
        </w:rPr>
        <w:br/>
        <w:t>MBA 522 IS Project Planning, Management, and Leadership</w:t>
      </w:r>
      <w:r w:rsidRPr="007169EF">
        <w:rPr>
          <w:rFonts w:ascii="Times New Roman" w:eastAsia="Times New Roman" w:hAnsi="Times New Roman" w:cs="Times New Roman"/>
          <w:sz w:val="24"/>
          <w:szCs w:val="24"/>
        </w:rPr>
        <w:br/>
        <w:t>MBA 523 IS Tools for Strategic Decision Making</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t>Finance</w:t>
      </w:r>
      <w:r w:rsidRPr="007169EF">
        <w:rPr>
          <w:rFonts w:ascii="Times New Roman" w:eastAsia="Times New Roman" w:hAnsi="Times New Roman" w:cs="Times New Roman"/>
          <w:sz w:val="24"/>
          <w:szCs w:val="24"/>
        </w:rPr>
        <w:br/>
        <w:t>MBA 541 (BUS 441) Corporate Finance</w:t>
      </w:r>
      <w:r w:rsidRPr="007169EF">
        <w:rPr>
          <w:rFonts w:ascii="Times New Roman" w:eastAsia="Times New Roman" w:hAnsi="Times New Roman" w:cs="Times New Roman"/>
          <w:sz w:val="24"/>
          <w:szCs w:val="24"/>
        </w:rPr>
        <w:br/>
        <w:t>MBA 542 (BUS 442) Investment Theory and Portfolio Management</w:t>
      </w:r>
      <w:r w:rsidRPr="007169EF">
        <w:rPr>
          <w:rFonts w:ascii="Times New Roman" w:eastAsia="Times New Roman" w:hAnsi="Times New Roman" w:cs="Times New Roman"/>
          <w:sz w:val="24"/>
          <w:szCs w:val="24"/>
        </w:rPr>
        <w:br/>
        <w:t>MBA 545 Financial Statements Analysis</w:t>
      </w:r>
      <w:r w:rsidRPr="007169EF">
        <w:rPr>
          <w:rFonts w:ascii="Times New Roman" w:eastAsia="Times New Roman" w:hAnsi="Times New Roman" w:cs="Times New Roman"/>
          <w:sz w:val="24"/>
          <w:szCs w:val="24"/>
        </w:rPr>
        <w:br/>
        <w:t>MBA 508 Special Topics: Finance</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t>Management</w:t>
      </w:r>
      <w:r w:rsidRPr="007169EF">
        <w:rPr>
          <w:rFonts w:ascii="Times New Roman" w:eastAsia="Times New Roman" w:hAnsi="Times New Roman" w:cs="Times New Roman"/>
          <w:sz w:val="24"/>
          <w:szCs w:val="24"/>
        </w:rPr>
        <w:br/>
        <w:t>MBA 550 (BUS 350) Managing Diversity</w:t>
      </w:r>
      <w:r w:rsidRPr="007169EF">
        <w:rPr>
          <w:rFonts w:ascii="Times New Roman" w:eastAsia="Times New Roman" w:hAnsi="Times New Roman" w:cs="Times New Roman"/>
          <w:sz w:val="24"/>
          <w:szCs w:val="24"/>
        </w:rPr>
        <w:br/>
        <w:t>MBA 552 BUS 454) Leadership</w:t>
      </w:r>
      <w:r w:rsidRPr="007169EF">
        <w:rPr>
          <w:rFonts w:ascii="Times New Roman" w:eastAsia="Times New Roman" w:hAnsi="Times New Roman" w:cs="Times New Roman"/>
          <w:sz w:val="24"/>
          <w:szCs w:val="24"/>
        </w:rPr>
        <w:br/>
        <w:t>MBA 553 (BUS 453) Organizational Behavior</w:t>
      </w:r>
      <w:r w:rsidRPr="007169EF">
        <w:rPr>
          <w:rFonts w:ascii="Times New Roman" w:eastAsia="Times New Roman" w:hAnsi="Times New Roman" w:cs="Times New Roman"/>
          <w:sz w:val="24"/>
          <w:szCs w:val="24"/>
        </w:rPr>
        <w:br/>
        <w:t>MBA 554 (BUS 354) Human Resource Management</w:t>
      </w:r>
      <w:r w:rsidRPr="007169EF">
        <w:rPr>
          <w:rFonts w:ascii="Times New Roman" w:eastAsia="Times New Roman" w:hAnsi="Times New Roman" w:cs="Times New Roman"/>
          <w:sz w:val="24"/>
          <w:szCs w:val="24"/>
        </w:rPr>
        <w:br/>
        <w:t>MBA 555 (BUS 355) Negotiations</w:t>
      </w:r>
      <w:r w:rsidRPr="007169EF">
        <w:rPr>
          <w:rFonts w:ascii="Times New Roman" w:eastAsia="Times New Roman" w:hAnsi="Times New Roman" w:cs="Times New Roman"/>
          <w:sz w:val="24"/>
          <w:szCs w:val="24"/>
        </w:rPr>
        <w:br/>
        <w:t>MBA 556 (BUS 356) Operations Management</w:t>
      </w:r>
      <w:r w:rsidRPr="007169EF">
        <w:rPr>
          <w:rFonts w:ascii="Times New Roman" w:eastAsia="Times New Roman" w:hAnsi="Times New Roman" w:cs="Times New Roman"/>
          <w:sz w:val="24"/>
          <w:szCs w:val="24"/>
        </w:rPr>
        <w:br/>
        <w:t>MBA 557 (BUS 457) Compensation Management</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t>Accounting</w:t>
      </w:r>
      <w:r w:rsidRPr="007169EF">
        <w:rPr>
          <w:rFonts w:ascii="Times New Roman" w:eastAsia="Times New Roman" w:hAnsi="Times New Roman" w:cs="Times New Roman"/>
          <w:sz w:val="24"/>
          <w:szCs w:val="24"/>
        </w:rPr>
        <w:br/>
        <w:t>MBA 560 (ACC 560) Accounting Theory</w:t>
      </w:r>
      <w:r w:rsidRPr="007169EF">
        <w:rPr>
          <w:rFonts w:ascii="Times New Roman" w:eastAsia="Times New Roman" w:hAnsi="Times New Roman" w:cs="Times New Roman"/>
          <w:sz w:val="24"/>
          <w:szCs w:val="24"/>
        </w:rPr>
        <w:br/>
        <w:t>MBA 564 (ACC 564) Consolidations</w:t>
      </w:r>
      <w:r w:rsidRPr="007169EF">
        <w:rPr>
          <w:rFonts w:ascii="Times New Roman" w:eastAsia="Times New Roman" w:hAnsi="Times New Roman" w:cs="Times New Roman"/>
          <w:sz w:val="24"/>
          <w:szCs w:val="24"/>
        </w:rPr>
        <w:br/>
        <w:t>MBA 565 (ACC 565) Information Systems for Management Decisions</w:t>
      </w:r>
      <w:r w:rsidRPr="007169EF">
        <w:rPr>
          <w:rFonts w:ascii="Times New Roman" w:eastAsia="Times New Roman" w:hAnsi="Times New Roman" w:cs="Times New Roman"/>
          <w:sz w:val="24"/>
          <w:szCs w:val="24"/>
        </w:rPr>
        <w:br/>
        <w:t>MBA 566 (ACC 566) Auditing</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t>International Business</w:t>
      </w:r>
      <w:r w:rsidRPr="007169EF">
        <w:rPr>
          <w:rFonts w:ascii="Times New Roman" w:eastAsia="Times New Roman" w:hAnsi="Times New Roman" w:cs="Times New Roman"/>
          <w:sz w:val="24"/>
          <w:szCs w:val="24"/>
        </w:rPr>
        <w:br/>
        <w:t xml:space="preserve">MBA 575 (BUS 375) International Marketing </w:t>
      </w:r>
      <w:r w:rsidRPr="007169EF">
        <w:rPr>
          <w:rFonts w:ascii="Times New Roman" w:eastAsia="Times New Roman" w:hAnsi="Times New Roman" w:cs="Times New Roman"/>
          <w:sz w:val="24"/>
          <w:szCs w:val="24"/>
        </w:rPr>
        <w:br/>
        <w:t>MBA 576 (BUS 376) International Finance</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lastRenderedPageBreak/>
        <w:t>Logistics</w:t>
      </w:r>
      <w:r w:rsidRPr="007169EF">
        <w:rPr>
          <w:rFonts w:ascii="Times New Roman" w:eastAsia="Times New Roman" w:hAnsi="Times New Roman" w:cs="Times New Roman"/>
          <w:sz w:val="24"/>
          <w:szCs w:val="24"/>
        </w:rPr>
        <w:br/>
        <w:t>MBA 581 (BUS 401) Logistics Seminar</w:t>
      </w:r>
    </w:p>
    <w:p w:rsidR="007169EF" w:rsidRPr="007169EF" w:rsidRDefault="007169EF" w:rsidP="007169EF">
      <w:pPr>
        <w:spacing w:before="100" w:beforeAutospacing="1" w:after="100" w:afterAutospacing="1" w:line="240" w:lineRule="auto"/>
        <w:rPr>
          <w:rFonts w:ascii="Times New Roman" w:eastAsia="Times New Roman" w:hAnsi="Times New Roman" w:cs="Times New Roman"/>
          <w:sz w:val="24"/>
          <w:szCs w:val="24"/>
        </w:rPr>
      </w:pPr>
      <w:r w:rsidRPr="007169EF">
        <w:rPr>
          <w:rFonts w:ascii="Times New Roman" w:eastAsia="Times New Roman" w:hAnsi="Times New Roman" w:cs="Times New Roman"/>
          <w:b/>
          <w:bCs/>
          <w:sz w:val="24"/>
          <w:szCs w:val="24"/>
        </w:rPr>
        <w:t>Marketing</w:t>
      </w:r>
      <w:r w:rsidRPr="007169EF">
        <w:rPr>
          <w:rFonts w:ascii="Times New Roman" w:eastAsia="Times New Roman" w:hAnsi="Times New Roman" w:cs="Times New Roman"/>
          <w:sz w:val="24"/>
          <w:szCs w:val="24"/>
        </w:rPr>
        <w:br/>
        <w:t>MBA 582 (BUS 335) Consumer Behavior</w:t>
      </w:r>
      <w:r w:rsidRPr="007169EF">
        <w:rPr>
          <w:rFonts w:ascii="Times New Roman" w:eastAsia="Times New Roman" w:hAnsi="Times New Roman" w:cs="Times New Roman"/>
          <w:sz w:val="24"/>
          <w:szCs w:val="24"/>
        </w:rPr>
        <w:br/>
        <w:t>MBA 583 (BUS 336) Marketing Research</w:t>
      </w:r>
    </w:p>
    <w:p w:rsidR="00C76E2E" w:rsidRDefault="00C76E2E"/>
    <w:sectPr w:rsidR="00C7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94162"/>
    <w:multiLevelType w:val="multilevel"/>
    <w:tmpl w:val="1AD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EF"/>
    <w:rsid w:val="007169EF"/>
    <w:rsid w:val="00790021"/>
    <w:rsid w:val="00C76E2E"/>
    <w:rsid w:val="00FD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169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9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9EF"/>
    <w:rPr>
      <w:b/>
      <w:bCs/>
    </w:rPr>
  </w:style>
  <w:style w:type="character" w:customStyle="1" w:styleId="Heading4Char">
    <w:name w:val="Heading 4 Char"/>
    <w:basedOn w:val="DefaultParagraphFont"/>
    <w:link w:val="Heading4"/>
    <w:uiPriority w:val="9"/>
    <w:rsid w:val="007169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169EF"/>
    <w:rPr>
      <w:color w:val="0000FF"/>
      <w:u w:val="single"/>
    </w:rPr>
  </w:style>
  <w:style w:type="character" w:customStyle="1" w:styleId="verdana10pxbluebold">
    <w:name w:val="verdana10pxbluebold"/>
    <w:basedOn w:val="DefaultParagraphFont"/>
    <w:rsid w:val="007169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169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9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9EF"/>
    <w:rPr>
      <w:b/>
      <w:bCs/>
    </w:rPr>
  </w:style>
  <w:style w:type="character" w:customStyle="1" w:styleId="Heading4Char">
    <w:name w:val="Heading 4 Char"/>
    <w:basedOn w:val="DefaultParagraphFont"/>
    <w:link w:val="Heading4"/>
    <w:uiPriority w:val="9"/>
    <w:rsid w:val="007169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169EF"/>
    <w:rPr>
      <w:color w:val="0000FF"/>
      <w:u w:val="single"/>
    </w:rPr>
  </w:style>
  <w:style w:type="character" w:customStyle="1" w:styleId="verdana10pxbluebold">
    <w:name w:val="verdana10pxbluebold"/>
    <w:basedOn w:val="DefaultParagraphFont"/>
    <w:rsid w:val="00716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8369">
      <w:bodyDiv w:val="1"/>
      <w:marLeft w:val="0"/>
      <w:marRight w:val="0"/>
      <w:marTop w:val="0"/>
      <w:marBottom w:val="0"/>
      <w:divBdr>
        <w:top w:val="none" w:sz="0" w:space="0" w:color="auto"/>
        <w:left w:val="none" w:sz="0" w:space="0" w:color="auto"/>
        <w:bottom w:val="none" w:sz="0" w:space="0" w:color="auto"/>
        <w:right w:val="none" w:sz="0" w:space="0" w:color="auto"/>
      </w:divBdr>
    </w:div>
    <w:div w:id="128982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elmhurst.edu/mba/1843691.html" TargetMode="External"/><Relationship Id="rId13" Type="http://schemas.openxmlformats.org/officeDocument/2006/relationships/hyperlink" Target="http://public.elmhurst.edu/mba/1843691.html" TargetMode="External"/><Relationship Id="rId3" Type="http://schemas.microsoft.com/office/2007/relationships/stylesWithEffects" Target="stylesWithEffects.xml"/><Relationship Id="rId7" Type="http://schemas.openxmlformats.org/officeDocument/2006/relationships/hyperlink" Target="http://public.elmhurst.edu/mba/1843691.html" TargetMode="External"/><Relationship Id="rId12" Type="http://schemas.openxmlformats.org/officeDocument/2006/relationships/hyperlink" Target="http://public.elmhurst.edu/mba/18436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elmhurst.edu/mba/1843691.html" TargetMode="External"/><Relationship Id="rId11" Type="http://schemas.openxmlformats.org/officeDocument/2006/relationships/hyperlink" Target="http://public.elmhurst.edu/mba/184369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blic.elmhurst.edu/mba/1843691.html" TargetMode="External"/><Relationship Id="rId4" Type="http://schemas.openxmlformats.org/officeDocument/2006/relationships/settings" Target="settings.xml"/><Relationship Id="rId9" Type="http://schemas.openxmlformats.org/officeDocument/2006/relationships/hyperlink" Target="http://public.elmhurst.edu/mba/184369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2012-11-24T19:53:00Z</dcterms:created>
  <dcterms:modified xsi:type="dcterms:W3CDTF">2012-11-24T19:53:00Z</dcterms:modified>
</cp:coreProperties>
</file>