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D2243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HealthConnect Clinic — Data Science Track Handover</w:t>
      </w:r>
    </w:p>
    <w:p w14:paraId="06785ABB" w14:textId="74C6FE82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Objective</w:t>
      </w:r>
    </w:p>
    <w:p w14:paraId="523D6B1C" w14:textId="77777777" w:rsidR="00E05AF0" w:rsidRPr="00E05AF0" w:rsidRDefault="00E05AF0" w:rsidP="00E05AF0">
      <w:r w:rsidRPr="00E05AF0">
        <w:t xml:space="preserve">The Analytics track investigated factors associated with appointment </w:t>
      </w:r>
      <w:r w:rsidRPr="00E05AF0">
        <w:rPr>
          <w:b/>
          <w:bCs/>
        </w:rPr>
        <w:t>No-Show</w:t>
      </w:r>
      <w:r w:rsidRPr="00E05AF0">
        <w:t xml:space="preserve"> behaviour to support the Data Science track in developing a predictive model for identifying higher-risk appointments.</w:t>
      </w:r>
    </w:p>
    <w:p w14:paraId="1942ED56" w14:textId="77777777" w:rsidR="00E05AF0" w:rsidRPr="00E05AF0" w:rsidRDefault="00E05AF0" w:rsidP="00E05AF0">
      <w:r w:rsidRPr="00E05AF0">
        <w:t xml:space="preserve">The dataset contains </w:t>
      </w:r>
      <w:r w:rsidRPr="00E05AF0">
        <w:rPr>
          <w:b/>
          <w:bCs/>
        </w:rPr>
        <w:t>5,000 appointments</w:t>
      </w:r>
      <w:r w:rsidRPr="00E05AF0">
        <w:t>, with:</w:t>
      </w:r>
    </w:p>
    <w:p w14:paraId="3797BFC1" w14:textId="77777777" w:rsidR="00E05AF0" w:rsidRPr="00E05AF0" w:rsidRDefault="00E05AF0" w:rsidP="00E05AF0">
      <w:pPr>
        <w:numPr>
          <w:ilvl w:val="0"/>
          <w:numId w:val="1"/>
        </w:numPr>
      </w:pPr>
      <w:r w:rsidRPr="00E05AF0">
        <w:rPr>
          <w:b/>
          <w:bCs/>
        </w:rPr>
        <w:t>2,423 No-Shows (48.46%)</w:t>
      </w:r>
    </w:p>
    <w:p w14:paraId="53A41BD7" w14:textId="77777777" w:rsidR="00E05AF0" w:rsidRPr="00E05AF0" w:rsidRDefault="00E05AF0" w:rsidP="00E05AF0">
      <w:pPr>
        <w:numPr>
          <w:ilvl w:val="0"/>
          <w:numId w:val="1"/>
        </w:numPr>
      </w:pPr>
      <w:r w:rsidRPr="00E05AF0">
        <w:rPr>
          <w:b/>
          <w:bCs/>
        </w:rPr>
        <w:t>2,314 Attended</w:t>
      </w:r>
    </w:p>
    <w:p w14:paraId="59CCE0F1" w14:textId="77777777" w:rsidR="00E05AF0" w:rsidRPr="00E05AF0" w:rsidRDefault="00E05AF0" w:rsidP="00E05AF0">
      <w:pPr>
        <w:numPr>
          <w:ilvl w:val="0"/>
          <w:numId w:val="1"/>
        </w:numPr>
      </w:pPr>
      <w:r w:rsidRPr="00E05AF0">
        <w:rPr>
          <w:b/>
          <w:bCs/>
        </w:rPr>
        <w:t>263 Cancelled</w:t>
      </w:r>
    </w:p>
    <w:p w14:paraId="23DE7597" w14:textId="77777777" w:rsidR="00E05AF0" w:rsidRPr="00E05AF0" w:rsidRDefault="00E05AF0" w:rsidP="00E05AF0">
      <w:r w:rsidRPr="00E05AF0">
        <w:t>The recommended modelling target is:</w:t>
      </w:r>
    </w:p>
    <w:p w14:paraId="2851D4E2" w14:textId="77777777" w:rsidR="00E05AF0" w:rsidRPr="00E05AF0" w:rsidRDefault="00E05AF0" w:rsidP="00E05AF0">
      <w:r w:rsidRPr="00E05AF0">
        <w:rPr>
          <w:b/>
          <w:bCs/>
        </w:rPr>
        <w:t>no_show_target</w:t>
      </w:r>
    </w:p>
    <w:p w14:paraId="6660B053" w14:textId="77777777" w:rsidR="00E05AF0" w:rsidRPr="00E05AF0" w:rsidRDefault="00E05AF0" w:rsidP="00E05AF0">
      <w:pPr>
        <w:numPr>
          <w:ilvl w:val="0"/>
          <w:numId w:val="2"/>
        </w:numPr>
      </w:pPr>
      <w:r w:rsidRPr="00E05AF0">
        <w:t>1 = No-Show</w:t>
      </w:r>
    </w:p>
    <w:p w14:paraId="26595245" w14:textId="77777777" w:rsidR="00E05AF0" w:rsidRPr="00E05AF0" w:rsidRDefault="00E05AF0" w:rsidP="00E05AF0">
      <w:pPr>
        <w:numPr>
          <w:ilvl w:val="0"/>
          <w:numId w:val="2"/>
        </w:numPr>
      </w:pPr>
      <w:r w:rsidRPr="00E05AF0">
        <w:t>0 = Attended or Cancelled</w:t>
      </w:r>
    </w:p>
    <w:p w14:paraId="4BB5ED0B" w14:textId="77777777" w:rsidR="00E05AF0" w:rsidRPr="00E05AF0" w:rsidRDefault="00E05AF0" w:rsidP="00E05AF0">
      <w:r w:rsidRPr="00E05AF0">
        <w:t xml:space="preserve">appointment_outcome must </w:t>
      </w:r>
      <w:r w:rsidRPr="00E05AF0">
        <w:rPr>
          <w:b/>
          <w:bCs/>
        </w:rPr>
        <w:t>not</w:t>
      </w:r>
      <w:r w:rsidRPr="00E05AF0">
        <w:t xml:space="preserve"> be used as a predictor because it defines the target and would cause target leakage.</w:t>
      </w:r>
    </w:p>
    <w:p w14:paraId="1D539FE1" w14:textId="77777777" w:rsidR="00E05AF0" w:rsidRPr="00E05AF0" w:rsidRDefault="00E05AF0" w:rsidP="00E05AF0">
      <w:r w:rsidRPr="00E05AF0">
        <w:pict w14:anchorId="287A724C">
          <v:rect id="_x0000_i1085" style="width:0;height:1.5pt" o:hralign="center" o:hrstd="t" o:hr="t" fillcolor="#a0a0a0" stroked="f"/>
        </w:pict>
      </w:r>
    </w:p>
    <w:p w14:paraId="2C294F42" w14:textId="2E1C47F4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Most Important Analytical Findings</w:t>
      </w:r>
    </w:p>
    <w:p w14:paraId="47D26C9F" w14:textId="0E012A65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1. Booking Lead Time — Strongest Finding</w:t>
      </w:r>
    </w:p>
    <w:p w14:paraId="6E9DDAD6" w14:textId="77777777" w:rsidR="00E05AF0" w:rsidRPr="00E05AF0" w:rsidRDefault="00E05AF0" w:rsidP="00E05AF0">
      <w:r w:rsidRPr="00E05AF0">
        <w:t xml:space="preserve">Booking lead time is the </w:t>
      </w:r>
      <w:r w:rsidRPr="00E05AF0">
        <w:rPr>
          <w:b/>
          <w:bCs/>
        </w:rPr>
        <w:t>strongest observed factor associated with No-Show behaviour</w:t>
      </w:r>
      <w:r w:rsidRPr="00E05AF0">
        <w:t>.</w:t>
      </w:r>
    </w:p>
    <w:p w14:paraId="38E14418" w14:textId="77777777" w:rsidR="00E05AF0" w:rsidRPr="00E05AF0" w:rsidRDefault="00E05AF0" w:rsidP="00E05AF0">
      <w:r w:rsidRPr="00E05AF0">
        <w:t>No-show rate increases substantially as appointments are booked further in advance:</w:t>
      </w:r>
    </w:p>
    <w:p w14:paraId="34FE2C67" w14:textId="77777777" w:rsidR="00E05AF0" w:rsidRPr="00E05AF0" w:rsidRDefault="00E05AF0" w:rsidP="00E05AF0">
      <w:pPr>
        <w:numPr>
          <w:ilvl w:val="0"/>
          <w:numId w:val="3"/>
        </w:numPr>
      </w:pPr>
      <w:r w:rsidRPr="00E05AF0">
        <w:t xml:space="preserve">0–14 days: </w:t>
      </w:r>
      <w:r w:rsidRPr="00E05AF0">
        <w:rPr>
          <w:b/>
          <w:bCs/>
        </w:rPr>
        <w:t>30.60%</w:t>
      </w:r>
    </w:p>
    <w:p w14:paraId="15FA4389" w14:textId="77777777" w:rsidR="00E05AF0" w:rsidRPr="00E05AF0" w:rsidRDefault="00E05AF0" w:rsidP="00E05AF0">
      <w:pPr>
        <w:numPr>
          <w:ilvl w:val="0"/>
          <w:numId w:val="3"/>
        </w:numPr>
      </w:pPr>
      <w:r w:rsidRPr="00E05AF0">
        <w:t xml:space="preserve">15–29 days: </w:t>
      </w:r>
      <w:r w:rsidRPr="00E05AF0">
        <w:rPr>
          <w:b/>
          <w:bCs/>
        </w:rPr>
        <w:t>43.04%</w:t>
      </w:r>
    </w:p>
    <w:p w14:paraId="3CFDA9A0" w14:textId="77777777" w:rsidR="00E05AF0" w:rsidRPr="00E05AF0" w:rsidRDefault="00E05AF0" w:rsidP="00E05AF0">
      <w:pPr>
        <w:numPr>
          <w:ilvl w:val="0"/>
          <w:numId w:val="3"/>
        </w:numPr>
      </w:pPr>
      <w:r w:rsidRPr="00E05AF0">
        <w:t xml:space="preserve">30–44 days: </w:t>
      </w:r>
      <w:r w:rsidRPr="00E05AF0">
        <w:rPr>
          <w:b/>
          <w:bCs/>
        </w:rPr>
        <w:t>52.82%</w:t>
      </w:r>
    </w:p>
    <w:p w14:paraId="6A612435" w14:textId="77777777" w:rsidR="00E05AF0" w:rsidRPr="00E05AF0" w:rsidRDefault="00E05AF0" w:rsidP="00E05AF0">
      <w:pPr>
        <w:numPr>
          <w:ilvl w:val="0"/>
          <w:numId w:val="3"/>
        </w:numPr>
      </w:pPr>
      <w:r w:rsidRPr="00E05AF0">
        <w:t xml:space="preserve">45–60 days: </w:t>
      </w:r>
      <w:r w:rsidRPr="00E05AF0">
        <w:rPr>
          <w:b/>
          <w:bCs/>
        </w:rPr>
        <w:t>67.23%</w:t>
      </w:r>
    </w:p>
    <w:p w14:paraId="2BB6F13A" w14:textId="77777777" w:rsidR="00E05AF0" w:rsidRPr="00E05AF0" w:rsidRDefault="00E05AF0" w:rsidP="00E05AF0">
      <w:r w:rsidRPr="00E05AF0">
        <w:t>The association is statistically very strong:</w:t>
      </w:r>
    </w:p>
    <w:p w14:paraId="24510E19" w14:textId="77777777" w:rsidR="00E05AF0" w:rsidRPr="00E05AF0" w:rsidRDefault="00E05AF0" w:rsidP="00E05AF0">
      <w:r w:rsidRPr="00E05AF0">
        <w:rPr>
          <w:b/>
          <w:bCs/>
        </w:rPr>
        <w:t>χ² = 359.38, p &lt; 0.001</w:t>
      </w:r>
    </w:p>
    <w:p w14:paraId="54968842" w14:textId="77777777" w:rsidR="00E05AF0" w:rsidRPr="00E05AF0" w:rsidRDefault="00E05AF0" w:rsidP="00E05AF0">
      <w:r w:rsidRPr="00E05AF0">
        <w:t xml:space="preserve">The 45–60 day group represents </w:t>
      </w:r>
      <w:r w:rsidRPr="00E05AF0">
        <w:rPr>
          <w:b/>
          <w:bCs/>
        </w:rPr>
        <w:t>25.02% of appointments but 34.71% of all No-Shows</w:t>
      </w:r>
      <w:r w:rsidRPr="00E05AF0">
        <w:t>, making it the most important business-risk segment identified.</w:t>
      </w:r>
    </w:p>
    <w:p w14:paraId="2DF62824" w14:textId="77777777" w:rsidR="00E05AF0" w:rsidRPr="00E05AF0" w:rsidRDefault="00E05AF0" w:rsidP="00E05AF0">
      <w:r w:rsidRPr="00E05AF0">
        <w:rPr>
          <w:b/>
          <w:bCs/>
        </w:rPr>
        <w:t>Recommendation:</w:t>
      </w:r>
      <w:r w:rsidRPr="00E05AF0">
        <w:t xml:space="preserve"> booking_lead_days should be a </w:t>
      </w:r>
      <w:r w:rsidRPr="00E05AF0">
        <w:rPr>
          <w:b/>
          <w:bCs/>
        </w:rPr>
        <w:t>high-priority model feature</w:t>
      </w:r>
      <w:r w:rsidRPr="00E05AF0">
        <w:t>.</w:t>
      </w:r>
    </w:p>
    <w:p w14:paraId="576EB096" w14:textId="77777777" w:rsidR="00E05AF0" w:rsidRPr="00E05AF0" w:rsidRDefault="00E05AF0" w:rsidP="00E05AF0">
      <w:r w:rsidRPr="00E05AF0">
        <w:pict w14:anchorId="7C7F8BA6">
          <v:rect id="_x0000_i1086" style="width:0;height:1.5pt" o:hralign="center" o:hrstd="t" o:hr="t" fillcolor="#a0a0a0" stroked="f"/>
        </w:pict>
      </w:r>
    </w:p>
    <w:p w14:paraId="4C795D95" w14:textId="2BB8F282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Previous No-Shows — Strong Behavioural Signal</w:t>
      </w:r>
    </w:p>
    <w:p w14:paraId="6707F6F7" w14:textId="77777777" w:rsidR="00E05AF0" w:rsidRPr="00E05AF0" w:rsidRDefault="00E05AF0" w:rsidP="00E05AF0">
      <w:r w:rsidRPr="00E05AF0">
        <w:t>Previous no-show behaviour shows a strong relationship with future appointment outcomes.</w:t>
      </w:r>
    </w:p>
    <w:p w14:paraId="379A59C4" w14:textId="77777777" w:rsidR="00E05AF0" w:rsidRPr="00E05AF0" w:rsidRDefault="00E05AF0" w:rsidP="00E05AF0">
      <w:r w:rsidRPr="00E05AF0">
        <w:lastRenderedPageBreak/>
        <w:t>Observed no-show rates increase from:</w:t>
      </w:r>
    </w:p>
    <w:p w14:paraId="37728D98" w14:textId="77777777" w:rsidR="00E05AF0" w:rsidRPr="00E05AF0" w:rsidRDefault="00E05AF0" w:rsidP="00E05AF0">
      <w:r w:rsidRPr="00E05AF0">
        <w:rPr>
          <w:b/>
          <w:bCs/>
        </w:rPr>
        <w:t>43.51% with 0 previous no-shows → 67.95% with 3 previous no-shows.</w:t>
      </w:r>
    </w:p>
    <w:p w14:paraId="40AECE72" w14:textId="77777777" w:rsidR="00E05AF0" w:rsidRPr="00E05AF0" w:rsidRDefault="00E05AF0" w:rsidP="00E05AF0">
      <w:r w:rsidRPr="00E05AF0">
        <w:t>Statistical validation:</w:t>
      </w:r>
    </w:p>
    <w:p w14:paraId="0D32B72C" w14:textId="77777777" w:rsidR="00E05AF0" w:rsidRPr="00E05AF0" w:rsidRDefault="00E05AF0" w:rsidP="00E05AF0">
      <w:r w:rsidRPr="00E05AF0">
        <w:rPr>
          <w:b/>
          <w:bCs/>
        </w:rPr>
        <w:t>χ² = 81.78, p &lt; 0.001</w:t>
      </w:r>
    </w:p>
    <w:p w14:paraId="6DA9B899" w14:textId="77777777" w:rsidR="00E05AF0" w:rsidRPr="00E05AF0" w:rsidRDefault="00E05AF0" w:rsidP="00E05AF0">
      <w:r w:rsidRPr="00E05AF0">
        <w:t>The categories with 4 and 5 previous no-shows are very small and should not drive conclusions.</w:t>
      </w:r>
    </w:p>
    <w:p w14:paraId="231BA677" w14:textId="77777777" w:rsidR="00E05AF0" w:rsidRPr="00E05AF0" w:rsidRDefault="00E05AF0" w:rsidP="00E05AF0">
      <w:r w:rsidRPr="00E05AF0">
        <w:rPr>
          <w:b/>
          <w:bCs/>
        </w:rPr>
        <w:t>Recommendation:</w:t>
      </w:r>
      <w:r w:rsidRPr="00E05AF0">
        <w:t xml:space="preserve"> previous_no_shows should be a </w:t>
      </w:r>
      <w:r w:rsidRPr="00E05AF0">
        <w:rPr>
          <w:b/>
          <w:bCs/>
        </w:rPr>
        <w:t>high-priority candidate feature</w:t>
      </w:r>
      <w:r w:rsidRPr="00E05AF0">
        <w:t>.</w:t>
      </w:r>
    </w:p>
    <w:p w14:paraId="76CDF7D2" w14:textId="77777777" w:rsidR="00E05AF0" w:rsidRPr="00E05AF0" w:rsidRDefault="00E05AF0" w:rsidP="00E05AF0">
      <w:r w:rsidRPr="00E05AF0">
        <w:pict w14:anchorId="441D486E">
          <v:rect id="_x0000_i1087" style="width:0;height:1.5pt" o:hralign="center" o:hrstd="t" o:hr="t" fillcolor="#a0a0a0" stroked="f"/>
        </w:pict>
      </w:r>
    </w:p>
    <w:p w14:paraId="56A93643" w14:textId="2C4D64A6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Distance — Secondary Risk Factor</w:t>
      </w:r>
    </w:p>
    <w:p w14:paraId="349395A9" w14:textId="77777777" w:rsidR="00E05AF0" w:rsidRPr="00E05AF0" w:rsidRDefault="00E05AF0" w:rsidP="00E05AF0">
      <w:r w:rsidRPr="00E05AF0">
        <w:t xml:space="preserve">Patients living </w:t>
      </w:r>
      <w:r w:rsidRPr="00E05AF0">
        <w:rPr>
          <w:b/>
          <w:bCs/>
        </w:rPr>
        <w:t>15+ km</w:t>
      </w:r>
      <w:r w:rsidRPr="00E05AF0">
        <w:t xml:space="preserve"> from the clinic have a </w:t>
      </w:r>
      <w:r w:rsidRPr="00E05AF0">
        <w:rPr>
          <w:b/>
          <w:bCs/>
        </w:rPr>
        <w:t>54.09%</w:t>
      </w:r>
      <w:r w:rsidRPr="00E05AF0">
        <w:t xml:space="preserve"> no-show rate compared with the overall 48.46%.</w:t>
      </w:r>
    </w:p>
    <w:p w14:paraId="1CE14EC3" w14:textId="77777777" w:rsidR="00E05AF0" w:rsidRPr="00E05AF0" w:rsidRDefault="00E05AF0" w:rsidP="00E05AF0">
      <w:r w:rsidRPr="00E05AF0">
        <w:t>Statistical validation:</w:t>
      </w:r>
    </w:p>
    <w:p w14:paraId="0A974491" w14:textId="77777777" w:rsidR="00E05AF0" w:rsidRPr="00E05AF0" w:rsidRDefault="00E05AF0" w:rsidP="00E05AF0">
      <w:r w:rsidRPr="00E05AF0">
        <w:rPr>
          <w:b/>
          <w:bCs/>
        </w:rPr>
        <w:t>χ² = 16.21, p = 0.0010</w:t>
      </w:r>
    </w:p>
    <w:p w14:paraId="682E2B37" w14:textId="77777777" w:rsidR="00E05AF0" w:rsidRPr="00E05AF0" w:rsidRDefault="00E05AF0" w:rsidP="00E05AF0">
      <w:r w:rsidRPr="00E05AF0">
        <w:t>Distance becomes particularly relevant when combined with long booking lead time.</w:t>
      </w:r>
    </w:p>
    <w:p w14:paraId="4E3CD431" w14:textId="77777777" w:rsidR="00E05AF0" w:rsidRPr="00E05AF0" w:rsidRDefault="00E05AF0" w:rsidP="00E05AF0">
      <w:r w:rsidRPr="00E05AF0">
        <w:t xml:space="preserve">The </w:t>
      </w:r>
      <w:r w:rsidRPr="00E05AF0">
        <w:rPr>
          <w:b/>
          <w:bCs/>
        </w:rPr>
        <w:t>45–60 day + 15+ km</w:t>
      </w:r>
      <w:r w:rsidRPr="00E05AF0">
        <w:t xml:space="preserve"> segment has a </w:t>
      </w:r>
      <w:r w:rsidRPr="00E05AF0">
        <w:rPr>
          <w:b/>
          <w:bCs/>
        </w:rPr>
        <w:t>73.00% no-show rate</w:t>
      </w:r>
      <w:r w:rsidRPr="00E05AF0">
        <w:t>.</w:t>
      </w:r>
    </w:p>
    <w:p w14:paraId="0EA53545" w14:textId="77777777" w:rsidR="00E05AF0" w:rsidRPr="00E05AF0" w:rsidRDefault="00E05AF0" w:rsidP="00E05AF0">
      <w:r w:rsidRPr="00E05AF0">
        <w:rPr>
          <w:b/>
          <w:bCs/>
        </w:rPr>
        <w:t>Recommendation:</w:t>
      </w:r>
      <w:r w:rsidRPr="00E05AF0">
        <w:t xml:space="preserve"> retain distance_to_clinic_km as a candidate predictor.</w:t>
      </w:r>
    </w:p>
    <w:p w14:paraId="72F946E5" w14:textId="77777777" w:rsidR="00E05AF0" w:rsidRPr="00E05AF0" w:rsidRDefault="00E05AF0" w:rsidP="00E05AF0">
      <w:r w:rsidRPr="00E05AF0">
        <w:pict w14:anchorId="327077CF">
          <v:rect id="_x0000_i1088" style="width:0;height:1.5pt" o:hralign="center" o:hrstd="t" o:hr="t" fillcolor="#a0a0a0" stroked="f"/>
        </w:pict>
      </w:r>
    </w:p>
    <w:p w14:paraId="6021AD2F" w14:textId="5E7434C1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Reminder Status — Significant but Causal Caution</w:t>
      </w:r>
    </w:p>
    <w:p w14:paraId="06FDD6CB" w14:textId="77777777" w:rsidR="00E05AF0" w:rsidRPr="00E05AF0" w:rsidRDefault="00E05AF0" w:rsidP="00E05AF0">
      <w:r w:rsidRPr="00E05AF0">
        <w:t>Observed no-show rates:</w:t>
      </w:r>
    </w:p>
    <w:p w14:paraId="5325E0BE" w14:textId="77777777" w:rsidR="00E05AF0" w:rsidRPr="00E05AF0" w:rsidRDefault="00E05AF0" w:rsidP="00E05AF0">
      <w:pPr>
        <w:numPr>
          <w:ilvl w:val="0"/>
          <w:numId w:val="4"/>
        </w:numPr>
      </w:pPr>
      <w:r w:rsidRPr="00E05AF0">
        <w:t xml:space="preserve">No reminder: </w:t>
      </w:r>
      <w:r w:rsidRPr="00E05AF0">
        <w:rPr>
          <w:b/>
          <w:bCs/>
        </w:rPr>
        <w:t>51.39%</w:t>
      </w:r>
    </w:p>
    <w:p w14:paraId="6F2BBF4C" w14:textId="77777777" w:rsidR="00E05AF0" w:rsidRPr="00E05AF0" w:rsidRDefault="00E05AF0" w:rsidP="00E05AF0">
      <w:pPr>
        <w:numPr>
          <w:ilvl w:val="0"/>
          <w:numId w:val="4"/>
        </w:numPr>
      </w:pPr>
      <w:r w:rsidRPr="00E05AF0">
        <w:t xml:space="preserve">Reminder sent: </w:t>
      </w:r>
      <w:r w:rsidRPr="00E05AF0">
        <w:rPr>
          <w:b/>
          <w:bCs/>
        </w:rPr>
        <w:t>47.36%</w:t>
      </w:r>
    </w:p>
    <w:p w14:paraId="7C56C47C" w14:textId="77777777" w:rsidR="00E05AF0" w:rsidRPr="00E05AF0" w:rsidRDefault="00E05AF0" w:rsidP="00E05AF0">
      <w:r w:rsidRPr="00E05AF0">
        <w:t>Statistical validation:</w:t>
      </w:r>
    </w:p>
    <w:p w14:paraId="27BCCF3F" w14:textId="77777777" w:rsidR="00E05AF0" w:rsidRPr="00E05AF0" w:rsidRDefault="00E05AF0" w:rsidP="00E05AF0">
      <w:r w:rsidRPr="00E05AF0">
        <w:rPr>
          <w:b/>
          <w:bCs/>
        </w:rPr>
        <w:t>χ² = 6.30, p = 0.0120</w:t>
      </w:r>
    </w:p>
    <w:p w14:paraId="116763A7" w14:textId="77777777" w:rsidR="00E05AF0" w:rsidRPr="00E05AF0" w:rsidRDefault="00E05AF0" w:rsidP="00E05AF0">
      <w:r w:rsidRPr="00E05AF0">
        <w:t xml:space="preserve">The association is statistically significant, but this is observational data. Therefore, we </w:t>
      </w:r>
      <w:r w:rsidRPr="00E05AF0">
        <w:rPr>
          <w:b/>
          <w:bCs/>
        </w:rPr>
        <w:t>cannot conclude that reminders cause the reduction</w:t>
      </w:r>
      <w:r w:rsidRPr="00E05AF0">
        <w:t>.</w:t>
      </w:r>
    </w:p>
    <w:p w14:paraId="4666C73F" w14:textId="77777777" w:rsidR="00E05AF0" w:rsidRPr="00E05AF0" w:rsidRDefault="00E05AF0" w:rsidP="00E05AF0">
      <w:r w:rsidRPr="00E05AF0">
        <w:rPr>
          <w:b/>
          <w:bCs/>
        </w:rPr>
        <w:t>Recommendation:</w:t>
      </w:r>
      <w:r w:rsidRPr="00E05AF0">
        <w:t xml:space="preserve"> retain reminder variables as candidate features and investigate their predictive contribution.</w:t>
      </w:r>
    </w:p>
    <w:p w14:paraId="6FF6A3F6" w14:textId="77777777" w:rsidR="00E05AF0" w:rsidRPr="00E05AF0" w:rsidRDefault="00E05AF0" w:rsidP="00E05AF0">
      <w:r w:rsidRPr="00E05AF0">
        <w:pict w14:anchorId="1FB0FD7E">
          <v:rect id="_x0000_i1089" style="width:0;height:1.5pt" o:hralign="center" o:hrstd="t" o:hr="t" fillcolor="#a0a0a0" stroked="f"/>
        </w:pict>
      </w:r>
    </w:p>
    <w:p w14:paraId="63FCF9AB" w14:textId="692EB3F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Important Feature Relationship Findings</w:t>
      </w:r>
    </w:p>
    <w:p w14:paraId="7B030523" w14:textId="77777777" w:rsidR="00E05AF0" w:rsidRPr="00E05AF0" w:rsidRDefault="00E05AF0" w:rsidP="00E05AF0">
      <w:r w:rsidRPr="00E05AF0">
        <w:t xml:space="preserve">Two particularly important predictors appear to provide </w:t>
      </w:r>
      <w:r w:rsidRPr="00E05AF0">
        <w:rPr>
          <w:b/>
          <w:bCs/>
        </w:rPr>
        <w:t>different information</w:t>
      </w:r>
      <w:r w:rsidRPr="00E05AF0">
        <w:t>:</w:t>
      </w:r>
    </w:p>
    <w:p w14:paraId="3DE8FEC2" w14:textId="77777777" w:rsidR="00E05AF0" w:rsidRPr="00E05AF0" w:rsidRDefault="00E05AF0" w:rsidP="00E05AF0">
      <w:pPr>
        <w:numPr>
          <w:ilvl w:val="0"/>
          <w:numId w:val="5"/>
        </w:numPr>
      </w:pPr>
      <w:r w:rsidRPr="00E05AF0">
        <w:t xml:space="preserve">booking_lead_days ↔ previous_no_shows: </w:t>
      </w:r>
      <w:r w:rsidRPr="00E05AF0">
        <w:rPr>
          <w:b/>
          <w:bCs/>
        </w:rPr>
        <w:t>r = 0.0002</w:t>
      </w:r>
    </w:p>
    <w:p w14:paraId="2E8239CF" w14:textId="77777777" w:rsidR="00E05AF0" w:rsidRPr="00E05AF0" w:rsidRDefault="00E05AF0" w:rsidP="00E05AF0">
      <w:pPr>
        <w:numPr>
          <w:ilvl w:val="0"/>
          <w:numId w:val="5"/>
        </w:numPr>
      </w:pPr>
      <w:r w:rsidRPr="00E05AF0">
        <w:t xml:space="preserve">previous_appointments ↔ previous_no_shows: </w:t>
      </w:r>
      <w:r w:rsidRPr="00E05AF0">
        <w:rPr>
          <w:b/>
          <w:bCs/>
        </w:rPr>
        <w:t>r = 0.459</w:t>
      </w:r>
    </w:p>
    <w:p w14:paraId="54F0922A" w14:textId="77777777" w:rsidR="00E05AF0" w:rsidRPr="00E05AF0" w:rsidRDefault="00E05AF0" w:rsidP="00E05AF0">
      <w:r w:rsidRPr="00E05AF0">
        <w:t>Therefore:</w:t>
      </w:r>
    </w:p>
    <w:p w14:paraId="2C24388A" w14:textId="77777777" w:rsidR="00E05AF0" w:rsidRPr="00E05AF0" w:rsidRDefault="00E05AF0" w:rsidP="00E05AF0">
      <w:pPr>
        <w:numPr>
          <w:ilvl w:val="0"/>
          <w:numId w:val="6"/>
        </w:numPr>
      </w:pPr>
      <w:r w:rsidRPr="00E05AF0">
        <w:lastRenderedPageBreak/>
        <w:t xml:space="preserve">Booking lead time and previous no-shows show essentially </w:t>
      </w:r>
      <w:r w:rsidRPr="00E05AF0">
        <w:rPr>
          <w:b/>
          <w:bCs/>
        </w:rPr>
        <w:t>no linear correlation</w:t>
      </w:r>
      <w:r w:rsidRPr="00E05AF0">
        <w:t>.</w:t>
      </w:r>
    </w:p>
    <w:p w14:paraId="0499D376" w14:textId="77777777" w:rsidR="00E05AF0" w:rsidRPr="00E05AF0" w:rsidRDefault="00E05AF0" w:rsidP="00E05AF0">
      <w:pPr>
        <w:numPr>
          <w:ilvl w:val="0"/>
          <w:numId w:val="6"/>
        </w:numPr>
      </w:pPr>
      <w:r w:rsidRPr="00E05AF0">
        <w:t xml:space="preserve">Previous appointments and previous no-shows have a </w:t>
      </w:r>
      <w:r w:rsidRPr="00E05AF0">
        <w:rPr>
          <w:b/>
          <w:bCs/>
        </w:rPr>
        <w:t>moderate relationship</w:t>
      </w:r>
      <w:r w:rsidRPr="00E05AF0">
        <w:t>.</w:t>
      </w:r>
    </w:p>
    <w:p w14:paraId="1C521ABB" w14:textId="77777777" w:rsidR="00E05AF0" w:rsidRPr="00E05AF0" w:rsidRDefault="00E05AF0" w:rsidP="00E05AF0">
      <w:r w:rsidRPr="00E05AF0">
        <w:rPr>
          <w:b/>
          <w:bCs/>
        </w:rPr>
        <w:t>Recommendation:</w:t>
      </w:r>
      <w:r w:rsidRPr="00E05AF0">
        <w:t xml:space="preserve"> keep both booking_lead_days and previous_no_shows as candidate predictors and allow model validation to determine their individual contribution.</w:t>
      </w:r>
    </w:p>
    <w:p w14:paraId="14D828A4" w14:textId="77777777" w:rsidR="00E05AF0" w:rsidRPr="00E05AF0" w:rsidRDefault="00E05AF0" w:rsidP="00E05AF0">
      <w:r w:rsidRPr="00E05AF0">
        <w:pict w14:anchorId="63F99493">
          <v:rect id="_x0000_i1090" style="width:0;height:1.5pt" o:hralign="center" o:hrstd="t" o:hr="t" fillcolor="#a0a0a0" stroked="f"/>
        </w:pict>
      </w:r>
    </w:p>
    <w:p w14:paraId="439BD19A" w14:textId="02048E04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Recommended Candidate Features</w:t>
      </w:r>
    </w:p>
    <w:p w14:paraId="4BC4D95C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High priority</w:t>
      </w:r>
    </w:p>
    <w:p w14:paraId="59D38526" w14:textId="77777777" w:rsidR="00E05AF0" w:rsidRPr="00E05AF0" w:rsidRDefault="00E05AF0" w:rsidP="00E05AF0">
      <w:pPr>
        <w:numPr>
          <w:ilvl w:val="0"/>
          <w:numId w:val="7"/>
        </w:numPr>
      </w:pPr>
      <w:r w:rsidRPr="00E05AF0">
        <w:t>booking_lead_days</w:t>
      </w:r>
    </w:p>
    <w:p w14:paraId="22A7DDC5" w14:textId="77777777" w:rsidR="00E05AF0" w:rsidRPr="00E05AF0" w:rsidRDefault="00E05AF0" w:rsidP="00E05AF0">
      <w:pPr>
        <w:numPr>
          <w:ilvl w:val="0"/>
          <w:numId w:val="7"/>
        </w:numPr>
      </w:pPr>
      <w:r w:rsidRPr="00E05AF0">
        <w:t>previous_no_shows</w:t>
      </w:r>
    </w:p>
    <w:p w14:paraId="1CF395AD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Secondary</w:t>
      </w:r>
    </w:p>
    <w:p w14:paraId="47C1CFC9" w14:textId="77777777" w:rsidR="00E05AF0" w:rsidRPr="00E05AF0" w:rsidRDefault="00E05AF0" w:rsidP="00E05AF0">
      <w:pPr>
        <w:numPr>
          <w:ilvl w:val="0"/>
          <w:numId w:val="8"/>
        </w:numPr>
      </w:pPr>
      <w:r w:rsidRPr="00E05AF0">
        <w:t>distance_to_clinic_km</w:t>
      </w:r>
    </w:p>
    <w:p w14:paraId="714D25DD" w14:textId="77777777" w:rsidR="00E05AF0" w:rsidRPr="00E05AF0" w:rsidRDefault="00E05AF0" w:rsidP="00E05AF0">
      <w:pPr>
        <w:numPr>
          <w:ilvl w:val="0"/>
          <w:numId w:val="8"/>
        </w:numPr>
      </w:pPr>
      <w:r w:rsidRPr="00E05AF0">
        <w:t>previous_appointments</w:t>
      </w:r>
    </w:p>
    <w:p w14:paraId="37B272F1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Additional candidates</w:t>
      </w:r>
    </w:p>
    <w:p w14:paraId="53F05181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reminder_sent</w:t>
      </w:r>
    </w:p>
    <w:p w14:paraId="4573A66B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reminder_channel_model</w:t>
      </w:r>
    </w:p>
    <w:p w14:paraId="00C42793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appointment_type</w:t>
      </w:r>
    </w:p>
    <w:p w14:paraId="002ED792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age_group</w:t>
      </w:r>
    </w:p>
    <w:p w14:paraId="2010B31D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appointment_time</w:t>
      </w:r>
    </w:p>
    <w:p w14:paraId="3BB431EB" w14:textId="77777777" w:rsidR="00E05AF0" w:rsidRPr="00E05AF0" w:rsidRDefault="00E05AF0" w:rsidP="00E05AF0">
      <w:pPr>
        <w:numPr>
          <w:ilvl w:val="0"/>
          <w:numId w:val="9"/>
        </w:numPr>
      </w:pPr>
      <w:r w:rsidRPr="00E05AF0">
        <w:t>appointment_day</w:t>
      </w:r>
    </w:p>
    <w:p w14:paraId="0AEBD24D" w14:textId="77777777" w:rsidR="00E05AF0" w:rsidRPr="00E05AF0" w:rsidRDefault="00E05AF0" w:rsidP="00E05AF0">
      <w:r w:rsidRPr="00E05AF0">
        <w:t>The original numerical variables should generally be preferred for modelling because they retain more information than grouped versions.</w:t>
      </w:r>
    </w:p>
    <w:p w14:paraId="13EF83DB" w14:textId="77777777" w:rsidR="00E05AF0" w:rsidRPr="00E05AF0" w:rsidRDefault="00E05AF0" w:rsidP="00E05AF0">
      <w:r w:rsidRPr="00E05AF0">
        <w:pict w14:anchorId="78C5C861">
          <v:rect id="_x0000_i1091" style="width:0;height:1.5pt" o:hralign="center" o:hrstd="t" o:hr="t" fillcolor="#a0a0a0" stroked="f"/>
        </w:pict>
      </w:r>
    </w:p>
    <w:p w14:paraId="66A21EA8" w14:textId="03C8CEA1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Data Preparation Considerations</w:t>
      </w:r>
    </w:p>
    <w:p w14:paraId="747EF269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Distance</w:t>
      </w:r>
    </w:p>
    <w:p w14:paraId="4526AF1D" w14:textId="77777777" w:rsidR="00E05AF0" w:rsidRPr="00E05AF0" w:rsidRDefault="00E05AF0" w:rsidP="00E05AF0">
      <w:r w:rsidRPr="00E05AF0">
        <w:t xml:space="preserve">distance_to_clinic_km has </w:t>
      </w:r>
      <w:r w:rsidRPr="00E05AF0">
        <w:rPr>
          <w:b/>
          <w:bCs/>
        </w:rPr>
        <w:t>90 missing values (1.8%)</w:t>
      </w:r>
      <w:r w:rsidRPr="00E05AF0">
        <w:t>.</w:t>
      </w:r>
    </w:p>
    <w:p w14:paraId="7818C6DF" w14:textId="77777777" w:rsidR="00E05AF0" w:rsidRPr="00E05AF0" w:rsidRDefault="00E05AF0" w:rsidP="00E05AF0">
      <w:r w:rsidRPr="00E05AF0">
        <w:t>The records should be retained, with missing values handled appropriately during model preprocessing.</w:t>
      </w:r>
    </w:p>
    <w:p w14:paraId="699242F5" w14:textId="77777777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Reminder Channel</w:t>
      </w:r>
    </w:p>
    <w:p w14:paraId="2B1FAB37" w14:textId="77777777" w:rsidR="00E05AF0" w:rsidRPr="00E05AF0" w:rsidRDefault="00E05AF0" w:rsidP="00E05AF0">
      <w:r w:rsidRPr="00E05AF0">
        <w:t xml:space="preserve">The </w:t>
      </w:r>
      <w:r w:rsidRPr="00E05AF0">
        <w:rPr>
          <w:b/>
          <w:bCs/>
        </w:rPr>
        <w:t>1,366 missing reminder-channel values are structural</w:t>
      </w:r>
      <w:r w:rsidRPr="00E05AF0">
        <w:t>.</w:t>
      </w:r>
    </w:p>
    <w:p w14:paraId="78F81A45" w14:textId="77777777" w:rsidR="00E05AF0" w:rsidRPr="00E05AF0" w:rsidRDefault="00E05AF0" w:rsidP="00E05AF0">
      <w:r w:rsidRPr="00E05AF0">
        <w:t>They occur because no reminder was sent.</w:t>
      </w:r>
    </w:p>
    <w:p w14:paraId="6114B93B" w14:textId="77777777" w:rsidR="00E05AF0" w:rsidRPr="00E05AF0" w:rsidRDefault="00E05AF0" w:rsidP="00E05AF0">
      <w:r w:rsidRPr="00E05AF0">
        <w:t>They have therefore been converted to:</w:t>
      </w:r>
    </w:p>
    <w:p w14:paraId="7313097C" w14:textId="77777777" w:rsidR="00E05AF0" w:rsidRPr="00E05AF0" w:rsidRDefault="00E05AF0" w:rsidP="00E05AF0">
      <w:r w:rsidRPr="00E05AF0">
        <w:rPr>
          <w:b/>
          <w:bCs/>
        </w:rPr>
        <w:t>No Reminder</w:t>
      </w:r>
    </w:p>
    <w:p w14:paraId="3C5FE052" w14:textId="77777777" w:rsidR="00E05AF0" w:rsidRPr="00E05AF0" w:rsidRDefault="00E05AF0" w:rsidP="00E05AF0">
      <w:r w:rsidRPr="00E05AF0">
        <w:lastRenderedPageBreak/>
        <w:t>for modelling purposes.</w:t>
      </w:r>
    </w:p>
    <w:p w14:paraId="452D7072" w14:textId="77777777" w:rsidR="00E05AF0" w:rsidRPr="00E05AF0" w:rsidRDefault="00E05AF0" w:rsidP="00E05AF0">
      <w:r w:rsidRPr="00E05AF0">
        <w:pict w14:anchorId="56A5308A">
          <v:rect id="_x0000_i1092" style="width:0;height:1.5pt" o:hralign="center" o:hrstd="t" o:hr="t" fillcolor="#a0a0a0" stroked="f"/>
        </w:pict>
      </w:r>
    </w:p>
    <w:p w14:paraId="7B3FAA44" w14:textId="49AB992F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>High-Risk Segment</w:t>
      </w:r>
    </w:p>
    <w:p w14:paraId="5473DF46" w14:textId="77777777" w:rsidR="00E05AF0" w:rsidRPr="00E05AF0" w:rsidRDefault="00E05AF0" w:rsidP="00E05AF0">
      <w:r w:rsidRPr="00E05AF0">
        <w:t>The strongest combined segment identified so far is:</w:t>
      </w:r>
    </w:p>
    <w:p w14:paraId="7C4961E8" w14:textId="77777777" w:rsidR="00E05AF0" w:rsidRPr="00E05AF0" w:rsidRDefault="00E05AF0" w:rsidP="00E05AF0">
      <w:r w:rsidRPr="00E05AF0">
        <w:rPr>
          <w:b/>
          <w:bCs/>
        </w:rPr>
        <w:t>45–60 day booking lead time + 15+ km distance</w:t>
      </w:r>
    </w:p>
    <w:p w14:paraId="263E0D8D" w14:textId="77777777" w:rsidR="00E05AF0" w:rsidRPr="00E05AF0" w:rsidRDefault="00E05AF0" w:rsidP="00E05AF0">
      <w:pPr>
        <w:numPr>
          <w:ilvl w:val="0"/>
          <w:numId w:val="10"/>
        </w:numPr>
      </w:pPr>
      <w:r w:rsidRPr="00E05AF0">
        <w:t>237 appointments</w:t>
      </w:r>
    </w:p>
    <w:p w14:paraId="359A8EE6" w14:textId="77777777" w:rsidR="00E05AF0" w:rsidRPr="00E05AF0" w:rsidRDefault="00E05AF0" w:rsidP="00E05AF0">
      <w:pPr>
        <w:numPr>
          <w:ilvl w:val="0"/>
          <w:numId w:val="10"/>
        </w:numPr>
      </w:pPr>
      <w:r w:rsidRPr="00E05AF0">
        <w:t>173 No-Shows</w:t>
      </w:r>
    </w:p>
    <w:p w14:paraId="0568DBA2" w14:textId="77777777" w:rsidR="00E05AF0" w:rsidRPr="00E05AF0" w:rsidRDefault="00E05AF0" w:rsidP="00E05AF0">
      <w:pPr>
        <w:numPr>
          <w:ilvl w:val="0"/>
          <w:numId w:val="10"/>
        </w:numPr>
      </w:pPr>
      <w:r w:rsidRPr="00E05AF0">
        <w:rPr>
          <w:b/>
          <w:bCs/>
        </w:rPr>
        <w:t>73.00% No-Show Rate</w:t>
      </w:r>
    </w:p>
    <w:p w14:paraId="22BE93AB" w14:textId="77777777" w:rsidR="00E05AF0" w:rsidRPr="00E05AF0" w:rsidRDefault="00E05AF0" w:rsidP="00E05AF0">
      <w:pPr>
        <w:numPr>
          <w:ilvl w:val="0"/>
          <w:numId w:val="10"/>
        </w:numPr>
      </w:pPr>
      <w:r w:rsidRPr="00E05AF0">
        <w:rPr>
          <w:b/>
          <w:bCs/>
        </w:rPr>
        <w:t>+24.54 percentage points</w:t>
      </w:r>
      <w:r w:rsidRPr="00E05AF0">
        <w:t xml:space="preserve"> above the overall rate</w:t>
      </w:r>
    </w:p>
    <w:p w14:paraId="0433DB58" w14:textId="77777777" w:rsidR="00E05AF0" w:rsidRPr="00E05AF0" w:rsidRDefault="00E05AF0" w:rsidP="00E05AF0">
      <w:r w:rsidRPr="00E05AF0">
        <w:t>This should be investigated as a potential high-risk segment in the predictive model.</w:t>
      </w:r>
    </w:p>
    <w:p w14:paraId="547278BD" w14:textId="77777777" w:rsidR="00E05AF0" w:rsidRPr="00E05AF0" w:rsidRDefault="00E05AF0" w:rsidP="00E05AF0">
      <w:r w:rsidRPr="00E05AF0">
        <w:t xml:space="preserve">It should </w:t>
      </w:r>
      <w:r w:rsidRPr="00E05AF0">
        <w:rPr>
          <w:b/>
          <w:bCs/>
        </w:rPr>
        <w:t>not yet be treated as a fixed classification rule</w:t>
      </w:r>
      <w:r w:rsidRPr="00E05AF0">
        <w:t xml:space="preserve"> until model validation is completed.</w:t>
      </w:r>
    </w:p>
    <w:p w14:paraId="468EC639" w14:textId="77777777" w:rsidR="00E05AF0" w:rsidRPr="00E05AF0" w:rsidRDefault="00E05AF0" w:rsidP="00E05AF0">
      <w:r w:rsidRPr="00E05AF0">
        <w:pict w14:anchorId="1A440F5A">
          <v:rect id="_x0000_i1093" style="width:0;height:1.5pt" o:hralign="center" o:hrstd="t" o:hr="t" fillcolor="#a0a0a0" stroked="f"/>
        </w:pict>
      </w:r>
    </w:p>
    <w:p w14:paraId="6E575132" w14:textId="1236CF96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Key Data Science Handover Message</w:t>
      </w:r>
    </w:p>
    <w:p w14:paraId="26D2D8DC" w14:textId="77777777" w:rsidR="00E05AF0" w:rsidRPr="00E05AF0" w:rsidRDefault="00E05AF0" w:rsidP="00E05AF0">
      <w:r w:rsidRPr="00E05AF0">
        <w:t xml:space="preserve">The Analytics findings suggest that </w:t>
      </w:r>
      <w:r w:rsidRPr="00E05AF0">
        <w:rPr>
          <w:b/>
          <w:bCs/>
        </w:rPr>
        <w:t>booking lead time is the primary risk signal</w:t>
      </w:r>
      <w:r w:rsidRPr="00E05AF0">
        <w:t xml:space="preserve">, while </w:t>
      </w:r>
      <w:r w:rsidRPr="00E05AF0">
        <w:rPr>
          <w:b/>
          <w:bCs/>
        </w:rPr>
        <w:t>previous no-show behaviour provides a strong and distinct behavioural signal</w:t>
      </w:r>
      <w:r w:rsidRPr="00E05AF0">
        <w:t>.</w:t>
      </w:r>
    </w:p>
    <w:p w14:paraId="01D646C5" w14:textId="77777777" w:rsidR="00E05AF0" w:rsidRPr="00E05AF0" w:rsidRDefault="00E05AF0" w:rsidP="00E05AF0">
      <w:r w:rsidRPr="00E05AF0">
        <w:t>Distance provides additional contextual information, and reminder status is a potentially useful intervention-related feature.</w:t>
      </w:r>
    </w:p>
    <w:p w14:paraId="146594B0" w14:textId="77777777" w:rsidR="00E05AF0" w:rsidRPr="00E05AF0" w:rsidRDefault="00E05AF0" w:rsidP="00E05AF0">
      <w:r w:rsidRPr="00E05AF0">
        <w:t>The Data Science track should therefore investigate whether combining:</w:t>
      </w:r>
    </w:p>
    <w:p w14:paraId="1805E25C" w14:textId="77777777" w:rsidR="00E05AF0" w:rsidRPr="00E05AF0" w:rsidRDefault="00E05AF0" w:rsidP="00E05AF0">
      <w:r w:rsidRPr="00E05AF0">
        <w:rPr>
          <w:b/>
          <w:bCs/>
        </w:rPr>
        <w:t>Booking behaviour + previous no-show behaviour + distance + appointment characteristics</w:t>
      </w:r>
    </w:p>
    <w:p w14:paraId="34C9934D" w14:textId="77777777" w:rsidR="00E05AF0" w:rsidRPr="00E05AF0" w:rsidRDefault="00E05AF0" w:rsidP="00E05AF0">
      <w:r w:rsidRPr="00E05AF0">
        <w:t>can improve prediction of appointment No-Shows.</w:t>
      </w:r>
    </w:p>
    <w:p w14:paraId="3424CD6F" w14:textId="77777777" w:rsidR="00E05AF0" w:rsidRPr="00E05AF0" w:rsidRDefault="00E05AF0" w:rsidP="00E05AF0">
      <w:r w:rsidRPr="00E05AF0">
        <w:t xml:space="preserve">All findings are </w:t>
      </w:r>
      <w:r w:rsidRPr="00E05AF0">
        <w:rPr>
          <w:b/>
          <w:bCs/>
        </w:rPr>
        <w:t>observational associations, not proof of causation</w:t>
      </w:r>
      <w:r w:rsidRPr="00E05AF0">
        <w:t>.</w:t>
      </w:r>
    </w:p>
    <w:p w14:paraId="02E9FAB6" w14:textId="77777777" w:rsidR="00E05AF0" w:rsidRPr="00E05AF0" w:rsidRDefault="00E05AF0" w:rsidP="00E05AF0">
      <w:r w:rsidRPr="00E05AF0">
        <w:pict w14:anchorId="400DB4C8">
          <v:rect id="_x0000_i1094" style="width:0;height:1.5pt" o:hralign="center" o:hrstd="t" o:hr="t" fillcolor="#a0a0a0" stroked="f"/>
        </w:pict>
      </w:r>
    </w:p>
    <w:p w14:paraId="6543D45C" w14:textId="67403C35" w:rsidR="00E05AF0" w:rsidRPr="00E05AF0" w:rsidRDefault="00E05AF0" w:rsidP="00E05AF0">
      <w:pPr>
        <w:rPr>
          <w:b/>
          <w:bCs/>
        </w:rPr>
      </w:pPr>
      <w:r w:rsidRPr="00E05AF0">
        <w:rPr>
          <w:b/>
          <w:bCs/>
        </w:rPr>
        <w:t xml:space="preserve"> Data Science Next Steps</w:t>
      </w:r>
    </w:p>
    <w:p w14:paraId="7636A8C2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Prepare the modelling dataset.</w:t>
      </w:r>
    </w:p>
    <w:p w14:paraId="29F51B6E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Handle missing distance values.</w:t>
      </w:r>
    </w:p>
    <w:p w14:paraId="3B2A15AA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Encode categorical variables.</w:t>
      </w:r>
    </w:p>
    <w:p w14:paraId="588DF844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Use no_show_target as the target.</w:t>
      </w:r>
    </w:p>
    <w:p w14:paraId="597A3CEA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Exclude appointment_outcome to prevent target leakage.</w:t>
      </w:r>
    </w:p>
    <w:p w14:paraId="417FD2A5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Evaluate booking_lead_days and previous_no_shows as priority predictors.</w:t>
      </w:r>
    </w:p>
    <w:p w14:paraId="5FC0E486" w14:textId="6E5EEEBD" w:rsidR="00E05AF0" w:rsidRPr="00E05AF0" w:rsidRDefault="00E05AF0" w:rsidP="00E05AF0">
      <w:pPr>
        <w:numPr>
          <w:ilvl w:val="0"/>
          <w:numId w:val="11"/>
        </w:numPr>
      </w:pPr>
      <w:r w:rsidRPr="00E05AF0">
        <w:t xml:space="preserve">Test whether previous_appointments </w:t>
      </w:r>
      <w:r w:rsidRPr="00E05AF0">
        <w:t>add</w:t>
      </w:r>
      <w:r w:rsidRPr="00E05AF0">
        <w:t xml:space="preserve"> predictive value beyond previous_no_shows.</w:t>
      </w:r>
    </w:p>
    <w:p w14:paraId="060BC7B1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Develop and validate baseline classification models.</w:t>
      </w:r>
    </w:p>
    <w:p w14:paraId="0CF89111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t>Evaluate predictive performance and feature importance.</w:t>
      </w:r>
    </w:p>
    <w:p w14:paraId="36E202C2" w14:textId="77777777" w:rsidR="00E05AF0" w:rsidRPr="00E05AF0" w:rsidRDefault="00E05AF0" w:rsidP="00E05AF0">
      <w:pPr>
        <w:numPr>
          <w:ilvl w:val="0"/>
          <w:numId w:val="11"/>
        </w:numPr>
      </w:pPr>
      <w:r w:rsidRPr="00E05AF0">
        <w:lastRenderedPageBreak/>
        <w:t>Check whether the model identifies the high-risk segments found by Analytics.</w:t>
      </w:r>
    </w:p>
    <w:p w14:paraId="3FC902E2" w14:textId="77777777" w:rsidR="008B397C" w:rsidRDefault="008B397C"/>
    <w:sectPr w:rsidR="008B3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C4DAD"/>
    <w:multiLevelType w:val="multilevel"/>
    <w:tmpl w:val="371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6B53"/>
    <w:multiLevelType w:val="multilevel"/>
    <w:tmpl w:val="4A6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C154D"/>
    <w:multiLevelType w:val="multilevel"/>
    <w:tmpl w:val="C70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50428"/>
    <w:multiLevelType w:val="multilevel"/>
    <w:tmpl w:val="68A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212E0"/>
    <w:multiLevelType w:val="multilevel"/>
    <w:tmpl w:val="AB3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E61C5"/>
    <w:multiLevelType w:val="multilevel"/>
    <w:tmpl w:val="01D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B310C"/>
    <w:multiLevelType w:val="multilevel"/>
    <w:tmpl w:val="C15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C213C"/>
    <w:multiLevelType w:val="multilevel"/>
    <w:tmpl w:val="58D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E137D"/>
    <w:multiLevelType w:val="multilevel"/>
    <w:tmpl w:val="AB7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661D9"/>
    <w:multiLevelType w:val="multilevel"/>
    <w:tmpl w:val="344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51E1C"/>
    <w:multiLevelType w:val="multilevel"/>
    <w:tmpl w:val="993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362256">
    <w:abstractNumId w:val="9"/>
  </w:num>
  <w:num w:numId="2" w16cid:durableId="1685939875">
    <w:abstractNumId w:val="7"/>
  </w:num>
  <w:num w:numId="3" w16cid:durableId="1377465184">
    <w:abstractNumId w:val="5"/>
  </w:num>
  <w:num w:numId="4" w16cid:durableId="92629095">
    <w:abstractNumId w:val="8"/>
  </w:num>
  <w:num w:numId="5" w16cid:durableId="58794965">
    <w:abstractNumId w:val="10"/>
  </w:num>
  <w:num w:numId="6" w16cid:durableId="1160267445">
    <w:abstractNumId w:val="4"/>
  </w:num>
  <w:num w:numId="7" w16cid:durableId="813989163">
    <w:abstractNumId w:val="3"/>
  </w:num>
  <w:num w:numId="8" w16cid:durableId="1412778870">
    <w:abstractNumId w:val="0"/>
  </w:num>
  <w:num w:numId="9" w16cid:durableId="2103649583">
    <w:abstractNumId w:val="2"/>
  </w:num>
  <w:num w:numId="10" w16cid:durableId="828255216">
    <w:abstractNumId w:val="1"/>
  </w:num>
  <w:num w:numId="11" w16cid:durableId="1017389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F0"/>
    <w:rsid w:val="007C5426"/>
    <w:rsid w:val="008B397C"/>
    <w:rsid w:val="00E05AF0"/>
    <w:rsid w:val="00E5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ACF7B"/>
  <w15:chartTrackingRefBased/>
  <w15:docId w15:val="{EC17FD71-1516-4F9E-8915-5A8DB765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1</cp:revision>
  <dcterms:created xsi:type="dcterms:W3CDTF">2026-09-10T11:13:00Z</dcterms:created>
  <dcterms:modified xsi:type="dcterms:W3CDTF">2026-09-10T11:18:00Z</dcterms:modified>
</cp:coreProperties>
</file>