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934" w:rsidRDefault="00F32FA8">
      <w:pPr>
        <w:spacing w:after="0" w:line="259" w:lineRule="auto"/>
        <w:ind w:left="-597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5035550</wp:posOffset>
            </wp:positionH>
            <wp:positionV relativeFrom="paragraph">
              <wp:posOffset>53975</wp:posOffset>
            </wp:positionV>
            <wp:extent cx="1348740" cy="1177785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17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647190" cy="74993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19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AA3934" w:rsidRDefault="00F32FA8">
      <w:pPr>
        <w:spacing w:after="0" w:line="259" w:lineRule="auto"/>
        <w:ind w:left="2001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:rsidR="00AA3934" w:rsidRPr="00F32FA8" w:rsidRDefault="00F32FA8">
      <w:pPr>
        <w:spacing w:after="0" w:line="259" w:lineRule="auto"/>
        <w:ind w:left="52" w:firstLine="0"/>
        <w:jc w:val="center"/>
      </w:pPr>
      <w:r>
        <w:rPr>
          <w:rFonts w:ascii="Calibri" w:eastAsia="Calibri" w:hAnsi="Calibri" w:cs="Calibri"/>
          <w:b/>
        </w:rPr>
        <w:t xml:space="preserve"> </w:t>
      </w:r>
      <w:bookmarkStart w:id="0" w:name="_GoBack"/>
      <w:bookmarkEnd w:id="0"/>
    </w:p>
    <w:p w:rsidR="00AA3934" w:rsidRDefault="00F32FA8">
      <w:pPr>
        <w:spacing w:after="0" w:line="243" w:lineRule="auto"/>
        <w:ind w:left="3382" w:right="3312"/>
        <w:jc w:val="center"/>
      </w:pPr>
      <w:r>
        <w:rPr>
          <w:b/>
        </w:rPr>
        <w:t xml:space="preserve">ATA DE </w:t>
      </w:r>
      <w:proofErr w:type="gramStart"/>
      <w:r>
        <w:rPr>
          <w:b/>
        </w:rPr>
        <w:t>REUNIÃO  SPACE</w:t>
      </w:r>
      <w:proofErr w:type="gramEnd"/>
      <w:r>
        <w:rPr>
          <w:b/>
        </w:rPr>
        <w:t xml:space="preserve"> LINK </w:t>
      </w:r>
    </w:p>
    <w:p w:rsidR="00AA3934" w:rsidRDefault="00F32FA8">
      <w:pPr>
        <w:spacing w:after="0" w:line="259" w:lineRule="auto"/>
        <w:ind w:left="52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AA3934" w:rsidRDefault="00F32FA8">
      <w:pPr>
        <w:spacing w:after="0" w:line="259" w:lineRule="auto"/>
        <w:ind w:left="65" w:firstLine="0"/>
        <w:jc w:val="center"/>
      </w:pPr>
      <w:r>
        <w:t xml:space="preserve"> </w:t>
      </w:r>
    </w:p>
    <w:p w:rsidR="00AA3934" w:rsidRDefault="00F32FA8">
      <w:r>
        <w:t xml:space="preserve">Primeira reunião realizada na instituição Senai de Informática pela empresa Space Needle em conjunto com o grupo Space Link na data 11/03/2020 com início às 16:40 (dezesseis </w:t>
      </w:r>
    </w:p>
    <w:p w:rsidR="00AA3934" w:rsidRDefault="00F32FA8">
      <w:proofErr w:type="gramStart"/>
      <w:r>
        <w:t>horas</w:t>
      </w:r>
      <w:proofErr w:type="gramEnd"/>
      <w:r>
        <w:t xml:space="preserve"> e quarenta minutos) e com término em 17:10 (dezessete horas e dez minutos) </w:t>
      </w:r>
    </w:p>
    <w:p w:rsidR="00AA3934" w:rsidRDefault="00F32FA8">
      <w:pPr>
        <w:spacing w:after="0" w:line="259" w:lineRule="auto"/>
        <w:ind w:left="65" w:firstLine="0"/>
        <w:jc w:val="center"/>
      </w:pPr>
      <w:r>
        <w:t xml:space="preserve"> </w:t>
      </w:r>
    </w:p>
    <w:p w:rsidR="00AA3934" w:rsidRDefault="00F32FA8">
      <w:pPr>
        <w:spacing w:line="422" w:lineRule="auto"/>
        <w:ind w:right="1032"/>
      </w:pPr>
      <w:r>
        <w:t xml:space="preserve">Endereço da reunião: Alameda Barão de Limeira, 539 - Santa Cecília </w:t>
      </w:r>
      <w:r>
        <w:rPr>
          <w:b/>
          <w:u w:val="single" w:color="000000"/>
        </w:rPr>
        <w:t>Chamada:</w:t>
      </w:r>
      <w:r>
        <w:t xml:space="preserve"> </w:t>
      </w:r>
    </w:p>
    <w:p w:rsidR="00AA3934" w:rsidRDefault="00F32FA8">
      <w:pPr>
        <w:numPr>
          <w:ilvl w:val="0"/>
          <w:numId w:val="1"/>
        </w:numPr>
        <w:ind w:hanging="360"/>
      </w:pPr>
      <w:r>
        <w:t xml:space="preserve">Space Link / Space Needle </w:t>
      </w:r>
    </w:p>
    <w:p w:rsidR="00AA3934" w:rsidRDefault="00F32FA8">
      <w:pPr>
        <w:spacing w:after="0" w:line="259" w:lineRule="auto"/>
        <w:ind w:left="721" w:firstLine="0"/>
        <w:jc w:val="left"/>
      </w:pPr>
      <w:r>
        <w:t xml:space="preserve"> </w:t>
      </w:r>
    </w:p>
    <w:p w:rsidR="00AA3934" w:rsidRDefault="00F32FA8">
      <w:pPr>
        <w:numPr>
          <w:ilvl w:val="0"/>
          <w:numId w:val="1"/>
        </w:numPr>
        <w:ind w:hanging="360"/>
      </w:pPr>
      <w:r>
        <w:t xml:space="preserve">Reunião para discutir: </w:t>
      </w:r>
    </w:p>
    <w:p w:rsidR="00AA3934" w:rsidRDefault="00F32FA8">
      <w:pPr>
        <w:numPr>
          <w:ilvl w:val="1"/>
          <w:numId w:val="1"/>
        </w:numPr>
        <w:ind w:left="2162" w:hanging="361"/>
      </w:pPr>
      <w:r>
        <w:t xml:space="preserve">Escopo anteriormente enviado sobre projeto </w:t>
      </w:r>
      <w:proofErr w:type="spellStart"/>
      <w:r>
        <w:t>Dynamic</w:t>
      </w:r>
      <w:proofErr w:type="spellEnd"/>
      <w:r>
        <w:t xml:space="preserve"> Space. </w:t>
      </w:r>
    </w:p>
    <w:p w:rsidR="00AA3934" w:rsidRDefault="00F32FA8">
      <w:pPr>
        <w:spacing w:after="5" w:line="259" w:lineRule="auto"/>
        <w:ind w:left="1441" w:firstLine="0"/>
        <w:jc w:val="left"/>
      </w:pPr>
      <w:r>
        <w:t xml:space="preserve"> </w:t>
      </w:r>
    </w:p>
    <w:p w:rsidR="00AA3934" w:rsidRDefault="00F32FA8">
      <w:pPr>
        <w:numPr>
          <w:ilvl w:val="0"/>
          <w:numId w:val="1"/>
        </w:numPr>
        <w:ind w:hanging="360"/>
      </w:pPr>
      <w:r>
        <w:t xml:space="preserve">Participantes: </w:t>
      </w:r>
    </w:p>
    <w:p w:rsidR="00AA3934" w:rsidRDefault="00F32FA8">
      <w:pPr>
        <w:numPr>
          <w:ilvl w:val="1"/>
          <w:numId w:val="1"/>
        </w:numPr>
        <w:ind w:left="2162" w:hanging="361"/>
      </w:pPr>
      <w:r>
        <w:t xml:space="preserve">Space Link: </w:t>
      </w:r>
    </w:p>
    <w:p w:rsidR="00AA3934" w:rsidRDefault="00F32FA8">
      <w:pPr>
        <w:tabs>
          <w:tab w:val="center" w:pos="2564"/>
          <w:tab w:val="center" w:pos="385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Giovanni </w:t>
      </w:r>
      <w:proofErr w:type="spellStart"/>
      <w:r>
        <w:t>Iannace</w:t>
      </w:r>
      <w:proofErr w:type="spellEnd"/>
      <w:r>
        <w:t xml:space="preserve">; </w:t>
      </w:r>
    </w:p>
    <w:p w:rsidR="00AA3934" w:rsidRDefault="00F32FA8">
      <w:pPr>
        <w:tabs>
          <w:tab w:val="center" w:pos="2564"/>
          <w:tab w:val="center" w:pos="381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Gustavo Ferreira; </w:t>
      </w:r>
    </w:p>
    <w:p w:rsidR="00AA3934" w:rsidRDefault="00F32FA8">
      <w:pPr>
        <w:tabs>
          <w:tab w:val="center" w:pos="2564"/>
          <w:tab w:val="center" w:pos="395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Karolina </w:t>
      </w:r>
      <w:proofErr w:type="spellStart"/>
      <w:r>
        <w:t>Tamashiro</w:t>
      </w:r>
      <w:proofErr w:type="spellEnd"/>
      <w:r>
        <w:t xml:space="preserve">; </w:t>
      </w:r>
    </w:p>
    <w:p w:rsidR="00AA3934" w:rsidRDefault="00F32FA8">
      <w:pPr>
        <w:tabs>
          <w:tab w:val="center" w:pos="2564"/>
          <w:tab w:val="center" w:pos="376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Lucas Jeronimo; </w:t>
      </w:r>
    </w:p>
    <w:p w:rsidR="00AA3934" w:rsidRDefault="00F32FA8">
      <w:pPr>
        <w:tabs>
          <w:tab w:val="center" w:pos="2564"/>
          <w:tab w:val="center" w:pos="366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Lucas Moraes; </w:t>
      </w:r>
    </w:p>
    <w:p w:rsidR="00AA3934" w:rsidRDefault="00F32FA8">
      <w:pPr>
        <w:tabs>
          <w:tab w:val="center" w:pos="2564"/>
          <w:tab w:val="center" w:pos="369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Mariana Régia; </w:t>
      </w:r>
    </w:p>
    <w:p w:rsidR="00AA3934" w:rsidRDefault="00F32FA8">
      <w:pPr>
        <w:tabs>
          <w:tab w:val="center" w:pos="2564"/>
          <w:tab w:val="center" w:pos="395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Matheus Rodrigues; </w:t>
      </w:r>
    </w:p>
    <w:p w:rsidR="00AA3934" w:rsidRDefault="00F32FA8">
      <w:pPr>
        <w:spacing w:after="0" w:line="260" w:lineRule="auto"/>
        <w:ind w:left="2521" w:right="5012" w:firstLine="0"/>
        <w:jc w:val="left"/>
      </w:pP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</w:r>
      <w:r>
        <w:t xml:space="preserve">Rafael Gomes; </w:t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Rafael Santana; </w:t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Victor Aro. </w:t>
      </w:r>
    </w:p>
    <w:p w:rsidR="00AA3934" w:rsidRDefault="00F32FA8">
      <w:pPr>
        <w:spacing w:after="3" w:line="259" w:lineRule="auto"/>
        <w:ind w:left="2161" w:firstLine="0"/>
        <w:jc w:val="left"/>
      </w:pPr>
      <w:r>
        <w:t xml:space="preserve"> </w:t>
      </w:r>
    </w:p>
    <w:p w:rsidR="00AA3934" w:rsidRDefault="00F32FA8">
      <w:pPr>
        <w:numPr>
          <w:ilvl w:val="1"/>
          <w:numId w:val="1"/>
        </w:numPr>
        <w:ind w:left="2162" w:hanging="361"/>
      </w:pPr>
      <w:r>
        <w:t xml:space="preserve">Space Needle: </w:t>
      </w:r>
    </w:p>
    <w:p w:rsidR="00AA3934" w:rsidRDefault="00F32FA8">
      <w:pPr>
        <w:tabs>
          <w:tab w:val="center" w:pos="2564"/>
          <w:tab w:val="center" w:pos="542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Murilo Curti – </w:t>
      </w:r>
      <w:proofErr w:type="spellStart"/>
      <w:r>
        <w:t>Mentoria</w:t>
      </w:r>
      <w:proofErr w:type="spellEnd"/>
      <w:r>
        <w:t xml:space="preserve"> / Contato para o projeto. </w:t>
      </w:r>
    </w:p>
    <w:p w:rsidR="00AA3934" w:rsidRDefault="00F32FA8">
      <w:pPr>
        <w:spacing w:after="5" w:line="259" w:lineRule="auto"/>
        <w:ind w:left="2161" w:firstLine="0"/>
        <w:jc w:val="left"/>
      </w:pPr>
      <w:r>
        <w:t xml:space="preserve"> </w:t>
      </w:r>
    </w:p>
    <w:p w:rsidR="00AA3934" w:rsidRDefault="00F32FA8">
      <w:pPr>
        <w:numPr>
          <w:ilvl w:val="1"/>
          <w:numId w:val="1"/>
        </w:numPr>
        <w:ind w:left="2162" w:hanging="361"/>
      </w:pPr>
      <w:r>
        <w:t xml:space="preserve">Escola SENAI de Informática: </w:t>
      </w:r>
    </w:p>
    <w:p w:rsidR="00AA3934" w:rsidRDefault="00F32FA8">
      <w:pPr>
        <w:ind w:left="2516" w:right="3582"/>
      </w:pP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</w:r>
      <w:proofErr w:type="spellStart"/>
      <w:r>
        <w:t>Odirlei</w:t>
      </w:r>
      <w:proofErr w:type="spellEnd"/>
      <w:r>
        <w:t xml:space="preserve"> </w:t>
      </w:r>
      <w:proofErr w:type="spellStart"/>
      <w:r>
        <w:t>Sabella</w:t>
      </w:r>
      <w:proofErr w:type="spellEnd"/>
      <w:r>
        <w:t xml:space="preserve"> – Orientador; </w:t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Ricardo Lemos – Orientador. </w:t>
      </w:r>
    </w:p>
    <w:p w:rsidR="00AA3934" w:rsidRDefault="00F32FA8">
      <w:pPr>
        <w:spacing w:after="0" w:line="259" w:lineRule="auto"/>
        <w:ind w:left="2161" w:firstLine="0"/>
        <w:jc w:val="left"/>
      </w:pPr>
      <w:r>
        <w:t xml:space="preserve"> </w:t>
      </w:r>
    </w:p>
    <w:p w:rsidR="00AA3934" w:rsidRDefault="00F32FA8">
      <w:pPr>
        <w:numPr>
          <w:ilvl w:val="0"/>
          <w:numId w:val="1"/>
        </w:numPr>
        <w:ind w:hanging="360"/>
      </w:pPr>
      <w:proofErr w:type="gramStart"/>
      <w:r>
        <w:t>Participantes Ausentes</w:t>
      </w:r>
      <w:proofErr w:type="gram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 xml:space="preserve">Space Needle: </w:t>
      </w:r>
    </w:p>
    <w:p w:rsidR="00AA3934" w:rsidRDefault="00F32FA8">
      <w:pPr>
        <w:ind w:left="2516" w:right="3543"/>
      </w:pP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Felipe França – </w:t>
      </w:r>
      <w:proofErr w:type="spellStart"/>
      <w:r>
        <w:t>Mentoria</w:t>
      </w:r>
      <w:proofErr w:type="spellEnd"/>
      <w:r>
        <w:t xml:space="preserve">; </w:t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Andressa Yoshida – </w:t>
      </w:r>
      <w:proofErr w:type="spellStart"/>
      <w:r>
        <w:t>Mentoria</w:t>
      </w:r>
      <w:proofErr w:type="spellEnd"/>
      <w:r>
        <w:t xml:space="preserve">. </w:t>
      </w:r>
    </w:p>
    <w:p w:rsidR="00AA3934" w:rsidRDefault="00F32FA8">
      <w:pPr>
        <w:spacing w:after="0" w:line="259" w:lineRule="auto"/>
        <w:ind w:left="2161" w:firstLine="0"/>
        <w:jc w:val="left"/>
      </w:pPr>
      <w:r>
        <w:t xml:space="preserve"> </w:t>
      </w:r>
    </w:p>
    <w:p w:rsidR="00AA3934" w:rsidRDefault="00F32FA8">
      <w:pPr>
        <w:numPr>
          <w:ilvl w:val="1"/>
          <w:numId w:val="1"/>
        </w:numPr>
        <w:spacing w:after="35"/>
        <w:ind w:left="2162" w:hanging="361"/>
      </w:pPr>
      <w:r>
        <w:t xml:space="preserve">Escola SENAI de Informática: </w:t>
      </w:r>
    </w:p>
    <w:p w:rsidR="00AA3934" w:rsidRDefault="00F32FA8">
      <w:pPr>
        <w:ind w:left="2516" w:right="3317"/>
      </w:pP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Gabriel Florêncio – Orientador; </w:t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Danilo Rodrigues – Orientador. </w:t>
      </w:r>
    </w:p>
    <w:p w:rsidR="00AA3934" w:rsidRDefault="00F32FA8">
      <w:pPr>
        <w:spacing w:after="197" w:line="259" w:lineRule="auto"/>
        <w:ind w:left="2161" w:firstLine="0"/>
        <w:jc w:val="left"/>
      </w:pPr>
      <w:r>
        <w:t xml:space="preserve"> </w:t>
      </w:r>
    </w:p>
    <w:p w:rsidR="00AA3934" w:rsidRDefault="00F32FA8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sz w:val="22"/>
        </w:rPr>
        <w:t xml:space="preserve">1 </w:t>
      </w:r>
    </w:p>
    <w:p w:rsidR="00AA3934" w:rsidRDefault="00F32FA8">
      <w:pPr>
        <w:spacing w:after="162" w:line="259" w:lineRule="auto"/>
        <w:ind w:left="2161" w:firstLine="0"/>
        <w:jc w:val="left"/>
      </w:pPr>
      <w:r>
        <w:t xml:space="preserve"> </w:t>
      </w:r>
    </w:p>
    <w:p w:rsidR="00AA3934" w:rsidRDefault="00F32FA8">
      <w:pPr>
        <w:spacing w:after="157" w:line="259" w:lineRule="auto"/>
        <w:ind w:left="-5"/>
        <w:jc w:val="left"/>
      </w:pPr>
      <w:r>
        <w:rPr>
          <w:b/>
          <w:u w:val="single" w:color="000000"/>
        </w:rPr>
        <w:lastRenderedPageBreak/>
        <w:t>Pauta da reunião:</w:t>
      </w:r>
      <w:r>
        <w:rPr>
          <w:b/>
        </w:rPr>
        <w:t xml:space="preserve"> </w:t>
      </w:r>
    </w:p>
    <w:p w:rsidR="00AA3934" w:rsidRDefault="00F32FA8">
      <w:pPr>
        <w:spacing w:after="242"/>
      </w:pPr>
      <w:r>
        <w:rPr>
          <w:b/>
        </w:rPr>
        <w:t xml:space="preserve">Problema: </w:t>
      </w:r>
      <w:r>
        <w:t xml:space="preserve">Disponibilidade 24/7 (vinte e quatro </w:t>
      </w:r>
      <w:r>
        <w:t>horas por sete dias) do ambiente de teste gerando custos desnecessários.</w:t>
      </w:r>
      <w:r>
        <w:rPr>
          <w:b/>
        </w:rPr>
        <w:t xml:space="preserve"> </w:t>
      </w:r>
    </w:p>
    <w:p w:rsidR="00AA3934" w:rsidRDefault="00F32FA8">
      <w:pPr>
        <w:spacing w:after="265"/>
      </w:pPr>
      <w:r>
        <w:rPr>
          <w:b/>
        </w:rPr>
        <w:t xml:space="preserve">Proposta: </w:t>
      </w:r>
      <w:r>
        <w:t xml:space="preserve">Uma solução para a criação, exclusão e gerenciamento de ambientes de produção e *homologação. </w:t>
      </w:r>
    </w:p>
    <w:p w:rsidR="00AA3934" w:rsidRDefault="00F32FA8">
      <w:r>
        <w:rPr>
          <w:b/>
        </w:rPr>
        <w:t xml:space="preserve">O objetivo principal: </w:t>
      </w:r>
      <w:r>
        <w:t>Por meio de aplicações será possível a criação e exclus</w:t>
      </w:r>
      <w:r>
        <w:t xml:space="preserve">ão de ambientes, facilitando </w:t>
      </w:r>
      <w:proofErr w:type="spellStart"/>
      <w:r>
        <w:t>na</w:t>
      </w:r>
      <w:proofErr w:type="spellEnd"/>
      <w:r>
        <w:t xml:space="preserve"> agilidade para resolução de erros que podem aparecer no processo de criação. E a ociosidade de ambientes assim ajudando na economia de capital. </w:t>
      </w:r>
    </w:p>
    <w:p w:rsidR="00AA3934" w:rsidRDefault="00F32FA8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:rsidR="00AA3934" w:rsidRDefault="00F32FA8">
      <w:pPr>
        <w:spacing w:after="157" w:line="259" w:lineRule="auto"/>
        <w:ind w:left="-5"/>
        <w:jc w:val="left"/>
      </w:pPr>
      <w:r>
        <w:rPr>
          <w:b/>
          <w:u w:val="single" w:color="000000"/>
        </w:rPr>
        <w:t>Questões Levantadas:</w:t>
      </w:r>
      <w:r>
        <w:rPr>
          <w:b/>
        </w:rPr>
        <w:t xml:space="preserve"> </w:t>
      </w:r>
    </w:p>
    <w:p w:rsidR="00AA3934" w:rsidRDefault="00F32FA8">
      <w:pPr>
        <w:numPr>
          <w:ilvl w:val="0"/>
          <w:numId w:val="2"/>
        </w:numPr>
        <w:spacing w:after="0" w:line="259" w:lineRule="auto"/>
        <w:ind w:hanging="200"/>
        <w:jc w:val="left"/>
      </w:pPr>
      <w:r>
        <w:rPr>
          <w:b/>
        </w:rPr>
        <w:t>-</w:t>
      </w:r>
      <w:r>
        <w:t xml:space="preserve"> </w:t>
      </w:r>
      <w:r>
        <w:rPr>
          <w:b/>
        </w:rPr>
        <w:t>Serviços e Sistemas Operacionais a serem configurados?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AA3934" w:rsidRDefault="00F32FA8">
      <w:pPr>
        <w:spacing w:after="0" w:line="259" w:lineRule="auto"/>
        <w:ind w:left="58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AA3934" w:rsidRDefault="00F32FA8">
      <w:pPr>
        <w:ind w:left="1846" w:hanging="1281"/>
      </w:pPr>
      <w:r>
        <w:rPr>
          <w:b/>
        </w:rPr>
        <w:t>Resposta:</w:t>
      </w:r>
      <w:r>
        <w:t xml:space="preserve"> Realizar a configuração se for necessário e relevante. Começar pelo *IIS e configurar um Website utilizando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, e criar contas de armazenamento (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).</w:t>
      </w:r>
      <w:r>
        <w:rPr>
          <w:rFonts w:ascii="Times New Roman" w:eastAsia="Times New Roman" w:hAnsi="Times New Roman" w:cs="Times New Roman"/>
        </w:rPr>
        <w:t xml:space="preserve"> </w:t>
      </w:r>
    </w:p>
    <w:p w:rsidR="00AA3934" w:rsidRDefault="00F32FA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AA3934" w:rsidRDefault="00F32FA8">
      <w:pPr>
        <w:numPr>
          <w:ilvl w:val="0"/>
          <w:numId w:val="2"/>
        </w:numPr>
        <w:spacing w:after="0" w:line="259" w:lineRule="auto"/>
        <w:ind w:hanging="200"/>
        <w:jc w:val="left"/>
      </w:pPr>
      <w:r>
        <w:rPr>
          <w:b/>
        </w:rPr>
        <w:t>-</w:t>
      </w:r>
      <w:r>
        <w:t xml:space="preserve"> </w:t>
      </w:r>
      <w:r>
        <w:rPr>
          <w:b/>
        </w:rPr>
        <w:t xml:space="preserve">Space Needle </w:t>
      </w:r>
      <w:proofErr w:type="spellStart"/>
      <w:r>
        <w:rPr>
          <w:b/>
        </w:rPr>
        <w:t>Universum</w:t>
      </w:r>
      <w:proofErr w:type="spellEnd"/>
      <w:r>
        <w:rPr>
          <w:b/>
        </w:rPr>
        <w:t xml:space="preserve"> plataforma da Space. O que é e como iremos utilizar?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AA3934" w:rsidRDefault="00F32FA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AA3934" w:rsidRDefault="00F32FA8">
      <w:pPr>
        <w:spacing w:after="0" w:line="259" w:lineRule="auto"/>
        <w:ind w:left="0" w:right="7" w:firstLine="0"/>
        <w:jc w:val="right"/>
      </w:pPr>
      <w:r>
        <w:rPr>
          <w:b/>
        </w:rPr>
        <w:t>Resposta:</w:t>
      </w:r>
      <w:r>
        <w:t xml:space="preserve"> Uma plataforma da Space Needle que tem por objetivo ser uma camada   </w:t>
      </w:r>
    </w:p>
    <w:p w:rsidR="00AA3934" w:rsidRDefault="00F32FA8">
      <w:pPr>
        <w:ind w:left="1856"/>
      </w:pPr>
      <w:proofErr w:type="gramStart"/>
      <w:r>
        <w:t>de</w:t>
      </w:r>
      <w:proofErr w:type="gramEnd"/>
      <w:r>
        <w:t xml:space="preserve"> abstração para criação de softwares em nuvem. Tal qual um S.O. é uma camada entre o computador</w:t>
      </w:r>
      <w:r>
        <w:t xml:space="preserve"> e o usuário, e o </w:t>
      </w:r>
      <w:proofErr w:type="spellStart"/>
      <w:r>
        <w:t>Universum</w:t>
      </w:r>
      <w:proofErr w:type="spellEnd"/>
      <w:r>
        <w:t xml:space="preserve"> é uma camada entre o software e a nuvem. </w:t>
      </w:r>
    </w:p>
    <w:p w:rsidR="00AA3934" w:rsidRDefault="00F32FA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AA3934" w:rsidRDefault="00F32FA8">
      <w:r>
        <w:rPr>
          <w:b/>
        </w:rPr>
        <w:t xml:space="preserve">         Como usar:</w:t>
      </w:r>
      <w:r>
        <w:t xml:space="preserve"> Uma documentação será disponibilizada para o grupo</w:t>
      </w:r>
      <w:r>
        <w:rPr>
          <w:rFonts w:ascii="Times New Roman" w:eastAsia="Times New Roman" w:hAnsi="Times New Roman" w:cs="Times New Roman"/>
        </w:rPr>
        <w:t xml:space="preserve"> </w:t>
      </w:r>
    </w:p>
    <w:p w:rsidR="00AA3934" w:rsidRDefault="00F32FA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AA3934" w:rsidRDefault="00F32FA8">
      <w:pPr>
        <w:numPr>
          <w:ilvl w:val="0"/>
          <w:numId w:val="2"/>
        </w:numPr>
        <w:spacing w:after="0" w:line="259" w:lineRule="auto"/>
        <w:ind w:hanging="200"/>
        <w:jc w:val="left"/>
      </w:pPr>
      <w:r>
        <w:rPr>
          <w:b/>
        </w:rPr>
        <w:t>-</w:t>
      </w:r>
      <w:r>
        <w:t xml:space="preserve"> </w:t>
      </w:r>
      <w:r>
        <w:rPr>
          <w:b/>
        </w:rPr>
        <w:t xml:space="preserve">Porque usar a Microsoft </w:t>
      </w:r>
      <w:proofErr w:type="spellStart"/>
      <w:r>
        <w:rPr>
          <w:b/>
        </w:rPr>
        <w:t>Azure</w:t>
      </w:r>
      <w:proofErr w:type="spellEnd"/>
      <w:r>
        <w:rPr>
          <w:b/>
        </w:rPr>
        <w:t xml:space="preserve"> se há uma parceria com a </w:t>
      </w:r>
      <w:proofErr w:type="spellStart"/>
      <w:r>
        <w:rPr>
          <w:b/>
        </w:rPr>
        <w:t>Amazon</w:t>
      </w:r>
      <w:proofErr w:type="spellEnd"/>
      <w:r>
        <w:rPr>
          <w:b/>
        </w:rPr>
        <w:t xml:space="preserve"> Web Services?</w:t>
      </w:r>
      <w:r>
        <w:rPr>
          <w:rFonts w:ascii="Times New Roman" w:eastAsia="Times New Roman" w:hAnsi="Times New Roman" w:cs="Times New Roman"/>
        </w:rPr>
        <w:t xml:space="preserve"> </w:t>
      </w:r>
    </w:p>
    <w:p w:rsidR="00AA3934" w:rsidRDefault="00F32FA8">
      <w:pPr>
        <w:spacing w:after="0" w:line="259" w:lineRule="auto"/>
        <w:ind w:left="711" w:firstLine="0"/>
        <w:jc w:val="left"/>
      </w:pPr>
      <w:r>
        <w:t xml:space="preserve"> </w:t>
      </w:r>
    </w:p>
    <w:p w:rsidR="00AA3934" w:rsidRDefault="00F32FA8">
      <w:pPr>
        <w:ind w:left="1846" w:hanging="1281"/>
      </w:pPr>
      <w:r>
        <w:rPr>
          <w:b/>
        </w:rPr>
        <w:t>Resposta:</w:t>
      </w:r>
      <w:r>
        <w:t xml:space="preserve"> A </w:t>
      </w:r>
      <w:proofErr w:type="spellStart"/>
      <w:r>
        <w:t>Amazon</w:t>
      </w:r>
      <w:proofErr w:type="spellEnd"/>
      <w:r>
        <w:t xml:space="preserve"> Web Servic</w:t>
      </w:r>
      <w:r>
        <w:t xml:space="preserve">es não é a principal fornecedora do serviço de nuvem, assim gerando uma preferência pela Microsoft </w:t>
      </w:r>
      <w:proofErr w:type="spellStart"/>
      <w:r>
        <w:t>Azure</w:t>
      </w:r>
      <w:proofErr w:type="spellEnd"/>
      <w: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:rsidR="00AA3934" w:rsidRDefault="00F32FA8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AA3934" w:rsidRDefault="00F32FA8">
      <w:pPr>
        <w:numPr>
          <w:ilvl w:val="0"/>
          <w:numId w:val="2"/>
        </w:numPr>
        <w:spacing w:after="116" w:line="259" w:lineRule="auto"/>
        <w:ind w:hanging="200"/>
        <w:jc w:val="left"/>
      </w:pPr>
      <w:r>
        <w:rPr>
          <w:b/>
        </w:rPr>
        <w:t>-</w:t>
      </w:r>
      <w:r>
        <w:t xml:space="preserve"> </w:t>
      </w:r>
      <w:r>
        <w:rPr>
          <w:b/>
        </w:rPr>
        <w:t xml:space="preserve">Preferência por *API ou por </w:t>
      </w:r>
      <w:proofErr w:type="spellStart"/>
      <w:r>
        <w:rPr>
          <w:b/>
        </w:rPr>
        <w:t>PowerApps</w:t>
      </w:r>
      <w:proofErr w:type="spellEnd"/>
      <w:r>
        <w:rPr>
          <w:b/>
        </w:rPr>
        <w:t>?</w:t>
      </w:r>
      <w:r>
        <w:rPr>
          <w:rFonts w:ascii="Times New Roman" w:eastAsia="Times New Roman" w:hAnsi="Times New Roman" w:cs="Times New Roman"/>
        </w:rPr>
        <w:t xml:space="preserve"> </w:t>
      </w:r>
    </w:p>
    <w:p w:rsidR="00AA3934" w:rsidRDefault="00F32FA8">
      <w:pPr>
        <w:spacing w:after="0" w:line="259" w:lineRule="auto"/>
        <w:ind w:left="711" w:firstLine="0"/>
        <w:jc w:val="left"/>
      </w:pPr>
      <w:r>
        <w:t xml:space="preserve"> </w:t>
      </w:r>
    </w:p>
    <w:p w:rsidR="00AA3934" w:rsidRDefault="00F32FA8">
      <w:pPr>
        <w:ind w:left="575"/>
      </w:pPr>
      <w:r>
        <w:rPr>
          <w:b/>
        </w:rPr>
        <w:t>Resposta:</w:t>
      </w:r>
      <w:r>
        <w:t xml:space="preserve"> Programação comum ou Power </w:t>
      </w:r>
      <w:proofErr w:type="spellStart"/>
      <w:r>
        <w:t>Apps</w:t>
      </w:r>
      <w:proofErr w:type="spellEnd"/>
      <w:r>
        <w:t>, escolha pessoal do grupo.</w:t>
      </w:r>
      <w:r>
        <w:rPr>
          <w:rFonts w:ascii="Times New Roman" w:eastAsia="Times New Roman" w:hAnsi="Times New Roman" w:cs="Times New Roman"/>
        </w:rPr>
        <w:t xml:space="preserve"> </w:t>
      </w:r>
    </w:p>
    <w:p w:rsidR="00AA3934" w:rsidRDefault="00F32FA8">
      <w:pPr>
        <w:spacing w:after="162" w:line="259" w:lineRule="auto"/>
        <w:ind w:left="65" w:firstLine="0"/>
        <w:jc w:val="center"/>
      </w:pPr>
      <w:r>
        <w:rPr>
          <w:b/>
        </w:rPr>
        <w:t xml:space="preserve"> </w:t>
      </w:r>
    </w:p>
    <w:p w:rsidR="00AA3934" w:rsidRDefault="00F32FA8">
      <w:pPr>
        <w:spacing w:after="157" w:line="259" w:lineRule="auto"/>
        <w:ind w:left="0" w:firstLine="0"/>
        <w:jc w:val="left"/>
      </w:pPr>
      <w:r>
        <w:rPr>
          <w:b/>
        </w:rPr>
        <w:t xml:space="preserve"> </w:t>
      </w:r>
    </w:p>
    <w:p w:rsidR="00AA3934" w:rsidRDefault="00F32FA8">
      <w:pPr>
        <w:spacing w:after="162" w:line="259" w:lineRule="auto"/>
        <w:ind w:left="0" w:firstLine="0"/>
        <w:jc w:val="left"/>
      </w:pPr>
      <w:r>
        <w:rPr>
          <w:b/>
        </w:rPr>
        <w:t xml:space="preserve"> </w:t>
      </w:r>
    </w:p>
    <w:p w:rsidR="00AA3934" w:rsidRDefault="00F32FA8">
      <w:pPr>
        <w:spacing w:after="623" w:line="243" w:lineRule="auto"/>
        <w:ind w:left="11"/>
        <w:jc w:val="center"/>
      </w:pPr>
      <w:r>
        <w:rPr>
          <w:b/>
        </w:rPr>
        <w:t xml:space="preserve">Próxima reunião prevista para Segunda-Feira (16/03/2020) </w:t>
      </w:r>
    </w:p>
    <w:p w:rsidR="00AA3934" w:rsidRDefault="00F32FA8">
      <w:pPr>
        <w:spacing w:after="0" w:line="259" w:lineRule="auto"/>
        <w:ind w:left="48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AA3934" w:rsidRDefault="00F32FA8">
      <w:pPr>
        <w:spacing w:after="3" w:line="259" w:lineRule="auto"/>
        <w:ind w:left="-5"/>
        <w:jc w:val="left"/>
      </w:pPr>
      <w:r>
        <w:rPr>
          <w:rFonts w:ascii="Calibri" w:eastAsia="Calibri" w:hAnsi="Calibri" w:cs="Calibri"/>
          <w:sz w:val="18"/>
        </w:rPr>
        <w:t xml:space="preserve">Homologação –  Atividade na qual o produto é aprovado ou rejeitado pelo cliente. </w:t>
      </w:r>
    </w:p>
    <w:p w:rsidR="00AA3934" w:rsidRDefault="00F32FA8">
      <w:pPr>
        <w:spacing w:after="3" w:line="259" w:lineRule="auto"/>
        <w:ind w:left="-5"/>
        <w:jc w:val="left"/>
      </w:pPr>
      <w:r>
        <w:rPr>
          <w:rFonts w:ascii="Calibri" w:eastAsia="Calibri" w:hAnsi="Calibri" w:cs="Calibri"/>
          <w:sz w:val="18"/>
        </w:rPr>
        <w:t xml:space="preserve">IIS – Serviço WEB para Windows. </w:t>
      </w:r>
    </w:p>
    <w:p w:rsidR="00AA3934" w:rsidRDefault="00F32FA8">
      <w:pPr>
        <w:spacing w:after="3" w:line="259" w:lineRule="auto"/>
        <w:ind w:left="-5"/>
        <w:jc w:val="left"/>
      </w:pPr>
      <w:r>
        <w:rPr>
          <w:rFonts w:ascii="Calibri" w:eastAsia="Calibri" w:hAnsi="Calibri" w:cs="Calibri"/>
          <w:sz w:val="18"/>
        </w:rPr>
        <w:t xml:space="preserve">API – Interface de Programação de Aplicações. </w:t>
      </w:r>
    </w:p>
    <w:p w:rsidR="00AA3934" w:rsidRDefault="00F32FA8">
      <w:pPr>
        <w:tabs>
          <w:tab w:val="center" w:pos="4253"/>
        </w:tabs>
        <w:spacing w:after="3" w:line="259" w:lineRule="auto"/>
        <w:ind w:left="-15" w:firstLine="0"/>
        <w:jc w:val="left"/>
      </w:pP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ab/>
        <w:t xml:space="preserve">2 </w:t>
      </w:r>
    </w:p>
    <w:sectPr w:rsidR="00AA3934">
      <w:pgSz w:w="11905" w:h="16840"/>
      <w:pgMar w:top="624" w:right="1124" w:bottom="706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B1EF1"/>
    <w:multiLevelType w:val="hybridMultilevel"/>
    <w:tmpl w:val="65C0F182"/>
    <w:lvl w:ilvl="0" w:tplc="C6B23088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68F14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A6F4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F8465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BC481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0E55B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2659B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32D7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96E84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B10420"/>
    <w:multiLevelType w:val="hybridMultilevel"/>
    <w:tmpl w:val="CB3403D8"/>
    <w:lvl w:ilvl="0" w:tplc="BD062AFE">
      <w:start w:val="1"/>
      <w:numFmt w:val="bullet"/>
      <w:lvlText w:val="●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8C28C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C81A0A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B2B712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FA2F76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DA3502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BC5F0E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AACCBA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B2FD8C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34"/>
    <w:rsid w:val="00AA3934"/>
    <w:rsid w:val="00F3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3C9DBB-2ACC-46F6-9163-8FB9944D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2405</Characters>
  <Application>Microsoft Office Word</Application>
  <DocSecurity>0</DocSecurity>
  <Lines>20</Lines>
  <Paragraphs>5</Paragraphs>
  <ScaleCrop>false</ScaleCrop>
  <Company>SESI SENAI SP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Hitomi Kohatsu Tamashiro</dc:creator>
  <cp:keywords/>
  <cp:lastModifiedBy>Matheus Rodrigues Pimentel</cp:lastModifiedBy>
  <cp:revision>2</cp:revision>
  <dcterms:created xsi:type="dcterms:W3CDTF">2020-03-17T17:35:00Z</dcterms:created>
  <dcterms:modified xsi:type="dcterms:W3CDTF">2020-03-17T17:35:00Z</dcterms:modified>
</cp:coreProperties>
</file>