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4B1E" w:rsidRPr="00014AB2" w:rsidRDefault="00234428" w:rsidP="00234428">
      <w:pPr>
        <w:jc w:val="center"/>
        <w:rPr>
          <w:b/>
          <w:sz w:val="32"/>
          <w:szCs w:val="32"/>
          <w:u w:val="single"/>
        </w:rPr>
      </w:pPr>
      <w:r w:rsidRPr="00014AB2">
        <w:rPr>
          <w:b/>
          <w:sz w:val="32"/>
          <w:szCs w:val="32"/>
          <w:u w:val="single"/>
        </w:rPr>
        <w:t>Steps to attach a Bond</w:t>
      </w:r>
      <w:r w:rsidR="00014AB2">
        <w:rPr>
          <w:b/>
          <w:sz w:val="32"/>
          <w:szCs w:val="32"/>
          <w:u w:val="single"/>
        </w:rPr>
        <w:t xml:space="preserve"> with Warrant</w:t>
      </w:r>
      <w:bookmarkStart w:id="0" w:name="_GoBack"/>
      <w:bookmarkEnd w:id="0"/>
    </w:p>
    <w:p w:rsidR="00234428" w:rsidRDefault="00234428"/>
    <w:p w:rsidR="00234428" w:rsidRDefault="00234428" w:rsidP="00234428">
      <w:pPr>
        <w:pStyle w:val="ListParagraph"/>
        <w:numPr>
          <w:ilvl w:val="0"/>
          <w:numId w:val="1"/>
        </w:numPr>
      </w:pPr>
      <w:r>
        <w:t>On selecting “Approve Warrant” user should get below screen.</w:t>
      </w:r>
      <w:r>
        <w:br/>
      </w:r>
      <w:r>
        <w:br/>
      </w:r>
      <w:r>
        <w:rPr>
          <w:noProof/>
        </w:rPr>
        <w:drawing>
          <wp:inline distT="0" distB="0" distL="0" distR="0">
            <wp:extent cx="4314825" cy="229939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299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234428" w:rsidRDefault="00234428" w:rsidP="00234428">
      <w:pPr>
        <w:pStyle w:val="ListParagraph"/>
        <w:numPr>
          <w:ilvl w:val="0"/>
          <w:numId w:val="1"/>
        </w:numPr>
      </w:pPr>
      <w:r>
        <w:t xml:space="preserve">To attach a bond user must click on  </w:t>
      </w:r>
      <w:r>
        <w:rPr>
          <w:noProof/>
        </w:rPr>
        <w:drawing>
          <wp:inline distT="0" distB="0" distL="0" distR="0">
            <wp:extent cx="981075" cy="231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first and should see a screen similar to below screen.</w:t>
      </w:r>
      <w:r>
        <w:br/>
      </w:r>
      <w:r>
        <w:rPr>
          <w:noProof/>
        </w:rPr>
        <w:drawing>
          <wp:inline distT="0" distB="0" distL="0" distR="0" wp14:anchorId="59ED66E5" wp14:editId="781A18FC">
            <wp:extent cx="3990975" cy="2126814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12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234428" w:rsidRDefault="00234428" w:rsidP="00234428">
      <w:pPr>
        <w:pStyle w:val="ListParagraph"/>
        <w:numPr>
          <w:ilvl w:val="0"/>
          <w:numId w:val="1"/>
        </w:numPr>
      </w:pPr>
      <w:r>
        <w:t xml:space="preserve">Finally user should click on  </w:t>
      </w:r>
      <w:r>
        <w:rPr>
          <w:noProof/>
        </w:rPr>
        <w:drawing>
          <wp:inline distT="0" distB="0" distL="0" distR="0">
            <wp:extent cx="1390650" cy="201278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0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to approve </w:t>
      </w:r>
      <w:r w:rsidR="00014AB2">
        <w:t>warrant</w:t>
      </w:r>
      <w:r>
        <w:t xml:space="preserve"> with Bond.</w:t>
      </w:r>
    </w:p>
    <w:sectPr w:rsidR="00234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48537A"/>
    <w:multiLevelType w:val="hybridMultilevel"/>
    <w:tmpl w:val="85F48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428"/>
    <w:rsid w:val="00014AB2"/>
    <w:rsid w:val="00234428"/>
    <w:rsid w:val="009A4B1E"/>
    <w:rsid w:val="00AB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44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44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4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44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44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4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kuntal</dc:creator>
  <cp:lastModifiedBy>kuntal</cp:lastModifiedBy>
  <cp:revision>1</cp:revision>
  <dcterms:created xsi:type="dcterms:W3CDTF">2018-10-22T18:31:00Z</dcterms:created>
  <dcterms:modified xsi:type="dcterms:W3CDTF">2018-10-22T18:44:00Z</dcterms:modified>
</cp:coreProperties>
</file>