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5CAC99" w14:textId="3E0A6FEA" w:rsidR="00FF17D6" w:rsidRPr="005E2E29" w:rsidRDefault="00FF17D6" w:rsidP="00FF17D6">
      <w:pPr>
        <w:rPr>
          <w:color w:val="2F5496" w:themeColor="accent1" w:themeShade="BF"/>
        </w:rPr>
      </w:pPr>
      <w:r>
        <w:rPr>
          <w:rFonts w:ascii="Roboto" w:hAnsi="Roboto"/>
          <w:color w:val="263238"/>
          <w:sz w:val="20"/>
          <w:szCs w:val="20"/>
        </w:rPr>
        <w:t>Please provide a description of the method being used to get the development objects from the contracted developers environment into the WarrantNow environment.</w:t>
      </w:r>
      <w:r>
        <w:rPr>
          <w:rFonts w:ascii="Roboto" w:hAnsi="Roboto"/>
          <w:color w:val="263238"/>
          <w:sz w:val="20"/>
          <w:szCs w:val="20"/>
        </w:rPr>
        <w:br/>
      </w:r>
      <w:r>
        <w:rPr>
          <w:rFonts w:ascii="Roboto" w:hAnsi="Roboto"/>
          <w:color w:val="263238"/>
          <w:sz w:val="20"/>
          <w:szCs w:val="20"/>
        </w:rPr>
        <w:br/>
      </w:r>
      <w:r w:rsidR="005E2E29" w:rsidRPr="005E2E29">
        <w:rPr>
          <w:rFonts w:ascii="Roboto" w:hAnsi="Roboto"/>
          <w:b/>
          <w:bCs/>
          <w:color w:val="2F5496" w:themeColor="accent1" w:themeShade="BF"/>
          <w:sz w:val="20"/>
          <w:szCs w:val="20"/>
        </w:rPr>
        <w:t>ANSWER:</w:t>
      </w:r>
      <w:r w:rsidR="005E2E29">
        <w:rPr>
          <w:rFonts w:ascii="Roboto" w:hAnsi="Roboto"/>
          <w:color w:val="2F5496" w:themeColor="accent1" w:themeShade="BF"/>
          <w:sz w:val="20"/>
          <w:szCs w:val="20"/>
        </w:rPr>
        <w:t xml:space="preserve"> </w:t>
      </w:r>
      <w:r w:rsidR="00902A20" w:rsidRPr="005E2E29">
        <w:rPr>
          <w:rFonts w:ascii="Roboto" w:hAnsi="Roboto"/>
          <w:color w:val="2F5496" w:themeColor="accent1" w:themeShade="BF"/>
          <w:sz w:val="20"/>
          <w:szCs w:val="20"/>
        </w:rPr>
        <w:t>The Development team</w:t>
      </w:r>
      <w:r w:rsidRPr="005E2E29">
        <w:rPr>
          <w:color w:val="2F5496" w:themeColor="accent1" w:themeShade="BF"/>
        </w:rPr>
        <w:t xml:space="preserve"> follows </w:t>
      </w:r>
      <w:r w:rsidR="005E2E29">
        <w:rPr>
          <w:color w:val="2F5496" w:themeColor="accent1" w:themeShade="BF"/>
        </w:rPr>
        <w:t xml:space="preserve">the </w:t>
      </w:r>
      <w:r w:rsidRPr="005E2E29">
        <w:rPr>
          <w:color w:val="2F5496" w:themeColor="accent1" w:themeShade="BF"/>
        </w:rPr>
        <w:t xml:space="preserve">industry’s best practice for </w:t>
      </w:r>
      <w:r w:rsidRPr="005E2E29">
        <w:rPr>
          <w:color w:val="2F5496" w:themeColor="accent1" w:themeShade="BF"/>
        </w:rPr>
        <w:t xml:space="preserve">transferring &amp; deploying </w:t>
      </w:r>
      <w:r w:rsidRPr="005E2E29">
        <w:rPr>
          <w:color w:val="2F5496" w:themeColor="accent1" w:themeShade="BF"/>
        </w:rPr>
        <w:t>updates, patches and repairs</w:t>
      </w:r>
      <w:r w:rsidRPr="005E2E29">
        <w:rPr>
          <w:color w:val="2F5496" w:themeColor="accent1" w:themeShade="BF"/>
        </w:rPr>
        <w:t xml:space="preserve"> from the developer’s development system to WarrantNow UAT environment</w:t>
      </w:r>
      <w:r w:rsidRPr="005E2E29">
        <w:rPr>
          <w:color w:val="2F5496" w:themeColor="accent1" w:themeShade="BF"/>
        </w:rPr>
        <w:t xml:space="preserve">. </w:t>
      </w:r>
      <w:r w:rsidR="00902A20" w:rsidRPr="005E2E29">
        <w:rPr>
          <w:rFonts w:ascii="Roboto" w:hAnsi="Roboto"/>
          <w:color w:val="2F5496" w:themeColor="accent1" w:themeShade="BF"/>
          <w:sz w:val="20"/>
          <w:szCs w:val="20"/>
        </w:rPr>
        <w:t xml:space="preserve">The Development </w:t>
      </w:r>
      <w:r w:rsidR="00902A20" w:rsidRPr="005E2E29">
        <w:rPr>
          <w:color w:val="2F5496" w:themeColor="accent1" w:themeShade="BF"/>
        </w:rPr>
        <w:t>team</w:t>
      </w:r>
      <w:r w:rsidRPr="005E2E29">
        <w:rPr>
          <w:color w:val="2F5496" w:themeColor="accent1" w:themeShade="BF"/>
        </w:rPr>
        <w:t xml:space="preserve"> </w:t>
      </w:r>
      <w:r w:rsidR="00902A20" w:rsidRPr="005E2E29">
        <w:rPr>
          <w:color w:val="2F5496" w:themeColor="accent1" w:themeShade="BF"/>
        </w:rPr>
        <w:t>works with</w:t>
      </w:r>
      <w:r w:rsidRPr="005E2E29">
        <w:rPr>
          <w:color w:val="2F5496" w:themeColor="accent1" w:themeShade="BF"/>
        </w:rPr>
        <w:t xml:space="preserve"> </w:t>
      </w:r>
      <w:r w:rsidR="005E2E29">
        <w:rPr>
          <w:color w:val="2F5496" w:themeColor="accent1" w:themeShade="BF"/>
        </w:rPr>
        <w:t xml:space="preserve">the </w:t>
      </w:r>
      <w:r w:rsidR="00902A20" w:rsidRPr="005E2E29">
        <w:rPr>
          <w:color w:val="2F5496" w:themeColor="accent1" w:themeShade="BF"/>
        </w:rPr>
        <w:t>WarrantNow</w:t>
      </w:r>
      <w:r w:rsidRPr="005E2E29">
        <w:rPr>
          <w:color w:val="2F5496" w:themeColor="accent1" w:themeShade="BF"/>
        </w:rPr>
        <w:t xml:space="preserve"> staff to update, patch, and repair </w:t>
      </w:r>
      <w:r w:rsidR="00902A20" w:rsidRPr="005E2E29">
        <w:rPr>
          <w:color w:val="2F5496" w:themeColor="accent1" w:themeShade="BF"/>
        </w:rPr>
        <w:t>WarrantNow</w:t>
      </w:r>
      <w:r w:rsidRPr="005E2E29">
        <w:rPr>
          <w:color w:val="2F5496" w:themeColor="accent1" w:themeShade="BF"/>
        </w:rPr>
        <w:t xml:space="preserve"> application software components in the test, and </w:t>
      </w:r>
      <w:r w:rsidR="00902A20" w:rsidRPr="005E2E29">
        <w:rPr>
          <w:color w:val="2F5496" w:themeColor="accent1" w:themeShade="BF"/>
        </w:rPr>
        <w:t>Prod</w:t>
      </w:r>
      <w:r w:rsidRPr="005E2E29">
        <w:rPr>
          <w:color w:val="2F5496" w:themeColor="accent1" w:themeShade="BF"/>
        </w:rPr>
        <w:t xml:space="preserve"> environments. The upgrade, new release and /or enhancement go hand in hand with </w:t>
      </w:r>
      <w:r w:rsidR="00902A20" w:rsidRPr="005E2E29">
        <w:rPr>
          <w:color w:val="2F5496" w:themeColor="accent1" w:themeShade="BF"/>
        </w:rPr>
        <w:t>the regular</w:t>
      </w:r>
      <w:r w:rsidRPr="005E2E29">
        <w:rPr>
          <w:color w:val="2F5496" w:themeColor="accent1" w:themeShade="BF"/>
        </w:rPr>
        <w:t xml:space="preserve"> software development life cycle.</w:t>
      </w:r>
    </w:p>
    <w:p w14:paraId="0EE37B33" w14:textId="4C2E7261" w:rsidR="00FF17D6" w:rsidRPr="005E2E29" w:rsidRDefault="00FF17D6" w:rsidP="00FF17D6">
      <w:pPr>
        <w:rPr>
          <w:color w:val="2F5496" w:themeColor="accent1" w:themeShade="BF"/>
        </w:rPr>
      </w:pPr>
      <w:r w:rsidRPr="005E2E29">
        <w:rPr>
          <w:color w:val="2F5496" w:themeColor="accent1" w:themeShade="BF"/>
        </w:rPr>
        <w:t xml:space="preserve">As </w:t>
      </w:r>
      <w:r w:rsidR="00902A20" w:rsidRPr="005E2E29">
        <w:rPr>
          <w:rFonts w:ascii="Roboto" w:hAnsi="Roboto"/>
          <w:color w:val="2F5496" w:themeColor="accent1" w:themeShade="BF"/>
          <w:sz w:val="20"/>
          <w:szCs w:val="20"/>
        </w:rPr>
        <w:t>t</w:t>
      </w:r>
      <w:r w:rsidR="00902A20" w:rsidRPr="005E2E29">
        <w:rPr>
          <w:rFonts w:ascii="Roboto" w:hAnsi="Roboto"/>
          <w:color w:val="2F5496" w:themeColor="accent1" w:themeShade="BF"/>
          <w:sz w:val="20"/>
          <w:szCs w:val="20"/>
        </w:rPr>
        <w:t>he Development team</w:t>
      </w:r>
      <w:r w:rsidR="00902A20" w:rsidRPr="005E2E29">
        <w:rPr>
          <w:color w:val="2F5496" w:themeColor="accent1" w:themeShade="BF"/>
        </w:rPr>
        <w:t xml:space="preserve"> </w:t>
      </w:r>
      <w:r w:rsidRPr="005E2E29">
        <w:rPr>
          <w:color w:val="2F5496" w:themeColor="accent1" w:themeShade="BF"/>
        </w:rPr>
        <w:t>upgrades the product and provides updated service packs that may contain new features and / or functionality, new service pack releases will include all bug fixes that were included in previous service packs (cumulative).</w:t>
      </w:r>
    </w:p>
    <w:p w14:paraId="47FA0C66" w14:textId="621EC61B" w:rsidR="00FF17D6" w:rsidRPr="005E2E29" w:rsidRDefault="00FF17D6" w:rsidP="00FF17D6">
      <w:pPr>
        <w:rPr>
          <w:color w:val="2F5496" w:themeColor="accent1" w:themeShade="BF"/>
        </w:rPr>
      </w:pPr>
      <w:r w:rsidRPr="005E2E29">
        <w:rPr>
          <w:color w:val="2F5496" w:themeColor="accent1" w:themeShade="BF"/>
        </w:rPr>
        <w:t xml:space="preserve">Service Packs are generally scheduled quarterly for the base </w:t>
      </w:r>
      <w:r w:rsidR="00902A20" w:rsidRPr="005E2E29">
        <w:rPr>
          <w:color w:val="2F5496" w:themeColor="accent1" w:themeShade="BF"/>
        </w:rPr>
        <w:t>WarrantNow’s</w:t>
      </w:r>
      <w:r w:rsidRPr="005E2E29">
        <w:rPr>
          <w:color w:val="2F5496" w:themeColor="accent1" w:themeShade="BF"/>
        </w:rPr>
        <w:t xml:space="preserve"> product platform. Occasionally, and based on needs of the product and system, these service packs can occur more frequently.</w:t>
      </w:r>
    </w:p>
    <w:p w14:paraId="5EBA79B9" w14:textId="52F24F8E" w:rsidR="00FF17D6" w:rsidRPr="005E2E29" w:rsidRDefault="00FF17D6" w:rsidP="00FF17D6">
      <w:pPr>
        <w:rPr>
          <w:color w:val="2F5496" w:themeColor="accent1" w:themeShade="BF"/>
        </w:rPr>
      </w:pPr>
      <w:r w:rsidRPr="005E2E29">
        <w:rPr>
          <w:color w:val="2F5496" w:themeColor="accent1" w:themeShade="BF"/>
        </w:rPr>
        <w:t xml:space="preserve">Enhancements are properly carried out with the industry standard processes and supporting documentation. </w:t>
      </w:r>
      <w:r w:rsidR="00902A20" w:rsidRPr="005E2E29">
        <w:rPr>
          <w:rFonts w:ascii="Roboto" w:hAnsi="Roboto"/>
          <w:color w:val="2F5496" w:themeColor="accent1" w:themeShade="BF"/>
          <w:sz w:val="20"/>
          <w:szCs w:val="20"/>
        </w:rPr>
        <w:t>The Development team</w:t>
      </w:r>
      <w:r w:rsidRPr="005E2E29">
        <w:rPr>
          <w:color w:val="2F5496" w:themeColor="accent1" w:themeShade="BF"/>
        </w:rPr>
        <w:t xml:space="preserve"> understand</w:t>
      </w:r>
      <w:r w:rsidR="00902A20" w:rsidRPr="005E2E29">
        <w:rPr>
          <w:color w:val="2F5496" w:themeColor="accent1" w:themeShade="BF"/>
        </w:rPr>
        <w:t>s</w:t>
      </w:r>
      <w:r w:rsidRPr="005E2E29">
        <w:rPr>
          <w:color w:val="2F5496" w:themeColor="accent1" w:themeShade="BF"/>
        </w:rPr>
        <w:t xml:space="preserve"> that requirements are never static in the technical world and therefore give </w:t>
      </w:r>
      <w:r w:rsidR="00902A20" w:rsidRPr="005E2E29">
        <w:rPr>
          <w:color w:val="2F5496" w:themeColor="accent1" w:themeShade="BF"/>
        </w:rPr>
        <w:t>WarrantNow Business team to</w:t>
      </w:r>
      <w:r w:rsidRPr="005E2E29">
        <w:rPr>
          <w:color w:val="2F5496" w:themeColor="accent1" w:themeShade="BF"/>
        </w:rPr>
        <w:t xml:space="preserve"> full flexibility to modify and update their requirements when needed.</w:t>
      </w:r>
    </w:p>
    <w:p w14:paraId="32DC91CA" w14:textId="68DF5D1C" w:rsidR="00FF17D6" w:rsidRPr="005E2E29" w:rsidRDefault="00902A20" w:rsidP="00FF17D6">
      <w:pPr>
        <w:rPr>
          <w:color w:val="2F5496" w:themeColor="accent1" w:themeShade="BF"/>
        </w:rPr>
      </w:pPr>
      <w:r w:rsidRPr="005E2E29">
        <w:rPr>
          <w:rFonts w:ascii="Roboto" w:hAnsi="Roboto"/>
          <w:color w:val="2F5496" w:themeColor="accent1" w:themeShade="BF"/>
          <w:sz w:val="20"/>
          <w:szCs w:val="20"/>
        </w:rPr>
        <w:t>The Development team</w:t>
      </w:r>
      <w:r w:rsidRPr="005E2E29">
        <w:rPr>
          <w:color w:val="2F5496" w:themeColor="accent1" w:themeShade="BF"/>
        </w:rPr>
        <w:t xml:space="preserve"> </w:t>
      </w:r>
      <w:r w:rsidR="00FF17D6" w:rsidRPr="005E2E29">
        <w:rPr>
          <w:color w:val="2F5496" w:themeColor="accent1" w:themeShade="BF"/>
        </w:rPr>
        <w:t>follow</w:t>
      </w:r>
      <w:r w:rsidRPr="005E2E29">
        <w:rPr>
          <w:color w:val="2F5496" w:themeColor="accent1" w:themeShade="BF"/>
        </w:rPr>
        <w:t>s</w:t>
      </w:r>
      <w:r w:rsidR="00FF17D6" w:rsidRPr="005E2E29">
        <w:rPr>
          <w:color w:val="2F5496" w:themeColor="accent1" w:themeShade="BF"/>
        </w:rPr>
        <w:t xml:space="preserve"> the </w:t>
      </w:r>
      <w:r w:rsidRPr="005E2E29">
        <w:rPr>
          <w:color w:val="2F5496" w:themeColor="accent1" w:themeShade="BF"/>
        </w:rPr>
        <w:t>industry standard</w:t>
      </w:r>
      <w:r w:rsidR="00FF17D6" w:rsidRPr="005E2E29">
        <w:rPr>
          <w:color w:val="2F5496" w:themeColor="accent1" w:themeShade="BF"/>
        </w:rPr>
        <w:t xml:space="preserve"> defined deployment processes. </w:t>
      </w:r>
      <w:r w:rsidRPr="005E2E29">
        <w:rPr>
          <w:color w:val="2F5496" w:themeColor="accent1" w:themeShade="BF"/>
        </w:rPr>
        <w:t xml:space="preserve">The developers have dedicated system to develop WarrantNow which regularly audited through the internal Security Audit Manager of </w:t>
      </w:r>
      <w:r w:rsidRPr="005E2E29">
        <w:rPr>
          <w:rFonts w:ascii="Roboto" w:hAnsi="Roboto"/>
          <w:color w:val="2F5496" w:themeColor="accent1" w:themeShade="BF"/>
          <w:sz w:val="20"/>
          <w:szCs w:val="20"/>
        </w:rPr>
        <w:t>t</w:t>
      </w:r>
      <w:r w:rsidRPr="005E2E29">
        <w:rPr>
          <w:rFonts w:ascii="Roboto" w:hAnsi="Roboto"/>
          <w:color w:val="2F5496" w:themeColor="accent1" w:themeShade="BF"/>
          <w:sz w:val="20"/>
          <w:szCs w:val="20"/>
        </w:rPr>
        <w:t>he Development team</w:t>
      </w:r>
      <w:r w:rsidRPr="005E2E29">
        <w:rPr>
          <w:rFonts w:ascii="Roboto" w:hAnsi="Roboto"/>
          <w:color w:val="2F5496" w:themeColor="accent1" w:themeShade="BF"/>
          <w:sz w:val="20"/>
          <w:szCs w:val="20"/>
        </w:rPr>
        <w:t xml:space="preserve">. Once the development is completed then the team submits code to the internal Code Repository through multiple code review processes. The code is deployed to the internal development environment by the </w:t>
      </w:r>
      <w:r w:rsidR="005E2E29">
        <w:rPr>
          <w:rFonts w:ascii="Roboto" w:hAnsi="Roboto"/>
          <w:color w:val="2F5496" w:themeColor="accent1" w:themeShade="BF"/>
          <w:sz w:val="20"/>
          <w:szCs w:val="20"/>
        </w:rPr>
        <w:t>D</w:t>
      </w:r>
      <w:r w:rsidRPr="005E2E29">
        <w:rPr>
          <w:rFonts w:ascii="Roboto" w:hAnsi="Roboto"/>
          <w:color w:val="2F5496" w:themeColor="accent1" w:themeShade="BF"/>
          <w:sz w:val="20"/>
          <w:szCs w:val="20"/>
        </w:rPr>
        <w:t xml:space="preserve">eployment </w:t>
      </w:r>
      <w:r w:rsidR="005E2E29">
        <w:rPr>
          <w:rFonts w:ascii="Roboto" w:hAnsi="Roboto"/>
          <w:color w:val="2F5496" w:themeColor="accent1" w:themeShade="BF"/>
          <w:sz w:val="20"/>
          <w:szCs w:val="20"/>
        </w:rPr>
        <w:t>M</w:t>
      </w:r>
      <w:r w:rsidRPr="005E2E29">
        <w:rPr>
          <w:rFonts w:ascii="Roboto" w:hAnsi="Roboto"/>
          <w:color w:val="2F5496" w:themeColor="accent1" w:themeShade="BF"/>
          <w:sz w:val="20"/>
          <w:szCs w:val="20"/>
        </w:rPr>
        <w:t>anager.</w:t>
      </w:r>
      <w:r w:rsidR="005E2E29" w:rsidRPr="005E2E29">
        <w:rPr>
          <w:rFonts w:ascii="Roboto" w:hAnsi="Roboto"/>
          <w:color w:val="2F5496" w:themeColor="accent1" w:themeShade="BF"/>
          <w:sz w:val="20"/>
          <w:szCs w:val="20"/>
        </w:rPr>
        <w:t xml:space="preserve"> The internal code publishing engine orchestrates the deployment process from Dev</w:t>
      </w:r>
      <w:r w:rsidR="005E2E29">
        <w:rPr>
          <w:rFonts w:ascii="Roboto" w:hAnsi="Roboto"/>
          <w:color w:val="2F5496" w:themeColor="accent1" w:themeShade="BF"/>
          <w:sz w:val="20"/>
          <w:szCs w:val="20"/>
        </w:rPr>
        <w:t>elopment environment</w:t>
      </w:r>
      <w:r w:rsidR="005E2E29" w:rsidRPr="005E2E29">
        <w:rPr>
          <w:rFonts w:ascii="Roboto" w:hAnsi="Roboto"/>
          <w:color w:val="2F5496" w:themeColor="accent1" w:themeShade="BF"/>
          <w:sz w:val="20"/>
          <w:szCs w:val="20"/>
        </w:rPr>
        <w:t xml:space="preserve"> to</w:t>
      </w:r>
      <w:r w:rsidR="005E2E29">
        <w:rPr>
          <w:rFonts w:ascii="Roboto" w:hAnsi="Roboto"/>
          <w:color w:val="2F5496" w:themeColor="accent1" w:themeShade="BF"/>
          <w:sz w:val="20"/>
          <w:szCs w:val="20"/>
        </w:rPr>
        <w:t xml:space="preserve"> the</w:t>
      </w:r>
      <w:r w:rsidR="005E2E29" w:rsidRPr="005E2E29">
        <w:rPr>
          <w:rFonts w:ascii="Roboto" w:hAnsi="Roboto"/>
          <w:color w:val="2F5496" w:themeColor="accent1" w:themeShade="BF"/>
          <w:sz w:val="20"/>
          <w:szCs w:val="20"/>
        </w:rPr>
        <w:t xml:space="preserve"> WarrantNow UAT.</w:t>
      </w:r>
      <w:r w:rsidRPr="005E2E29">
        <w:rPr>
          <w:color w:val="2F5496" w:themeColor="accent1" w:themeShade="BF"/>
        </w:rPr>
        <w:t xml:space="preserve"> </w:t>
      </w:r>
      <w:r w:rsidR="00FF17D6" w:rsidRPr="005E2E29">
        <w:rPr>
          <w:color w:val="2F5496" w:themeColor="accent1" w:themeShade="BF"/>
        </w:rPr>
        <w:t xml:space="preserve">When installing new application updates, patches, and repairs, </w:t>
      </w:r>
      <w:r w:rsidRPr="005E2E29">
        <w:rPr>
          <w:rFonts w:ascii="Roboto" w:hAnsi="Roboto"/>
          <w:color w:val="2F5496" w:themeColor="accent1" w:themeShade="BF"/>
          <w:sz w:val="20"/>
          <w:szCs w:val="20"/>
        </w:rPr>
        <w:t>t</w:t>
      </w:r>
      <w:r w:rsidRPr="005E2E29">
        <w:rPr>
          <w:rFonts w:ascii="Roboto" w:hAnsi="Roboto"/>
          <w:color w:val="2F5496" w:themeColor="accent1" w:themeShade="BF"/>
          <w:sz w:val="20"/>
          <w:szCs w:val="20"/>
        </w:rPr>
        <w:t>he Development team</w:t>
      </w:r>
      <w:r w:rsidRPr="005E2E29">
        <w:rPr>
          <w:color w:val="2F5496" w:themeColor="accent1" w:themeShade="BF"/>
        </w:rPr>
        <w:t xml:space="preserve"> </w:t>
      </w:r>
      <w:r w:rsidR="00FF17D6" w:rsidRPr="005E2E29">
        <w:rPr>
          <w:color w:val="2F5496" w:themeColor="accent1" w:themeShade="BF"/>
        </w:rPr>
        <w:t>evaluate</w:t>
      </w:r>
      <w:r w:rsidRPr="005E2E29">
        <w:rPr>
          <w:color w:val="2F5496" w:themeColor="accent1" w:themeShade="BF"/>
        </w:rPr>
        <w:t>s</w:t>
      </w:r>
      <w:r w:rsidR="00FF17D6" w:rsidRPr="005E2E29">
        <w:rPr>
          <w:color w:val="2F5496" w:themeColor="accent1" w:themeShade="BF"/>
        </w:rPr>
        <w:t xml:space="preserve"> the impact on current configurations. All updates, patches and repairs will be fully and successfully tested by </w:t>
      </w:r>
      <w:r w:rsidRPr="005E2E29">
        <w:rPr>
          <w:rFonts w:ascii="Roboto" w:hAnsi="Roboto"/>
          <w:color w:val="2F5496" w:themeColor="accent1" w:themeShade="BF"/>
          <w:sz w:val="20"/>
          <w:szCs w:val="20"/>
        </w:rPr>
        <w:t>t</w:t>
      </w:r>
      <w:r w:rsidRPr="005E2E29">
        <w:rPr>
          <w:rFonts w:ascii="Roboto" w:hAnsi="Roboto"/>
          <w:color w:val="2F5496" w:themeColor="accent1" w:themeShade="BF"/>
          <w:sz w:val="20"/>
          <w:szCs w:val="20"/>
        </w:rPr>
        <w:t>he Development team</w:t>
      </w:r>
      <w:r w:rsidRPr="005E2E29">
        <w:rPr>
          <w:color w:val="2F5496" w:themeColor="accent1" w:themeShade="BF"/>
        </w:rPr>
        <w:t xml:space="preserve"> </w:t>
      </w:r>
      <w:r w:rsidR="00FF17D6" w:rsidRPr="005E2E29">
        <w:rPr>
          <w:color w:val="2F5496" w:themeColor="accent1" w:themeShade="BF"/>
        </w:rPr>
        <w:t xml:space="preserve">and verified and approved by </w:t>
      </w:r>
      <w:r w:rsidRPr="005E2E29">
        <w:rPr>
          <w:color w:val="2F5496" w:themeColor="accent1" w:themeShade="BF"/>
        </w:rPr>
        <w:t>WarrantNow team</w:t>
      </w:r>
      <w:r w:rsidR="00FF17D6" w:rsidRPr="005E2E29">
        <w:rPr>
          <w:color w:val="2F5496" w:themeColor="accent1" w:themeShade="BF"/>
        </w:rPr>
        <w:t xml:space="preserve"> before migration to </w:t>
      </w:r>
      <w:r w:rsidR="005E2E29" w:rsidRPr="005E2E29">
        <w:rPr>
          <w:color w:val="2F5496" w:themeColor="accent1" w:themeShade="BF"/>
        </w:rPr>
        <w:t xml:space="preserve">UAT &amp; </w:t>
      </w:r>
      <w:r w:rsidR="00FF17D6" w:rsidRPr="005E2E29">
        <w:rPr>
          <w:color w:val="2F5496" w:themeColor="accent1" w:themeShade="BF"/>
        </w:rPr>
        <w:t>production.</w:t>
      </w:r>
    </w:p>
    <w:p w14:paraId="52D1B538" w14:textId="74B542E2" w:rsidR="00FF17D6" w:rsidRPr="005E2E29" w:rsidRDefault="00FF17D6" w:rsidP="00FF17D6">
      <w:pPr>
        <w:rPr>
          <w:color w:val="2F5496" w:themeColor="accent1" w:themeShade="BF"/>
        </w:rPr>
      </w:pPr>
      <w:r w:rsidRPr="005E2E29">
        <w:rPr>
          <w:color w:val="2F5496" w:themeColor="accent1" w:themeShade="BF"/>
        </w:rPr>
        <w:t xml:space="preserve">For implementation of updates, patches, and repairs of </w:t>
      </w:r>
      <w:r w:rsidR="005E2E29" w:rsidRPr="005E2E29">
        <w:rPr>
          <w:color w:val="2F5496" w:themeColor="accent1" w:themeShade="BF"/>
        </w:rPr>
        <w:t>WarrantNow</w:t>
      </w:r>
      <w:r w:rsidRPr="005E2E29">
        <w:rPr>
          <w:color w:val="2F5496" w:themeColor="accent1" w:themeShade="BF"/>
        </w:rPr>
        <w:t xml:space="preserve"> application, </w:t>
      </w:r>
      <w:r w:rsidR="005E2E29" w:rsidRPr="005E2E29">
        <w:rPr>
          <w:rFonts w:ascii="Roboto" w:hAnsi="Roboto"/>
          <w:color w:val="2F5496" w:themeColor="accent1" w:themeShade="BF"/>
          <w:sz w:val="20"/>
          <w:szCs w:val="20"/>
        </w:rPr>
        <w:t>t</w:t>
      </w:r>
      <w:r w:rsidR="005E2E29" w:rsidRPr="005E2E29">
        <w:rPr>
          <w:rFonts w:ascii="Roboto" w:hAnsi="Roboto"/>
          <w:color w:val="2F5496" w:themeColor="accent1" w:themeShade="BF"/>
          <w:sz w:val="20"/>
          <w:szCs w:val="20"/>
        </w:rPr>
        <w:t>he Development team</w:t>
      </w:r>
      <w:r w:rsidR="005E2E29" w:rsidRPr="005E2E29">
        <w:rPr>
          <w:color w:val="2F5496" w:themeColor="accent1" w:themeShade="BF"/>
        </w:rPr>
        <w:t xml:space="preserve"> </w:t>
      </w:r>
      <w:r w:rsidRPr="005E2E29">
        <w:rPr>
          <w:color w:val="2F5496" w:themeColor="accent1" w:themeShade="BF"/>
        </w:rPr>
        <w:t xml:space="preserve">have </w:t>
      </w:r>
      <w:r w:rsidR="005E2E29" w:rsidRPr="005E2E29">
        <w:rPr>
          <w:color w:val="2F5496" w:themeColor="accent1" w:themeShade="BF"/>
        </w:rPr>
        <w:t>full</w:t>
      </w:r>
      <w:r w:rsidRPr="005E2E29">
        <w:rPr>
          <w:color w:val="2F5496" w:themeColor="accent1" w:themeShade="BF"/>
        </w:rPr>
        <w:t xml:space="preserve"> approval prior to the release of the updates, patches, and repairs, with regularly scheduled maintenance releases.</w:t>
      </w:r>
    </w:p>
    <w:p w14:paraId="52220015" w14:textId="50622ED9" w:rsidR="00FF17D6" w:rsidRPr="005E2E29" w:rsidRDefault="00FF17D6" w:rsidP="00FF17D6">
      <w:pPr>
        <w:rPr>
          <w:color w:val="2F5496" w:themeColor="accent1" w:themeShade="BF"/>
        </w:rPr>
      </w:pPr>
      <w:r w:rsidRPr="005E2E29">
        <w:rPr>
          <w:color w:val="2F5496" w:themeColor="accent1" w:themeShade="BF"/>
        </w:rPr>
        <w:t xml:space="preserve">For issue and problem resolution, </w:t>
      </w:r>
      <w:r w:rsidR="005E2E29" w:rsidRPr="005E2E29">
        <w:rPr>
          <w:rFonts w:ascii="Roboto" w:hAnsi="Roboto"/>
          <w:color w:val="2F5496" w:themeColor="accent1" w:themeShade="BF"/>
          <w:sz w:val="20"/>
          <w:szCs w:val="20"/>
        </w:rPr>
        <w:t>t</w:t>
      </w:r>
      <w:r w:rsidR="005E2E29" w:rsidRPr="005E2E29">
        <w:rPr>
          <w:rFonts w:ascii="Roboto" w:hAnsi="Roboto"/>
          <w:color w:val="2F5496" w:themeColor="accent1" w:themeShade="BF"/>
          <w:sz w:val="20"/>
          <w:szCs w:val="20"/>
        </w:rPr>
        <w:t>he Development team</w:t>
      </w:r>
      <w:r w:rsidR="005E2E29" w:rsidRPr="005E2E29">
        <w:rPr>
          <w:color w:val="2F5496" w:themeColor="accent1" w:themeShade="BF"/>
        </w:rPr>
        <w:t xml:space="preserve"> </w:t>
      </w:r>
      <w:r w:rsidR="005E2E29" w:rsidRPr="005E2E29">
        <w:rPr>
          <w:color w:val="2F5496" w:themeColor="accent1" w:themeShade="BF"/>
        </w:rPr>
        <w:t>takes</w:t>
      </w:r>
      <w:r w:rsidRPr="005E2E29">
        <w:rPr>
          <w:color w:val="2F5496" w:themeColor="accent1" w:themeShade="BF"/>
        </w:rPr>
        <w:t xml:space="preserve"> corrective action, subject to the </w:t>
      </w:r>
      <w:r w:rsidR="005E2E29" w:rsidRPr="005E2E29">
        <w:rPr>
          <w:color w:val="2F5496" w:themeColor="accent1" w:themeShade="BF"/>
        </w:rPr>
        <w:t>WarrantNow</w:t>
      </w:r>
      <w:r w:rsidRPr="005E2E29">
        <w:rPr>
          <w:color w:val="2F5496" w:themeColor="accent1" w:themeShade="BF"/>
        </w:rPr>
        <w:t xml:space="preserve">’s </w:t>
      </w:r>
      <w:r w:rsidR="005E2E29" w:rsidRPr="005E2E29">
        <w:rPr>
          <w:color w:val="2F5496" w:themeColor="accent1" w:themeShade="BF"/>
        </w:rPr>
        <w:t>Account</w:t>
      </w:r>
      <w:r w:rsidRPr="005E2E29">
        <w:rPr>
          <w:color w:val="2F5496" w:themeColor="accent1" w:themeShade="BF"/>
        </w:rPr>
        <w:t xml:space="preserve"> Manager Approval, to resolve all issues and problems encountered during maintenance and support to ensure the application performs as required.</w:t>
      </w:r>
    </w:p>
    <w:p w14:paraId="3FFC7F06" w14:textId="347FBE72" w:rsidR="00F008BD" w:rsidRDefault="00FF17D6" w:rsidP="00FF17D6">
      <w:r>
        <w:br/>
      </w:r>
    </w:p>
    <w:sectPr w:rsidR="00F00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7D6"/>
    <w:rsid w:val="00126449"/>
    <w:rsid w:val="005E2E29"/>
    <w:rsid w:val="00902A20"/>
    <w:rsid w:val="00F008BD"/>
    <w:rsid w:val="00FF1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6D03"/>
  <w15:chartTrackingRefBased/>
  <w15:docId w15:val="{D3FC0905-FF4C-4CF5-984F-4B7886F2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T</dc:creator>
  <cp:keywords/>
  <dc:description/>
  <cp:lastModifiedBy>T T</cp:lastModifiedBy>
  <cp:revision>1</cp:revision>
  <dcterms:created xsi:type="dcterms:W3CDTF">2020-07-30T21:59:00Z</dcterms:created>
  <dcterms:modified xsi:type="dcterms:W3CDTF">2020-07-30T22:28:00Z</dcterms:modified>
</cp:coreProperties>
</file>