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986" w:rsidRDefault="00101986"/>
    <w:p w:rsidR="00D62F80" w:rsidRDefault="00D62F80"/>
    <w:sdt>
      <w:sdtPr>
        <w:id w:val="1697351505"/>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rsidR="00AA5420" w:rsidRDefault="00AA5420">
          <w:pPr>
            <w:pStyle w:val="TOCHeading"/>
          </w:pPr>
          <w:r>
            <w:t>Contents</w:t>
          </w:r>
        </w:p>
        <w:p w:rsidR="00AA5420" w:rsidRDefault="00AA5420">
          <w:pPr>
            <w:pStyle w:val="TOC1"/>
            <w:tabs>
              <w:tab w:val="right" w:leader="dot" w:pos="9016"/>
            </w:tabs>
            <w:rPr>
              <w:rFonts w:eastAsiaTheme="minorEastAsia"/>
              <w:noProof/>
              <w:lang w:eastAsia="en-IN"/>
            </w:rPr>
          </w:pPr>
          <w:r>
            <w:rPr>
              <w:b/>
              <w:bCs/>
              <w:noProof/>
            </w:rPr>
            <w:fldChar w:fldCharType="begin"/>
          </w:r>
          <w:r>
            <w:rPr>
              <w:b/>
              <w:bCs/>
              <w:noProof/>
            </w:rPr>
            <w:instrText xml:space="preserve"> TOC \o "1-3" \h \z \u </w:instrText>
          </w:r>
          <w:r>
            <w:rPr>
              <w:b/>
              <w:bCs/>
              <w:noProof/>
            </w:rPr>
            <w:fldChar w:fldCharType="separate"/>
          </w:r>
          <w:hyperlink w:anchor="_Toc65965458" w:history="1">
            <w:r w:rsidRPr="004D34F8">
              <w:rPr>
                <w:rStyle w:val="Hyperlink"/>
                <w:rFonts w:eastAsia="Times New Roman"/>
                <w:noProof/>
                <w:lang w:eastAsia="en-IN"/>
              </w:rPr>
              <w:t>Introduction</w:t>
            </w:r>
            <w:r>
              <w:rPr>
                <w:noProof/>
                <w:webHidden/>
              </w:rPr>
              <w:tab/>
            </w:r>
            <w:r>
              <w:rPr>
                <w:noProof/>
                <w:webHidden/>
              </w:rPr>
              <w:fldChar w:fldCharType="begin"/>
            </w:r>
            <w:r>
              <w:rPr>
                <w:noProof/>
                <w:webHidden/>
              </w:rPr>
              <w:instrText xml:space="preserve"> PAGEREF _Toc65965458 \h </w:instrText>
            </w:r>
            <w:r>
              <w:rPr>
                <w:noProof/>
                <w:webHidden/>
              </w:rPr>
            </w:r>
            <w:r>
              <w:rPr>
                <w:noProof/>
                <w:webHidden/>
              </w:rPr>
              <w:fldChar w:fldCharType="separate"/>
            </w:r>
            <w:r>
              <w:rPr>
                <w:noProof/>
                <w:webHidden/>
              </w:rPr>
              <w:t>1</w:t>
            </w:r>
            <w:r>
              <w:rPr>
                <w:noProof/>
                <w:webHidden/>
              </w:rPr>
              <w:fldChar w:fldCharType="end"/>
            </w:r>
          </w:hyperlink>
        </w:p>
        <w:p w:rsidR="00AA5420" w:rsidRDefault="00AA5420">
          <w:pPr>
            <w:pStyle w:val="TOC1"/>
            <w:tabs>
              <w:tab w:val="right" w:leader="dot" w:pos="9016"/>
            </w:tabs>
            <w:rPr>
              <w:rFonts w:eastAsiaTheme="minorEastAsia"/>
              <w:noProof/>
              <w:lang w:eastAsia="en-IN"/>
            </w:rPr>
          </w:pPr>
          <w:hyperlink w:anchor="_Toc65965459" w:history="1">
            <w:r w:rsidRPr="004D34F8">
              <w:rPr>
                <w:rStyle w:val="Hyperlink"/>
                <w:rFonts w:eastAsia="Times New Roman"/>
                <w:noProof/>
              </w:rPr>
              <w:t>What is Token based Authentication?</w:t>
            </w:r>
            <w:r>
              <w:rPr>
                <w:noProof/>
                <w:webHidden/>
              </w:rPr>
              <w:tab/>
            </w:r>
            <w:r>
              <w:rPr>
                <w:noProof/>
                <w:webHidden/>
              </w:rPr>
              <w:fldChar w:fldCharType="begin"/>
            </w:r>
            <w:r>
              <w:rPr>
                <w:noProof/>
                <w:webHidden/>
              </w:rPr>
              <w:instrText xml:space="preserve"> PAGEREF _Toc65965459 \h </w:instrText>
            </w:r>
            <w:r>
              <w:rPr>
                <w:noProof/>
                <w:webHidden/>
              </w:rPr>
            </w:r>
            <w:r>
              <w:rPr>
                <w:noProof/>
                <w:webHidden/>
              </w:rPr>
              <w:fldChar w:fldCharType="separate"/>
            </w:r>
            <w:r>
              <w:rPr>
                <w:noProof/>
                <w:webHidden/>
              </w:rPr>
              <w:t>2</w:t>
            </w:r>
            <w:r>
              <w:rPr>
                <w:noProof/>
                <w:webHidden/>
              </w:rPr>
              <w:fldChar w:fldCharType="end"/>
            </w:r>
          </w:hyperlink>
        </w:p>
        <w:p w:rsidR="00AA5420" w:rsidRDefault="00AA5420">
          <w:pPr>
            <w:pStyle w:val="TOC1"/>
            <w:tabs>
              <w:tab w:val="right" w:leader="dot" w:pos="9016"/>
            </w:tabs>
            <w:rPr>
              <w:rFonts w:eastAsiaTheme="minorEastAsia"/>
              <w:noProof/>
              <w:lang w:eastAsia="en-IN"/>
            </w:rPr>
          </w:pPr>
          <w:hyperlink w:anchor="_Toc65965460" w:history="1">
            <w:r w:rsidRPr="004D34F8">
              <w:rPr>
                <w:rStyle w:val="Hyperlink"/>
                <w:rFonts w:eastAsia="Times New Roman"/>
                <w:noProof/>
                <w:lang w:eastAsia="en-IN"/>
              </w:rPr>
              <w:t>How Token Based Authentication works?</w:t>
            </w:r>
            <w:r>
              <w:rPr>
                <w:noProof/>
                <w:webHidden/>
              </w:rPr>
              <w:tab/>
            </w:r>
            <w:r>
              <w:rPr>
                <w:noProof/>
                <w:webHidden/>
              </w:rPr>
              <w:fldChar w:fldCharType="begin"/>
            </w:r>
            <w:r>
              <w:rPr>
                <w:noProof/>
                <w:webHidden/>
              </w:rPr>
              <w:instrText xml:space="preserve"> PAGEREF _Toc65965460 \h </w:instrText>
            </w:r>
            <w:r>
              <w:rPr>
                <w:noProof/>
                <w:webHidden/>
              </w:rPr>
            </w:r>
            <w:r>
              <w:rPr>
                <w:noProof/>
                <w:webHidden/>
              </w:rPr>
              <w:fldChar w:fldCharType="separate"/>
            </w:r>
            <w:r>
              <w:rPr>
                <w:noProof/>
                <w:webHidden/>
              </w:rPr>
              <w:t>2</w:t>
            </w:r>
            <w:r>
              <w:rPr>
                <w:noProof/>
                <w:webHidden/>
              </w:rPr>
              <w:fldChar w:fldCharType="end"/>
            </w:r>
          </w:hyperlink>
        </w:p>
        <w:p w:rsidR="00AA5420" w:rsidRDefault="00AA5420">
          <w:pPr>
            <w:pStyle w:val="TOC1"/>
            <w:tabs>
              <w:tab w:val="right" w:leader="dot" w:pos="9016"/>
            </w:tabs>
            <w:rPr>
              <w:rFonts w:eastAsiaTheme="minorEastAsia"/>
              <w:noProof/>
              <w:lang w:eastAsia="en-IN"/>
            </w:rPr>
          </w:pPr>
          <w:hyperlink w:anchor="_Toc65965461" w:history="1">
            <w:r w:rsidRPr="004D34F8">
              <w:rPr>
                <w:rStyle w:val="Hyperlink"/>
                <w:noProof/>
              </w:rPr>
              <w:t>Install the required OWIN component using Nuget Packages</w:t>
            </w:r>
            <w:r>
              <w:rPr>
                <w:noProof/>
                <w:webHidden/>
              </w:rPr>
              <w:tab/>
            </w:r>
            <w:r>
              <w:rPr>
                <w:noProof/>
                <w:webHidden/>
              </w:rPr>
              <w:fldChar w:fldCharType="begin"/>
            </w:r>
            <w:r>
              <w:rPr>
                <w:noProof/>
                <w:webHidden/>
              </w:rPr>
              <w:instrText xml:space="preserve"> PAGEREF _Toc65965461 \h </w:instrText>
            </w:r>
            <w:r>
              <w:rPr>
                <w:noProof/>
                <w:webHidden/>
              </w:rPr>
            </w:r>
            <w:r>
              <w:rPr>
                <w:noProof/>
                <w:webHidden/>
              </w:rPr>
              <w:fldChar w:fldCharType="separate"/>
            </w:r>
            <w:r>
              <w:rPr>
                <w:noProof/>
                <w:webHidden/>
              </w:rPr>
              <w:t>3</w:t>
            </w:r>
            <w:r>
              <w:rPr>
                <w:noProof/>
                <w:webHidden/>
              </w:rPr>
              <w:fldChar w:fldCharType="end"/>
            </w:r>
          </w:hyperlink>
        </w:p>
        <w:p w:rsidR="00AA5420" w:rsidRDefault="00AA5420">
          <w:pPr>
            <w:pStyle w:val="TOC1"/>
            <w:tabs>
              <w:tab w:val="right" w:leader="dot" w:pos="9016"/>
            </w:tabs>
            <w:rPr>
              <w:rFonts w:eastAsiaTheme="minorEastAsia"/>
              <w:noProof/>
              <w:lang w:eastAsia="en-IN"/>
            </w:rPr>
          </w:pPr>
          <w:hyperlink w:anchor="_Toc65965462" w:history="1">
            <w:r w:rsidRPr="004D34F8">
              <w:rPr>
                <w:rStyle w:val="Hyperlink"/>
                <w:b/>
                <w:bCs/>
                <w:noProof/>
              </w:rPr>
              <w:t>Advantages and Disadvantages</w:t>
            </w:r>
            <w:r>
              <w:rPr>
                <w:noProof/>
                <w:webHidden/>
              </w:rPr>
              <w:tab/>
            </w:r>
            <w:r>
              <w:rPr>
                <w:noProof/>
                <w:webHidden/>
              </w:rPr>
              <w:fldChar w:fldCharType="begin"/>
            </w:r>
            <w:r>
              <w:rPr>
                <w:noProof/>
                <w:webHidden/>
              </w:rPr>
              <w:instrText xml:space="preserve"> PAGEREF _Toc65965462 \h </w:instrText>
            </w:r>
            <w:r>
              <w:rPr>
                <w:noProof/>
                <w:webHidden/>
              </w:rPr>
            </w:r>
            <w:r>
              <w:rPr>
                <w:noProof/>
                <w:webHidden/>
              </w:rPr>
              <w:fldChar w:fldCharType="separate"/>
            </w:r>
            <w:r>
              <w:rPr>
                <w:noProof/>
                <w:webHidden/>
              </w:rPr>
              <w:t>3</w:t>
            </w:r>
            <w:r>
              <w:rPr>
                <w:noProof/>
                <w:webHidden/>
              </w:rPr>
              <w:fldChar w:fldCharType="end"/>
            </w:r>
          </w:hyperlink>
        </w:p>
        <w:p w:rsidR="00AA5420" w:rsidRDefault="00AA5420">
          <w:pPr>
            <w:pStyle w:val="TOC3"/>
            <w:tabs>
              <w:tab w:val="right" w:leader="dot" w:pos="9016"/>
            </w:tabs>
            <w:rPr>
              <w:rFonts w:eastAsiaTheme="minorEastAsia"/>
              <w:noProof/>
              <w:lang w:eastAsia="en-IN"/>
            </w:rPr>
          </w:pPr>
          <w:hyperlink w:anchor="_Toc65965463" w:history="1">
            <w:r w:rsidRPr="004D34F8">
              <w:rPr>
                <w:rStyle w:val="Hyperlink"/>
                <w:noProof/>
              </w:rPr>
              <w:t>Advantages:</w:t>
            </w:r>
            <w:r>
              <w:rPr>
                <w:noProof/>
                <w:webHidden/>
              </w:rPr>
              <w:tab/>
            </w:r>
            <w:r>
              <w:rPr>
                <w:noProof/>
                <w:webHidden/>
              </w:rPr>
              <w:fldChar w:fldCharType="begin"/>
            </w:r>
            <w:r>
              <w:rPr>
                <w:noProof/>
                <w:webHidden/>
              </w:rPr>
              <w:instrText xml:space="preserve"> PAGEREF _Toc65965463 \h </w:instrText>
            </w:r>
            <w:r>
              <w:rPr>
                <w:noProof/>
                <w:webHidden/>
              </w:rPr>
            </w:r>
            <w:r>
              <w:rPr>
                <w:noProof/>
                <w:webHidden/>
              </w:rPr>
              <w:fldChar w:fldCharType="separate"/>
            </w:r>
            <w:r>
              <w:rPr>
                <w:noProof/>
                <w:webHidden/>
              </w:rPr>
              <w:t>3</w:t>
            </w:r>
            <w:r>
              <w:rPr>
                <w:noProof/>
                <w:webHidden/>
              </w:rPr>
              <w:fldChar w:fldCharType="end"/>
            </w:r>
          </w:hyperlink>
        </w:p>
        <w:p w:rsidR="00AA5420" w:rsidRDefault="00AA5420">
          <w:pPr>
            <w:pStyle w:val="TOC3"/>
            <w:tabs>
              <w:tab w:val="right" w:leader="dot" w:pos="9016"/>
            </w:tabs>
            <w:rPr>
              <w:rFonts w:eastAsiaTheme="minorEastAsia"/>
              <w:noProof/>
              <w:lang w:eastAsia="en-IN"/>
            </w:rPr>
          </w:pPr>
          <w:hyperlink w:anchor="_Toc65965464" w:history="1">
            <w:r w:rsidRPr="004D34F8">
              <w:rPr>
                <w:rStyle w:val="Hyperlink"/>
                <w:noProof/>
                <w:lang w:eastAsia="en-IN"/>
              </w:rPr>
              <w:t>Disadvantage</w:t>
            </w:r>
            <w:r>
              <w:rPr>
                <w:noProof/>
                <w:webHidden/>
              </w:rPr>
              <w:tab/>
            </w:r>
            <w:r>
              <w:rPr>
                <w:noProof/>
                <w:webHidden/>
              </w:rPr>
              <w:fldChar w:fldCharType="begin"/>
            </w:r>
            <w:r>
              <w:rPr>
                <w:noProof/>
                <w:webHidden/>
              </w:rPr>
              <w:instrText xml:space="preserve"> PAGEREF _Toc65965464 \h </w:instrText>
            </w:r>
            <w:r>
              <w:rPr>
                <w:noProof/>
                <w:webHidden/>
              </w:rPr>
            </w:r>
            <w:r>
              <w:rPr>
                <w:noProof/>
                <w:webHidden/>
              </w:rPr>
              <w:fldChar w:fldCharType="separate"/>
            </w:r>
            <w:r>
              <w:rPr>
                <w:noProof/>
                <w:webHidden/>
              </w:rPr>
              <w:t>3</w:t>
            </w:r>
            <w:r>
              <w:rPr>
                <w:noProof/>
                <w:webHidden/>
              </w:rPr>
              <w:fldChar w:fldCharType="end"/>
            </w:r>
          </w:hyperlink>
        </w:p>
        <w:p w:rsidR="00AA5420" w:rsidRDefault="00AA5420">
          <w:r>
            <w:rPr>
              <w:b/>
              <w:bCs/>
              <w:noProof/>
            </w:rPr>
            <w:fldChar w:fldCharType="end"/>
          </w:r>
        </w:p>
      </w:sdtContent>
    </w:sdt>
    <w:p w:rsidR="000020DE" w:rsidRDefault="000020DE" w:rsidP="000020DE">
      <w:pPr>
        <w:pStyle w:val="Heading1"/>
        <w:rPr>
          <w:rFonts w:eastAsia="Times New Roman"/>
          <w:lang w:eastAsia="en-IN"/>
        </w:rPr>
      </w:pPr>
    </w:p>
    <w:p w:rsidR="00D62F80" w:rsidRPr="00D62F80" w:rsidRDefault="00D62F80" w:rsidP="000020DE">
      <w:pPr>
        <w:pStyle w:val="Heading1"/>
        <w:rPr>
          <w:rFonts w:eastAsia="Times New Roman"/>
          <w:lang w:eastAsia="en-IN"/>
        </w:rPr>
      </w:pPr>
      <w:bookmarkStart w:id="0" w:name="_Toc65965458"/>
      <w:r w:rsidRPr="00D62F80">
        <w:rPr>
          <w:rFonts w:eastAsia="Times New Roman"/>
          <w:lang w:eastAsia="en-IN"/>
        </w:rPr>
        <w:t>Introduction</w:t>
      </w:r>
      <w:bookmarkStart w:id="1" w:name="_GoBack"/>
      <w:bookmarkEnd w:id="0"/>
      <w:bookmarkEnd w:id="1"/>
    </w:p>
    <w:p w:rsidR="00D62F80" w:rsidRPr="00D62F80" w:rsidRDefault="00D62F80" w:rsidP="00D62F80">
      <w:pPr>
        <w:spacing w:after="0" w:line="240" w:lineRule="auto"/>
        <w:rPr>
          <w:rFonts w:ascii="Times New Roman" w:eastAsia="Times New Roman" w:hAnsi="Times New Roman" w:cs="Times New Roman"/>
          <w:sz w:val="24"/>
          <w:szCs w:val="24"/>
          <w:lang w:eastAsia="en-IN"/>
        </w:rPr>
      </w:pPr>
      <w:r w:rsidRPr="00D62F80">
        <w:rPr>
          <w:rFonts w:ascii="Times New Roman" w:eastAsia="Times New Roman" w:hAnsi="Times New Roman" w:cs="Times New Roman"/>
          <w:sz w:val="24"/>
          <w:szCs w:val="24"/>
          <w:lang w:eastAsia="en-IN"/>
        </w:rPr>
        <w:t> </w:t>
      </w:r>
    </w:p>
    <w:p w:rsidR="00D62F80" w:rsidRDefault="00D62F80" w:rsidP="00D62F80">
      <w:pPr>
        <w:rPr>
          <w:rFonts w:ascii="Times New Roman" w:eastAsia="Times New Roman" w:hAnsi="Times New Roman" w:cs="Times New Roman"/>
          <w:sz w:val="24"/>
          <w:szCs w:val="24"/>
          <w:lang w:eastAsia="en-IN"/>
        </w:rPr>
      </w:pPr>
      <w:r w:rsidRPr="00D62F80">
        <w:rPr>
          <w:rFonts w:ascii="Times New Roman" w:eastAsia="Times New Roman" w:hAnsi="Times New Roman" w:cs="Times New Roman"/>
          <w:sz w:val="24"/>
          <w:szCs w:val="24"/>
          <w:lang w:eastAsia="en-IN"/>
        </w:rPr>
        <w:t>The Open Web Interface for .NET</w:t>
      </w:r>
      <w:r w:rsidR="00660C13">
        <w:rPr>
          <w:rFonts w:ascii="Times New Roman" w:eastAsia="Times New Roman" w:hAnsi="Times New Roman" w:cs="Times New Roman"/>
          <w:sz w:val="24"/>
          <w:szCs w:val="24"/>
          <w:lang w:eastAsia="en-IN"/>
        </w:rPr>
        <w:t xml:space="preserve"> (OWIN</w:t>
      </w:r>
      <w:r w:rsidRPr="00D62F80">
        <w:rPr>
          <w:rFonts w:ascii="Times New Roman" w:eastAsia="Times New Roman" w:hAnsi="Times New Roman" w:cs="Times New Roman"/>
          <w:sz w:val="24"/>
          <w:szCs w:val="24"/>
          <w:lang w:eastAsia="en-IN"/>
        </w:rPr>
        <w:t>) defines a standard interface between .NET web servers and web applications</w:t>
      </w:r>
      <w:r>
        <w:rPr>
          <w:rFonts w:ascii="Times New Roman" w:eastAsia="Times New Roman" w:hAnsi="Times New Roman" w:cs="Times New Roman"/>
          <w:sz w:val="24"/>
          <w:szCs w:val="24"/>
          <w:lang w:eastAsia="en-IN"/>
        </w:rPr>
        <w:t xml:space="preserve">. </w:t>
      </w:r>
      <w:r w:rsidRPr="00D62F80">
        <w:rPr>
          <w:rFonts w:ascii="Times New Roman" w:eastAsia="Times New Roman" w:hAnsi="Times New Roman" w:cs="Times New Roman"/>
          <w:sz w:val="24"/>
          <w:szCs w:val="24"/>
          <w:lang w:eastAsia="en-IN"/>
        </w:rPr>
        <w:t>It provides the implementation of the OWIN specification. The OAuth authorization framework enables a third-party application to obtain limited access to a HTTP service.</w:t>
      </w:r>
    </w:p>
    <w:p w:rsidR="00D62F80" w:rsidRDefault="00660C13" w:rsidP="00D62F80">
      <w:pPr>
        <w:rPr>
          <w:rFonts w:ascii="Times New Roman" w:eastAsia="Times New Roman" w:hAnsi="Times New Roman" w:cs="Times New Roman"/>
          <w:sz w:val="24"/>
          <w:szCs w:val="24"/>
          <w:lang w:eastAsia="en-IN"/>
        </w:rPr>
      </w:pPr>
      <w:r w:rsidRPr="00660C13">
        <w:rPr>
          <w:b/>
          <w:bCs/>
        </w:rPr>
        <w:t>ASP.NET Web API</w:t>
      </w:r>
      <w:r>
        <w:t xml:space="preserve"> </w:t>
      </w:r>
      <w:r w:rsidRPr="000648C9">
        <w:rPr>
          <w:rFonts w:ascii="Times New Roman" w:eastAsia="Times New Roman" w:hAnsi="Times New Roman" w:cs="Times New Roman"/>
          <w:sz w:val="24"/>
          <w:szCs w:val="24"/>
          <w:lang w:eastAsia="en-IN"/>
        </w:rPr>
        <w:t>is a service which can be accessed over the HTTP by any client. So, providing</w:t>
      </w:r>
      <w:r>
        <w:t xml:space="preserve"> </w:t>
      </w:r>
      <w:r w:rsidRPr="000648C9">
        <w:rPr>
          <w:rFonts w:ascii="Times New Roman" w:eastAsia="Times New Roman" w:hAnsi="Times New Roman" w:cs="Times New Roman"/>
          <w:sz w:val="24"/>
          <w:szCs w:val="24"/>
          <w:lang w:eastAsia="en-IN"/>
        </w:rPr>
        <w:t>security to the</w:t>
      </w:r>
      <w:r>
        <w:t xml:space="preserve"> </w:t>
      </w:r>
      <w:r w:rsidRPr="00660C13">
        <w:rPr>
          <w:b/>
          <w:bCs/>
        </w:rPr>
        <w:t xml:space="preserve">Web API </w:t>
      </w:r>
      <w:r w:rsidRPr="000648C9">
        <w:rPr>
          <w:rFonts w:ascii="Times New Roman" w:eastAsia="Times New Roman" w:hAnsi="Times New Roman" w:cs="Times New Roman"/>
          <w:sz w:val="24"/>
          <w:szCs w:val="24"/>
          <w:lang w:eastAsia="en-IN"/>
        </w:rPr>
        <w:t>is very important, which can be easily done with the process called Token based authentication. Token-based authentication is a process where the user sends his credential to the server, server will validate the user details and generate a token which is sent as response to the users, and user store the token in client side, so client do further HTTP call using this token which can be added to the header and server validates the token and send a response. This article will give you a step by step process to implement the token-based authentication in ASP.NET Web API 2.</w:t>
      </w:r>
    </w:p>
    <w:p w:rsidR="00D62F80" w:rsidRPr="00D62F80" w:rsidRDefault="00D62F80" w:rsidP="00D62F80">
      <w:pPr>
        <w:spacing w:after="0" w:line="240" w:lineRule="auto"/>
        <w:rPr>
          <w:rFonts w:ascii="Times New Roman" w:eastAsia="Times New Roman" w:hAnsi="Times New Roman" w:cs="Times New Roman"/>
          <w:sz w:val="24"/>
          <w:szCs w:val="24"/>
          <w:lang w:eastAsia="en-IN"/>
        </w:rPr>
      </w:pPr>
      <w:r w:rsidRPr="00D62F80">
        <w:rPr>
          <w:rFonts w:ascii="Times New Roman" w:eastAsia="Times New Roman" w:hAnsi="Times New Roman" w:cs="Times New Roman"/>
          <w:sz w:val="24"/>
          <w:szCs w:val="24"/>
          <w:lang w:eastAsia="en-IN"/>
        </w:rPr>
        <w:t xml:space="preserve">Currently the preferred approach to authenticate the users is to use a signed token and this token is sent to the server with each request. The following are the benefits for using this approach. </w:t>
      </w:r>
    </w:p>
    <w:p w:rsidR="00D62F80" w:rsidRPr="00D62F80" w:rsidRDefault="00D62F80" w:rsidP="00D62F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2F80">
        <w:rPr>
          <w:rFonts w:ascii="Times New Roman" w:eastAsia="Times New Roman" w:hAnsi="Times New Roman" w:cs="Times New Roman"/>
          <w:b/>
          <w:bCs/>
          <w:sz w:val="24"/>
          <w:szCs w:val="24"/>
          <w:lang w:eastAsia="en-IN"/>
        </w:rPr>
        <w:t>Scalability of Servers</w:t>
      </w:r>
      <w:r w:rsidRPr="00D62F80">
        <w:rPr>
          <w:rFonts w:ascii="Times New Roman" w:eastAsia="Times New Roman" w:hAnsi="Times New Roman" w:cs="Times New Roman"/>
          <w:b/>
          <w:bCs/>
          <w:sz w:val="24"/>
          <w:szCs w:val="24"/>
          <w:lang w:eastAsia="en-IN"/>
        </w:rPr>
        <w:br/>
      </w:r>
      <w:r w:rsidRPr="00D62F80">
        <w:rPr>
          <w:rFonts w:ascii="Times New Roman" w:eastAsia="Times New Roman" w:hAnsi="Times New Roman" w:cs="Times New Roman"/>
          <w:sz w:val="24"/>
          <w:szCs w:val="24"/>
          <w:lang w:eastAsia="en-IN"/>
        </w:rPr>
        <w:t>the token itself contains all the information of the user that is needed for authentication, so Web Farm extension is an easy task. There is no dependence on shared session stores.</w:t>
      </w:r>
    </w:p>
    <w:p w:rsidR="00D62F80" w:rsidRPr="00D62F80" w:rsidRDefault="00D62F80" w:rsidP="00D62F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62F80">
        <w:rPr>
          <w:rFonts w:ascii="Times New Roman" w:eastAsia="Times New Roman" w:hAnsi="Times New Roman" w:cs="Times New Roman"/>
          <w:sz w:val="24"/>
          <w:szCs w:val="24"/>
          <w:lang w:eastAsia="en-IN"/>
        </w:rPr>
        <w:t> </w:t>
      </w:r>
    </w:p>
    <w:p w:rsidR="00D62F80" w:rsidRPr="00D62F80" w:rsidRDefault="00D62F80" w:rsidP="00D62F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2F80">
        <w:rPr>
          <w:rFonts w:ascii="Times New Roman" w:eastAsia="Times New Roman" w:hAnsi="Times New Roman" w:cs="Times New Roman"/>
          <w:b/>
          <w:bCs/>
          <w:sz w:val="24"/>
          <w:szCs w:val="24"/>
          <w:lang w:eastAsia="en-IN"/>
        </w:rPr>
        <w:t>Loosely Coupling</w:t>
      </w:r>
      <w:r w:rsidRPr="00D62F80">
        <w:rPr>
          <w:rFonts w:ascii="Times New Roman" w:eastAsia="Times New Roman" w:hAnsi="Times New Roman" w:cs="Times New Roman"/>
          <w:b/>
          <w:bCs/>
          <w:sz w:val="24"/>
          <w:szCs w:val="24"/>
          <w:lang w:eastAsia="en-IN"/>
        </w:rPr>
        <w:br/>
      </w:r>
      <w:proofErr w:type="gramStart"/>
      <w:r w:rsidRPr="00D62F80">
        <w:rPr>
          <w:rFonts w:ascii="Times New Roman" w:eastAsia="Times New Roman" w:hAnsi="Times New Roman" w:cs="Times New Roman"/>
          <w:sz w:val="24"/>
          <w:szCs w:val="24"/>
          <w:lang w:eastAsia="en-IN"/>
        </w:rPr>
        <w:t>Our</w:t>
      </w:r>
      <w:proofErr w:type="gramEnd"/>
      <w:r w:rsidRPr="00D62F80">
        <w:rPr>
          <w:rFonts w:ascii="Times New Roman" w:eastAsia="Times New Roman" w:hAnsi="Times New Roman" w:cs="Times New Roman"/>
          <w:sz w:val="24"/>
          <w:szCs w:val="24"/>
          <w:lang w:eastAsia="en-IN"/>
        </w:rPr>
        <w:t xml:space="preserve"> front-end application is not coupled with a specific authentication mechanism. </w:t>
      </w:r>
      <w:r w:rsidRPr="00D62F80">
        <w:rPr>
          <w:rFonts w:ascii="Times New Roman" w:eastAsia="Times New Roman" w:hAnsi="Times New Roman" w:cs="Times New Roman"/>
          <w:sz w:val="24"/>
          <w:szCs w:val="24"/>
          <w:lang w:eastAsia="en-IN"/>
        </w:rPr>
        <w:lastRenderedPageBreak/>
        <w:t>The token is generated from the server and our web API has a built-in way to understand this token and perform authentication.</w:t>
      </w:r>
    </w:p>
    <w:p w:rsidR="00D62F80" w:rsidRPr="00D62F80" w:rsidRDefault="00D62F80" w:rsidP="00D62F80">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62F80">
        <w:rPr>
          <w:rFonts w:ascii="Times New Roman" w:eastAsia="Times New Roman" w:hAnsi="Times New Roman" w:cs="Times New Roman"/>
          <w:sz w:val="24"/>
          <w:szCs w:val="24"/>
          <w:lang w:eastAsia="en-IN"/>
        </w:rPr>
        <w:t> </w:t>
      </w:r>
    </w:p>
    <w:p w:rsidR="00D62F80" w:rsidRPr="00D62F80" w:rsidRDefault="00D62F80" w:rsidP="00D62F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2F80">
        <w:rPr>
          <w:rFonts w:ascii="Times New Roman" w:eastAsia="Times New Roman" w:hAnsi="Times New Roman" w:cs="Times New Roman"/>
          <w:b/>
          <w:bCs/>
          <w:sz w:val="24"/>
          <w:szCs w:val="24"/>
          <w:lang w:eastAsia="en-IN"/>
        </w:rPr>
        <w:t>Mobile Friendly</w:t>
      </w:r>
      <w:r w:rsidRPr="00D62F80">
        <w:rPr>
          <w:rFonts w:ascii="Times New Roman" w:eastAsia="Times New Roman" w:hAnsi="Times New Roman" w:cs="Times New Roman"/>
          <w:b/>
          <w:bCs/>
          <w:sz w:val="24"/>
          <w:szCs w:val="24"/>
          <w:lang w:eastAsia="en-IN"/>
        </w:rPr>
        <w:br/>
      </w:r>
      <w:proofErr w:type="gramStart"/>
      <w:r w:rsidRPr="00D62F80">
        <w:rPr>
          <w:rFonts w:ascii="Times New Roman" w:eastAsia="Times New Roman" w:hAnsi="Times New Roman" w:cs="Times New Roman"/>
          <w:sz w:val="24"/>
          <w:szCs w:val="24"/>
          <w:lang w:eastAsia="en-IN"/>
        </w:rPr>
        <w:t>This</w:t>
      </w:r>
      <w:proofErr w:type="gramEnd"/>
      <w:r w:rsidRPr="00D62F80">
        <w:rPr>
          <w:rFonts w:ascii="Times New Roman" w:eastAsia="Times New Roman" w:hAnsi="Times New Roman" w:cs="Times New Roman"/>
          <w:sz w:val="24"/>
          <w:szCs w:val="24"/>
          <w:lang w:eastAsia="en-IN"/>
        </w:rPr>
        <w:t xml:space="preserve"> type of authentication does not require cookies, so this authentication type can be used with mobile applications.</w:t>
      </w:r>
    </w:p>
    <w:p w:rsidR="000020DE" w:rsidRPr="000020DE" w:rsidRDefault="000020DE" w:rsidP="000020DE">
      <w:pPr>
        <w:pStyle w:val="Heading1"/>
        <w:rPr>
          <w:rFonts w:eastAsia="Times New Roman"/>
        </w:rPr>
      </w:pPr>
      <w:bookmarkStart w:id="2" w:name="_Toc65965459"/>
      <w:r w:rsidRPr="000020DE">
        <w:rPr>
          <w:rFonts w:eastAsia="Times New Roman"/>
        </w:rPr>
        <w:t>What is Token based Authentication?</w:t>
      </w:r>
      <w:bookmarkEnd w:id="2"/>
    </w:p>
    <w:p w:rsidR="000020DE" w:rsidRPr="000020DE" w:rsidRDefault="000020DE" w:rsidP="000020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020DE">
        <w:rPr>
          <w:rFonts w:ascii="Times New Roman" w:eastAsia="Times New Roman" w:hAnsi="Times New Roman" w:cs="Times New Roman"/>
          <w:sz w:val="24"/>
          <w:szCs w:val="24"/>
          <w:lang w:eastAsia="en-IN"/>
        </w:rPr>
        <w:t>Web API is a service which can be accessed over the HTTP by any client. So, providing security to the Web API is very important, which can be easily done with the process called Token based authentication</w:t>
      </w:r>
      <w:r w:rsidRPr="000020DE">
        <w:rPr>
          <w:rFonts w:ascii="Times New Roman" w:eastAsia="Times New Roman" w:hAnsi="Times New Roman" w:cs="Times New Roman"/>
          <w:b/>
          <w:bCs/>
          <w:sz w:val="24"/>
          <w:szCs w:val="24"/>
          <w:lang w:eastAsia="en-IN"/>
        </w:rPr>
        <w:t>.</w:t>
      </w:r>
    </w:p>
    <w:p w:rsidR="000020DE" w:rsidRPr="000020DE" w:rsidRDefault="000020DE" w:rsidP="000020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020DE">
        <w:rPr>
          <w:rFonts w:ascii="Times New Roman" w:eastAsia="Times New Roman" w:hAnsi="Times New Roman" w:cs="Times New Roman"/>
          <w:sz w:val="24"/>
          <w:szCs w:val="24"/>
          <w:lang w:eastAsia="en-IN"/>
        </w:rPr>
        <w:t>Token authentication is a form of “two-factor authentication”, meaning users must supply two unique factors when logging in. The first factor is something the user knows, like a password or PIN. The second factor is provided by an Authenticator, a hardware or software “token” with a code that changes randomly.</w:t>
      </w:r>
    </w:p>
    <w:p w:rsidR="000020DE" w:rsidRPr="000020DE" w:rsidRDefault="000020DE" w:rsidP="000020DE">
      <w:pPr>
        <w:pStyle w:val="Heading1"/>
        <w:rPr>
          <w:rFonts w:eastAsia="Times New Roman"/>
          <w:lang w:eastAsia="en-IN"/>
        </w:rPr>
      </w:pPr>
      <w:bookmarkStart w:id="3" w:name="_Toc65965460"/>
      <w:r w:rsidRPr="000020DE">
        <w:rPr>
          <w:rFonts w:eastAsia="Times New Roman"/>
          <w:lang w:eastAsia="en-IN"/>
        </w:rPr>
        <w:t>How Token Based Authentication works?</w:t>
      </w:r>
      <w:bookmarkEnd w:id="3"/>
    </w:p>
    <w:p w:rsidR="000020DE" w:rsidRPr="000020DE" w:rsidRDefault="000020DE" w:rsidP="000020DE">
      <w:pPr>
        <w:spacing w:after="0" w:line="240" w:lineRule="auto"/>
        <w:rPr>
          <w:rFonts w:ascii="Times New Roman" w:eastAsia="Times New Roman" w:hAnsi="Times New Roman" w:cs="Times New Roman"/>
          <w:sz w:val="24"/>
          <w:szCs w:val="24"/>
          <w:lang w:eastAsia="en-IN"/>
        </w:rPr>
      </w:pPr>
    </w:p>
    <w:p w:rsidR="000020DE" w:rsidRPr="000020DE" w:rsidRDefault="000020DE" w:rsidP="000020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124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tAPI Security.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rsidR="000020DE" w:rsidRPr="000020DE" w:rsidRDefault="000020DE" w:rsidP="000020DE">
      <w:pPr>
        <w:spacing w:after="0" w:line="240" w:lineRule="auto"/>
        <w:rPr>
          <w:rFonts w:ascii="Times New Roman" w:eastAsia="Times New Roman" w:hAnsi="Times New Roman" w:cs="Times New Roman"/>
          <w:sz w:val="24"/>
          <w:szCs w:val="24"/>
          <w:lang w:eastAsia="en-IN"/>
        </w:rPr>
      </w:pPr>
      <w:r w:rsidRPr="000020DE">
        <w:rPr>
          <w:rFonts w:ascii="Times New Roman" w:eastAsia="Times New Roman" w:hAnsi="Times New Roman" w:cs="Times New Roman"/>
          <w:sz w:val="24"/>
          <w:szCs w:val="24"/>
          <w:lang w:eastAsia="en-IN"/>
        </w:rPr>
        <w:t>Fig: Control Flow of Token based Authentication</w:t>
      </w:r>
    </w:p>
    <w:p w:rsidR="000020DE" w:rsidRPr="000020DE" w:rsidRDefault="000020DE" w:rsidP="000020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020DE">
        <w:rPr>
          <w:rFonts w:ascii="Times New Roman" w:eastAsia="Times New Roman" w:hAnsi="Times New Roman" w:cs="Times New Roman"/>
          <w:sz w:val="24"/>
          <w:szCs w:val="24"/>
          <w:lang w:eastAsia="en-IN"/>
        </w:rPr>
        <w:t>A token is a piece of data which is created by server, and contains enough data to identify a particular user and it has expiry time. The client application first sends a request to Authentication server with valid credentials. Authentication server sends an Access token to the client as a response. The client application then uses the token to access the restricted resources in next requests, till the token is valid. If the Access token is expired, then client application can request for new access token by using Refresh token.</w:t>
      </w:r>
    </w:p>
    <w:p w:rsidR="00D62F80" w:rsidRDefault="00D62F80" w:rsidP="00D62F80"/>
    <w:p w:rsidR="00904A27" w:rsidRDefault="00904A27" w:rsidP="000020DE">
      <w:pPr>
        <w:pStyle w:val="Heading1"/>
      </w:pPr>
      <w:bookmarkStart w:id="4" w:name="_Toc65965461"/>
      <w:r>
        <w:t xml:space="preserve">Install the required OWIN component using </w:t>
      </w:r>
      <w:proofErr w:type="spellStart"/>
      <w:r>
        <w:t>Nuget</w:t>
      </w:r>
      <w:proofErr w:type="spellEnd"/>
      <w:r>
        <w:t xml:space="preserve"> Packages</w:t>
      </w:r>
      <w:bookmarkEnd w:id="4"/>
    </w:p>
    <w:p w:rsidR="00904A27" w:rsidRDefault="00904A27" w:rsidP="00904A27">
      <w:r>
        <w:t> </w:t>
      </w:r>
    </w:p>
    <w:p w:rsidR="00904A27" w:rsidRPr="000020DE" w:rsidRDefault="00904A27" w:rsidP="00904A27">
      <w:pPr>
        <w:rPr>
          <w:rFonts w:ascii="Times New Roman" w:hAnsi="Times New Roman" w:cs="Times New Roman"/>
          <w:sz w:val="24"/>
          <w:szCs w:val="24"/>
        </w:rPr>
      </w:pPr>
      <w:r w:rsidRPr="000020DE">
        <w:rPr>
          <w:rFonts w:ascii="Times New Roman" w:hAnsi="Times New Roman" w:cs="Times New Roman"/>
          <w:sz w:val="24"/>
          <w:szCs w:val="24"/>
        </w:rPr>
        <w:t xml:space="preserve">In this step, we need to install </w:t>
      </w:r>
      <w:proofErr w:type="spellStart"/>
      <w:r w:rsidRPr="000020DE">
        <w:rPr>
          <w:rFonts w:ascii="Times New Roman" w:hAnsi="Times New Roman" w:cs="Times New Roman"/>
          <w:sz w:val="24"/>
          <w:szCs w:val="24"/>
        </w:rPr>
        <w:t>Nuget</w:t>
      </w:r>
      <w:proofErr w:type="spellEnd"/>
      <w:r w:rsidRPr="000020DE">
        <w:rPr>
          <w:rFonts w:ascii="Times New Roman" w:hAnsi="Times New Roman" w:cs="Times New Roman"/>
          <w:sz w:val="24"/>
          <w:szCs w:val="24"/>
        </w:rPr>
        <w:t xml:space="preserve"> packages that are required to set up our OWIN server and configure the Web API to be hosted within the OWIN server. The "</w:t>
      </w:r>
      <w:proofErr w:type="spellStart"/>
      <w:r w:rsidRPr="000020DE">
        <w:rPr>
          <w:rFonts w:ascii="Times New Roman" w:hAnsi="Times New Roman" w:cs="Times New Roman"/>
          <w:sz w:val="24"/>
          <w:szCs w:val="24"/>
        </w:rPr>
        <w:t>Microsoft.AspNet.Identity.Owin</w:t>
      </w:r>
      <w:proofErr w:type="spellEnd"/>
      <w:r w:rsidRPr="000020DE">
        <w:rPr>
          <w:rFonts w:ascii="Times New Roman" w:hAnsi="Times New Roman" w:cs="Times New Roman"/>
          <w:sz w:val="24"/>
          <w:szCs w:val="24"/>
        </w:rPr>
        <w:t>" package provides many useful extensions and we will use this while working with ASP.Net Identity on top of OWIN. It also downloads some other dependency packages. One of those dependency packages is "</w:t>
      </w:r>
      <w:proofErr w:type="spellStart"/>
      <w:r w:rsidRPr="000020DE">
        <w:rPr>
          <w:rFonts w:ascii="Times New Roman" w:hAnsi="Times New Roman" w:cs="Times New Roman"/>
          <w:sz w:val="24"/>
          <w:szCs w:val="24"/>
        </w:rPr>
        <w:t>Microsoft.Owin.Security.OAuth</w:t>
      </w:r>
      <w:proofErr w:type="spellEnd"/>
      <w:r w:rsidRPr="000020DE">
        <w:rPr>
          <w:rFonts w:ascii="Times New Roman" w:hAnsi="Times New Roman" w:cs="Times New Roman"/>
          <w:sz w:val="24"/>
          <w:szCs w:val="24"/>
        </w:rPr>
        <w:t>". This is a core package required to support any standard OAuth 2.0 authentication workflow. The “</w:t>
      </w:r>
      <w:proofErr w:type="spellStart"/>
      <w:r w:rsidRPr="000020DE">
        <w:rPr>
          <w:rFonts w:ascii="Times New Roman" w:hAnsi="Times New Roman" w:cs="Times New Roman"/>
          <w:sz w:val="24"/>
          <w:szCs w:val="24"/>
        </w:rPr>
        <w:t>Microsoft.Owin.Host.SystemWeb</w:t>
      </w:r>
      <w:proofErr w:type="spellEnd"/>
      <w:r w:rsidRPr="000020DE">
        <w:rPr>
          <w:rFonts w:ascii="Times New Roman" w:hAnsi="Times New Roman" w:cs="Times New Roman"/>
          <w:sz w:val="24"/>
          <w:szCs w:val="24"/>
        </w:rPr>
        <w:t xml:space="preserve">” namespace contains the types related to handling OWIN requests. It helps us to run OWIN-based applications on IIS using the ASP.NET request pipeline. </w:t>
      </w:r>
    </w:p>
    <w:p w:rsidR="00904A27" w:rsidRPr="000020DE" w:rsidRDefault="00904A27" w:rsidP="00904A27">
      <w:pPr>
        <w:rPr>
          <w:rFonts w:ascii="Times New Roman" w:hAnsi="Times New Roman" w:cs="Times New Roman"/>
          <w:sz w:val="24"/>
          <w:szCs w:val="24"/>
        </w:rPr>
      </w:pPr>
      <w:r w:rsidRPr="000020DE">
        <w:rPr>
          <w:rFonts w:ascii="Times New Roman" w:hAnsi="Times New Roman" w:cs="Times New Roman"/>
          <w:sz w:val="24"/>
          <w:szCs w:val="24"/>
        </w:rPr>
        <w:t> </w:t>
      </w:r>
    </w:p>
    <w:p w:rsidR="00B12131" w:rsidRPr="000020DE" w:rsidRDefault="00B12131" w:rsidP="00B12131">
      <w:pPr>
        <w:pStyle w:val="NormalWeb"/>
      </w:pPr>
      <w:r w:rsidRPr="000020DE">
        <w:t xml:space="preserve">Install-Package </w:t>
      </w:r>
      <w:proofErr w:type="spellStart"/>
      <w:r w:rsidRPr="000020DE">
        <w:t>Microsoft.Owin.Host.SystemWeb</w:t>
      </w:r>
      <w:proofErr w:type="spellEnd"/>
      <w:r w:rsidRPr="000020DE">
        <w:t xml:space="preserve"> -Version 2.1.0</w:t>
      </w:r>
    </w:p>
    <w:p w:rsidR="00B12131" w:rsidRPr="000020DE" w:rsidRDefault="00B12131" w:rsidP="00B12131">
      <w:pPr>
        <w:pStyle w:val="NormalWeb"/>
      </w:pPr>
      <w:r w:rsidRPr="000020DE">
        <w:t xml:space="preserve">Install-Package </w:t>
      </w:r>
      <w:proofErr w:type="spellStart"/>
      <w:r w:rsidRPr="000020DE">
        <w:t>Microsoft.AspNet.Identity.Owin</w:t>
      </w:r>
      <w:proofErr w:type="spellEnd"/>
      <w:r w:rsidRPr="000020DE">
        <w:t xml:space="preserve"> -Version 2.0.1</w:t>
      </w:r>
    </w:p>
    <w:p w:rsidR="00B12131" w:rsidRPr="000020DE" w:rsidRDefault="00B12131" w:rsidP="00B12131">
      <w:pPr>
        <w:pStyle w:val="NormalWeb"/>
      </w:pPr>
      <w:r w:rsidRPr="000020DE">
        <w:t xml:space="preserve">Install-Package </w:t>
      </w:r>
      <w:proofErr w:type="spellStart"/>
      <w:r w:rsidRPr="000020DE">
        <w:t>Microsoft.AspNet.Identity.EntityFramework</w:t>
      </w:r>
      <w:proofErr w:type="spellEnd"/>
      <w:r w:rsidRPr="000020DE">
        <w:t xml:space="preserve"> -Version 2.0.1</w:t>
      </w:r>
    </w:p>
    <w:p w:rsidR="00B12131" w:rsidRPr="000020DE" w:rsidRDefault="00B12131" w:rsidP="00B12131">
      <w:pPr>
        <w:pStyle w:val="NormalWeb"/>
      </w:pPr>
      <w:r w:rsidRPr="000020DE">
        <w:t xml:space="preserve">Install-Package </w:t>
      </w:r>
      <w:proofErr w:type="spellStart"/>
      <w:r w:rsidRPr="000020DE">
        <w:t>Microsoft.Owin.Security.OAuth</w:t>
      </w:r>
      <w:proofErr w:type="spellEnd"/>
      <w:r w:rsidRPr="000020DE">
        <w:t xml:space="preserve"> -Version 2.1.0</w:t>
      </w:r>
    </w:p>
    <w:p w:rsidR="00B12131" w:rsidRPr="000020DE" w:rsidRDefault="00B12131" w:rsidP="00B12131">
      <w:pPr>
        <w:pStyle w:val="NormalWeb"/>
      </w:pPr>
      <w:r w:rsidRPr="000020DE">
        <w:t xml:space="preserve">Install-Package </w:t>
      </w:r>
      <w:proofErr w:type="spellStart"/>
      <w:r w:rsidRPr="000020DE">
        <w:t>Microsoft.Owin.Cors</w:t>
      </w:r>
      <w:proofErr w:type="spellEnd"/>
      <w:r w:rsidRPr="000020DE">
        <w:t xml:space="preserve"> -Version 2.1.0</w:t>
      </w:r>
    </w:p>
    <w:p w:rsidR="006E2404" w:rsidRDefault="006E2404" w:rsidP="000020DE">
      <w:pPr>
        <w:pStyle w:val="Heading1"/>
      </w:pPr>
      <w:bookmarkStart w:id="5" w:name="_Toc65965462"/>
      <w:r>
        <w:rPr>
          <w:rStyle w:val="Strong"/>
        </w:rPr>
        <w:t>Advantages and Disadvantages</w:t>
      </w:r>
      <w:bookmarkEnd w:id="5"/>
    </w:p>
    <w:p w:rsidR="006E2404" w:rsidRDefault="006E2404" w:rsidP="006E2404">
      <w:pPr>
        <w:pStyle w:val="NormalWeb"/>
      </w:pPr>
      <w:r>
        <w:t xml:space="preserve">It is very simple, right? Now you have an initial overview of Token Based Authentication which is one of the security solutions of </w:t>
      </w:r>
      <w:proofErr w:type="spellStart"/>
      <w:r>
        <w:t>WebAPI</w:t>
      </w:r>
      <w:proofErr w:type="spellEnd"/>
      <w:r>
        <w:t>. Let’s continue to summarize its advantages and disadvantages compared with cookie based Authentication.</w:t>
      </w:r>
    </w:p>
    <w:p w:rsidR="006E2404" w:rsidRPr="000020DE" w:rsidRDefault="006E2404" w:rsidP="000020DE">
      <w:pPr>
        <w:pStyle w:val="Heading3"/>
      </w:pPr>
      <w:bookmarkStart w:id="6" w:name="_Toc65965463"/>
      <w:r w:rsidRPr="000020DE">
        <w:rPr>
          <w:rStyle w:val="Strong"/>
          <w:b w:val="0"/>
          <w:bCs w:val="0"/>
        </w:rPr>
        <w:t>Advantages:</w:t>
      </w:r>
      <w:bookmarkEnd w:id="6"/>
    </w:p>
    <w:p w:rsidR="006E2404" w:rsidRDefault="006E2404" w:rsidP="006E2404">
      <w:pPr>
        <w:pStyle w:val="NormalWeb"/>
      </w:pPr>
      <w:r>
        <w:rPr>
          <w:rStyle w:val="Strong"/>
        </w:rPr>
        <w:t>Scalable:</w:t>
      </w:r>
      <w:r>
        <w:t xml:space="preserve"> Usually the token itself holds all encrypted user info, so adding more servers to your web farm is an easy task.</w:t>
      </w:r>
    </w:p>
    <w:p w:rsidR="006E2404" w:rsidRDefault="006E2404" w:rsidP="006E2404">
      <w:pPr>
        <w:pStyle w:val="NormalWeb"/>
      </w:pPr>
      <w:r>
        <w:rPr>
          <w:rStyle w:val="Strong"/>
        </w:rPr>
        <w:t>Mobile Friendly</w:t>
      </w:r>
      <w:r>
        <w:t>: Comparing with cookies, storing token in native mobile platforms or browsers could be a standard way.</w:t>
      </w:r>
    </w:p>
    <w:p w:rsidR="006E2404" w:rsidRDefault="006E2404" w:rsidP="006E2404">
      <w:pPr>
        <w:pStyle w:val="NormalWeb"/>
      </w:pPr>
      <w:r>
        <w:rPr>
          <w:rStyle w:val="Strong"/>
        </w:rPr>
        <w:t>Decoupled</w:t>
      </w:r>
      <w:r>
        <w:t xml:space="preserve">: Any server providing token </w:t>
      </w:r>
      <w:proofErr w:type="spellStart"/>
      <w:r>
        <w:t>Auth</w:t>
      </w:r>
      <w:proofErr w:type="spellEnd"/>
      <w:r>
        <w:t xml:space="preserve"> service could be an alternative option.</w:t>
      </w:r>
    </w:p>
    <w:p w:rsidR="006E2404" w:rsidRDefault="006E2404" w:rsidP="006E2404">
      <w:pPr>
        <w:pStyle w:val="NormalWeb"/>
      </w:pPr>
      <w:r>
        <w:rPr>
          <w:rStyle w:val="Strong"/>
        </w:rPr>
        <w:t>Safer</w:t>
      </w:r>
      <w:r>
        <w:t xml:space="preserve">: </w:t>
      </w:r>
      <w:hyperlink r:id="rId7" w:history="1">
        <w:r>
          <w:rPr>
            <w:rStyle w:val="Hyperlink"/>
          </w:rPr>
          <w:t>CSRF</w:t>
        </w:r>
      </w:hyperlink>
      <w:r>
        <w:t xml:space="preserve"> Attack Prevent.</w:t>
      </w:r>
    </w:p>
    <w:p w:rsidR="006E2404" w:rsidRDefault="006E2404" w:rsidP="006E2404">
      <w:pPr>
        <w:pStyle w:val="NormalWeb"/>
      </w:pPr>
      <w:r>
        <w:rPr>
          <w:rStyle w:val="Strong"/>
        </w:rPr>
        <w:t>Performance</w:t>
      </w:r>
      <w:r>
        <w:t>: Decoding token to get use info is usually faster than querying DB.</w:t>
      </w:r>
    </w:p>
    <w:p w:rsidR="006E2404" w:rsidRDefault="006E2404" w:rsidP="006E2404">
      <w:pPr>
        <w:pStyle w:val="NormalWeb"/>
      </w:pPr>
      <w:bookmarkStart w:id="7" w:name="_Toc65965464"/>
      <w:r w:rsidRPr="000020DE">
        <w:rPr>
          <w:rStyle w:val="Heading3Char"/>
        </w:rPr>
        <w:t>Disadvantage</w:t>
      </w:r>
      <w:bookmarkEnd w:id="7"/>
      <w:r>
        <w:t>: Need additional code to store and send token.</w:t>
      </w:r>
    </w:p>
    <w:p w:rsidR="00D62F80" w:rsidRDefault="00D62F80" w:rsidP="00D62F80"/>
    <w:p w:rsidR="00B12131" w:rsidRDefault="00B12131" w:rsidP="00D62F80"/>
    <w:sectPr w:rsidR="00B12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7B7A37"/>
    <w:multiLevelType w:val="multilevel"/>
    <w:tmpl w:val="DF5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430ED"/>
    <w:multiLevelType w:val="multilevel"/>
    <w:tmpl w:val="730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FE1848"/>
    <w:multiLevelType w:val="multilevel"/>
    <w:tmpl w:val="803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F80"/>
    <w:rsid w:val="000020DE"/>
    <w:rsid w:val="000648C9"/>
    <w:rsid w:val="00101986"/>
    <w:rsid w:val="00660C13"/>
    <w:rsid w:val="006E2404"/>
    <w:rsid w:val="00904A27"/>
    <w:rsid w:val="00AA5420"/>
    <w:rsid w:val="00B12131"/>
    <w:rsid w:val="00D62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94B356-CA67-46FC-B307-E9B4A3EB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20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62F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0020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F80"/>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unhideWhenUsed/>
    <w:rsid w:val="00D62F80"/>
    <w:rPr>
      <w:color w:val="0000FF"/>
      <w:u w:val="single"/>
    </w:rPr>
  </w:style>
  <w:style w:type="character" w:styleId="Strong">
    <w:name w:val="Strong"/>
    <w:basedOn w:val="DefaultParagraphFont"/>
    <w:uiPriority w:val="22"/>
    <w:qFormat/>
    <w:rsid w:val="00D62F80"/>
    <w:rPr>
      <w:b/>
      <w:bCs/>
    </w:rPr>
  </w:style>
  <w:style w:type="character" w:styleId="Emphasis">
    <w:name w:val="Emphasis"/>
    <w:basedOn w:val="DefaultParagraphFont"/>
    <w:uiPriority w:val="20"/>
    <w:qFormat/>
    <w:rsid w:val="00904A27"/>
    <w:rPr>
      <w:i/>
      <w:iCs/>
    </w:rPr>
  </w:style>
  <w:style w:type="paragraph" w:styleId="NormalWeb">
    <w:name w:val="Normal (Web)"/>
    <w:basedOn w:val="Normal"/>
    <w:uiPriority w:val="99"/>
    <w:semiHidden/>
    <w:unhideWhenUsed/>
    <w:rsid w:val="00B121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j">
    <w:name w:val="hj"/>
    <w:basedOn w:val="Normal"/>
    <w:rsid w:val="000020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0020D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020DE"/>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AA5420"/>
    <w:pPr>
      <w:outlineLvl w:val="9"/>
    </w:pPr>
    <w:rPr>
      <w:lang w:val="en-US"/>
    </w:rPr>
  </w:style>
  <w:style w:type="paragraph" w:styleId="TOC1">
    <w:name w:val="toc 1"/>
    <w:basedOn w:val="Normal"/>
    <w:next w:val="Normal"/>
    <w:autoRedefine/>
    <w:uiPriority w:val="39"/>
    <w:unhideWhenUsed/>
    <w:rsid w:val="00AA5420"/>
    <w:pPr>
      <w:spacing w:after="100"/>
    </w:pPr>
  </w:style>
  <w:style w:type="paragraph" w:styleId="TOC3">
    <w:name w:val="toc 3"/>
    <w:basedOn w:val="Normal"/>
    <w:next w:val="Normal"/>
    <w:autoRedefine/>
    <w:uiPriority w:val="39"/>
    <w:unhideWhenUsed/>
    <w:rsid w:val="00AA54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533180">
      <w:bodyDiv w:val="1"/>
      <w:marLeft w:val="0"/>
      <w:marRight w:val="0"/>
      <w:marTop w:val="0"/>
      <w:marBottom w:val="0"/>
      <w:divBdr>
        <w:top w:val="none" w:sz="0" w:space="0" w:color="auto"/>
        <w:left w:val="none" w:sz="0" w:space="0" w:color="auto"/>
        <w:bottom w:val="none" w:sz="0" w:space="0" w:color="auto"/>
        <w:right w:val="none" w:sz="0" w:space="0" w:color="auto"/>
      </w:divBdr>
      <w:divsChild>
        <w:div w:id="328288618">
          <w:marLeft w:val="0"/>
          <w:marRight w:val="0"/>
          <w:marTop w:val="0"/>
          <w:marBottom w:val="0"/>
          <w:divBdr>
            <w:top w:val="none" w:sz="0" w:space="0" w:color="auto"/>
            <w:left w:val="none" w:sz="0" w:space="0" w:color="auto"/>
            <w:bottom w:val="none" w:sz="0" w:space="0" w:color="auto"/>
            <w:right w:val="none" w:sz="0" w:space="0" w:color="auto"/>
          </w:divBdr>
          <w:divsChild>
            <w:div w:id="1332683489">
              <w:marLeft w:val="0"/>
              <w:marRight w:val="0"/>
              <w:marTop w:val="0"/>
              <w:marBottom w:val="0"/>
              <w:divBdr>
                <w:top w:val="none" w:sz="0" w:space="0" w:color="auto"/>
                <w:left w:val="none" w:sz="0" w:space="0" w:color="auto"/>
                <w:bottom w:val="none" w:sz="0" w:space="0" w:color="auto"/>
                <w:right w:val="none" w:sz="0" w:space="0" w:color="auto"/>
              </w:divBdr>
            </w:div>
            <w:div w:id="686176287">
              <w:marLeft w:val="0"/>
              <w:marRight w:val="0"/>
              <w:marTop w:val="0"/>
              <w:marBottom w:val="0"/>
              <w:divBdr>
                <w:top w:val="none" w:sz="0" w:space="0" w:color="auto"/>
                <w:left w:val="none" w:sz="0" w:space="0" w:color="auto"/>
                <w:bottom w:val="none" w:sz="0" w:space="0" w:color="auto"/>
                <w:right w:val="none" w:sz="0" w:space="0" w:color="auto"/>
              </w:divBdr>
            </w:div>
          </w:divsChild>
        </w:div>
        <w:div w:id="1902673726">
          <w:marLeft w:val="0"/>
          <w:marRight w:val="0"/>
          <w:marTop w:val="0"/>
          <w:marBottom w:val="0"/>
          <w:divBdr>
            <w:top w:val="none" w:sz="0" w:space="0" w:color="auto"/>
            <w:left w:val="none" w:sz="0" w:space="0" w:color="auto"/>
            <w:bottom w:val="none" w:sz="0" w:space="0" w:color="auto"/>
            <w:right w:val="none" w:sz="0" w:space="0" w:color="auto"/>
          </w:divBdr>
          <w:divsChild>
            <w:div w:id="31334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9049">
      <w:bodyDiv w:val="1"/>
      <w:marLeft w:val="0"/>
      <w:marRight w:val="0"/>
      <w:marTop w:val="0"/>
      <w:marBottom w:val="0"/>
      <w:divBdr>
        <w:top w:val="none" w:sz="0" w:space="0" w:color="auto"/>
        <w:left w:val="none" w:sz="0" w:space="0" w:color="auto"/>
        <w:bottom w:val="none" w:sz="0" w:space="0" w:color="auto"/>
        <w:right w:val="none" w:sz="0" w:space="0" w:color="auto"/>
      </w:divBdr>
      <w:divsChild>
        <w:div w:id="1723602193">
          <w:marLeft w:val="0"/>
          <w:marRight w:val="0"/>
          <w:marTop w:val="0"/>
          <w:marBottom w:val="0"/>
          <w:divBdr>
            <w:top w:val="none" w:sz="0" w:space="0" w:color="auto"/>
            <w:left w:val="none" w:sz="0" w:space="0" w:color="auto"/>
            <w:bottom w:val="none" w:sz="0" w:space="0" w:color="auto"/>
            <w:right w:val="none" w:sz="0" w:space="0" w:color="auto"/>
          </w:divBdr>
        </w:div>
        <w:div w:id="1254434456">
          <w:marLeft w:val="0"/>
          <w:marRight w:val="0"/>
          <w:marTop w:val="0"/>
          <w:marBottom w:val="0"/>
          <w:divBdr>
            <w:top w:val="none" w:sz="0" w:space="0" w:color="auto"/>
            <w:left w:val="none" w:sz="0" w:space="0" w:color="auto"/>
            <w:bottom w:val="none" w:sz="0" w:space="0" w:color="auto"/>
            <w:right w:val="none" w:sz="0" w:space="0" w:color="auto"/>
          </w:divBdr>
        </w:div>
      </w:divsChild>
    </w:div>
    <w:div w:id="567302394">
      <w:bodyDiv w:val="1"/>
      <w:marLeft w:val="0"/>
      <w:marRight w:val="0"/>
      <w:marTop w:val="0"/>
      <w:marBottom w:val="0"/>
      <w:divBdr>
        <w:top w:val="none" w:sz="0" w:space="0" w:color="auto"/>
        <w:left w:val="none" w:sz="0" w:space="0" w:color="auto"/>
        <w:bottom w:val="none" w:sz="0" w:space="0" w:color="auto"/>
        <w:right w:val="none" w:sz="0" w:space="0" w:color="auto"/>
      </w:divBdr>
    </w:div>
    <w:div w:id="989790668">
      <w:bodyDiv w:val="1"/>
      <w:marLeft w:val="0"/>
      <w:marRight w:val="0"/>
      <w:marTop w:val="0"/>
      <w:marBottom w:val="0"/>
      <w:divBdr>
        <w:top w:val="none" w:sz="0" w:space="0" w:color="auto"/>
        <w:left w:val="none" w:sz="0" w:space="0" w:color="auto"/>
        <w:bottom w:val="none" w:sz="0" w:space="0" w:color="auto"/>
        <w:right w:val="none" w:sz="0" w:space="0" w:color="auto"/>
      </w:divBdr>
      <w:divsChild>
        <w:div w:id="908614992">
          <w:marLeft w:val="0"/>
          <w:marRight w:val="0"/>
          <w:marTop w:val="0"/>
          <w:marBottom w:val="0"/>
          <w:divBdr>
            <w:top w:val="none" w:sz="0" w:space="0" w:color="auto"/>
            <w:left w:val="none" w:sz="0" w:space="0" w:color="auto"/>
            <w:bottom w:val="none" w:sz="0" w:space="0" w:color="auto"/>
            <w:right w:val="none" w:sz="0" w:space="0" w:color="auto"/>
          </w:divBdr>
          <w:divsChild>
            <w:div w:id="793792155">
              <w:marLeft w:val="0"/>
              <w:marRight w:val="0"/>
              <w:marTop w:val="0"/>
              <w:marBottom w:val="0"/>
              <w:divBdr>
                <w:top w:val="none" w:sz="0" w:space="0" w:color="auto"/>
                <w:left w:val="none" w:sz="0" w:space="0" w:color="auto"/>
                <w:bottom w:val="none" w:sz="0" w:space="0" w:color="auto"/>
                <w:right w:val="none" w:sz="0" w:space="0" w:color="auto"/>
              </w:divBdr>
              <w:divsChild>
                <w:div w:id="1115372149">
                  <w:marLeft w:val="0"/>
                  <w:marRight w:val="0"/>
                  <w:marTop w:val="0"/>
                  <w:marBottom w:val="0"/>
                  <w:divBdr>
                    <w:top w:val="none" w:sz="0" w:space="0" w:color="auto"/>
                    <w:left w:val="none" w:sz="0" w:space="0" w:color="auto"/>
                    <w:bottom w:val="none" w:sz="0" w:space="0" w:color="auto"/>
                    <w:right w:val="none" w:sz="0" w:space="0" w:color="auto"/>
                  </w:divBdr>
                  <w:divsChild>
                    <w:div w:id="233205466">
                      <w:marLeft w:val="0"/>
                      <w:marRight w:val="0"/>
                      <w:marTop w:val="0"/>
                      <w:marBottom w:val="0"/>
                      <w:divBdr>
                        <w:top w:val="none" w:sz="0" w:space="0" w:color="auto"/>
                        <w:left w:val="none" w:sz="0" w:space="0" w:color="auto"/>
                        <w:bottom w:val="none" w:sz="0" w:space="0" w:color="auto"/>
                        <w:right w:val="none" w:sz="0" w:space="0" w:color="auto"/>
                      </w:divBdr>
                      <w:divsChild>
                        <w:div w:id="12283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524202">
      <w:bodyDiv w:val="1"/>
      <w:marLeft w:val="0"/>
      <w:marRight w:val="0"/>
      <w:marTop w:val="0"/>
      <w:marBottom w:val="0"/>
      <w:divBdr>
        <w:top w:val="none" w:sz="0" w:space="0" w:color="auto"/>
        <w:left w:val="none" w:sz="0" w:space="0" w:color="auto"/>
        <w:bottom w:val="none" w:sz="0" w:space="0" w:color="auto"/>
        <w:right w:val="none" w:sz="0" w:space="0" w:color="auto"/>
      </w:divBdr>
      <w:divsChild>
        <w:div w:id="104037574">
          <w:marLeft w:val="0"/>
          <w:marRight w:val="0"/>
          <w:marTop w:val="0"/>
          <w:marBottom w:val="0"/>
          <w:divBdr>
            <w:top w:val="none" w:sz="0" w:space="0" w:color="auto"/>
            <w:left w:val="none" w:sz="0" w:space="0" w:color="auto"/>
            <w:bottom w:val="none" w:sz="0" w:space="0" w:color="auto"/>
            <w:right w:val="none" w:sz="0" w:space="0" w:color="auto"/>
          </w:divBdr>
        </w:div>
      </w:divsChild>
    </w:div>
    <w:div w:id="2013023987">
      <w:bodyDiv w:val="1"/>
      <w:marLeft w:val="0"/>
      <w:marRight w:val="0"/>
      <w:marTop w:val="0"/>
      <w:marBottom w:val="0"/>
      <w:divBdr>
        <w:top w:val="none" w:sz="0" w:space="0" w:color="auto"/>
        <w:left w:val="none" w:sz="0" w:space="0" w:color="auto"/>
        <w:bottom w:val="none" w:sz="0" w:space="0" w:color="auto"/>
        <w:right w:val="none" w:sz="0" w:space="0" w:color="auto"/>
      </w:divBdr>
    </w:div>
    <w:div w:id="213347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Cross-site_request_forge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AF51A-D281-424C-A0DA-D51CF525A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Siplu</dc:creator>
  <cp:keywords/>
  <dc:description/>
  <cp:lastModifiedBy>Siplu</cp:lastModifiedBy>
  <cp:revision>5</cp:revision>
  <dcterms:created xsi:type="dcterms:W3CDTF">2021-03-06T17:22:00Z</dcterms:created>
  <dcterms:modified xsi:type="dcterms:W3CDTF">2021-03-06T17:54:00Z</dcterms:modified>
</cp:coreProperties>
</file>