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read2DImageFile()</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 xml:space="preserve">write2DImageFile()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extend2DImageEdge()</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pixel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Caption"/>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End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4F7998" w:rsidRDefault="00D42646"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ListParagraph"/>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3DACF48D" w14:textId="224A3166"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ListParagraph"/>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2 dimensional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Caption"/>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BA2CF6A"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The first try to get RGB image does not consider the boundary problem,</w:t>
      </w:r>
      <w:r w:rsidR="007153F1">
        <w:rPr>
          <w:rFonts w:eastAsiaTheme="minorEastAsia"/>
          <w:sz w:val="21"/>
          <w:szCs w:val="28"/>
        </w:rPr>
        <w:t xml:space="preserve"> some overflow may appear because the intensity value result is much bigger than 255 or much smaller than 0</w:t>
      </w:r>
      <w:r w:rsidR="007B2D97">
        <w:rPr>
          <w:rFonts w:eastAsiaTheme="minorEastAsia"/>
          <w:sz w:val="21"/>
          <w:szCs w:val="28"/>
        </w:rPr>
        <w:t xml:space="preserve">. </w:t>
      </w:r>
      <w:r w:rsidR="007153F1">
        <w:rPr>
          <w:rFonts w:eastAsiaTheme="minorEastAsia"/>
          <w:sz w:val="21"/>
          <w:szCs w:val="28"/>
        </w:rPr>
        <w:t xml:space="preserve">The type that is used to store each pixel value is unsigned char which is only allocated one byte. The compliment method is to give pixel value </w:t>
      </w:r>
      <w:r w:rsidR="0065389C">
        <w:rPr>
          <w:rFonts w:eastAsiaTheme="minorEastAsia"/>
          <w:sz w:val="21"/>
          <w:szCs w:val="28"/>
        </w:rPr>
        <w:t>255 or 0 when big overflow or negative overflow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2B06C3DD"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 xml:space="preserve">igure 1.3.3 plots the transfer function of method A </w:t>
      </w:r>
    </w:p>
    <w:p w14:paraId="18C2EEC1" w14:textId="6654CB23" w:rsidR="00CB56EC" w:rsidRPr="002134D4" w:rsidRDefault="00F74D93" w:rsidP="00CB56EC">
      <w:pPr>
        <w:pStyle w:val="ListParagraph"/>
        <w:numPr>
          <w:ilvl w:val="0"/>
          <w:numId w:val="32"/>
        </w:numPr>
        <w:spacing w:after="0" w:line="259" w:lineRule="auto"/>
        <w:ind w:right="0" w:firstLineChars="0"/>
        <w:jc w:val="left"/>
        <w:rPr>
          <w:rFonts w:eastAsiaTheme="minorEastAsia"/>
          <w:sz w:val="21"/>
          <w:szCs w:val="28"/>
        </w:rPr>
      </w:pPr>
      <w:r>
        <w:rPr>
          <w:rFonts w:eastAsiaTheme="minorEastAsia" w:hint="eastAsia"/>
          <w:sz w:val="21"/>
          <w:szCs w:val="28"/>
        </w:rPr>
        <w:t>F</w:t>
      </w:r>
      <w:r>
        <w:rPr>
          <w:rFonts w:eastAsiaTheme="minorEastAsia"/>
          <w:sz w:val="21"/>
          <w:szCs w:val="28"/>
        </w:rPr>
        <w:t>igure 1.3.8 plots cumulative histogram of method B</w:t>
      </w:r>
    </w:p>
    <w:p w14:paraId="3A3DA987" w14:textId="70CD3E95" w:rsidR="00CB56EC"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w:t>
      </w:r>
      <w:r w:rsidR="0071230A">
        <w:rPr>
          <w:rFonts w:eastAsiaTheme="minorEastAsia"/>
          <w:sz w:val="21"/>
          <w:szCs w:val="28"/>
        </w:rPr>
        <w:t xml:space="preserve"> pixels</w:t>
      </w:r>
      <w:r w:rsidR="002134D4">
        <w:rPr>
          <w:rFonts w:eastAsiaTheme="minorEastAsia"/>
          <w:sz w:val="21"/>
          <w:szCs w:val="28"/>
        </w:rPr>
        <w:t xml:space="preserve"> are much more. This concentration</w:t>
      </w:r>
      <w:r w:rsidR="0071230A">
        <w:rPr>
          <w:rFonts w:eastAsiaTheme="minorEastAsia"/>
          <w:sz w:val="21"/>
          <w:szCs w:val="28"/>
        </w:rPr>
        <w:t xml:space="preserve"> on </w:t>
      </w:r>
      <w:r w:rsidR="0071230A">
        <w:rPr>
          <w:rFonts w:eastAsiaTheme="minorEastAsia"/>
          <w:sz w:val="21"/>
          <w:szCs w:val="28"/>
        </w:rPr>
        <w:lastRenderedPageBreak/>
        <w:t>both black and white sides</w:t>
      </w:r>
      <w:r w:rsidR="002134D4">
        <w:rPr>
          <w:rFonts w:eastAsiaTheme="minorEastAsia"/>
          <w:sz w:val="21"/>
          <w:szCs w:val="28"/>
        </w:rPr>
        <w:t xml:space="preserve"> causes contrast of image is not sufficient to show the details of some area. The histogram equalization is to redistribute the histogram distribution of pixel value and make contrast of different region in image show more detailed information which can be clearly seen by naked eye.</w:t>
      </w:r>
      <w:r w:rsidR="00021971">
        <w:rPr>
          <w:rFonts w:eastAsiaTheme="minorEastAsia"/>
          <w:sz w:val="21"/>
          <w:szCs w:val="28"/>
        </w:rPr>
        <w:t xml:space="preserve"> There are some pixels of peak value in some channel.  </w:t>
      </w: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ListParagraph"/>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ListParagraph"/>
        <w:spacing w:after="0" w:line="259" w:lineRule="auto"/>
        <w:ind w:left="0" w:right="0" w:firstLineChars="0" w:firstLine="0"/>
        <w:jc w:val="left"/>
        <w:rPr>
          <w:rFonts w:eastAsiaTheme="minorEastAsia" w:hint="eastAsia"/>
          <w:sz w:val="21"/>
          <w:szCs w:val="28"/>
        </w:rPr>
      </w:pPr>
      <w:bookmarkStart w:id="1" w:name="_GoBack"/>
      <w:bookmarkEnd w:id="1"/>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linear_filter</w:t>
      </w:r>
      <w:proofErr w:type="spell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aver2DImage()</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05CC3A4F" w:rsidR="00F46AD0" w:rsidRPr="007153F1" w:rsidRDefault="007153F1" w:rsidP="005A5162">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Figure 2.1.1 shows the original pure image and the denoised image by bilinear. </w:t>
      </w:r>
      <w:r w:rsidR="0042402A">
        <w:rPr>
          <w:rFonts w:eastAsiaTheme="minorEastAsia"/>
          <w:color w:val="auto"/>
          <w:sz w:val="21"/>
          <w:szCs w:val="28"/>
        </w:rPr>
        <w:t>Figure 2.1.2 shows a set of images whose window size is tuned large. The sets of images show that when the window size is more large, the processed image is more obscure. The PSNR is lower when the window size is</w:t>
      </w:r>
      <w:r w:rsidR="00F76ED4">
        <w:rPr>
          <w:rFonts w:eastAsiaTheme="minorEastAsia"/>
          <w:color w:val="auto"/>
          <w:sz w:val="21"/>
          <w:szCs w:val="28"/>
        </w:rPr>
        <w:t xml:space="preserve"> much</w:t>
      </w:r>
      <w:r w:rsidR="0042402A">
        <w:rPr>
          <w:rFonts w:eastAsiaTheme="minorEastAsia"/>
          <w:color w:val="auto"/>
          <w:sz w:val="21"/>
          <w:szCs w:val="28"/>
        </w:rPr>
        <w:t xml:space="preserve"> large</w:t>
      </w:r>
      <w:r w:rsidR="00F76ED4">
        <w:rPr>
          <w:rFonts w:eastAsiaTheme="minorEastAsia"/>
          <w:color w:val="auto"/>
          <w:sz w:val="21"/>
          <w:szCs w:val="28"/>
        </w:rPr>
        <w:t>r</w:t>
      </w:r>
      <w:r w:rsidR="0042402A">
        <w:rPr>
          <w:rFonts w:eastAsiaTheme="minorEastAsia"/>
          <w:color w:val="auto"/>
          <w:sz w:val="21"/>
          <w:szCs w:val="28"/>
        </w:rPr>
        <w:t xml:space="preserve">. </w:t>
      </w:r>
      <w:r w:rsidR="00B075FB">
        <w:rPr>
          <w:rFonts w:eastAsiaTheme="minorEastAsia"/>
          <w:color w:val="auto"/>
          <w:sz w:val="21"/>
          <w:szCs w:val="28"/>
        </w:rPr>
        <w:t xml:space="preserve">The trader-off should be placed on the final tuning parameters. From the experiment, the 4*4 or 6*6 is the best parameter.  </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72446C59" w14:textId="7F1FAF92" w:rsidR="00C9416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56B43AE6"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29E2A24B" w:rsidR="00C9416E" w:rsidRPr="005A5162" w:rsidRDefault="00C9416E" w:rsidP="005A5162">
      <w:pPr>
        <w:spacing w:after="0" w:line="259" w:lineRule="auto"/>
        <w:ind w:left="0" w:right="0" w:firstLine="0"/>
        <w:jc w:val="left"/>
        <w:rPr>
          <w:rFonts w:eastAsiaTheme="minorEastAsia"/>
          <w:b/>
          <w:bCs/>
          <w:color w:val="2E74B5" w:themeColor="accent5" w:themeShade="BF"/>
          <w:sz w:val="21"/>
          <w:szCs w:val="28"/>
        </w:rPr>
      </w:pP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lastRenderedPageBreak/>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02785988" w:rsidR="00972FEB" w:rsidRPr="00972FEB" w:rsidRDefault="00972FEB" w:rsidP="00972FEB">
      <w:pPr>
        <w:pStyle w:val="ListParagraph"/>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 xml:space="preserve">The difference between filter of uniform weight function and gaussian weight function is the window size tuning. The filter of uniform weight performs worse when the window size is large. In contrast, the filter of gaussian weight performs well when the window size is large. The reason is that the gaussian weight function take the position of neighboring pixel into consideration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35984FB"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Bilateral filter compute weight based on Gaussian Probability distribution. It measures the pixels and neighboring pixels </w:t>
      </w:r>
      <w:r w:rsidR="00EB4DAA">
        <w:rPr>
          <w:rFonts w:eastAsiaTheme="minorEastAsia" w:hint="eastAsia"/>
          <w:sz w:val="21"/>
          <w:szCs w:val="28"/>
        </w:rPr>
        <w:t>by</w:t>
      </w:r>
      <w:r w:rsidR="00EB4DAA">
        <w:rPr>
          <w:rFonts w:eastAsiaTheme="minorEastAsia"/>
          <w:sz w:val="21"/>
          <w:szCs w:val="28"/>
        </w:rPr>
        <w:t xml:space="preserve"> their relative position and intensity pixel value relationship</w:t>
      </w:r>
      <w:r>
        <w:rPr>
          <w:rFonts w:eastAsiaTheme="minorEastAsia"/>
          <w:sz w:val="21"/>
          <w:szCs w:val="28"/>
        </w:rPr>
        <w:t>.</w:t>
      </w:r>
      <w:r w:rsidR="00EB4DAA">
        <w:rPr>
          <w:rFonts w:eastAsiaTheme="minorEastAsia"/>
          <w:sz w:val="21"/>
          <w:szCs w:val="28"/>
        </w:rPr>
        <w:t xml:space="preserve"> Both effects on the pixel relationship decides the gaussian coefficients for the pixel intensity value.</w:t>
      </w:r>
      <w:r>
        <w:rPr>
          <w:rFonts w:eastAsiaTheme="minorEastAsia"/>
          <w:sz w:val="21"/>
          <w:szCs w:val="28"/>
        </w:rPr>
        <w:t xml:space="preserve">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D70A75"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Loop for each pixel to compute denoised intensity value</w:t>
      </w:r>
    </w:p>
    <w:p w14:paraId="08A38569" w14:textId="0A1970AF" w:rsidR="007220C8"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 xml:space="preserve">Compute the weight for each pixel in the window </w:t>
      </w:r>
    </w:p>
    <w:p w14:paraId="0D04A525" w14:textId="68194273" w:rsidR="00D70A75" w:rsidRPr="00D70A75"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 xml:space="preserve">Sum up and average the pixels in the window to </w:t>
      </w:r>
      <w:r w:rsidRPr="005E128C">
        <w:rPr>
          <w:rFonts w:eastAsiaTheme="minorEastAsia"/>
          <w:color w:val="auto"/>
          <w:sz w:val="21"/>
          <w:szCs w:val="28"/>
        </w:rPr>
        <w:t xml:space="preserve">get </w:t>
      </w:r>
      <w:r>
        <w:rPr>
          <w:rFonts w:eastAsiaTheme="minorEastAsia"/>
          <w:sz w:val="21"/>
          <w:szCs w:val="28"/>
        </w:rPr>
        <w:t>the intensity value</w:t>
      </w:r>
    </w:p>
    <w:p w14:paraId="32E2CCAE" w14:textId="77777777" w:rsidR="007220C8" w:rsidRPr="004E1B4C" w:rsidRDefault="00D11BB8" w:rsidP="007220C8">
      <w:pPr>
        <w:spacing w:after="0" w:line="259" w:lineRule="auto"/>
        <w:ind w:left="6555" w:right="0" w:hangingChars="3450" w:hanging="6555"/>
        <w:jc w:val="left"/>
        <w:rPr>
          <w:rFonts w:ascii="Times New Roman" w:eastAsia="新宋体" w:hAnsi="Times New Roman" w:cs="Times New Roman"/>
          <w:i/>
          <w:iCs/>
          <w:kern w:val="0"/>
          <w:sz w:val="19"/>
          <w:szCs w:val="19"/>
        </w:rPr>
      </w:pPr>
      <w:proofErr w:type="spellStart"/>
      <w:r w:rsidRPr="004E1B4C">
        <w:rPr>
          <w:rFonts w:ascii="Times New Roman" w:eastAsia="新宋体" w:hAnsi="Times New Roman" w:cs="Times New Roman"/>
          <w:i/>
          <w:iCs/>
          <w:kern w:val="0"/>
          <w:sz w:val="19"/>
          <w:szCs w:val="19"/>
        </w:rPr>
        <w:t>bilateral_filtering</w:t>
      </w:r>
      <w:proofErr w:type="spellEnd"/>
      <w:r w:rsidRPr="004E1B4C">
        <w:rPr>
          <w:rFonts w:ascii="Times New Roman" w:eastAsia="新宋体" w:hAnsi="Times New Roman" w:cs="Times New Roman"/>
          <w:i/>
          <w:iCs/>
          <w:kern w:val="0"/>
          <w:sz w:val="19"/>
          <w:szCs w:val="19"/>
        </w:rPr>
        <w:t>()</w:t>
      </w:r>
      <w:r w:rsidR="007220C8" w:rsidRPr="004E1B4C">
        <w:rPr>
          <w:rFonts w:ascii="Times New Roman" w:eastAsia="新宋体" w:hAnsi="Times New Roman" w:cs="Times New Roman"/>
          <w:i/>
          <w:iCs/>
          <w:kern w:val="0"/>
          <w:sz w:val="19"/>
          <w:szCs w:val="19"/>
        </w:rPr>
        <w:t xml:space="preserve">  </w:t>
      </w:r>
    </w:p>
    <w:p w14:paraId="36DFF617" w14:textId="2E763EF9" w:rsidR="00D11BB8" w:rsidRPr="005E128C" w:rsidRDefault="007220C8" w:rsidP="007220C8">
      <w:pPr>
        <w:spacing w:after="0" w:line="259" w:lineRule="auto"/>
        <w:ind w:left="6555" w:right="0" w:hangingChars="3450" w:hanging="6555"/>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loop all pixels to get the estimated results from </w:t>
      </w:r>
      <w:proofErr w:type="spellStart"/>
      <w:r w:rsidRPr="004E1B4C">
        <w:rPr>
          <w:rFonts w:ascii="Times New Roman" w:eastAsia="新宋体" w:hAnsi="Times New Roman" w:cs="Times New Roman"/>
          <w:i/>
          <w:iCs/>
          <w:kern w:val="0"/>
          <w:sz w:val="19"/>
          <w:szCs w:val="19"/>
        </w:rPr>
        <w:t>computeBilateralFilteredPixel</w:t>
      </w:r>
      <w:proofErr w:type="spellEnd"/>
      <w:r w:rsidRPr="004E1B4C">
        <w:rPr>
          <w:rFonts w:ascii="Times New Roman" w:eastAsia="新宋体" w:hAnsi="Times New Roman" w:cs="Times New Roman"/>
          <w:i/>
          <w:iCs/>
          <w:kern w:val="0"/>
          <w:sz w:val="19"/>
          <w:szCs w:val="19"/>
        </w:rPr>
        <w:t>()</w:t>
      </w:r>
      <w:r w:rsidR="005E128C">
        <w:rPr>
          <w:rFonts w:ascii="Times New Roman" w:eastAsia="新宋体" w:hAnsi="Times New Roman" w:cs="Times New Roman"/>
          <w:i/>
          <w:iCs/>
          <w:kern w:val="0"/>
          <w:sz w:val="19"/>
          <w:szCs w:val="19"/>
        </w:rPr>
        <w:t xml:space="preserve"> </w:t>
      </w:r>
    </w:p>
    <w:p w14:paraId="36ABB49F" w14:textId="60AAC8E8"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proofErr w:type="spellStart"/>
      <w:r w:rsidRPr="004E1B4C">
        <w:rPr>
          <w:rFonts w:ascii="Times New Roman" w:eastAsia="新宋体" w:hAnsi="Times New Roman" w:cs="Times New Roman"/>
          <w:i/>
          <w:iCs/>
          <w:kern w:val="0"/>
          <w:sz w:val="19"/>
          <w:szCs w:val="19"/>
        </w:rPr>
        <w:t>computeBilateralFilteredPixel</w:t>
      </w:r>
      <w:proofErr w:type="spellEnd"/>
      <w:r w:rsidRPr="004E1B4C">
        <w:rPr>
          <w:rFonts w:ascii="Times New Roman" w:eastAsia="新宋体" w:hAnsi="Times New Roman" w:cs="Times New Roman"/>
          <w:i/>
          <w:iCs/>
          <w:kern w:val="0"/>
          <w:sz w:val="19"/>
          <w:szCs w:val="19"/>
        </w:rPr>
        <w:t>()</w:t>
      </w:r>
      <w:r w:rsidR="007220C8" w:rsidRPr="004E1B4C">
        <w:rPr>
          <w:rFonts w:ascii="Times New Roman" w:eastAsia="新宋体" w:hAnsi="Times New Roman" w:cs="Times New Roman"/>
          <w:i/>
          <w:iCs/>
          <w:kern w:val="0"/>
          <w:sz w:val="19"/>
          <w:szCs w:val="19"/>
        </w:rPr>
        <w:t xml:space="preserve"> </w:t>
      </w:r>
    </w:p>
    <w:p w14:paraId="12EA4FA4" w14:textId="60D12E38" w:rsidR="007220C8" w:rsidRPr="004E1B4C" w:rsidRDefault="007220C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compute pixel intensity value by summing up all gaussian coefficients multiplied by the pixel intensity value and normalizing by summing up all gaussian coefficients themselves</w:t>
      </w:r>
    </w:p>
    <w:p w14:paraId="79BF0C4A" w14:textId="18E9437D"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proofErr w:type="spellStart"/>
      <w:r w:rsidRPr="004E1B4C">
        <w:rPr>
          <w:rFonts w:ascii="Times New Roman" w:eastAsia="新宋体" w:hAnsi="Times New Roman" w:cs="Times New Roman"/>
          <w:i/>
          <w:iCs/>
          <w:kern w:val="0"/>
          <w:sz w:val="19"/>
          <w:szCs w:val="19"/>
        </w:rPr>
        <w:t>computeGaussWeight</w:t>
      </w:r>
      <w:proofErr w:type="spellEnd"/>
      <w:r w:rsidRPr="004E1B4C">
        <w:rPr>
          <w:rFonts w:ascii="Times New Roman" w:eastAsia="新宋体" w:hAnsi="Times New Roman" w:cs="Times New Roman"/>
          <w:i/>
          <w:iCs/>
          <w:kern w:val="0"/>
          <w:sz w:val="19"/>
          <w:szCs w:val="19"/>
        </w:rPr>
        <w:t>()</w:t>
      </w:r>
      <w:r w:rsidR="00EA656B" w:rsidRPr="004E1B4C">
        <w:rPr>
          <w:rFonts w:ascii="Times New Roman" w:eastAsia="新宋体" w:hAnsi="Times New Roman" w:cs="Times New Roman"/>
          <w:i/>
          <w:iCs/>
          <w:kern w:val="0"/>
          <w:sz w:val="19"/>
          <w:szCs w:val="19"/>
        </w:rPr>
        <w:t xml:space="preserve"> </w:t>
      </w:r>
    </w:p>
    <w:p w14:paraId="09AF72F0" w14:textId="77777777" w:rsidR="005E128C" w:rsidRDefault="009F3B2F"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compute </w:t>
      </w:r>
      <w:r w:rsidR="00EA656B" w:rsidRPr="004E1B4C">
        <w:rPr>
          <w:rFonts w:ascii="Times New Roman" w:eastAsia="新宋体" w:hAnsi="Times New Roman" w:cs="Times New Roman"/>
          <w:kern w:val="0"/>
          <w:sz w:val="19"/>
          <w:szCs w:val="19"/>
        </w:rPr>
        <w:t xml:space="preserve">the gaussian function result by the relative distance between processed pixel and the selected pixel in the window loop procedure. </w:t>
      </w:r>
    </w:p>
    <w:p w14:paraId="35DDBED6" w14:textId="2285FFB4" w:rsidR="00D70A75" w:rsidRPr="004E1B4C" w:rsidRDefault="00D70A75"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0D57F480" w:rsidR="00A80905" w:rsidRPr="00A80905" w:rsidRDefault="00A80905" w:rsidP="005A5162">
      <w:pPr>
        <w:spacing w:after="0" w:line="259" w:lineRule="auto"/>
        <w:ind w:left="0" w:right="0" w:firstLine="0"/>
        <w:jc w:val="left"/>
        <w:rPr>
          <w:rFonts w:eastAsiaTheme="minorEastAsia"/>
          <w:sz w:val="21"/>
          <w:szCs w:val="28"/>
        </w:rPr>
      </w:pPr>
      <w:r>
        <w:rPr>
          <w:rFonts w:eastAsiaTheme="minorEastAsia"/>
          <w:sz w:val="21"/>
          <w:szCs w:val="28"/>
        </w:rPr>
        <w:t xml:space="preserve">The below figures are generated by the parameters in the table 2.2.1. </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D70A75" w:rsidRDefault="00A80905" w:rsidP="00A80905">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lastRenderedPageBreak/>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D70A75" w:rsidRDefault="00C75B8B" w:rsidP="00C75B8B">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ED12F5" w:rsidRDefault="00C75B8B" w:rsidP="00C75B8B">
      <w:pPr>
        <w:spacing w:after="0" w:line="259" w:lineRule="auto"/>
        <w:ind w:left="0" w:right="0" w:firstLine="0"/>
        <w:jc w:val="center"/>
        <w:rPr>
          <w:rFonts w:eastAsiaTheme="minorEastAsia"/>
          <w:b/>
          <w:bCs/>
          <w:color w:val="auto"/>
          <w:sz w:val="21"/>
          <w:szCs w:val="28"/>
        </w:rPr>
      </w:pPr>
      <w:r w:rsidRPr="00ED12F5">
        <w:rPr>
          <w:rFonts w:eastAsiaTheme="minorEastAsia" w:hint="eastAsia"/>
          <w:b/>
          <w:bCs/>
          <w:color w:val="auto"/>
          <w:sz w:val="21"/>
          <w:szCs w:val="28"/>
        </w:rPr>
        <w:t>F</w:t>
      </w:r>
      <w:r w:rsidRPr="00ED12F5">
        <w:rPr>
          <w:rFonts w:eastAsiaTheme="minorEastAsia"/>
          <w:b/>
          <w:bCs/>
          <w:color w:val="auto"/>
          <w:sz w:val="21"/>
          <w:szCs w:val="28"/>
        </w:rPr>
        <w:t xml:space="preserve">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D53035"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D53035"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bl>
    <w:p w14:paraId="36892F01" w14:textId="1DA93C58" w:rsidR="00FE3EBA" w:rsidRPr="00452884" w:rsidRDefault="00CA631E" w:rsidP="00CA631E">
      <w:pPr>
        <w:spacing w:after="0" w:line="259" w:lineRule="auto"/>
        <w:ind w:left="0" w:right="0" w:firstLine="0"/>
        <w:jc w:val="center"/>
        <w:rPr>
          <w:rFonts w:eastAsiaTheme="minorEastAsia"/>
          <w:sz w:val="21"/>
          <w:szCs w:val="28"/>
        </w:rPr>
      </w:pPr>
      <w:r>
        <w:rPr>
          <w:rFonts w:eastAsiaTheme="minorEastAsia" w:hint="eastAsia"/>
          <w:sz w:val="21"/>
          <w:szCs w:val="28"/>
        </w:rPr>
        <w:t>T</w:t>
      </w:r>
      <w:r>
        <w:rPr>
          <w:rFonts w:eastAsiaTheme="minorEastAsia"/>
          <w:sz w:val="21"/>
          <w:szCs w:val="28"/>
        </w:rPr>
        <w:t>able 2.2.1 the debug parameter for bilateral filter</w:t>
      </w:r>
    </w:p>
    <w:p w14:paraId="63FC501A" w14:textId="6199E89C"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687D897A" w14:textId="77777777"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3F50DED4" w14:textId="77777777" w:rsidR="00FE3EBA" w:rsidRPr="005A5162" w:rsidRDefault="00FE3EBA" w:rsidP="005A5162">
      <w:pPr>
        <w:spacing w:after="0" w:line="259" w:lineRule="auto"/>
        <w:ind w:left="0" w:right="0" w:firstLine="0"/>
        <w:jc w:val="left"/>
        <w:rPr>
          <w:rFonts w:eastAsiaTheme="minorEastAsia"/>
          <w:b/>
          <w:bCs/>
          <w:color w:val="2E74B5" w:themeColor="accent5" w:themeShade="BF"/>
          <w:sz w:val="21"/>
          <w:szCs w:val="28"/>
        </w:rPr>
      </w:pP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lastRenderedPageBreak/>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577A93AF"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1</w:t>
      </w:r>
      <w:r>
        <w:rPr>
          <w:rFonts w:eastAsiaTheme="minorEastAsia"/>
          <w:b/>
          <w:bCs/>
          <w:color w:val="2E74B5" w:themeColor="accent5" w:themeShade="BF"/>
          <w:sz w:val="21"/>
          <w:szCs w:val="28"/>
        </w:rPr>
        <w:t>.</w:t>
      </w:r>
    </w:p>
    <w:p w14:paraId="14808BE0" w14:textId="7A256EE9"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2</w:t>
      </w:r>
      <w:r>
        <w:rPr>
          <w:rFonts w:eastAsiaTheme="minorEastAsia"/>
          <w:b/>
          <w:bCs/>
          <w:color w:val="2E74B5" w:themeColor="accent5" w:themeShade="BF"/>
          <w:sz w:val="21"/>
          <w:szCs w:val="28"/>
        </w:rPr>
        <w:t>.</w:t>
      </w:r>
    </w:p>
    <w:p w14:paraId="091CEA37" w14:textId="5C3420BE" w:rsidR="00204831" w:rsidRP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b/>
          <w:bCs/>
          <w:color w:val="2E74B5" w:themeColor="accent5" w:themeShade="BF"/>
          <w:sz w:val="21"/>
          <w:szCs w:val="28"/>
        </w:rPr>
        <w:t>3.</w:t>
      </w: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24C183E4" w:rsidR="00F82D7D" w:rsidRDefault="00DC1C74"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0631130D" wp14:editId="1673143C">
            <wp:extent cx="2013924" cy="2013924"/>
            <wp:effectExtent l="0" t="0" r="5715" b="5715"/>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4">
                      <a:extLst>
                        <a:ext uri="{28A0092B-C50C-407E-A947-70E740481C1C}">
                          <a14:useLocalDpi xmlns:a14="http://schemas.microsoft.com/office/drawing/2010/main" val="0"/>
                        </a:ext>
                      </a:extLst>
                    </a:blip>
                    <a:stretch>
                      <a:fillRect/>
                    </a:stretch>
                  </pic:blipFill>
                  <pic:spPr>
                    <a:xfrm>
                      <a:off x="0" y="0"/>
                      <a:ext cx="2024913" cy="2024913"/>
                    </a:xfrm>
                    <a:prstGeom prst="rect">
                      <a:avLst/>
                    </a:prstGeom>
                  </pic:spPr>
                </pic:pic>
              </a:graphicData>
            </a:graphic>
          </wp:inline>
        </w:drawing>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0" w:type="auto"/>
        <w:tblLook w:val="04A0" w:firstRow="1" w:lastRow="0" w:firstColumn="1" w:lastColumn="0" w:noHBand="0" w:noVBand="1"/>
      </w:tblPr>
      <w:tblGrid>
        <w:gridCol w:w="844"/>
        <w:gridCol w:w="1009"/>
        <w:gridCol w:w="977"/>
        <w:gridCol w:w="1276"/>
        <w:gridCol w:w="1276"/>
        <w:gridCol w:w="1701"/>
        <w:gridCol w:w="2570"/>
      </w:tblGrid>
      <w:tr w:rsidR="00D46EEB" w14:paraId="07393ECF" w14:textId="77777777" w:rsidTr="00D46EEB">
        <w:tc>
          <w:tcPr>
            <w:tcW w:w="844" w:type="dxa"/>
          </w:tcPr>
          <w:p w14:paraId="32A2EC1E" w14:textId="530B39A3" w:rsidR="00D46EEB" w:rsidRPr="00D46EEB" w:rsidRDefault="00D46EEB" w:rsidP="005A5162">
            <w:pPr>
              <w:spacing w:after="0" w:line="259" w:lineRule="auto"/>
              <w:ind w:left="0" w:right="0" w:firstLine="0"/>
              <w:jc w:val="left"/>
              <w:rPr>
                <w:rFonts w:eastAsiaTheme="minorEastAsia"/>
                <w:sz w:val="21"/>
                <w:szCs w:val="28"/>
              </w:rPr>
            </w:pPr>
            <w:r w:rsidRPr="00D46EEB">
              <w:rPr>
                <w:rFonts w:eastAsiaTheme="minorEastAsia" w:hint="eastAsia"/>
                <w:sz w:val="21"/>
                <w:szCs w:val="28"/>
              </w:rPr>
              <w:t>I</w:t>
            </w:r>
            <w:r w:rsidRPr="00D46EEB">
              <w:rPr>
                <w:rFonts w:eastAsiaTheme="minorEastAsia"/>
                <w:sz w:val="21"/>
                <w:szCs w:val="28"/>
              </w:rPr>
              <w:t>d</w:t>
            </w:r>
          </w:p>
        </w:tc>
        <w:tc>
          <w:tcPr>
            <w:tcW w:w="1009" w:type="dxa"/>
          </w:tcPr>
          <w:p w14:paraId="2F49053B" w14:textId="76742910"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w</w:t>
            </w:r>
            <w:r w:rsidRPr="00D46EEB">
              <w:rPr>
                <w:rFonts w:eastAsiaTheme="minorEastAsia"/>
                <w:sz w:val="21"/>
                <w:szCs w:val="28"/>
              </w:rPr>
              <w:t>indo</w:t>
            </w:r>
            <w:r>
              <w:rPr>
                <w:rFonts w:eastAsiaTheme="minorEastAsia"/>
                <w:sz w:val="21"/>
                <w:szCs w:val="28"/>
              </w:rPr>
              <w:t xml:space="preserve">w </w:t>
            </w:r>
            <w:r w:rsidRPr="00D46EEB">
              <w:rPr>
                <w:rFonts w:eastAsiaTheme="minorEastAsia"/>
                <w:sz w:val="21"/>
                <w:szCs w:val="28"/>
              </w:rPr>
              <w:t>size</w:t>
            </w:r>
          </w:p>
        </w:tc>
        <w:tc>
          <w:tcPr>
            <w:tcW w:w="977" w:type="dxa"/>
          </w:tcPr>
          <w:p w14:paraId="1F5A631B" w14:textId="467F61FA"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patch size</w:t>
            </w:r>
          </w:p>
        </w:tc>
        <w:tc>
          <w:tcPr>
            <w:tcW w:w="1276" w:type="dxa"/>
          </w:tcPr>
          <w:p w14:paraId="6998BEE6" w14:textId="7E006E51"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h</w:t>
            </w:r>
            <w:r>
              <w:rPr>
                <w:rFonts w:eastAsiaTheme="minorEastAsia"/>
                <w:sz w:val="21"/>
                <w:szCs w:val="28"/>
              </w:rPr>
              <w:t>parm</w:t>
            </w:r>
            <w:proofErr w:type="spellEnd"/>
          </w:p>
        </w:tc>
        <w:tc>
          <w:tcPr>
            <w:tcW w:w="1276" w:type="dxa"/>
          </w:tcPr>
          <w:p w14:paraId="23E07152" w14:textId="65BCF01F"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s</w:t>
            </w:r>
            <w:r>
              <w:rPr>
                <w:rFonts w:eastAsiaTheme="minorEastAsia"/>
                <w:sz w:val="21"/>
                <w:szCs w:val="28"/>
              </w:rPr>
              <w:t>tdev</w:t>
            </w:r>
            <w:proofErr w:type="spellEnd"/>
          </w:p>
        </w:tc>
        <w:tc>
          <w:tcPr>
            <w:tcW w:w="1701" w:type="dxa"/>
          </w:tcPr>
          <w:p w14:paraId="7468229D" w14:textId="3532C841" w:rsidR="00D46EEB" w:rsidRPr="00D46EEB" w:rsidRDefault="00D46EEB" w:rsidP="005A5162">
            <w:pPr>
              <w:spacing w:after="0" w:line="259" w:lineRule="auto"/>
              <w:ind w:left="0" w:right="0" w:firstLine="0"/>
              <w:jc w:val="left"/>
              <w:rPr>
                <w:rFonts w:eastAsiaTheme="minorEastAsia"/>
                <w:sz w:val="21"/>
                <w:szCs w:val="28"/>
              </w:rPr>
            </w:pPr>
            <w:proofErr w:type="spellStart"/>
            <w:r>
              <w:rPr>
                <w:rFonts w:eastAsiaTheme="minorEastAsia" w:hint="eastAsia"/>
                <w:sz w:val="21"/>
                <w:szCs w:val="28"/>
              </w:rPr>
              <w:t>p</w:t>
            </w:r>
            <w:r>
              <w:rPr>
                <w:rFonts w:eastAsiaTheme="minorEastAsia"/>
                <w:sz w:val="21"/>
                <w:szCs w:val="28"/>
              </w:rPr>
              <w:t>snr</w:t>
            </w:r>
            <w:proofErr w:type="spellEnd"/>
          </w:p>
        </w:tc>
        <w:tc>
          <w:tcPr>
            <w:tcW w:w="2570" w:type="dxa"/>
          </w:tcPr>
          <w:p w14:paraId="5A04DA58" w14:textId="6F85E76B"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c</w:t>
            </w:r>
            <w:r>
              <w:rPr>
                <w:rFonts w:eastAsiaTheme="minorEastAsia"/>
                <w:sz w:val="21"/>
                <w:szCs w:val="28"/>
              </w:rPr>
              <w:t>itation</w:t>
            </w:r>
          </w:p>
        </w:tc>
      </w:tr>
      <w:tr w:rsidR="00D46EEB"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2481AF4E" w:rsidR="00FE3EBA" w:rsidRPr="00C85F0F" w:rsidRDefault="00C85F0F" w:rsidP="005A5162">
      <w:pPr>
        <w:spacing w:after="0" w:line="259" w:lineRule="auto"/>
        <w:ind w:left="0" w:right="0" w:firstLine="0"/>
        <w:jc w:val="left"/>
        <w:rPr>
          <w:rFonts w:eastAsiaTheme="minorEastAsia"/>
          <w:color w:val="auto"/>
          <w:sz w:val="21"/>
          <w:szCs w:val="28"/>
        </w:rPr>
      </w:pPr>
      <w:r w:rsidRPr="00C85F0F">
        <w:rPr>
          <w:rFonts w:eastAsiaTheme="minorEastAsia"/>
          <w:color w:val="auto"/>
          <w:sz w:val="21"/>
          <w:szCs w:val="28"/>
        </w:rPr>
        <w:lastRenderedPageBreak/>
        <w:t xml:space="preserve">In Table 2.3.1, when the </w:t>
      </w:r>
      <w:r>
        <w:rPr>
          <w:rFonts w:eastAsiaTheme="minorEastAsia"/>
          <w:color w:val="auto"/>
          <w:sz w:val="21"/>
          <w:szCs w:val="28"/>
        </w:rPr>
        <w:t xml:space="preserve">H </w:t>
      </w:r>
      <w:r w:rsidRPr="00C85F0F">
        <w:rPr>
          <w:rFonts w:eastAsiaTheme="minorEastAsia"/>
          <w:color w:val="auto"/>
          <w:sz w:val="21"/>
          <w:szCs w:val="28"/>
        </w:rPr>
        <w:t>par</w:t>
      </w:r>
      <w:r>
        <w:rPr>
          <w:rFonts w:eastAsiaTheme="minorEastAsia"/>
          <w:color w:val="auto"/>
          <w:sz w:val="21"/>
          <w:szCs w:val="28"/>
        </w:rPr>
        <w:t>a</w:t>
      </w:r>
      <w:r w:rsidRPr="00C85F0F">
        <w:rPr>
          <w:rFonts w:eastAsiaTheme="minorEastAsia"/>
          <w:color w:val="auto"/>
          <w:sz w:val="21"/>
          <w:szCs w:val="28"/>
        </w:rPr>
        <w:t>m</w:t>
      </w:r>
      <w:r>
        <w:rPr>
          <w:rFonts w:eastAsiaTheme="minorEastAsia"/>
          <w:color w:val="auto"/>
          <w:sz w:val="21"/>
          <w:szCs w:val="28"/>
        </w:rPr>
        <w:t>eter for each pixel weight</w:t>
      </w:r>
      <w:r w:rsidRPr="00C85F0F">
        <w:rPr>
          <w:rFonts w:eastAsiaTheme="minorEastAsia"/>
          <w:color w:val="auto"/>
          <w:sz w:val="21"/>
          <w:szCs w:val="28"/>
        </w:rPr>
        <w:t xml:space="preserve"> is around 5 and </w:t>
      </w:r>
      <w:r>
        <w:rPr>
          <w:rFonts w:eastAsiaTheme="minorEastAsia"/>
          <w:color w:val="auto"/>
          <w:sz w:val="21"/>
          <w:szCs w:val="28"/>
        </w:rPr>
        <w:t>standard variance for gaussian weight</w:t>
      </w:r>
      <w:r w:rsidRPr="00C85F0F">
        <w:rPr>
          <w:rFonts w:eastAsiaTheme="minorEastAsia"/>
          <w:color w:val="auto"/>
          <w:sz w:val="21"/>
          <w:szCs w:val="28"/>
        </w:rPr>
        <w:t xml:space="preserve"> is around 50, the result of algorithm on noisy image is wonderful.</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33D7A1F9" w:rsidR="00CF70C8" w:rsidRPr="00F53C31" w:rsidRDefault="00CF70C8" w:rsidP="00F53C31">
      <w:pPr>
        <w:pStyle w:val="ListParagraph"/>
        <w:numPr>
          <w:ilvl w:val="0"/>
          <w:numId w:val="34"/>
        </w:numPr>
        <w:spacing w:after="0" w:line="259" w:lineRule="auto"/>
        <w:ind w:right="0" w:firstLineChars="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 xml:space="preserve">source </w:t>
      </w:r>
      <w:proofErr w:type="spellStart"/>
      <w:r>
        <w:rPr>
          <w:rFonts w:eastAsiaTheme="minorEastAsia"/>
          <w:color w:val="auto"/>
          <w:sz w:val="22"/>
          <w:szCs w:val="32"/>
        </w:rPr>
        <w:t>matlab</w:t>
      </w:r>
      <w:proofErr w:type="spellEnd"/>
      <w:r>
        <w:rPr>
          <w:rFonts w:eastAsiaTheme="minorEastAsia"/>
          <w:color w:val="auto"/>
          <w:sz w:val="22"/>
          <w:szCs w:val="32"/>
        </w:rPr>
        <w:t xml:space="preserve">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31D80DC0"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 xml:space="preserve">Figure 2.4.1 and Figure 2.4.2 shows comparison between two images. The performance of BM3D is quite good. The algorithm works efficient without much effort to tune the parameter and the performance is quite good even at the first trial.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5">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6">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D0047A" w:rsidRDefault="00970657" w:rsidP="005A5162">
      <w:pPr>
        <w:ind w:left="0" w:firstLine="0"/>
        <w:rPr>
          <w:rFonts w:eastAsiaTheme="minorEastAsia"/>
          <w:color w:val="auto"/>
          <w:sz w:val="22"/>
          <w:szCs w:val="32"/>
        </w:rPr>
      </w:pPr>
      <w:r w:rsidRPr="00D0047A">
        <w:rPr>
          <w:rFonts w:eastAsiaTheme="minorEastAsia"/>
          <w:color w:val="auto"/>
          <w:sz w:val="22"/>
          <w:szCs w:val="32"/>
        </w:rPr>
        <w:t xml:space="preserve">The parameter for tuning is only the variance. </w:t>
      </w:r>
      <w:r w:rsidR="00D0047A" w:rsidRPr="00D0047A">
        <w:rPr>
          <w:rFonts w:eastAsiaTheme="minorEastAsia"/>
          <w:color w:val="auto"/>
          <w:sz w:val="22"/>
          <w:szCs w:val="32"/>
        </w:rPr>
        <w:t xml:space="preserve">Compared </w:t>
      </w:r>
      <w:r w:rsidR="00D0047A">
        <w:rPr>
          <w:rFonts w:eastAsiaTheme="minorEastAsia"/>
          <w:color w:val="auto"/>
          <w:sz w:val="22"/>
          <w:szCs w:val="32"/>
        </w:rPr>
        <w:t xml:space="preserve">with algorithms above, the advantage of this algorithm is not to tune the many parameters to make PSNR indicator high. The algorithm is auto-adaptive based on the structure of its algorithm. It is difficult to implement the algorithm. </w:t>
      </w:r>
    </w:p>
    <w:p w14:paraId="737177ED" w14:textId="4C2F49F0"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t>Algorithm Steps</w:t>
      </w:r>
    </w:p>
    <w:p w14:paraId="757D8EEB" w14:textId="25B8A85C"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1</w:t>
      </w:r>
      <w:r w:rsidRPr="00970657">
        <w:rPr>
          <w:rFonts w:eastAsiaTheme="minorEastAsia"/>
          <w:color w:val="auto"/>
          <w:sz w:val="22"/>
          <w:szCs w:val="32"/>
        </w:rPr>
        <w:t xml:space="preserve">. </w:t>
      </w:r>
      <w:r w:rsidR="00970657">
        <w:rPr>
          <w:rFonts w:eastAsiaTheme="minorEastAsia"/>
          <w:color w:val="auto"/>
          <w:sz w:val="22"/>
          <w:szCs w:val="32"/>
        </w:rPr>
        <w:t xml:space="preserve">group pixels which have small distance in some space. The space can be Euclidean l-2 space. The dimension of pixel can be extended to ensure the quality of grouping. </w:t>
      </w:r>
      <w:r w:rsidR="007E7364" w:rsidRPr="00970657">
        <w:rPr>
          <w:rFonts w:eastAsiaTheme="minorEastAsia"/>
          <w:color w:val="auto"/>
          <w:sz w:val="22"/>
          <w:szCs w:val="32"/>
        </w:rPr>
        <w:t xml:space="preserve"> </w:t>
      </w:r>
    </w:p>
    <w:p w14:paraId="5A46F15D" w14:textId="65DA7BF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2</w:t>
      </w:r>
      <w:r w:rsidRPr="00970657">
        <w:rPr>
          <w:rFonts w:eastAsiaTheme="minorEastAsia"/>
          <w:color w:val="auto"/>
          <w:sz w:val="22"/>
          <w:szCs w:val="32"/>
        </w:rPr>
        <w:t xml:space="preserve">. </w:t>
      </w:r>
    </w:p>
    <w:p w14:paraId="09D21AC2" w14:textId="27A2267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3</w:t>
      </w:r>
      <w:r w:rsidRPr="00970657">
        <w:rPr>
          <w:rFonts w:eastAsiaTheme="minorEastAsia"/>
          <w:color w:val="auto"/>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F82D7D"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pa</w:t>
      </w:r>
      <w:r w:rsidR="00567B6E">
        <w:rPr>
          <w:rFonts w:eastAsiaTheme="minorEastAsia"/>
          <w:color w:val="auto"/>
          <w:sz w:val="22"/>
          <w:szCs w:val="32"/>
        </w:rPr>
        <w:t>n</w:t>
      </w:r>
      <w:r>
        <w:rPr>
          <w:rFonts w:eastAsiaTheme="minorEastAsia"/>
          <w:color w:val="auto"/>
          <w:sz w:val="22"/>
          <w:szCs w:val="32"/>
        </w:rPr>
        <w:t>a</w:t>
      </w:r>
      <w:r w:rsidR="00567B6E">
        <w:rPr>
          <w:rFonts w:eastAsiaTheme="minorEastAsia"/>
          <w:color w:val="auto"/>
          <w:sz w:val="22"/>
          <w:szCs w:val="32"/>
        </w:rPr>
        <w:t>cea</w:t>
      </w:r>
      <w:r>
        <w:rPr>
          <w:rFonts w:eastAsiaTheme="minorEastAsia"/>
          <w:color w:val="auto"/>
          <w:sz w:val="22"/>
          <w:szCs w:val="32"/>
        </w:rPr>
        <w:t xml:space="preserve"> </w:t>
      </w:r>
      <w:r w:rsidR="00567B6E">
        <w:rPr>
          <w:rFonts w:eastAsiaTheme="minorEastAsia"/>
          <w:color w:val="auto"/>
          <w:sz w:val="22"/>
          <w:szCs w:val="32"/>
        </w:rPr>
        <w:t xml:space="preserve">algorithm to denoise the image. The limit of the algorithm comes from its computation procedure. Almost all algorithm mainly focus on the neighboring pixels. In contrast, BM3D algorithm uses the global information to estimate the noisy pixel. </w:t>
      </w:r>
      <w:r w:rsidR="00BF35EE">
        <w:rPr>
          <w:rFonts w:eastAsiaTheme="minorEastAsia"/>
          <w:color w:val="auto"/>
          <w:sz w:val="22"/>
          <w:szCs w:val="32"/>
        </w:rPr>
        <w:t xml:space="preserve">The advantage of BM3D is that it does not need much effort to tune parameter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685C5E" w:rsidRDefault="00386EFC" w:rsidP="005A5162">
      <w:pPr>
        <w:ind w:left="0" w:firstLine="0"/>
        <w:rPr>
          <w:rFonts w:eastAsiaTheme="minorEastAsia"/>
          <w:color w:val="auto"/>
          <w:sz w:val="22"/>
          <w:szCs w:val="32"/>
        </w:rPr>
      </w:pPr>
      <w:r w:rsidRPr="00685C5E">
        <w:rPr>
          <w:rFonts w:eastAsiaTheme="minorEastAsia"/>
          <w:color w:val="auto"/>
          <w:sz w:val="22"/>
          <w:szCs w:val="32"/>
        </w:rPr>
        <w:t xml:space="preserve">The first step is to analyze the image with eye to decide the type and possible mixed noise that may be included in the image. The algorithm will be </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10ED3C94" w14:textId="18973D19" w:rsidR="005A5162" w:rsidRPr="005B7057" w:rsidRDefault="004324D5" w:rsidP="005A5162">
      <w:pPr>
        <w:ind w:left="0" w:firstLine="0"/>
        <w:rPr>
          <w:rFonts w:ascii="Times New Roman" w:eastAsiaTheme="minorEastAsia" w:hAnsi="Times New Roman" w:cs="Times New Roman"/>
          <w:color w:val="000000" w:themeColor="text1"/>
          <w:sz w:val="21"/>
          <w:szCs w:val="21"/>
        </w:rPr>
      </w:pPr>
      <w:r w:rsidRPr="005B7057">
        <w:rPr>
          <w:rFonts w:ascii="Times New Roman" w:eastAsiaTheme="minorEastAsia" w:hAnsi="Times New Roman" w:cs="Times New Roman"/>
          <w:color w:val="000000" w:themeColor="text1"/>
          <w:sz w:val="21"/>
          <w:szCs w:val="21"/>
        </w:rPr>
        <w:t>The possible result may be still obscure to some extent. The algorithm should be chose</w:t>
      </w:r>
      <w:r w:rsidR="009D0897" w:rsidRPr="005B7057">
        <w:rPr>
          <w:rFonts w:ascii="Times New Roman" w:eastAsiaTheme="minorEastAsia" w:hAnsi="Times New Roman" w:cs="Times New Roman"/>
          <w:color w:val="000000" w:themeColor="text1"/>
          <w:sz w:val="21"/>
          <w:szCs w:val="21"/>
        </w:rPr>
        <w:t>n.</w:t>
      </w: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lastRenderedPageBreak/>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 xml:space="preserve">image, impulse noise and uniform noise(Gaussian noise). </w:t>
      </w:r>
    </w:p>
    <w:p w14:paraId="122B8AD1" w14:textId="02B26C2E"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w:t>
      </w:r>
      <w:proofErr w:type="spellStart"/>
      <w:r w:rsidR="003F7541" w:rsidRPr="00E5691B">
        <w:rPr>
          <w:rFonts w:ascii="Times New Roman" w:eastAsiaTheme="minorEastAsia" w:hAnsi="Times New Roman" w:cs="Times New Roman"/>
          <w:color w:val="auto"/>
          <w:sz w:val="21"/>
          <w:szCs w:val="21"/>
        </w:rPr>
        <w:t>can not</w:t>
      </w:r>
      <w:proofErr w:type="spellEnd"/>
      <w:r w:rsidR="003F7541" w:rsidRPr="00E5691B">
        <w:rPr>
          <w:rFonts w:ascii="Times New Roman" w:eastAsiaTheme="minorEastAsia" w:hAnsi="Times New Roman" w:cs="Times New Roman"/>
          <w:color w:val="auto"/>
          <w:sz w:val="21"/>
          <w:szCs w:val="21"/>
        </w:rPr>
        <w:t xml:space="preserve">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F8D8A7E" w14:textId="1C4C9A69"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41112E01"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4B1EC63D" w14:textId="6001D7D6"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C</w:t>
      </w:r>
      <w:r>
        <w:rPr>
          <w:rFonts w:eastAsiaTheme="minorEastAsia"/>
          <w:sz w:val="21"/>
          <w:szCs w:val="21"/>
        </w:rPr>
        <w:t xml:space="preserve">ompilation environment is Visual Studio 2019 </w:t>
      </w:r>
    </w:p>
    <w:p w14:paraId="3295D9E9" w14:textId="41C215B8" w:rsidR="00C7624B"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4DC7F9AD" w14:textId="0B0120C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sz w:val="21"/>
          <w:szCs w:val="21"/>
        </w:rPr>
        <w:t xml:space="preserve">IDE is also Visual Studio 2019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19FDAEA4" w14:textId="18FB814D" w:rsidR="003F754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code is uploaded to the </w:t>
      </w:r>
      <w:proofErr w:type="spellStart"/>
      <w:r>
        <w:rPr>
          <w:rFonts w:eastAsiaTheme="minorEastAsia"/>
          <w:sz w:val="21"/>
          <w:szCs w:val="21"/>
        </w:rPr>
        <w:t>github</w:t>
      </w:r>
      <w:proofErr w:type="spellEnd"/>
      <w:r>
        <w:rPr>
          <w:rFonts w:eastAsiaTheme="minorEastAsia"/>
          <w:sz w:val="21"/>
          <w:szCs w:val="21"/>
        </w:rPr>
        <w:t xml:space="preserve"> of my repository for back-up </w:t>
      </w:r>
    </w:p>
    <w:p w14:paraId="039C26AA" w14:textId="432A4C07" w:rsidR="000A13A1" w:rsidRPr="000A13A1" w:rsidRDefault="000A13A1" w:rsidP="000A13A1">
      <w:pPr>
        <w:spacing w:after="0" w:line="259" w:lineRule="auto"/>
        <w:ind w:left="0" w:right="0" w:firstLine="0"/>
        <w:jc w:val="left"/>
        <w:rPr>
          <w:rFonts w:eastAsiaTheme="minorEastAsia"/>
          <w:sz w:val="21"/>
          <w:szCs w:val="21"/>
        </w:rPr>
      </w:pPr>
      <w:r>
        <w:rPr>
          <w:rFonts w:eastAsiaTheme="minorEastAsia" w:hint="eastAsia"/>
          <w:sz w:val="21"/>
          <w:szCs w:val="21"/>
        </w:rPr>
        <w:t>T</w:t>
      </w:r>
      <w:r>
        <w:rPr>
          <w:rFonts w:eastAsiaTheme="minorEastAsia"/>
          <w:sz w:val="21"/>
          <w:szCs w:val="21"/>
        </w:rPr>
        <w:t xml:space="preserve">he </w:t>
      </w:r>
      <w:proofErr w:type="spellStart"/>
      <w:r>
        <w:rPr>
          <w:rFonts w:eastAsiaTheme="minorEastAsia"/>
          <w:sz w:val="21"/>
          <w:szCs w:val="21"/>
        </w:rPr>
        <w:t>github</w:t>
      </w:r>
      <w:proofErr w:type="spellEnd"/>
      <w:r>
        <w:rPr>
          <w:rFonts w:eastAsiaTheme="minorEastAsia"/>
          <w:sz w:val="21"/>
          <w:szCs w:val="21"/>
        </w:rPr>
        <w:t xml:space="preserve"> access link is </w:t>
      </w:r>
      <w:hyperlink r:id="rId37" w:history="1">
        <w:r w:rsidRPr="006F7149">
          <w:rPr>
            <w:rStyle w:val="Hyperlink"/>
            <w:rFonts w:eastAsiaTheme="minorEastAsia"/>
            <w:sz w:val="21"/>
            <w:szCs w:val="21"/>
          </w:rPr>
          <w:t>https://github.com/thetimeofblack/EE569-Digital-Signal-Processing.git</w:t>
        </w:r>
      </w:hyperlink>
      <w:r>
        <w:rPr>
          <w:rFonts w:eastAsiaTheme="minorEastAsia"/>
          <w:sz w:val="21"/>
          <w:szCs w:val="21"/>
        </w:rPr>
        <w:t xml:space="preserve"> There are more temporary image and code in the repository. </w:t>
      </w:r>
    </w:p>
    <w:p w14:paraId="02F588B4" w14:textId="77777777" w:rsidR="003F7541" w:rsidRPr="000A13A1" w:rsidRDefault="003F7541" w:rsidP="0002054B">
      <w:pPr>
        <w:pStyle w:val="ListParagraph"/>
        <w:spacing w:after="0" w:line="259" w:lineRule="auto"/>
        <w:ind w:left="360" w:right="0" w:firstLineChars="0" w:firstLine="0"/>
        <w:jc w:val="left"/>
        <w:rPr>
          <w:rFonts w:ascii="宋体" w:eastAsia="宋体" w:hAnsi="宋体" w:cs="宋体"/>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1AF36" w14:textId="77777777" w:rsidR="00D53035" w:rsidRDefault="00D53035" w:rsidP="00E56B16">
      <w:pPr>
        <w:spacing w:after="0" w:line="240" w:lineRule="auto"/>
      </w:pPr>
      <w:r>
        <w:separator/>
      </w:r>
    </w:p>
  </w:endnote>
  <w:endnote w:type="continuationSeparator" w:id="0">
    <w:p w14:paraId="1275E584" w14:textId="77777777" w:rsidR="00D53035" w:rsidRDefault="00D53035"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18E09" w14:textId="77777777" w:rsidR="00D53035" w:rsidRDefault="00D53035" w:rsidP="00E56B16">
      <w:pPr>
        <w:spacing w:after="0" w:line="240" w:lineRule="auto"/>
      </w:pPr>
      <w:r>
        <w:separator/>
      </w:r>
    </w:p>
  </w:footnote>
  <w:footnote w:type="continuationSeparator" w:id="0">
    <w:p w14:paraId="1CBD2F2F" w14:textId="77777777" w:rsidR="00D53035" w:rsidRDefault="00D53035"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6"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7"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6"/>
  </w:num>
  <w:num w:numId="3">
    <w:abstractNumId w:val="16"/>
  </w:num>
  <w:num w:numId="4">
    <w:abstractNumId w:val="40"/>
  </w:num>
  <w:num w:numId="5">
    <w:abstractNumId w:val="17"/>
  </w:num>
  <w:num w:numId="6">
    <w:abstractNumId w:val="6"/>
  </w:num>
  <w:num w:numId="7">
    <w:abstractNumId w:val="25"/>
  </w:num>
  <w:num w:numId="8">
    <w:abstractNumId w:val="39"/>
  </w:num>
  <w:num w:numId="9">
    <w:abstractNumId w:val="2"/>
  </w:num>
  <w:num w:numId="10">
    <w:abstractNumId w:val="19"/>
  </w:num>
  <w:num w:numId="11">
    <w:abstractNumId w:val="4"/>
  </w:num>
  <w:num w:numId="12">
    <w:abstractNumId w:val="37"/>
  </w:num>
  <w:num w:numId="13">
    <w:abstractNumId w:val="33"/>
  </w:num>
  <w:num w:numId="14">
    <w:abstractNumId w:val="34"/>
  </w:num>
  <w:num w:numId="15">
    <w:abstractNumId w:val="26"/>
  </w:num>
  <w:num w:numId="16">
    <w:abstractNumId w:val="38"/>
  </w:num>
  <w:num w:numId="17">
    <w:abstractNumId w:val="7"/>
  </w:num>
  <w:num w:numId="18">
    <w:abstractNumId w:val="28"/>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27"/>
  </w:num>
  <w:num w:numId="26">
    <w:abstractNumId w:val="9"/>
  </w:num>
  <w:num w:numId="27">
    <w:abstractNumId w:val="1"/>
  </w:num>
  <w:num w:numId="28">
    <w:abstractNumId w:val="10"/>
  </w:num>
  <w:num w:numId="29">
    <w:abstractNumId w:val="30"/>
  </w:num>
  <w:num w:numId="30">
    <w:abstractNumId w:val="22"/>
  </w:num>
  <w:num w:numId="31">
    <w:abstractNumId w:val="14"/>
  </w:num>
  <w:num w:numId="32">
    <w:abstractNumId w:val="5"/>
  </w:num>
  <w:num w:numId="33">
    <w:abstractNumId w:val="3"/>
  </w:num>
  <w:num w:numId="34">
    <w:abstractNumId w:val="35"/>
  </w:num>
  <w:num w:numId="35">
    <w:abstractNumId w:val="31"/>
  </w:num>
  <w:num w:numId="36">
    <w:abstractNumId w:val="24"/>
  </w:num>
  <w:num w:numId="37">
    <w:abstractNumId w:val="29"/>
  </w:num>
  <w:num w:numId="38">
    <w:abstractNumId w:val="20"/>
  </w:num>
  <w:num w:numId="39">
    <w:abstractNumId w:val="8"/>
  </w:num>
  <w:num w:numId="40">
    <w:abstractNumId w:val="18"/>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30B04"/>
    <w:rsid w:val="0003382F"/>
    <w:rsid w:val="00067275"/>
    <w:rsid w:val="00067E9E"/>
    <w:rsid w:val="0007351E"/>
    <w:rsid w:val="00087354"/>
    <w:rsid w:val="000A13A1"/>
    <w:rsid w:val="000A7AB5"/>
    <w:rsid w:val="000B306A"/>
    <w:rsid w:val="000C78BD"/>
    <w:rsid w:val="000E2337"/>
    <w:rsid w:val="00107606"/>
    <w:rsid w:val="00115B5F"/>
    <w:rsid w:val="001324A3"/>
    <w:rsid w:val="00175AF5"/>
    <w:rsid w:val="00183AFA"/>
    <w:rsid w:val="001A4136"/>
    <w:rsid w:val="001A6C78"/>
    <w:rsid w:val="001B5113"/>
    <w:rsid w:val="001C1159"/>
    <w:rsid w:val="001C3C73"/>
    <w:rsid w:val="001C7539"/>
    <w:rsid w:val="001D1D76"/>
    <w:rsid w:val="001D7A1A"/>
    <w:rsid w:val="001D7C96"/>
    <w:rsid w:val="001D7F4B"/>
    <w:rsid w:val="001F13AF"/>
    <w:rsid w:val="002035A3"/>
    <w:rsid w:val="00204831"/>
    <w:rsid w:val="00210D1C"/>
    <w:rsid w:val="002134D4"/>
    <w:rsid w:val="00227E0A"/>
    <w:rsid w:val="00274469"/>
    <w:rsid w:val="002752E7"/>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2B9"/>
    <w:rsid w:val="00360482"/>
    <w:rsid w:val="00376C9F"/>
    <w:rsid w:val="00386EFC"/>
    <w:rsid w:val="003B08EA"/>
    <w:rsid w:val="003D3AE4"/>
    <w:rsid w:val="003F0B3C"/>
    <w:rsid w:val="003F7541"/>
    <w:rsid w:val="00402032"/>
    <w:rsid w:val="00420086"/>
    <w:rsid w:val="00423CF2"/>
    <w:rsid w:val="0042402A"/>
    <w:rsid w:val="004324D5"/>
    <w:rsid w:val="004326A5"/>
    <w:rsid w:val="00437AD4"/>
    <w:rsid w:val="004460A1"/>
    <w:rsid w:val="0045243E"/>
    <w:rsid w:val="00452884"/>
    <w:rsid w:val="00460F10"/>
    <w:rsid w:val="004619BA"/>
    <w:rsid w:val="00471E83"/>
    <w:rsid w:val="004C1E7C"/>
    <w:rsid w:val="004D0800"/>
    <w:rsid w:val="004E1B4C"/>
    <w:rsid w:val="004E42CF"/>
    <w:rsid w:val="004F0EDE"/>
    <w:rsid w:val="004F7998"/>
    <w:rsid w:val="00510E40"/>
    <w:rsid w:val="00527623"/>
    <w:rsid w:val="00531836"/>
    <w:rsid w:val="00535F8C"/>
    <w:rsid w:val="005410AE"/>
    <w:rsid w:val="005509C9"/>
    <w:rsid w:val="00567B6E"/>
    <w:rsid w:val="005A226D"/>
    <w:rsid w:val="005A5162"/>
    <w:rsid w:val="005B7057"/>
    <w:rsid w:val="005B79A1"/>
    <w:rsid w:val="005C3012"/>
    <w:rsid w:val="005E128C"/>
    <w:rsid w:val="005E7B17"/>
    <w:rsid w:val="0061311C"/>
    <w:rsid w:val="00624A1F"/>
    <w:rsid w:val="0065389C"/>
    <w:rsid w:val="00662576"/>
    <w:rsid w:val="00681495"/>
    <w:rsid w:val="00685C5E"/>
    <w:rsid w:val="006A1C44"/>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53B9E"/>
    <w:rsid w:val="00765BAC"/>
    <w:rsid w:val="007905F8"/>
    <w:rsid w:val="00791F79"/>
    <w:rsid w:val="007A2486"/>
    <w:rsid w:val="007B2D97"/>
    <w:rsid w:val="007D07AB"/>
    <w:rsid w:val="007E6599"/>
    <w:rsid w:val="007E7364"/>
    <w:rsid w:val="007F0A95"/>
    <w:rsid w:val="007F611B"/>
    <w:rsid w:val="00801B7E"/>
    <w:rsid w:val="00804744"/>
    <w:rsid w:val="00835C8D"/>
    <w:rsid w:val="0084038D"/>
    <w:rsid w:val="00850067"/>
    <w:rsid w:val="008A01E5"/>
    <w:rsid w:val="008A5450"/>
    <w:rsid w:val="008B2B7C"/>
    <w:rsid w:val="008D662A"/>
    <w:rsid w:val="008F4393"/>
    <w:rsid w:val="008F64C3"/>
    <w:rsid w:val="00911C24"/>
    <w:rsid w:val="00970657"/>
    <w:rsid w:val="00972FEB"/>
    <w:rsid w:val="0097328B"/>
    <w:rsid w:val="009768EE"/>
    <w:rsid w:val="00987CAE"/>
    <w:rsid w:val="009A31F6"/>
    <w:rsid w:val="009B2195"/>
    <w:rsid w:val="009D0897"/>
    <w:rsid w:val="009E79D2"/>
    <w:rsid w:val="009F3A5C"/>
    <w:rsid w:val="009F3B2F"/>
    <w:rsid w:val="00A0365E"/>
    <w:rsid w:val="00A04ADC"/>
    <w:rsid w:val="00A1124A"/>
    <w:rsid w:val="00A3704D"/>
    <w:rsid w:val="00A70085"/>
    <w:rsid w:val="00A73E68"/>
    <w:rsid w:val="00A80905"/>
    <w:rsid w:val="00A906E8"/>
    <w:rsid w:val="00A910C8"/>
    <w:rsid w:val="00AB313F"/>
    <w:rsid w:val="00AF456B"/>
    <w:rsid w:val="00B075FB"/>
    <w:rsid w:val="00B22BBE"/>
    <w:rsid w:val="00B25234"/>
    <w:rsid w:val="00B25BCC"/>
    <w:rsid w:val="00B64904"/>
    <w:rsid w:val="00B70D8C"/>
    <w:rsid w:val="00B71DE5"/>
    <w:rsid w:val="00B7283F"/>
    <w:rsid w:val="00B80D73"/>
    <w:rsid w:val="00B93012"/>
    <w:rsid w:val="00BA489E"/>
    <w:rsid w:val="00BB5255"/>
    <w:rsid w:val="00BB72E9"/>
    <w:rsid w:val="00BC5B9D"/>
    <w:rsid w:val="00BE12D7"/>
    <w:rsid w:val="00BF35EE"/>
    <w:rsid w:val="00BF4B3A"/>
    <w:rsid w:val="00C04787"/>
    <w:rsid w:val="00C2311F"/>
    <w:rsid w:val="00C75B8B"/>
    <w:rsid w:val="00C7624B"/>
    <w:rsid w:val="00C82E6F"/>
    <w:rsid w:val="00C85F0F"/>
    <w:rsid w:val="00C9416E"/>
    <w:rsid w:val="00CA28EB"/>
    <w:rsid w:val="00CA631E"/>
    <w:rsid w:val="00CB56EC"/>
    <w:rsid w:val="00CC50B0"/>
    <w:rsid w:val="00CF52AF"/>
    <w:rsid w:val="00CF70C8"/>
    <w:rsid w:val="00D0047A"/>
    <w:rsid w:val="00D05937"/>
    <w:rsid w:val="00D11BB8"/>
    <w:rsid w:val="00D15C5C"/>
    <w:rsid w:val="00D15EFD"/>
    <w:rsid w:val="00D42646"/>
    <w:rsid w:val="00D45E3A"/>
    <w:rsid w:val="00D46EEB"/>
    <w:rsid w:val="00D53035"/>
    <w:rsid w:val="00D63C40"/>
    <w:rsid w:val="00D7016B"/>
    <w:rsid w:val="00D70A75"/>
    <w:rsid w:val="00D7328A"/>
    <w:rsid w:val="00DC1C74"/>
    <w:rsid w:val="00DC605F"/>
    <w:rsid w:val="00DE2C23"/>
    <w:rsid w:val="00DE4311"/>
    <w:rsid w:val="00DE5869"/>
    <w:rsid w:val="00DF04A3"/>
    <w:rsid w:val="00DF6504"/>
    <w:rsid w:val="00E3106A"/>
    <w:rsid w:val="00E3606C"/>
    <w:rsid w:val="00E41817"/>
    <w:rsid w:val="00E44CD2"/>
    <w:rsid w:val="00E5691B"/>
    <w:rsid w:val="00E56B16"/>
    <w:rsid w:val="00E64F75"/>
    <w:rsid w:val="00E66EDC"/>
    <w:rsid w:val="00E96423"/>
    <w:rsid w:val="00EA656B"/>
    <w:rsid w:val="00EB4DAA"/>
    <w:rsid w:val="00EC4131"/>
    <w:rsid w:val="00ED12F5"/>
    <w:rsid w:val="00EE22BB"/>
    <w:rsid w:val="00EE5316"/>
    <w:rsid w:val="00EE7958"/>
    <w:rsid w:val="00EF185E"/>
    <w:rsid w:val="00F05107"/>
    <w:rsid w:val="00F46AD0"/>
    <w:rsid w:val="00F53C31"/>
    <w:rsid w:val="00F74D93"/>
    <w:rsid w:val="00F75E07"/>
    <w:rsid w:val="00F76ED4"/>
    <w:rsid w:val="00F82D7D"/>
    <w:rsid w:val="00F85493"/>
    <w:rsid w:val="00FD3AA8"/>
    <w:rsid w:val="00FD6589"/>
    <w:rsid w:val="00FD66ED"/>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 w:type="character" w:styleId="UnresolvedMention">
    <w:name w:val="Unresolved Mention"/>
    <w:basedOn w:val="DefaultParagraphFont"/>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0D7BE962-D691-4BA9-95BC-10DCF92FF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191</cp:revision>
  <dcterms:created xsi:type="dcterms:W3CDTF">2020-01-14T04:29:00Z</dcterms:created>
  <dcterms:modified xsi:type="dcterms:W3CDTF">2020-01-26T21:44:00Z</dcterms:modified>
</cp:coreProperties>
</file>