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631" w:rsidRPr="001D2631" w:rsidRDefault="001D2631" w:rsidP="001D2631">
      <w:pPr>
        <w:shd w:val="clear" w:color="auto" w:fill="FFFFFF"/>
        <w:spacing w:after="0" w:line="540" w:lineRule="atLeast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39"/>
          <w:szCs w:val="39"/>
        </w:rPr>
      </w:pPr>
      <w:r w:rsidRPr="001D2631">
        <w:rPr>
          <w:rFonts w:ascii="Arial" w:eastAsia="Times New Roman" w:hAnsi="Arial" w:cs="Arial"/>
          <w:b/>
          <w:bCs/>
          <w:kern w:val="36"/>
          <w:sz w:val="39"/>
          <w:szCs w:val="39"/>
        </w:rPr>
        <w:t>Instant Data Analysis in Advanced Excel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Instant data analysis is a feature of advanced excel. Users can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easily analyze and visualize data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from many sources in a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single worksheet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thanks to this feature of Excel. Users can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connect to data sources, leverage strong analytics, and get insights immediately.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Users of this feature can make data-driven choices, easily spot patterns and outliners, and display data using graphs and charts. The following is 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list of Instant data analysis tools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provided by advanced excel.</w:t>
      </w:r>
    </w:p>
    <w:p w:rsidR="001D2631" w:rsidRPr="001D2631" w:rsidRDefault="001D2631" w:rsidP="001D263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Formatting: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By including elements like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data bars and colors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, formatting enables you to emphasize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specific portions of your data.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This, among other things, enables you to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readily see high and low quantities.</w:t>
      </w:r>
    </w:p>
    <w:p w:rsidR="001D2631" w:rsidRPr="001D2631" w:rsidRDefault="001D2631" w:rsidP="001D263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Charts: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Data is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visually represented using charts.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To fit various sorts of data, there are several chart types.</w:t>
      </w:r>
    </w:p>
    <w:p w:rsidR="001D2631" w:rsidRPr="001D2631" w:rsidRDefault="001D2631" w:rsidP="001D263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Totals: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It is used to perform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different types of calculations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of the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values stored in columns and rows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 Like Sum, Count, Average, and others.</w:t>
      </w:r>
    </w:p>
    <w:p w:rsidR="001D2631" w:rsidRPr="001D2631" w:rsidRDefault="001D2631" w:rsidP="001D263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Tables: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You can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filter, sort, and summarize your data using tables.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Forex: Table and Pivot Table.</w:t>
      </w:r>
    </w:p>
    <w:p w:rsidR="001D2631" w:rsidRDefault="001D2631" w:rsidP="001D263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proofErr w:type="spellStart"/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Sparklines</w:t>
      </w:r>
      <w:proofErr w:type="spellEnd"/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: </w:t>
      </w:r>
      <w:proofErr w:type="spellStart"/>
      <w:r w:rsidRPr="001D263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1D2631">
        <w:rPr>
          <w:rFonts w:ascii="var(--font-secondary)" w:eastAsia="Times New Roman" w:hAnsi="var(--font-secondary)" w:cs="Arial"/>
          <w:sz w:val="27"/>
          <w:szCs w:val="27"/>
        </w:rPr>
        <w:t>, you can display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alongside your data in the cells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, which resemble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little charts.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They give easy access to the trends of the data.</w:t>
      </w:r>
    </w:p>
    <w:p w:rsidR="00C958E6" w:rsidRPr="001D2631" w:rsidRDefault="00C958E6" w:rsidP="001D263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outlineLvl w:val="1"/>
        <w:rPr>
          <w:rFonts w:ascii="var(--font-secondary)" w:eastAsia="Times New Roman" w:hAnsi="var(--font-secondary)" w:cs="Arial"/>
          <w:b/>
          <w:bCs/>
          <w:sz w:val="36"/>
          <w:szCs w:val="36"/>
        </w:rPr>
      </w:pPr>
      <w:r w:rsidRPr="001D2631">
        <w:rPr>
          <w:rFonts w:ascii="var(--font-secondary)" w:eastAsia="Times New Roman" w:hAnsi="var(--font-secondary)" w:cs="Arial"/>
          <w:b/>
          <w:bCs/>
          <w:sz w:val="36"/>
          <w:szCs w:val="36"/>
        </w:rPr>
        <w:t>Steps to Apply Instant Data Analysis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1: Select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cells containing the data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that you wish to analyze. Now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a button will appear on the bottom right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of the selected data called 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Quick Analysis Button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 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3323332"/>
            <wp:effectExtent l="0" t="0" r="0" b="0"/>
            <wp:docPr id="25" name="Picture 25" descr="selecting-quick-analysis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ting-quick-analysis-butt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2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lastRenderedPageBreak/>
        <w:t>Step 2: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Quick Analysis Button,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 xml:space="preserve"> now you will see Formatting, Charts, Totals, Tables, and </w:t>
      </w:r>
      <w:proofErr w:type="spellStart"/>
      <w:r w:rsidRPr="001D263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1D2631">
        <w:rPr>
          <w:rFonts w:ascii="var(--font-secondary)" w:eastAsia="Times New Roman" w:hAnsi="var(--font-secondary)" w:cs="Arial"/>
          <w:sz w:val="27"/>
          <w:szCs w:val="27"/>
        </w:rPr>
        <w:t xml:space="preserve"> toolbar choices available in the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Quick Analysis Button.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4503341"/>
            <wp:effectExtent l="0" t="0" r="0" b="0"/>
            <wp:docPr id="24" name="Picture 24" descr="choices-on-quick-analysis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oices-on-quick-analysis-butt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1D2631">
        <w:rPr>
          <w:rFonts w:ascii="var(--font-secondary)" w:eastAsia="Times New Roman" w:hAnsi="var(--font-secondary)" w:cs="Arial"/>
          <w:b/>
          <w:bCs/>
          <w:sz w:val="30"/>
          <w:szCs w:val="30"/>
        </w:rPr>
        <w:t>Steps to Apply Formatting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The rules are used by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conditional formatting to emphasize the data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 Although this option is also on the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home tab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at the top of the ribbon, it may be used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quickly and conveniently with a little bit of investigation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 Additionally, you may apply many settings to get a preview of the data before choosing the one you want. There are many types of formatting, For example, Data Bars, Icon Sets, Color Scale, Greater Than, Top 10%, and Clear Formatting.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1: Click on the Formatting button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and then 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Data Bars.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067175"/>
            <wp:effectExtent l="0" t="0" r="0" b="9525"/>
            <wp:docPr id="23" name="Picture 23" descr="clicking-formatting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cking-formatting-butt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The colored data bars that correspond to the data’s value are displayed.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2: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Color Scale.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184968"/>
            <wp:effectExtent l="0" t="0" r="0" b="6350"/>
            <wp:docPr id="22" name="Picture 22" descr="clicking-color-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ing-color-sca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8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According to the data they hold, the cells will be colored according to their respective values.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3: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Icon Set.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3938826"/>
            <wp:effectExtent l="0" t="0" r="0" b="5080"/>
            <wp:docPr id="21" name="Picture 21" descr="clicking-icon-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cking-icon-s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3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The cell value-associated icons will be displayed.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4: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Greater than.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226084"/>
            <wp:effectExtent l="0" t="0" r="0" b="3175"/>
            <wp:docPr id="20" name="Picture 20" descr="clicking-greater-t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cking-greater-th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2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A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dialog box will appear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when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you click on Greater than, there you can enter your own value. 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016058"/>
            <wp:effectExtent l="0" t="0" r="0" b="3810"/>
            <wp:docPr id="19" name="Picture 19" descr="entering-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ing-valu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1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5: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Top 10%.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200525"/>
            <wp:effectExtent l="0" t="0" r="0" b="9525"/>
            <wp:docPr id="18" name="Picture 18" descr="clicking-top-1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cking-top-10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The top 10% of values will be highlighted with color.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6: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Clear Formatting.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359434"/>
            <wp:effectExtent l="0" t="0" r="0" b="3175"/>
            <wp:docPr id="17" name="Picture 17" descr="clicking-clear-forma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ing-clear-formatt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5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It will clear all the applied formatting. That’s all about Formatting, now let’s see how to apply Charts.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1D2631">
        <w:rPr>
          <w:rFonts w:ascii="var(--font-secondary)" w:eastAsia="Times New Roman" w:hAnsi="var(--font-secondary)" w:cs="Arial"/>
          <w:b/>
          <w:bCs/>
          <w:sz w:val="30"/>
          <w:szCs w:val="30"/>
        </w:rPr>
        <w:t>Steps to Apply Charts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Charts make it easier to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visualize your Data stored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in an Excel worksheet.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1: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Charts.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You can see different kinds of charts available. 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323874"/>
            <wp:effectExtent l="0" t="0" r="0" b="635"/>
            <wp:docPr id="16" name="Picture 16" descr="clicking-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cking-char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You can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hover over all types of charts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, see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how data is displayed in each chart,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and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choose one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according to you.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051618"/>
            <wp:effectExtent l="0" t="0" r="0" b="6350"/>
            <wp:docPr id="15" name="Picture 15" descr="choosing-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oosing-cha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more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to see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more available charts.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3949383"/>
            <wp:effectExtent l="0" t="0" r="0" b="0"/>
            <wp:docPr id="14" name="Picture 14" descr="more-available-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ore-available-char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4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That’s all about Charts. Let’s see how to apply Totals.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1D2631">
        <w:rPr>
          <w:rFonts w:ascii="var(--font-secondary)" w:eastAsia="Times New Roman" w:hAnsi="var(--font-secondary)" w:cs="Arial"/>
          <w:b/>
          <w:bCs/>
          <w:sz w:val="30"/>
          <w:szCs w:val="30"/>
          <w:bdr w:val="none" w:sz="0" w:space="0" w:color="auto" w:frame="1"/>
        </w:rPr>
        <w:t>Steps to Apply Totals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It is used to perform different types of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calculations of the values stored in columns and rows.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Like Sum, Count, Average, and others.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1: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Totals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 You can see different functionality offered by Totals displayed. You can see more functionality offered by Totals by clicking the right arrow key.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508341"/>
            <wp:effectExtent l="0" t="0" r="0" b="6985"/>
            <wp:docPr id="13" name="Picture 13" descr="clicking-tot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cking-total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0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2: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Sum.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This will give 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total sum of all the numbers stored in a column.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26134"/>
            <wp:effectExtent l="0" t="0" r="0" b="3175"/>
            <wp:docPr id="12" name="Picture 12" descr="clicking-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cking-s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2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The numbers in the columns are added using this option. Similarly, there is an option to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find the total sum of all the numbers stored in the row.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3: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Average.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average of the values in the columns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is determined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using this parameter.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16133"/>
            <wp:effectExtent l="0" t="0" r="0" b="0"/>
            <wp:docPr id="11" name="Picture 11" descr="clicking-ave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cking-aver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Now it will show the average of all the subjects.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4: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Count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 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number of values present in the columns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is determined using this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parameter.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16133"/>
            <wp:effectExtent l="0" t="0" r="0" b="0"/>
            <wp:docPr id="10" name="Picture 10" descr="clicking-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cking-cou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Now, it will show the count of all the subjects.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5: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%Total.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This option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calculates the percentage of the column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that corresponds to the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entire sum of the specified data values.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41691"/>
            <wp:effectExtent l="0" t="0" r="0" b="6985"/>
            <wp:docPr id="9" name="Picture 9" descr="finding-%to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nding-%to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4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Now, it will show the %Total of all the subjects.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6: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Running Total.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This shows each column’s running total.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805601"/>
            <wp:effectExtent l="0" t="0" r="0" b="0"/>
            <wp:docPr id="8" name="Picture 8" descr="clicking-running-to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cking-running-tota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Now, it will show the running column of all the subjects. That’s all about Totals. Let’s see how to apply Tables.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1D2631">
        <w:rPr>
          <w:rFonts w:ascii="var(--font-secondary)" w:eastAsia="Times New Roman" w:hAnsi="var(--font-secondary)" w:cs="Arial"/>
          <w:b/>
          <w:bCs/>
          <w:sz w:val="30"/>
          <w:szCs w:val="30"/>
        </w:rPr>
        <w:t>Steps to Apply Tables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You can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filter, sort, and summarize your data using tables.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1: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Tables.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You will see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different options inside “Tables”.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41691"/>
            <wp:effectExtent l="0" t="0" r="0" b="6985"/>
            <wp:docPr id="7" name="Picture 7" descr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4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You can hover over each option and see their preview and then choose the one according to you.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2: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Table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41691"/>
            <wp:effectExtent l="0" t="0" r="0" b="6985"/>
            <wp:docPr id="6" name="Picture 6" descr="table-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able-cre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4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Using the table, you can sort and filter the data.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3: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 on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Pivot Table.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Pivot tables assist you to condense your data.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349433"/>
            <wp:effectExtent l="0" t="0" r="0" b="0"/>
            <wp:docPr id="5" name="Picture 5" descr="clicking-pivot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cking-pivot-tab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4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 xml:space="preserve">That’s all about Tables. Let’s see how to apply </w:t>
      </w:r>
      <w:proofErr w:type="spellStart"/>
      <w:r w:rsidRPr="001D263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1D2631">
        <w:rPr>
          <w:rFonts w:ascii="var(--font-secondary)" w:eastAsia="Times New Roman" w:hAnsi="var(--font-secondary)" w:cs="Arial"/>
          <w:sz w:val="27"/>
          <w:szCs w:val="27"/>
        </w:rPr>
        <w:t>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1D2631">
        <w:rPr>
          <w:rFonts w:ascii="var(--font-secondary)" w:eastAsia="Times New Roman" w:hAnsi="var(--font-secondary)" w:cs="Arial"/>
          <w:b/>
          <w:bCs/>
          <w:sz w:val="30"/>
          <w:szCs w:val="30"/>
          <w:bdr w:val="none" w:sz="0" w:space="0" w:color="auto" w:frame="1"/>
        </w:rPr>
        <w:t xml:space="preserve">Steps to Apply </w:t>
      </w:r>
      <w:proofErr w:type="spellStart"/>
      <w:r w:rsidRPr="001D2631">
        <w:rPr>
          <w:rFonts w:ascii="var(--font-secondary)" w:eastAsia="Times New Roman" w:hAnsi="var(--font-secondary)" w:cs="Arial"/>
          <w:b/>
          <w:bCs/>
          <w:sz w:val="30"/>
          <w:szCs w:val="30"/>
          <w:bdr w:val="none" w:sz="0" w:space="0" w:color="auto" w:frame="1"/>
        </w:rPr>
        <w:t>Sparklines</w:t>
      </w:r>
      <w:proofErr w:type="spellEnd"/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proofErr w:type="spellStart"/>
      <w:r w:rsidRPr="001D263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1D2631">
        <w:rPr>
          <w:rFonts w:ascii="var(--font-secondary)" w:eastAsia="Times New Roman" w:hAnsi="var(--font-secondary)" w:cs="Arial"/>
          <w:sz w:val="27"/>
          <w:szCs w:val="27"/>
        </w:rPr>
        <w:t>, you can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display alongside your data in the cells,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which 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resemble little charts.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 They give easy access to the trends of the data.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1: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Click</w:t>
      </w: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on </w:t>
      </w:r>
      <w:proofErr w:type="spellStart"/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Sparklines</w:t>
      </w:r>
      <w:proofErr w:type="spellEnd"/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503341"/>
            <wp:effectExtent l="0" t="0" r="0" b="0"/>
            <wp:docPr id="4" name="Picture 4" descr="clicking-spark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cking-sparklin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2: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Choose Line.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641691"/>
            <wp:effectExtent l="0" t="0" r="0" b="6985"/>
            <wp:docPr id="3" name="Picture 3" descr="choosing-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hoosing-lin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4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For each row, a line chart is displayed.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3: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Choose Column.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503341"/>
            <wp:effectExtent l="0" t="0" r="0" b="0"/>
            <wp:docPr id="2" name="Picture 2" descr="choosing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hoosing-colum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For each row, a column is displayed.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Step 4: </w:t>
      </w:r>
      <w:r w:rsidRPr="001D2631">
        <w:rPr>
          <w:rFonts w:ascii="var(--font-secondary)" w:eastAsia="Times New Roman" w:hAnsi="var(--font-secondary)" w:cs="Arial"/>
          <w:sz w:val="27"/>
          <w:szCs w:val="27"/>
        </w:rPr>
        <w:t>Choose Win/Loss.  </w:t>
      </w:r>
    </w:p>
    <w:p w:rsidR="001D2631" w:rsidRPr="001D2631" w:rsidRDefault="001D2631" w:rsidP="001D263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bookmarkStart w:id="0" w:name="_GoBack"/>
      <w:r w:rsidRPr="001D263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4184968"/>
            <wp:effectExtent l="0" t="0" r="0" b="6350"/>
            <wp:docPr id="1" name="Picture 1" descr="choosing-win/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hoosing-win/lo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8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D2631" w:rsidRPr="001D2631" w:rsidRDefault="001D2631" w:rsidP="001D2631">
      <w:pPr>
        <w:shd w:val="clear" w:color="auto" w:fill="FFFFFF"/>
        <w:spacing w:after="150" w:line="480" w:lineRule="auto"/>
        <w:jc w:val="center"/>
        <w:textAlignment w:val="baseline"/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</w:pPr>
      <w:r w:rsidRPr="001D2631">
        <w:rPr>
          <w:rFonts w:ascii="var(--font-secondary)" w:eastAsia="Times New Roman" w:hAnsi="var(--font-secondary)" w:cs="Arial"/>
          <w:i/>
          <w:iCs/>
          <w:color w:val="666666"/>
          <w:sz w:val="18"/>
          <w:szCs w:val="18"/>
        </w:rPr>
        <w:t> </w:t>
      </w:r>
    </w:p>
    <w:p w:rsidR="001D2631" w:rsidRPr="001D2631" w:rsidRDefault="001D2631" w:rsidP="001D263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1D2631">
        <w:rPr>
          <w:rFonts w:ascii="var(--font-secondary)" w:eastAsia="Times New Roman" w:hAnsi="var(--font-secondary)" w:cs="Arial"/>
          <w:sz w:val="27"/>
          <w:szCs w:val="27"/>
        </w:rPr>
        <w:t> For each row, a win/loss is displayed.</w:t>
      </w:r>
    </w:p>
    <w:p w:rsidR="002D4130" w:rsidRDefault="002D4130"/>
    <w:sectPr w:rsidR="002D4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secondar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55F22"/>
    <w:multiLevelType w:val="multilevel"/>
    <w:tmpl w:val="E990B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6EA"/>
    <w:rsid w:val="001D2631"/>
    <w:rsid w:val="002D4130"/>
    <w:rsid w:val="006A16EA"/>
    <w:rsid w:val="00C9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C53F"/>
  <w15:chartTrackingRefBased/>
  <w15:docId w15:val="{4AE9DD14-DF2B-48F0-987F-135564B6E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D26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D26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D26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6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D263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D2631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authoravatar">
    <w:name w:val="author_avatar"/>
    <w:basedOn w:val="Normal"/>
    <w:rsid w:val="001D2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D263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D2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D2631"/>
    <w:rPr>
      <w:b/>
      <w:bCs/>
    </w:rPr>
  </w:style>
  <w:style w:type="paragraph" w:customStyle="1" w:styleId="wp-caption-text">
    <w:name w:val="wp-caption-text"/>
    <w:basedOn w:val="Normal"/>
    <w:rsid w:val="001D2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3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75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26483">
                  <w:marLeft w:val="225"/>
                  <w:marRight w:val="225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8254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1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70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88027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7575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2820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990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811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23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2467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4559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42765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5371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4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9169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871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119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981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674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899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2294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623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381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70778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5940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450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92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801</Words>
  <Characters>4567</Characters>
  <Application>Microsoft Office Word</Application>
  <DocSecurity>0</DocSecurity>
  <Lines>38</Lines>
  <Paragraphs>10</Paragraphs>
  <ScaleCrop>false</ScaleCrop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E15</dc:creator>
  <cp:keywords/>
  <dc:description/>
  <cp:lastModifiedBy>E15</cp:lastModifiedBy>
  <cp:revision>4</cp:revision>
  <dcterms:created xsi:type="dcterms:W3CDTF">2025-02-08T14:13:00Z</dcterms:created>
  <dcterms:modified xsi:type="dcterms:W3CDTF">2025-02-09T04:41:00Z</dcterms:modified>
</cp:coreProperties>
</file>