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35794" w14:textId="77777777" w:rsidR="009D0D1E" w:rsidRPr="009D0D1E" w:rsidRDefault="009D0D1E" w:rsidP="009D0D1E">
      <w:pPr>
        <w:rPr>
          <w:b/>
          <w:bCs/>
        </w:rPr>
      </w:pPr>
      <w:r w:rsidRPr="009D0D1E">
        <w:rPr>
          <w:b/>
          <w:bCs/>
        </w:rPr>
        <w:t xml:space="preserve">Data Visualization in Pandas with </w:t>
      </w:r>
      <w:proofErr w:type="spellStart"/>
      <w:proofErr w:type="gramStart"/>
      <w:r w:rsidRPr="009D0D1E">
        <w:rPr>
          <w:b/>
          <w:bCs/>
        </w:rPr>
        <w:t>df.plot</w:t>
      </w:r>
      <w:proofErr w:type="spellEnd"/>
      <w:proofErr w:type="gramEnd"/>
      <w:r w:rsidRPr="009D0D1E">
        <w:rPr>
          <w:b/>
          <w:bCs/>
        </w:rPr>
        <w:t>(): A Concise Guide</w:t>
      </w:r>
    </w:p>
    <w:p w14:paraId="5CA2F7FF" w14:textId="0826AF73" w:rsidR="009D0D1E" w:rsidRPr="009D0D1E" w:rsidRDefault="009D0D1E" w:rsidP="009D0D1E">
      <w:r w:rsidRPr="009D0D1E">
        <w:drawing>
          <wp:inline distT="0" distB="0" distL="0" distR="0" wp14:anchorId="7B0A1674" wp14:editId="025EC135">
            <wp:extent cx="5943600" cy="5943600"/>
            <wp:effectExtent l="0" t="0" r="0" b="0"/>
            <wp:docPr id="12760845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310C69A" w14:textId="77777777" w:rsidR="009D0D1E" w:rsidRPr="009D0D1E" w:rsidRDefault="009D0D1E" w:rsidP="009D0D1E">
      <w:r w:rsidRPr="009D0D1E">
        <w:t xml:space="preserve">Did you know that Pandas isn’t just for wrangling data? It’s also got some pretty neat visualization capabilities! Yep, that’s right. Hidden within this powerhouse library, widely loved for its data manipulation prowess, are tools that can help you turn those complex datasets into insightful visuals. Thanks to its partnership with Matplotlib, creating plots directly from your </w:t>
      </w:r>
      <w:proofErr w:type="spellStart"/>
      <w:r w:rsidRPr="009D0D1E">
        <w:t>DataFrames</w:t>
      </w:r>
      <w:proofErr w:type="spellEnd"/>
      <w:r w:rsidRPr="009D0D1E">
        <w:t xml:space="preserve"> is straightforward and efficient. So, whether you’re trying to get a quick glance at your data’s story or aiming to share detailed insights, Pandas has got you covered. Let’s explore how you can tap into this visual side of Pandas and make your data analysis even more impactful.</w:t>
      </w:r>
    </w:p>
    <w:p w14:paraId="65A00165" w14:textId="77777777" w:rsidR="009D0D1E" w:rsidRPr="009D0D1E" w:rsidRDefault="009D0D1E" w:rsidP="009D0D1E">
      <w:pPr>
        <w:rPr>
          <w:b/>
          <w:bCs/>
        </w:rPr>
      </w:pPr>
      <w:r w:rsidRPr="009D0D1E">
        <w:rPr>
          <w:b/>
          <w:bCs/>
        </w:rPr>
        <w:lastRenderedPageBreak/>
        <w:t xml:space="preserve">The </w:t>
      </w:r>
      <w:proofErr w:type="spellStart"/>
      <w:r w:rsidRPr="009D0D1E">
        <w:rPr>
          <w:b/>
          <w:bCs/>
        </w:rPr>
        <w:t>DataFrame.plot</w:t>
      </w:r>
      <w:proofErr w:type="spellEnd"/>
      <w:r w:rsidRPr="009D0D1E">
        <w:rPr>
          <w:b/>
          <w:bCs/>
        </w:rPr>
        <w:t>() Method</w:t>
      </w:r>
    </w:p>
    <w:p w14:paraId="46627ED8" w14:textId="77777777" w:rsidR="009D0D1E" w:rsidRPr="009D0D1E" w:rsidRDefault="009D0D1E" w:rsidP="009D0D1E">
      <w:r w:rsidRPr="009D0D1E">
        <w:t xml:space="preserve">At the heart of Pandas plotting is </w:t>
      </w:r>
      <w:proofErr w:type="gramStart"/>
      <w:r w:rsidRPr="009D0D1E">
        <w:t>the .plot</w:t>
      </w:r>
      <w:proofErr w:type="gramEnd"/>
      <w:r w:rsidRPr="009D0D1E">
        <w:t xml:space="preserve">() method. It can generate a variety of plot types with minimal syntax by automatically using the </w:t>
      </w:r>
      <w:proofErr w:type="spellStart"/>
      <w:r w:rsidRPr="009D0D1E">
        <w:t>DataFrame’s</w:t>
      </w:r>
      <w:proofErr w:type="spellEnd"/>
      <w:r w:rsidRPr="009D0D1E">
        <w:t xml:space="preserve"> index as the x-axis and the columns as values for the y-axis.</w:t>
      </w:r>
    </w:p>
    <w:p w14:paraId="4BA907AC" w14:textId="77777777" w:rsidR="009D0D1E" w:rsidRPr="009D0D1E" w:rsidRDefault="009D0D1E" w:rsidP="009D0D1E">
      <w:r w:rsidRPr="009D0D1E">
        <w:t>Example syntax:</w:t>
      </w:r>
    </w:p>
    <w:p w14:paraId="2E983E35" w14:textId="77777777" w:rsidR="009D0D1E" w:rsidRPr="009D0D1E" w:rsidRDefault="009D0D1E" w:rsidP="009D0D1E">
      <w:proofErr w:type="spellStart"/>
      <w:r w:rsidRPr="009D0D1E">
        <w:t>DataFrame.plot</w:t>
      </w:r>
      <w:proofErr w:type="spellEnd"/>
      <w:r w:rsidRPr="009D0D1E">
        <w:t xml:space="preserve">(x=None, y=None, kind='line', ax=None, subplots=False, </w:t>
      </w:r>
      <w:proofErr w:type="spellStart"/>
      <w:r w:rsidRPr="009D0D1E">
        <w:t>sharex</w:t>
      </w:r>
      <w:proofErr w:type="spellEnd"/>
      <w:r w:rsidRPr="009D0D1E">
        <w:t xml:space="preserve">=True, </w:t>
      </w:r>
      <w:proofErr w:type="spellStart"/>
      <w:r w:rsidRPr="009D0D1E">
        <w:t>sharey</w:t>
      </w:r>
      <w:proofErr w:type="spellEnd"/>
      <w:r w:rsidRPr="009D0D1E">
        <w:t xml:space="preserve">=False, layout=None, </w:t>
      </w:r>
      <w:proofErr w:type="spellStart"/>
      <w:r w:rsidRPr="009D0D1E">
        <w:t>figsize</w:t>
      </w:r>
      <w:proofErr w:type="spellEnd"/>
      <w:r w:rsidRPr="009D0D1E">
        <w:t xml:space="preserve">=None, </w:t>
      </w:r>
      <w:proofErr w:type="spellStart"/>
      <w:r w:rsidRPr="009D0D1E">
        <w:t>use_index</w:t>
      </w:r>
      <w:proofErr w:type="spellEnd"/>
      <w:r w:rsidRPr="009D0D1E">
        <w:t xml:space="preserve">=True, title=None, grid=None, legend=True, style=None, </w:t>
      </w:r>
      <w:proofErr w:type="spellStart"/>
      <w:r w:rsidRPr="009D0D1E">
        <w:t>logx</w:t>
      </w:r>
      <w:proofErr w:type="spellEnd"/>
      <w:r w:rsidRPr="009D0D1E">
        <w:t xml:space="preserve">=False, logy=False, loglog=False, </w:t>
      </w:r>
      <w:proofErr w:type="spellStart"/>
      <w:r w:rsidRPr="009D0D1E">
        <w:t>xticks</w:t>
      </w:r>
      <w:proofErr w:type="spellEnd"/>
      <w:r w:rsidRPr="009D0D1E">
        <w:t xml:space="preserve">=None, </w:t>
      </w:r>
      <w:proofErr w:type="spellStart"/>
      <w:r w:rsidRPr="009D0D1E">
        <w:t>yticks</w:t>
      </w:r>
      <w:proofErr w:type="spellEnd"/>
      <w:r w:rsidRPr="009D0D1E">
        <w:t xml:space="preserve">=None, </w:t>
      </w:r>
      <w:proofErr w:type="spellStart"/>
      <w:r w:rsidRPr="009D0D1E">
        <w:t>xlim</w:t>
      </w:r>
      <w:proofErr w:type="spellEnd"/>
      <w:r w:rsidRPr="009D0D1E">
        <w:t xml:space="preserve">=None, </w:t>
      </w:r>
      <w:proofErr w:type="spellStart"/>
      <w:r w:rsidRPr="009D0D1E">
        <w:t>ylim</w:t>
      </w:r>
      <w:proofErr w:type="spellEnd"/>
      <w:r w:rsidRPr="009D0D1E">
        <w:t xml:space="preserve">=None, rot=None, </w:t>
      </w:r>
      <w:proofErr w:type="spellStart"/>
      <w:r w:rsidRPr="009D0D1E">
        <w:t>fontsize</w:t>
      </w:r>
      <w:proofErr w:type="spellEnd"/>
      <w:r w:rsidRPr="009D0D1E">
        <w:t xml:space="preserve">=None, colormap=None, table=False, </w:t>
      </w:r>
      <w:proofErr w:type="spellStart"/>
      <w:r w:rsidRPr="009D0D1E">
        <w:t>yerr</w:t>
      </w:r>
      <w:proofErr w:type="spellEnd"/>
      <w:r w:rsidRPr="009D0D1E">
        <w:t xml:space="preserve">=None, </w:t>
      </w:r>
      <w:proofErr w:type="spellStart"/>
      <w:r w:rsidRPr="009D0D1E">
        <w:t>xerr</w:t>
      </w:r>
      <w:proofErr w:type="spellEnd"/>
      <w:r w:rsidRPr="009D0D1E">
        <w:t xml:space="preserve">=None, </w:t>
      </w:r>
      <w:proofErr w:type="spellStart"/>
      <w:r w:rsidRPr="009D0D1E">
        <w:t>secondary_y</w:t>
      </w:r>
      <w:proofErr w:type="spellEnd"/>
      <w:r w:rsidRPr="009D0D1E">
        <w:t xml:space="preserve">=False, </w:t>
      </w:r>
      <w:proofErr w:type="spellStart"/>
      <w:r w:rsidRPr="009D0D1E">
        <w:t>sort_columns</w:t>
      </w:r>
      <w:proofErr w:type="spellEnd"/>
      <w:r w:rsidRPr="009D0D1E">
        <w:t>=False, **</w:t>
      </w:r>
      <w:proofErr w:type="spellStart"/>
      <w:r w:rsidRPr="009D0D1E">
        <w:t>kwds</w:t>
      </w:r>
      <w:proofErr w:type="spellEnd"/>
      <w:r w:rsidRPr="009D0D1E">
        <w:t>)</w:t>
      </w:r>
    </w:p>
    <w:p w14:paraId="2197403C" w14:textId="77777777" w:rsidR="009D0D1E" w:rsidRPr="009D0D1E" w:rsidRDefault="009D0D1E" w:rsidP="009D0D1E">
      <w:pPr>
        <w:rPr>
          <w:b/>
          <w:bCs/>
        </w:rPr>
      </w:pPr>
      <w:r w:rsidRPr="009D0D1E">
        <w:rPr>
          <w:b/>
          <w:bCs/>
        </w:rPr>
        <w:t>Key Parameters</w:t>
      </w:r>
    </w:p>
    <w:p w14:paraId="4288147D" w14:textId="77777777" w:rsidR="009D0D1E" w:rsidRPr="009D0D1E" w:rsidRDefault="009D0D1E" w:rsidP="009D0D1E">
      <w:pPr>
        <w:numPr>
          <w:ilvl w:val="0"/>
          <w:numId w:val="1"/>
        </w:numPr>
      </w:pPr>
      <w:r w:rsidRPr="009D0D1E">
        <w:rPr>
          <w:b/>
          <w:bCs/>
        </w:rPr>
        <w:t>x, y</w:t>
      </w:r>
      <w:r w:rsidRPr="009D0D1E">
        <w:t xml:space="preserve">: Labels of the </w:t>
      </w:r>
      <w:proofErr w:type="spellStart"/>
      <w:r w:rsidRPr="009D0D1E">
        <w:t>DataFrame</w:t>
      </w:r>
      <w:proofErr w:type="spellEnd"/>
      <w:r w:rsidRPr="009D0D1E">
        <w:t xml:space="preserve"> to be used on the x and y axes, respectively.</w:t>
      </w:r>
    </w:p>
    <w:p w14:paraId="7986DF51" w14:textId="77777777" w:rsidR="009D0D1E" w:rsidRPr="009D0D1E" w:rsidRDefault="009D0D1E" w:rsidP="009D0D1E">
      <w:pPr>
        <w:numPr>
          <w:ilvl w:val="0"/>
          <w:numId w:val="1"/>
        </w:numPr>
      </w:pPr>
      <w:r w:rsidRPr="009D0D1E">
        <w:rPr>
          <w:b/>
          <w:bCs/>
        </w:rPr>
        <w:t>kind:</w:t>
      </w:r>
      <w:r w:rsidRPr="009D0D1E">
        <w:t xml:space="preserve"> The type of plot to produce:</w:t>
      </w:r>
    </w:p>
    <w:p w14:paraId="46321372" w14:textId="77777777" w:rsidR="009D0D1E" w:rsidRPr="009D0D1E" w:rsidRDefault="009D0D1E" w:rsidP="009D0D1E">
      <w:pPr>
        <w:numPr>
          <w:ilvl w:val="0"/>
          <w:numId w:val="1"/>
        </w:numPr>
      </w:pPr>
      <w:r w:rsidRPr="009D0D1E">
        <w:t>‘line’ (default): Line plot</w:t>
      </w:r>
    </w:p>
    <w:p w14:paraId="0A20E159" w14:textId="77777777" w:rsidR="009D0D1E" w:rsidRPr="009D0D1E" w:rsidRDefault="009D0D1E" w:rsidP="009D0D1E">
      <w:pPr>
        <w:numPr>
          <w:ilvl w:val="0"/>
          <w:numId w:val="1"/>
        </w:numPr>
      </w:pPr>
      <w:r w:rsidRPr="009D0D1E">
        <w:t>‘bar’: Vertical bar plot</w:t>
      </w:r>
    </w:p>
    <w:p w14:paraId="2A71BA26" w14:textId="77777777" w:rsidR="009D0D1E" w:rsidRPr="009D0D1E" w:rsidRDefault="009D0D1E" w:rsidP="009D0D1E">
      <w:pPr>
        <w:numPr>
          <w:ilvl w:val="0"/>
          <w:numId w:val="1"/>
        </w:numPr>
      </w:pPr>
      <w:r w:rsidRPr="009D0D1E">
        <w:t>‘</w:t>
      </w:r>
      <w:proofErr w:type="spellStart"/>
      <w:r w:rsidRPr="009D0D1E">
        <w:t>barh</w:t>
      </w:r>
      <w:proofErr w:type="spellEnd"/>
      <w:r w:rsidRPr="009D0D1E">
        <w:t>’: Horizontal bar plot</w:t>
      </w:r>
    </w:p>
    <w:p w14:paraId="67FEFABA" w14:textId="77777777" w:rsidR="009D0D1E" w:rsidRPr="009D0D1E" w:rsidRDefault="009D0D1E" w:rsidP="009D0D1E">
      <w:pPr>
        <w:numPr>
          <w:ilvl w:val="0"/>
          <w:numId w:val="1"/>
        </w:numPr>
      </w:pPr>
      <w:r w:rsidRPr="009D0D1E">
        <w:t>‘hist’: Histogram</w:t>
      </w:r>
    </w:p>
    <w:p w14:paraId="3BE590E1" w14:textId="77777777" w:rsidR="009D0D1E" w:rsidRPr="009D0D1E" w:rsidRDefault="009D0D1E" w:rsidP="009D0D1E">
      <w:pPr>
        <w:numPr>
          <w:ilvl w:val="0"/>
          <w:numId w:val="1"/>
        </w:numPr>
      </w:pPr>
      <w:r w:rsidRPr="009D0D1E">
        <w:t>‘box’: Box plot</w:t>
      </w:r>
    </w:p>
    <w:p w14:paraId="70F3E35F" w14:textId="77777777" w:rsidR="009D0D1E" w:rsidRPr="009D0D1E" w:rsidRDefault="009D0D1E" w:rsidP="009D0D1E">
      <w:pPr>
        <w:numPr>
          <w:ilvl w:val="0"/>
          <w:numId w:val="1"/>
        </w:numPr>
      </w:pPr>
      <w:r w:rsidRPr="009D0D1E">
        <w:t>‘</w:t>
      </w:r>
      <w:proofErr w:type="spellStart"/>
      <w:r w:rsidRPr="009D0D1E">
        <w:t>kde</w:t>
      </w:r>
      <w:proofErr w:type="spellEnd"/>
      <w:r w:rsidRPr="009D0D1E">
        <w:t>’ or ‘density’: Kernel Density Estimation plot</w:t>
      </w:r>
    </w:p>
    <w:p w14:paraId="5766B955" w14:textId="77777777" w:rsidR="009D0D1E" w:rsidRPr="009D0D1E" w:rsidRDefault="009D0D1E" w:rsidP="009D0D1E">
      <w:pPr>
        <w:numPr>
          <w:ilvl w:val="0"/>
          <w:numId w:val="1"/>
        </w:numPr>
      </w:pPr>
      <w:r w:rsidRPr="009D0D1E">
        <w:t>‘area’: Area plot</w:t>
      </w:r>
    </w:p>
    <w:p w14:paraId="1AE0DB9B" w14:textId="77777777" w:rsidR="009D0D1E" w:rsidRPr="009D0D1E" w:rsidRDefault="009D0D1E" w:rsidP="009D0D1E">
      <w:pPr>
        <w:numPr>
          <w:ilvl w:val="0"/>
          <w:numId w:val="1"/>
        </w:numPr>
      </w:pPr>
      <w:r w:rsidRPr="009D0D1E">
        <w:t>‘pie’: Pie plot</w:t>
      </w:r>
    </w:p>
    <w:p w14:paraId="3F558819" w14:textId="77777777" w:rsidR="009D0D1E" w:rsidRPr="009D0D1E" w:rsidRDefault="009D0D1E" w:rsidP="009D0D1E">
      <w:pPr>
        <w:numPr>
          <w:ilvl w:val="0"/>
          <w:numId w:val="1"/>
        </w:numPr>
      </w:pPr>
      <w:r w:rsidRPr="009D0D1E">
        <w:t>‘scatter’: Scatter plot (requires x and y)</w:t>
      </w:r>
    </w:p>
    <w:p w14:paraId="4F53092A" w14:textId="77777777" w:rsidR="009D0D1E" w:rsidRPr="009D0D1E" w:rsidRDefault="009D0D1E" w:rsidP="009D0D1E">
      <w:pPr>
        <w:numPr>
          <w:ilvl w:val="0"/>
          <w:numId w:val="1"/>
        </w:numPr>
      </w:pPr>
      <w:r w:rsidRPr="009D0D1E">
        <w:t>‘</w:t>
      </w:r>
      <w:proofErr w:type="spellStart"/>
      <w:r w:rsidRPr="009D0D1E">
        <w:t>hexbin</w:t>
      </w:r>
      <w:proofErr w:type="spellEnd"/>
      <w:r w:rsidRPr="009D0D1E">
        <w:t xml:space="preserve">’: </w:t>
      </w:r>
      <w:proofErr w:type="spellStart"/>
      <w:r w:rsidRPr="009D0D1E">
        <w:t>Hexbin</w:t>
      </w:r>
      <w:proofErr w:type="spellEnd"/>
      <w:r w:rsidRPr="009D0D1E">
        <w:t xml:space="preserve"> plot (requires x and y)</w:t>
      </w:r>
    </w:p>
    <w:p w14:paraId="3F93612E" w14:textId="77777777" w:rsidR="009D0D1E" w:rsidRPr="009D0D1E" w:rsidRDefault="009D0D1E" w:rsidP="009D0D1E">
      <w:pPr>
        <w:numPr>
          <w:ilvl w:val="0"/>
          <w:numId w:val="1"/>
        </w:numPr>
      </w:pPr>
      <w:r w:rsidRPr="009D0D1E">
        <w:rPr>
          <w:b/>
          <w:bCs/>
        </w:rPr>
        <w:t xml:space="preserve">ax: </w:t>
      </w:r>
      <w:r w:rsidRPr="009D0D1E">
        <w:t>An instance of Matplotlib’s Axes object. If not provided, uses the current axes.</w:t>
      </w:r>
    </w:p>
    <w:p w14:paraId="14040226" w14:textId="77777777" w:rsidR="009D0D1E" w:rsidRPr="009D0D1E" w:rsidRDefault="009D0D1E" w:rsidP="009D0D1E">
      <w:pPr>
        <w:numPr>
          <w:ilvl w:val="0"/>
          <w:numId w:val="1"/>
        </w:numPr>
      </w:pPr>
      <w:r w:rsidRPr="009D0D1E">
        <w:rPr>
          <w:b/>
          <w:bCs/>
        </w:rPr>
        <w:t xml:space="preserve">subplots: </w:t>
      </w:r>
      <w:r w:rsidRPr="009D0D1E">
        <w:t xml:space="preserve">If True, each </w:t>
      </w:r>
      <w:proofErr w:type="spellStart"/>
      <w:r w:rsidRPr="009D0D1E">
        <w:t>DataFrame</w:t>
      </w:r>
      <w:proofErr w:type="spellEnd"/>
      <w:r w:rsidRPr="009D0D1E">
        <w:t xml:space="preserve"> column will be plotted on a separate subplot.</w:t>
      </w:r>
    </w:p>
    <w:p w14:paraId="78D31683" w14:textId="77777777" w:rsidR="009D0D1E" w:rsidRPr="009D0D1E" w:rsidRDefault="009D0D1E" w:rsidP="009D0D1E">
      <w:pPr>
        <w:numPr>
          <w:ilvl w:val="0"/>
          <w:numId w:val="1"/>
        </w:numPr>
      </w:pPr>
      <w:proofErr w:type="spellStart"/>
      <w:r w:rsidRPr="009D0D1E">
        <w:rPr>
          <w:b/>
          <w:bCs/>
        </w:rPr>
        <w:t>sharex</w:t>
      </w:r>
      <w:proofErr w:type="spellEnd"/>
      <w:r w:rsidRPr="009D0D1E">
        <w:rPr>
          <w:b/>
          <w:bCs/>
        </w:rPr>
        <w:t xml:space="preserve">, </w:t>
      </w:r>
      <w:proofErr w:type="spellStart"/>
      <w:r w:rsidRPr="009D0D1E">
        <w:rPr>
          <w:b/>
          <w:bCs/>
        </w:rPr>
        <w:t>sharey</w:t>
      </w:r>
      <w:proofErr w:type="spellEnd"/>
      <w:r w:rsidRPr="009D0D1E">
        <w:t xml:space="preserve">: If True (default for </w:t>
      </w:r>
      <w:proofErr w:type="spellStart"/>
      <w:r w:rsidRPr="009D0D1E">
        <w:t>sharex</w:t>
      </w:r>
      <w:proofErr w:type="spellEnd"/>
      <w:r w:rsidRPr="009D0D1E">
        <w:t>), the subplots will share the x or y axis.</w:t>
      </w:r>
    </w:p>
    <w:p w14:paraId="55138DF5" w14:textId="77777777" w:rsidR="009D0D1E" w:rsidRPr="009D0D1E" w:rsidRDefault="009D0D1E" w:rsidP="009D0D1E">
      <w:pPr>
        <w:numPr>
          <w:ilvl w:val="0"/>
          <w:numId w:val="1"/>
        </w:numPr>
      </w:pPr>
      <w:r w:rsidRPr="009D0D1E">
        <w:rPr>
          <w:b/>
          <w:bCs/>
        </w:rPr>
        <w:t>layout</w:t>
      </w:r>
      <w:r w:rsidRPr="009D0D1E">
        <w:t>: Tuple indicating the layout of subplots (rows, columns).</w:t>
      </w:r>
    </w:p>
    <w:p w14:paraId="6A39DF45" w14:textId="77777777" w:rsidR="009D0D1E" w:rsidRPr="009D0D1E" w:rsidRDefault="009D0D1E" w:rsidP="009D0D1E">
      <w:pPr>
        <w:numPr>
          <w:ilvl w:val="0"/>
          <w:numId w:val="1"/>
        </w:numPr>
      </w:pPr>
      <w:proofErr w:type="spellStart"/>
      <w:r w:rsidRPr="009D0D1E">
        <w:rPr>
          <w:b/>
          <w:bCs/>
        </w:rPr>
        <w:t>figsize</w:t>
      </w:r>
      <w:proofErr w:type="spellEnd"/>
      <w:r w:rsidRPr="009D0D1E">
        <w:t>: A tuple (width, height) in inches for the figure size.</w:t>
      </w:r>
    </w:p>
    <w:p w14:paraId="49375027" w14:textId="77777777" w:rsidR="009D0D1E" w:rsidRPr="009D0D1E" w:rsidRDefault="009D0D1E" w:rsidP="009D0D1E">
      <w:pPr>
        <w:numPr>
          <w:ilvl w:val="0"/>
          <w:numId w:val="1"/>
        </w:numPr>
      </w:pPr>
      <w:proofErr w:type="spellStart"/>
      <w:r w:rsidRPr="009D0D1E">
        <w:rPr>
          <w:b/>
          <w:bCs/>
        </w:rPr>
        <w:lastRenderedPageBreak/>
        <w:t>use_index</w:t>
      </w:r>
      <w:proofErr w:type="spellEnd"/>
      <w:r w:rsidRPr="009D0D1E">
        <w:t xml:space="preserve">: Whether to use the </w:t>
      </w:r>
      <w:proofErr w:type="spellStart"/>
      <w:r w:rsidRPr="009D0D1E">
        <w:t>DataFrame</w:t>
      </w:r>
      <w:proofErr w:type="spellEnd"/>
      <w:r w:rsidRPr="009D0D1E">
        <w:t xml:space="preserve"> index for plotting on the x-axis.</w:t>
      </w:r>
    </w:p>
    <w:p w14:paraId="6A0ACC32" w14:textId="77777777" w:rsidR="009D0D1E" w:rsidRPr="009D0D1E" w:rsidRDefault="009D0D1E" w:rsidP="009D0D1E">
      <w:pPr>
        <w:numPr>
          <w:ilvl w:val="0"/>
          <w:numId w:val="1"/>
        </w:numPr>
      </w:pPr>
      <w:r w:rsidRPr="009D0D1E">
        <w:rPr>
          <w:b/>
          <w:bCs/>
        </w:rPr>
        <w:t>title</w:t>
      </w:r>
      <w:r w:rsidRPr="009D0D1E">
        <w:t>: Title for the plot.</w:t>
      </w:r>
    </w:p>
    <w:p w14:paraId="3B4886D0" w14:textId="77777777" w:rsidR="009D0D1E" w:rsidRPr="009D0D1E" w:rsidRDefault="009D0D1E" w:rsidP="009D0D1E">
      <w:pPr>
        <w:numPr>
          <w:ilvl w:val="0"/>
          <w:numId w:val="1"/>
        </w:numPr>
      </w:pPr>
      <w:r w:rsidRPr="009D0D1E">
        <w:rPr>
          <w:b/>
          <w:bCs/>
        </w:rPr>
        <w:t>grid</w:t>
      </w:r>
      <w:r w:rsidRPr="009D0D1E">
        <w:t>: Whether to show grid lines.</w:t>
      </w:r>
    </w:p>
    <w:p w14:paraId="68689B92" w14:textId="77777777" w:rsidR="009D0D1E" w:rsidRPr="009D0D1E" w:rsidRDefault="009D0D1E" w:rsidP="009D0D1E">
      <w:pPr>
        <w:numPr>
          <w:ilvl w:val="0"/>
          <w:numId w:val="1"/>
        </w:numPr>
      </w:pPr>
      <w:r w:rsidRPr="009D0D1E">
        <w:rPr>
          <w:b/>
          <w:bCs/>
        </w:rPr>
        <w:t>legend</w:t>
      </w:r>
      <w:r w:rsidRPr="009D0D1E">
        <w:t>: If True, display a legend.</w:t>
      </w:r>
    </w:p>
    <w:p w14:paraId="10253138" w14:textId="77777777" w:rsidR="009D0D1E" w:rsidRPr="009D0D1E" w:rsidRDefault="009D0D1E" w:rsidP="009D0D1E">
      <w:pPr>
        <w:numPr>
          <w:ilvl w:val="0"/>
          <w:numId w:val="1"/>
        </w:numPr>
      </w:pPr>
      <w:r w:rsidRPr="009D0D1E">
        <w:rPr>
          <w:b/>
          <w:bCs/>
        </w:rPr>
        <w:t>style</w:t>
      </w:r>
      <w:r w:rsidRPr="009D0D1E">
        <w:t>: Style string or list of strings, passed to Matplotlib for customizing lines.</w:t>
      </w:r>
    </w:p>
    <w:p w14:paraId="7DDDEA83" w14:textId="77777777" w:rsidR="009D0D1E" w:rsidRPr="009D0D1E" w:rsidRDefault="009D0D1E" w:rsidP="009D0D1E">
      <w:pPr>
        <w:numPr>
          <w:ilvl w:val="0"/>
          <w:numId w:val="1"/>
        </w:numPr>
      </w:pPr>
      <w:proofErr w:type="spellStart"/>
      <w:r w:rsidRPr="009D0D1E">
        <w:rPr>
          <w:b/>
          <w:bCs/>
        </w:rPr>
        <w:t>logx</w:t>
      </w:r>
      <w:proofErr w:type="spellEnd"/>
      <w:r w:rsidRPr="009D0D1E">
        <w:rPr>
          <w:b/>
          <w:bCs/>
        </w:rPr>
        <w:t>, logy, loglog</w:t>
      </w:r>
      <w:r w:rsidRPr="009D0D1E">
        <w:t>: If True, use log scaling on the x-axis, y-axis, or both axes, respectively.</w:t>
      </w:r>
    </w:p>
    <w:p w14:paraId="457A9422" w14:textId="77777777" w:rsidR="009D0D1E" w:rsidRPr="009D0D1E" w:rsidRDefault="009D0D1E" w:rsidP="009D0D1E">
      <w:pPr>
        <w:numPr>
          <w:ilvl w:val="0"/>
          <w:numId w:val="1"/>
        </w:numPr>
      </w:pPr>
      <w:proofErr w:type="spellStart"/>
      <w:r w:rsidRPr="009D0D1E">
        <w:rPr>
          <w:b/>
          <w:bCs/>
        </w:rPr>
        <w:t>xticks</w:t>
      </w:r>
      <w:proofErr w:type="spellEnd"/>
      <w:r w:rsidRPr="009D0D1E">
        <w:rPr>
          <w:b/>
          <w:bCs/>
        </w:rPr>
        <w:t xml:space="preserve">, </w:t>
      </w:r>
      <w:proofErr w:type="spellStart"/>
      <w:r w:rsidRPr="009D0D1E">
        <w:rPr>
          <w:b/>
          <w:bCs/>
        </w:rPr>
        <w:t>yticks</w:t>
      </w:r>
      <w:proofErr w:type="spellEnd"/>
      <w:r w:rsidRPr="009D0D1E">
        <w:t>: Values for the x-axis and y-axis ticks.</w:t>
      </w:r>
    </w:p>
    <w:p w14:paraId="0A91AF9A" w14:textId="77777777" w:rsidR="009D0D1E" w:rsidRPr="009D0D1E" w:rsidRDefault="009D0D1E" w:rsidP="009D0D1E">
      <w:pPr>
        <w:numPr>
          <w:ilvl w:val="0"/>
          <w:numId w:val="1"/>
        </w:numPr>
      </w:pPr>
      <w:proofErr w:type="spellStart"/>
      <w:r w:rsidRPr="009D0D1E">
        <w:rPr>
          <w:b/>
          <w:bCs/>
        </w:rPr>
        <w:t>xlim</w:t>
      </w:r>
      <w:proofErr w:type="spellEnd"/>
      <w:r w:rsidRPr="009D0D1E">
        <w:rPr>
          <w:b/>
          <w:bCs/>
        </w:rPr>
        <w:t xml:space="preserve">, </w:t>
      </w:r>
      <w:proofErr w:type="spellStart"/>
      <w:r w:rsidRPr="009D0D1E">
        <w:rPr>
          <w:b/>
          <w:bCs/>
        </w:rPr>
        <w:t>ylim</w:t>
      </w:r>
      <w:proofErr w:type="spellEnd"/>
      <w:r w:rsidRPr="009D0D1E">
        <w:t>: Limits for the x-axis and y-axis values.</w:t>
      </w:r>
    </w:p>
    <w:p w14:paraId="120A52DB" w14:textId="77777777" w:rsidR="009D0D1E" w:rsidRPr="009D0D1E" w:rsidRDefault="009D0D1E" w:rsidP="009D0D1E">
      <w:pPr>
        <w:numPr>
          <w:ilvl w:val="0"/>
          <w:numId w:val="1"/>
        </w:numPr>
      </w:pPr>
      <w:r w:rsidRPr="009D0D1E">
        <w:rPr>
          <w:b/>
          <w:bCs/>
        </w:rPr>
        <w:t>rot</w:t>
      </w:r>
      <w:r w:rsidRPr="009D0D1E">
        <w:t>: Rotation for x-axis labels.</w:t>
      </w:r>
    </w:p>
    <w:p w14:paraId="31195FF8" w14:textId="77777777" w:rsidR="009D0D1E" w:rsidRPr="009D0D1E" w:rsidRDefault="009D0D1E" w:rsidP="009D0D1E">
      <w:pPr>
        <w:numPr>
          <w:ilvl w:val="0"/>
          <w:numId w:val="1"/>
        </w:numPr>
      </w:pPr>
      <w:proofErr w:type="spellStart"/>
      <w:r w:rsidRPr="009D0D1E">
        <w:rPr>
          <w:b/>
          <w:bCs/>
        </w:rPr>
        <w:t>fontsize</w:t>
      </w:r>
      <w:proofErr w:type="spellEnd"/>
      <w:r w:rsidRPr="009D0D1E">
        <w:t>: Font size for x-ticks and y-ticks.</w:t>
      </w:r>
    </w:p>
    <w:p w14:paraId="358380B7" w14:textId="77777777" w:rsidR="009D0D1E" w:rsidRPr="009D0D1E" w:rsidRDefault="009D0D1E" w:rsidP="009D0D1E">
      <w:pPr>
        <w:numPr>
          <w:ilvl w:val="0"/>
          <w:numId w:val="1"/>
        </w:numPr>
      </w:pPr>
      <w:r w:rsidRPr="009D0D1E">
        <w:rPr>
          <w:b/>
          <w:bCs/>
        </w:rPr>
        <w:t>colormap</w:t>
      </w:r>
      <w:r w:rsidRPr="009D0D1E">
        <w:t>: Colormap name or object for plot elements.</w:t>
      </w:r>
    </w:p>
    <w:p w14:paraId="10EDBB3C" w14:textId="77777777" w:rsidR="009D0D1E" w:rsidRPr="009D0D1E" w:rsidRDefault="009D0D1E" w:rsidP="009D0D1E">
      <w:pPr>
        <w:numPr>
          <w:ilvl w:val="0"/>
          <w:numId w:val="1"/>
        </w:numPr>
      </w:pPr>
      <w:r w:rsidRPr="009D0D1E">
        <w:rPr>
          <w:b/>
          <w:bCs/>
        </w:rPr>
        <w:t>table</w:t>
      </w:r>
      <w:r w:rsidRPr="009D0D1E">
        <w:t xml:space="preserve">: If True, display a table of the numerical data in the </w:t>
      </w:r>
      <w:proofErr w:type="spellStart"/>
      <w:r w:rsidRPr="009D0D1E">
        <w:t>DataFrame</w:t>
      </w:r>
      <w:proofErr w:type="spellEnd"/>
      <w:r w:rsidRPr="009D0D1E">
        <w:t>.</w:t>
      </w:r>
    </w:p>
    <w:p w14:paraId="0B349C9B" w14:textId="77777777" w:rsidR="009D0D1E" w:rsidRPr="009D0D1E" w:rsidRDefault="009D0D1E" w:rsidP="009D0D1E">
      <w:pPr>
        <w:numPr>
          <w:ilvl w:val="0"/>
          <w:numId w:val="1"/>
        </w:numPr>
      </w:pPr>
      <w:proofErr w:type="spellStart"/>
      <w:r w:rsidRPr="009D0D1E">
        <w:rPr>
          <w:b/>
          <w:bCs/>
        </w:rPr>
        <w:t>yerr</w:t>
      </w:r>
      <w:proofErr w:type="spellEnd"/>
      <w:r w:rsidRPr="009D0D1E">
        <w:rPr>
          <w:b/>
          <w:bCs/>
        </w:rPr>
        <w:t xml:space="preserve">, </w:t>
      </w:r>
      <w:proofErr w:type="spellStart"/>
      <w:r w:rsidRPr="009D0D1E">
        <w:rPr>
          <w:b/>
          <w:bCs/>
        </w:rPr>
        <w:t>xerr</w:t>
      </w:r>
      <w:proofErr w:type="spellEnd"/>
      <w:r w:rsidRPr="009D0D1E">
        <w:t>: Data for error bars in the y or x direction.</w:t>
      </w:r>
    </w:p>
    <w:p w14:paraId="7C68956F" w14:textId="77777777" w:rsidR="009D0D1E" w:rsidRPr="009D0D1E" w:rsidRDefault="009D0D1E" w:rsidP="009D0D1E">
      <w:pPr>
        <w:numPr>
          <w:ilvl w:val="0"/>
          <w:numId w:val="1"/>
        </w:numPr>
      </w:pPr>
      <w:proofErr w:type="spellStart"/>
      <w:r w:rsidRPr="009D0D1E">
        <w:rPr>
          <w:b/>
          <w:bCs/>
        </w:rPr>
        <w:t>secondary_y</w:t>
      </w:r>
      <w:proofErr w:type="spellEnd"/>
      <w:r w:rsidRPr="009D0D1E">
        <w:t>: If True, plot the y-axis on the right.</w:t>
      </w:r>
    </w:p>
    <w:p w14:paraId="5339CD31" w14:textId="77777777" w:rsidR="009D0D1E" w:rsidRPr="009D0D1E" w:rsidRDefault="009D0D1E" w:rsidP="009D0D1E">
      <w:pPr>
        <w:numPr>
          <w:ilvl w:val="0"/>
          <w:numId w:val="1"/>
        </w:numPr>
      </w:pPr>
      <w:proofErr w:type="spellStart"/>
      <w:r w:rsidRPr="009D0D1E">
        <w:rPr>
          <w:b/>
          <w:bCs/>
        </w:rPr>
        <w:t>sort_columns</w:t>
      </w:r>
      <w:proofErr w:type="spellEnd"/>
      <w:r w:rsidRPr="009D0D1E">
        <w:t>: Sort column names to plot if subplots=True.</w:t>
      </w:r>
    </w:p>
    <w:p w14:paraId="6B81B308" w14:textId="77777777" w:rsidR="009D0D1E" w:rsidRPr="009D0D1E" w:rsidRDefault="009D0D1E" w:rsidP="009D0D1E">
      <w:r w:rsidRPr="009D0D1E">
        <w:t>To demonstrate basic plotting with Pandas and how to customize these plots, let’s work with a simple example dataset. Imagine we have a dataset containing monthly sales data for two products over one year. Here’s how we can visualize and customize plots of this data using Pandas.</w:t>
      </w:r>
    </w:p>
    <w:p w14:paraId="69BE18C3" w14:textId="77777777" w:rsidR="009D0D1E" w:rsidRPr="009D0D1E" w:rsidRDefault="009D0D1E" w:rsidP="009D0D1E">
      <w:r w:rsidRPr="009D0D1E">
        <w:t>First, let’s create our example dataset:</w:t>
      </w:r>
    </w:p>
    <w:p w14:paraId="3CC8EF8B" w14:textId="77777777" w:rsidR="009D0D1E" w:rsidRPr="009D0D1E" w:rsidRDefault="009D0D1E" w:rsidP="009D0D1E">
      <w:r w:rsidRPr="009D0D1E">
        <w:t>import pandas as pd</w:t>
      </w:r>
      <w:r w:rsidRPr="009D0D1E">
        <w:br/>
        <w:t xml:space="preserve">import </w:t>
      </w:r>
      <w:proofErr w:type="spellStart"/>
      <w:r w:rsidRPr="009D0D1E">
        <w:t>numpy</w:t>
      </w:r>
      <w:proofErr w:type="spellEnd"/>
      <w:r w:rsidRPr="009D0D1E">
        <w:t xml:space="preserve"> as np</w:t>
      </w:r>
      <w:r w:rsidRPr="009D0D1E">
        <w:br/>
        <w:t xml:space="preserve">import </w:t>
      </w:r>
      <w:proofErr w:type="spellStart"/>
      <w:r w:rsidRPr="009D0D1E">
        <w:t>matplotlib.pyplot</w:t>
      </w:r>
      <w:proofErr w:type="spellEnd"/>
      <w:r w:rsidRPr="009D0D1E">
        <w:t xml:space="preserve"> as </w:t>
      </w:r>
      <w:proofErr w:type="spellStart"/>
      <w:r w:rsidRPr="009D0D1E">
        <w:t>plt</w:t>
      </w:r>
      <w:proofErr w:type="spellEnd"/>
      <w:r w:rsidRPr="009D0D1E">
        <w:br/>
      </w:r>
      <w:r w:rsidRPr="009D0D1E">
        <w:br/>
        <w:t># Sample data: Monthly sales for Product A and Product B</w:t>
      </w:r>
      <w:r w:rsidRPr="009D0D1E">
        <w:br/>
        <w:t>data = {</w:t>
      </w:r>
      <w:r w:rsidRPr="009D0D1E">
        <w:br/>
        <w:t xml:space="preserve">    'Month': ['Jan', 'Feb', 'Mar', 'Apr', 'May', 'Jun', 'Jul', 'Aug', 'Sep', 'Oct', 'Nov', 'Dec'],</w:t>
      </w:r>
      <w:r w:rsidRPr="009D0D1E">
        <w:br/>
        <w:t xml:space="preserve">    'Product A': </w:t>
      </w:r>
      <w:proofErr w:type="spellStart"/>
      <w:r w:rsidRPr="009D0D1E">
        <w:t>np.random.randint</w:t>
      </w:r>
      <w:proofErr w:type="spellEnd"/>
      <w:r w:rsidRPr="009D0D1E">
        <w:t>(100, 200, size=12),</w:t>
      </w:r>
      <w:r w:rsidRPr="009D0D1E">
        <w:br/>
        <w:t xml:space="preserve">    'Product B': </w:t>
      </w:r>
      <w:proofErr w:type="spellStart"/>
      <w:r w:rsidRPr="009D0D1E">
        <w:t>np.random.randint</w:t>
      </w:r>
      <w:proofErr w:type="spellEnd"/>
      <w:r w:rsidRPr="009D0D1E">
        <w:t>(80, 160, size=12)</w:t>
      </w:r>
      <w:r w:rsidRPr="009D0D1E">
        <w:br/>
        <w:t>}</w:t>
      </w:r>
      <w:r w:rsidRPr="009D0D1E">
        <w:br/>
      </w:r>
      <w:r w:rsidRPr="009D0D1E">
        <w:lastRenderedPageBreak/>
        <w:br/>
      </w:r>
      <w:proofErr w:type="spellStart"/>
      <w:r w:rsidRPr="009D0D1E">
        <w:t>df</w:t>
      </w:r>
      <w:proofErr w:type="spellEnd"/>
      <w:r w:rsidRPr="009D0D1E">
        <w:t xml:space="preserve"> = </w:t>
      </w:r>
      <w:proofErr w:type="spellStart"/>
      <w:r w:rsidRPr="009D0D1E">
        <w:t>pd.DataFrame</w:t>
      </w:r>
      <w:proofErr w:type="spellEnd"/>
      <w:r w:rsidRPr="009D0D1E">
        <w:t>(data)</w:t>
      </w:r>
      <w:r w:rsidRPr="009D0D1E">
        <w:br/>
      </w:r>
      <w:proofErr w:type="spellStart"/>
      <w:r w:rsidRPr="009D0D1E">
        <w:t>df</w:t>
      </w:r>
      <w:proofErr w:type="spellEnd"/>
      <w:r w:rsidRPr="009D0D1E">
        <w:t xml:space="preserve"> = </w:t>
      </w:r>
      <w:proofErr w:type="spellStart"/>
      <w:r w:rsidRPr="009D0D1E">
        <w:t>df.set_index</w:t>
      </w:r>
      <w:proofErr w:type="spellEnd"/>
      <w:r w:rsidRPr="009D0D1E">
        <w:t>('Month')</w:t>
      </w:r>
    </w:p>
    <w:p w14:paraId="039A8742" w14:textId="77777777" w:rsidR="009D0D1E" w:rsidRPr="009D0D1E" w:rsidRDefault="009D0D1E" w:rsidP="009D0D1E">
      <w:r w:rsidRPr="009D0D1E">
        <w:t>Here’s a head view of the dataset</w:t>
      </w:r>
    </w:p>
    <w:p w14:paraId="5A43A7B2" w14:textId="691FD9D5" w:rsidR="009D0D1E" w:rsidRPr="009D0D1E" w:rsidRDefault="009D0D1E" w:rsidP="009D0D1E">
      <w:r w:rsidRPr="009D0D1E">
        <w:drawing>
          <wp:inline distT="0" distB="0" distL="0" distR="0" wp14:anchorId="4D0C636A" wp14:editId="7E038C07">
            <wp:extent cx="2105025" cy="2076450"/>
            <wp:effectExtent l="0" t="0" r="9525" b="0"/>
            <wp:docPr id="126510420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5025" cy="2076450"/>
                    </a:xfrm>
                    <a:prstGeom prst="rect">
                      <a:avLst/>
                    </a:prstGeom>
                    <a:noFill/>
                    <a:ln>
                      <a:noFill/>
                    </a:ln>
                  </pic:spPr>
                </pic:pic>
              </a:graphicData>
            </a:graphic>
          </wp:inline>
        </w:drawing>
      </w:r>
    </w:p>
    <w:p w14:paraId="708544C2" w14:textId="77777777" w:rsidR="009D0D1E" w:rsidRPr="009D0D1E" w:rsidRDefault="009D0D1E" w:rsidP="009D0D1E">
      <w:pPr>
        <w:rPr>
          <w:b/>
          <w:bCs/>
        </w:rPr>
      </w:pPr>
      <w:r w:rsidRPr="009D0D1E">
        <w:rPr>
          <w:b/>
          <w:bCs/>
        </w:rPr>
        <w:t>Basic Plotting</w:t>
      </w:r>
    </w:p>
    <w:p w14:paraId="43ABB24C" w14:textId="77777777" w:rsidR="009D0D1E" w:rsidRPr="009D0D1E" w:rsidRDefault="009D0D1E" w:rsidP="009D0D1E">
      <w:pPr>
        <w:rPr>
          <w:b/>
          <w:bCs/>
        </w:rPr>
      </w:pPr>
      <w:r w:rsidRPr="009D0D1E">
        <w:rPr>
          <w:b/>
          <w:bCs/>
        </w:rPr>
        <w:t>Line Plot</w:t>
      </w:r>
    </w:p>
    <w:p w14:paraId="2CE3F623" w14:textId="77777777" w:rsidR="009D0D1E" w:rsidRPr="009D0D1E" w:rsidRDefault="009D0D1E" w:rsidP="009D0D1E">
      <w:r w:rsidRPr="009D0D1E">
        <w:t>A line plot is perfect for visualizing the sales trend of these products over the months.</w:t>
      </w:r>
    </w:p>
    <w:p w14:paraId="40665F1A" w14:textId="77777777" w:rsidR="009D0D1E" w:rsidRPr="009D0D1E" w:rsidRDefault="009D0D1E" w:rsidP="009D0D1E">
      <w:proofErr w:type="spellStart"/>
      <w:proofErr w:type="gramStart"/>
      <w:r w:rsidRPr="009D0D1E">
        <w:t>plt.figure</w:t>
      </w:r>
      <w:proofErr w:type="spellEnd"/>
      <w:proofErr w:type="gramEnd"/>
      <w:r w:rsidRPr="009D0D1E">
        <w:t>(</w:t>
      </w:r>
      <w:proofErr w:type="spellStart"/>
      <w:r w:rsidRPr="009D0D1E">
        <w:t>figsize</w:t>
      </w:r>
      <w:proofErr w:type="spellEnd"/>
      <w:r w:rsidRPr="009D0D1E">
        <w:t>=(10,8))</w:t>
      </w:r>
      <w:r w:rsidRPr="009D0D1E">
        <w:br/>
      </w:r>
      <w:proofErr w:type="spellStart"/>
      <w:r w:rsidRPr="009D0D1E">
        <w:t>df.plot</w:t>
      </w:r>
      <w:proofErr w:type="spellEnd"/>
      <w:r w:rsidRPr="009D0D1E">
        <w:t>(kind='line', marker='o', color=['green', 'blue'], title='Monthly Sales')</w:t>
      </w:r>
      <w:r w:rsidRPr="009D0D1E">
        <w:br/>
      </w:r>
      <w:proofErr w:type="spellStart"/>
      <w:r w:rsidRPr="009D0D1E">
        <w:t>plt.xlabel</w:t>
      </w:r>
      <w:proofErr w:type="spellEnd"/>
      <w:r w:rsidRPr="009D0D1E">
        <w:t>('Month')</w:t>
      </w:r>
      <w:r w:rsidRPr="009D0D1E">
        <w:br/>
      </w:r>
      <w:proofErr w:type="spellStart"/>
      <w:r w:rsidRPr="009D0D1E">
        <w:t>plt.ylabel</w:t>
      </w:r>
      <w:proofErr w:type="spellEnd"/>
      <w:r w:rsidRPr="009D0D1E">
        <w:t>('Sales')</w:t>
      </w:r>
      <w:r w:rsidRPr="009D0D1E">
        <w:br/>
      </w:r>
      <w:proofErr w:type="spellStart"/>
      <w:r w:rsidRPr="009D0D1E">
        <w:t>plt.legend</w:t>
      </w:r>
      <w:proofErr w:type="spellEnd"/>
      <w:r w:rsidRPr="009D0D1E">
        <w:t>(['Prod A - Green', 'Prod B - Blue'])</w:t>
      </w:r>
      <w:r w:rsidRPr="009D0D1E">
        <w:br/>
      </w:r>
      <w:proofErr w:type="spellStart"/>
      <w:r w:rsidRPr="009D0D1E">
        <w:t>plt.grid</w:t>
      </w:r>
      <w:proofErr w:type="spellEnd"/>
      <w:r w:rsidRPr="009D0D1E">
        <w:t>(True)</w:t>
      </w:r>
      <w:r w:rsidRPr="009D0D1E">
        <w:br/>
      </w:r>
      <w:proofErr w:type="spellStart"/>
      <w:r w:rsidRPr="009D0D1E">
        <w:t>plt.show</w:t>
      </w:r>
      <w:proofErr w:type="spellEnd"/>
      <w:r w:rsidRPr="009D0D1E">
        <w:t>()</w:t>
      </w:r>
    </w:p>
    <w:p w14:paraId="325B3FBD" w14:textId="7EEA8B0C" w:rsidR="009D0D1E" w:rsidRPr="009D0D1E" w:rsidRDefault="009D0D1E" w:rsidP="009D0D1E">
      <w:r w:rsidRPr="009D0D1E">
        <w:lastRenderedPageBreak/>
        <w:drawing>
          <wp:inline distT="0" distB="0" distL="0" distR="0" wp14:anchorId="6F4EBC56" wp14:editId="511A7440">
            <wp:extent cx="5943600" cy="4032885"/>
            <wp:effectExtent l="0" t="0" r="0" b="5715"/>
            <wp:docPr id="13763120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32885"/>
                    </a:xfrm>
                    <a:prstGeom prst="rect">
                      <a:avLst/>
                    </a:prstGeom>
                    <a:noFill/>
                    <a:ln>
                      <a:noFill/>
                    </a:ln>
                  </pic:spPr>
                </pic:pic>
              </a:graphicData>
            </a:graphic>
          </wp:inline>
        </w:drawing>
      </w:r>
    </w:p>
    <w:p w14:paraId="71A90096" w14:textId="77777777" w:rsidR="009D0D1E" w:rsidRPr="009D0D1E" w:rsidRDefault="009D0D1E" w:rsidP="009D0D1E">
      <w:pPr>
        <w:rPr>
          <w:b/>
          <w:bCs/>
        </w:rPr>
      </w:pPr>
      <w:r w:rsidRPr="009D0D1E">
        <w:rPr>
          <w:b/>
          <w:bCs/>
        </w:rPr>
        <w:t>Bar Plot</w:t>
      </w:r>
    </w:p>
    <w:p w14:paraId="7B886CE8" w14:textId="77777777" w:rsidR="009D0D1E" w:rsidRPr="009D0D1E" w:rsidRDefault="009D0D1E" w:rsidP="009D0D1E">
      <w:r w:rsidRPr="009D0D1E">
        <w:t>Bar plots help compare the sales figures of Product A and Product B across different months.</w:t>
      </w:r>
    </w:p>
    <w:p w14:paraId="3BC6E835" w14:textId="77777777" w:rsidR="009D0D1E" w:rsidRPr="009D0D1E" w:rsidRDefault="009D0D1E" w:rsidP="009D0D1E">
      <w:proofErr w:type="spellStart"/>
      <w:proofErr w:type="gramStart"/>
      <w:r w:rsidRPr="009D0D1E">
        <w:t>plt.figure</w:t>
      </w:r>
      <w:proofErr w:type="spellEnd"/>
      <w:proofErr w:type="gramEnd"/>
      <w:r w:rsidRPr="009D0D1E">
        <w:t>(</w:t>
      </w:r>
      <w:proofErr w:type="spellStart"/>
      <w:r w:rsidRPr="009D0D1E">
        <w:t>figsize</w:t>
      </w:r>
      <w:proofErr w:type="spellEnd"/>
      <w:r w:rsidRPr="009D0D1E">
        <w:t>=(10, 6))</w:t>
      </w:r>
      <w:r w:rsidRPr="009D0D1E">
        <w:br/>
      </w:r>
      <w:proofErr w:type="spellStart"/>
      <w:r w:rsidRPr="009D0D1E">
        <w:t>df.plot</w:t>
      </w:r>
      <w:proofErr w:type="spellEnd"/>
      <w:r w:rsidRPr="009D0D1E">
        <w:t>(kind='bar', alpha=0.75, rot=45, color=['</w:t>
      </w:r>
      <w:proofErr w:type="spellStart"/>
      <w:r w:rsidRPr="009D0D1E">
        <w:t>darkorange</w:t>
      </w:r>
      <w:proofErr w:type="spellEnd"/>
      <w:r w:rsidRPr="009D0D1E">
        <w:t>', '</w:t>
      </w:r>
      <w:proofErr w:type="spellStart"/>
      <w:r w:rsidRPr="009D0D1E">
        <w:t>darkblue</w:t>
      </w:r>
      <w:proofErr w:type="spellEnd"/>
      <w:r w:rsidRPr="009D0D1E">
        <w:t>'], title='Monthly Sales Comparison')</w:t>
      </w:r>
      <w:r w:rsidRPr="009D0D1E">
        <w:br/>
      </w:r>
      <w:proofErr w:type="spellStart"/>
      <w:r w:rsidRPr="009D0D1E">
        <w:t>plt.xlabel</w:t>
      </w:r>
      <w:proofErr w:type="spellEnd"/>
      <w:r w:rsidRPr="009D0D1E">
        <w:t>('Month')</w:t>
      </w:r>
      <w:r w:rsidRPr="009D0D1E">
        <w:br/>
      </w:r>
      <w:proofErr w:type="spellStart"/>
      <w:r w:rsidRPr="009D0D1E">
        <w:t>plt.ylabel</w:t>
      </w:r>
      <w:proofErr w:type="spellEnd"/>
      <w:r w:rsidRPr="009D0D1E">
        <w:t>('Sales')</w:t>
      </w:r>
      <w:r w:rsidRPr="009D0D1E">
        <w:br/>
      </w:r>
      <w:proofErr w:type="spellStart"/>
      <w:r w:rsidRPr="009D0D1E">
        <w:t>plt.show</w:t>
      </w:r>
      <w:proofErr w:type="spellEnd"/>
      <w:r w:rsidRPr="009D0D1E">
        <w:t>()</w:t>
      </w:r>
    </w:p>
    <w:p w14:paraId="58C710B2" w14:textId="230FA194" w:rsidR="009D0D1E" w:rsidRPr="009D0D1E" w:rsidRDefault="009D0D1E" w:rsidP="009D0D1E">
      <w:r w:rsidRPr="009D0D1E">
        <w:lastRenderedPageBreak/>
        <w:drawing>
          <wp:inline distT="0" distB="0" distL="0" distR="0" wp14:anchorId="3A9C1F7C" wp14:editId="5A44F8F4">
            <wp:extent cx="5943600" cy="3973830"/>
            <wp:effectExtent l="0" t="0" r="0" b="7620"/>
            <wp:docPr id="3691008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73830"/>
                    </a:xfrm>
                    <a:prstGeom prst="rect">
                      <a:avLst/>
                    </a:prstGeom>
                    <a:noFill/>
                    <a:ln>
                      <a:noFill/>
                    </a:ln>
                  </pic:spPr>
                </pic:pic>
              </a:graphicData>
            </a:graphic>
          </wp:inline>
        </w:drawing>
      </w:r>
    </w:p>
    <w:p w14:paraId="67D85587" w14:textId="77777777" w:rsidR="009D0D1E" w:rsidRPr="009D0D1E" w:rsidRDefault="009D0D1E" w:rsidP="009D0D1E">
      <w:pPr>
        <w:rPr>
          <w:b/>
          <w:bCs/>
        </w:rPr>
      </w:pPr>
      <w:r w:rsidRPr="009D0D1E">
        <w:rPr>
          <w:b/>
          <w:bCs/>
        </w:rPr>
        <w:t>Box Plots:</w:t>
      </w:r>
    </w:p>
    <w:p w14:paraId="71560637" w14:textId="77777777" w:rsidR="009D0D1E" w:rsidRPr="009D0D1E" w:rsidRDefault="009D0D1E" w:rsidP="009D0D1E">
      <w:r w:rsidRPr="009D0D1E">
        <w:t>Provides a visual summary of the central tendency, dispersion, and skewness of the data and identifies outliers.</w:t>
      </w:r>
    </w:p>
    <w:p w14:paraId="0C395495" w14:textId="77777777" w:rsidR="009D0D1E" w:rsidRPr="009D0D1E" w:rsidRDefault="009D0D1E" w:rsidP="009D0D1E">
      <w:proofErr w:type="spellStart"/>
      <w:proofErr w:type="gramStart"/>
      <w:r w:rsidRPr="009D0D1E">
        <w:t>plt.figure</w:t>
      </w:r>
      <w:proofErr w:type="spellEnd"/>
      <w:proofErr w:type="gramEnd"/>
      <w:r w:rsidRPr="009D0D1E">
        <w:t>(</w:t>
      </w:r>
      <w:proofErr w:type="spellStart"/>
      <w:r w:rsidRPr="009D0D1E">
        <w:t>figsize</w:t>
      </w:r>
      <w:proofErr w:type="spellEnd"/>
      <w:r w:rsidRPr="009D0D1E">
        <w:t>=(10, 6))</w:t>
      </w:r>
      <w:r w:rsidRPr="009D0D1E">
        <w:br/>
        <w:t>color = {'boxes': '</w:t>
      </w:r>
      <w:proofErr w:type="spellStart"/>
      <w:r w:rsidRPr="009D0D1E">
        <w:t>DarkGreen</w:t>
      </w:r>
      <w:proofErr w:type="spellEnd"/>
      <w:r w:rsidRPr="009D0D1E">
        <w:t>', 'whiskers': '</w:t>
      </w:r>
      <w:proofErr w:type="spellStart"/>
      <w:r w:rsidRPr="009D0D1E">
        <w:t>DarkOrange</w:t>
      </w:r>
      <w:proofErr w:type="spellEnd"/>
      <w:r w:rsidRPr="009D0D1E">
        <w:t>', 'medians': '</w:t>
      </w:r>
      <w:proofErr w:type="spellStart"/>
      <w:r w:rsidRPr="009D0D1E">
        <w:t>DarkBlue</w:t>
      </w:r>
      <w:proofErr w:type="spellEnd"/>
      <w:r w:rsidRPr="009D0D1E">
        <w:t>', 'caps': 'Gray'}</w:t>
      </w:r>
      <w:r w:rsidRPr="009D0D1E">
        <w:br/>
      </w:r>
      <w:proofErr w:type="spellStart"/>
      <w:r w:rsidRPr="009D0D1E">
        <w:t>df.plot</w:t>
      </w:r>
      <w:proofErr w:type="spellEnd"/>
      <w:r w:rsidRPr="009D0D1E">
        <w:t>(kind='box', title='Sales Distribution for Product A and Product B', color=color)</w:t>
      </w:r>
      <w:r w:rsidRPr="009D0D1E">
        <w:br/>
      </w:r>
      <w:proofErr w:type="spellStart"/>
      <w:r w:rsidRPr="009D0D1E">
        <w:t>plt.ylabel</w:t>
      </w:r>
      <w:proofErr w:type="spellEnd"/>
      <w:r w:rsidRPr="009D0D1E">
        <w:t>('Sales')</w:t>
      </w:r>
      <w:r w:rsidRPr="009D0D1E">
        <w:br/>
      </w:r>
      <w:proofErr w:type="spellStart"/>
      <w:r w:rsidRPr="009D0D1E">
        <w:t>plt.show</w:t>
      </w:r>
      <w:proofErr w:type="spellEnd"/>
      <w:r w:rsidRPr="009D0D1E">
        <w:t>()</w:t>
      </w:r>
    </w:p>
    <w:p w14:paraId="0E6EA17D" w14:textId="4BF3E9B4" w:rsidR="009D0D1E" w:rsidRPr="009D0D1E" w:rsidRDefault="009D0D1E" w:rsidP="009D0D1E">
      <w:r w:rsidRPr="009D0D1E">
        <w:lastRenderedPageBreak/>
        <w:drawing>
          <wp:inline distT="0" distB="0" distL="0" distR="0" wp14:anchorId="1270B5C9" wp14:editId="60DE51C5">
            <wp:extent cx="5943600" cy="4194175"/>
            <wp:effectExtent l="0" t="0" r="0" b="0"/>
            <wp:docPr id="19017913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94175"/>
                    </a:xfrm>
                    <a:prstGeom prst="rect">
                      <a:avLst/>
                    </a:prstGeom>
                    <a:noFill/>
                    <a:ln>
                      <a:noFill/>
                    </a:ln>
                  </pic:spPr>
                </pic:pic>
              </a:graphicData>
            </a:graphic>
          </wp:inline>
        </w:drawing>
      </w:r>
    </w:p>
    <w:p w14:paraId="4535E538" w14:textId="77777777" w:rsidR="009D0D1E" w:rsidRPr="009D0D1E" w:rsidRDefault="009D0D1E" w:rsidP="009D0D1E">
      <w:pPr>
        <w:rPr>
          <w:b/>
          <w:bCs/>
        </w:rPr>
      </w:pPr>
      <w:r w:rsidRPr="009D0D1E">
        <w:rPr>
          <w:b/>
          <w:bCs/>
        </w:rPr>
        <w:t>Histograms:</w:t>
      </w:r>
    </w:p>
    <w:p w14:paraId="3FA760A6" w14:textId="77777777" w:rsidR="009D0D1E" w:rsidRPr="009D0D1E" w:rsidRDefault="009D0D1E" w:rsidP="009D0D1E">
      <w:r w:rsidRPr="009D0D1E">
        <w:t>Visualize the distribution of sales for Product A with a histogram, customizing the number of bins.</w:t>
      </w:r>
    </w:p>
    <w:p w14:paraId="133388D7" w14:textId="77777777" w:rsidR="009D0D1E" w:rsidRPr="009D0D1E" w:rsidRDefault="009D0D1E" w:rsidP="009D0D1E">
      <w:proofErr w:type="spellStart"/>
      <w:proofErr w:type="gramStart"/>
      <w:r w:rsidRPr="009D0D1E">
        <w:t>plt.figure</w:t>
      </w:r>
      <w:proofErr w:type="spellEnd"/>
      <w:proofErr w:type="gramEnd"/>
      <w:r w:rsidRPr="009D0D1E">
        <w:t>(</w:t>
      </w:r>
      <w:proofErr w:type="spellStart"/>
      <w:r w:rsidRPr="009D0D1E">
        <w:t>figsize</w:t>
      </w:r>
      <w:proofErr w:type="spellEnd"/>
      <w:r w:rsidRPr="009D0D1E">
        <w:t>=(10, 6))</w:t>
      </w:r>
      <w:r w:rsidRPr="009D0D1E">
        <w:br/>
      </w:r>
      <w:proofErr w:type="spellStart"/>
      <w:r w:rsidRPr="009D0D1E">
        <w:t>df</w:t>
      </w:r>
      <w:proofErr w:type="spellEnd"/>
      <w:r w:rsidRPr="009D0D1E">
        <w:t xml:space="preserve">['Product A'].plot(kind='hist', bins=6, color='purple', </w:t>
      </w:r>
      <w:proofErr w:type="spellStart"/>
      <w:r w:rsidRPr="009D0D1E">
        <w:t>edgecolor</w:t>
      </w:r>
      <w:proofErr w:type="spellEnd"/>
      <w:r w:rsidRPr="009D0D1E">
        <w:t>='black', title='Sales Distribution of Product A')</w:t>
      </w:r>
      <w:r w:rsidRPr="009D0D1E">
        <w:br/>
      </w:r>
      <w:proofErr w:type="spellStart"/>
      <w:r w:rsidRPr="009D0D1E">
        <w:t>plt.xlabel</w:t>
      </w:r>
      <w:proofErr w:type="spellEnd"/>
      <w:r w:rsidRPr="009D0D1E">
        <w:t>('Sales')</w:t>
      </w:r>
      <w:r w:rsidRPr="009D0D1E">
        <w:br/>
      </w:r>
      <w:proofErr w:type="spellStart"/>
      <w:r w:rsidRPr="009D0D1E">
        <w:t>plt.show</w:t>
      </w:r>
      <w:proofErr w:type="spellEnd"/>
      <w:r w:rsidRPr="009D0D1E">
        <w:t>()</w:t>
      </w:r>
    </w:p>
    <w:p w14:paraId="3B154CFD" w14:textId="7F8CE025" w:rsidR="009D0D1E" w:rsidRPr="009D0D1E" w:rsidRDefault="009D0D1E" w:rsidP="009D0D1E">
      <w:r w:rsidRPr="009D0D1E">
        <w:lastRenderedPageBreak/>
        <w:drawing>
          <wp:inline distT="0" distB="0" distL="0" distR="0" wp14:anchorId="08FA9C6A" wp14:editId="2F342C1B">
            <wp:extent cx="5943600" cy="3540760"/>
            <wp:effectExtent l="0" t="0" r="0" b="2540"/>
            <wp:docPr id="13518747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40760"/>
                    </a:xfrm>
                    <a:prstGeom prst="rect">
                      <a:avLst/>
                    </a:prstGeom>
                    <a:noFill/>
                    <a:ln>
                      <a:noFill/>
                    </a:ln>
                  </pic:spPr>
                </pic:pic>
              </a:graphicData>
            </a:graphic>
          </wp:inline>
        </w:drawing>
      </w:r>
    </w:p>
    <w:p w14:paraId="3B37582F" w14:textId="77777777" w:rsidR="009D0D1E" w:rsidRPr="009D0D1E" w:rsidRDefault="009D0D1E" w:rsidP="009D0D1E">
      <w:pPr>
        <w:rPr>
          <w:b/>
          <w:bCs/>
        </w:rPr>
      </w:pPr>
      <w:r w:rsidRPr="009D0D1E">
        <w:rPr>
          <w:b/>
          <w:bCs/>
        </w:rPr>
        <w:t>Creating Subplots</w:t>
      </w:r>
    </w:p>
    <w:p w14:paraId="553EC77C" w14:textId="77777777" w:rsidR="009D0D1E" w:rsidRPr="009D0D1E" w:rsidRDefault="009D0D1E" w:rsidP="009D0D1E">
      <w:r w:rsidRPr="009D0D1E">
        <w:t>Subplots are useful for comparing different datasets or viewing different aspects of a dataset side by side.</w:t>
      </w:r>
    </w:p>
    <w:p w14:paraId="6477B3AA" w14:textId="77777777" w:rsidR="009D0D1E" w:rsidRPr="009D0D1E" w:rsidRDefault="009D0D1E" w:rsidP="009D0D1E">
      <w:r w:rsidRPr="009D0D1E">
        <w:t xml:space="preserve">fig, ax = </w:t>
      </w:r>
      <w:proofErr w:type="spellStart"/>
      <w:proofErr w:type="gramStart"/>
      <w:r w:rsidRPr="009D0D1E">
        <w:t>plt.subplots</w:t>
      </w:r>
      <w:proofErr w:type="spellEnd"/>
      <w:proofErr w:type="gramEnd"/>
      <w:r w:rsidRPr="009D0D1E">
        <w:t>(</w:t>
      </w:r>
      <w:proofErr w:type="spellStart"/>
      <w:r w:rsidRPr="009D0D1E">
        <w:t>nrows</w:t>
      </w:r>
      <w:proofErr w:type="spellEnd"/>
      <w:r w:rsidRPr="009D0D1E">
        <w:t xml:space="preserve">=2, </w:t>
      </w:r>
      <w:proofErr w:type="spellStart"/>
      <w:r w:rsidRPr="009D0D1E">
        <w:t>ncols</w:t>
      </w:r>
      <w:proofErr w:type="spellEnd"/>
      <w:r w:rsidRPr="009D0D1E">
        <w:t xml:space="preserve">=1, </w:t>
      </w:r>
      <w:proofErr w:type="spellStart"/>
      <w:r w:rsidRPr="009D0D1E">
        <w:t>figsize</w:t>
      </w:r>
      <w:proofErr w:type="spellEnd"/>
      <w:r w:rsidRPr="009D0D1E">
        <w:t>=(10, 8))</w:t>
      </w:r>
      <w:r w:rsidRPr="009D0D1E">
        <w:br/>
      </w:r>
      <w:r w:rsidRPr="009D0D1E">
        <w:br/>
      </w:r>
      <w:proofErr w:type="spellStart"/>
      <w:r w:rsidRPr="009D0D1E">
        <w:t>df</w:t>
      </w:r>
      <w:proofErr w:type="spellEnd"/>
      <w:r w:rsidRPr="009D0D1E">
        <w:t>['Product A'].plot(ax=ax[0], color='blue', title='Product A Sales Over Time')</w:t>
      </w:r>
      <w:r w:rsidRPr="009D0D1E">
        <w:br/>
      </w:r>
      <w:proofErr w:type="spellStart"/>
      <w:r w:rsidRPr="009D0D1E">
        <w:t>df</w:t>
      </w:r>
      <w:proofErr w:type="spellEnd"/>
      <w:r w:rsidRPr="009D0D1E">
        <w:t>['Product B'].plot(ax=ax[1], color='green', title='Product B Sales Over Time')</w:t>
      </w:r>
      <w:r w:rsidRPr="009D0D1E">
        <w:br/>
      </w:r>
      <w:r w:rsidRPr="009D0D1E">
        <w:br/>
      </w:r>
      <w:proofErr w:type="spellStart"/>
      <w:r w:rsidRPr="009D0D1E">
        <w:t>plt.tight_layout</w:t>
      </w:r>
      <w:proofErr w:type="spellEnd"/>
      <w:r w:rsidRPr="009D0D1E">
        <w:t>()</w:t>
      </w:r>
      <w:r w:rsidRPr="009D0D1E">
        <w:br/>
      </w:r>
      <w:proofErr w:type="spellStart"/>
      <w:r w:rsidRPr="009D0D1E">
        <w:t>plt.show</w:t>
      </w:r>
      <w:proofErr w:type="spellEnd"/>
      <w:r w:rsidRPr="009D0D1E">
        <w:t>()</w:t>
      </w:r>
    </w:p>
    <w:p w14:paraId="5F3475DF" w14:textId="1CF2DA93" w:rsidR="009D0D1E" w:rsidRPr="009D0D1E" w:rsidRDefault="009D0D1E" w:rsidP="009D0D1E">
      <w:r w:rsidRPr="009D0D1E">
        <w:lastRenderedPageBreak/>
        <w:drawing>
          <wp:inline distT="0" distB="0" distL="0" distR="0" wp14:anchorId="114F516C" wp14:editId="1C845D0F">
            <wp:extent cx="5943600" cy="4457700"/>
            <wp:effectExtent l="0" t="0" r="0" b="0"/>
            <wp:docPr id="724648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A9AC22D" w14:textId="77777777" w:rsidR="009D0D1E" w:rsidRPr="009D0D1E" w:rsidRDefault="009D0D1E" w:rsidP="009D0D1E">
      <w:r w:rsidRPr="009D0D1E">
        <w:t xml:space="preserve">In this way you can create quick plots using pandas. for more details on the </w:t>
      </w:r>
      <w:proofErr w:type="spellStart"/>
      <w:proofErr w:type="gramStart"/>
      <w:r w:rsidRPr="009D0D1E">
        <w:t>df.plot</w:t>
      </w:r>
      <w:proofErr w:type="spellEnd"/>
      <w:proofErr w:type="gramEnd"/>
      <w:r w:rsidRPr="009D0D1E">
        <w:t xml:space="preserve">() visit the </w:t>
      </w:r>
      <w:hyperlink r:id="rId12" w:tgtFrame="_blank" w:history="1">
        <w:r w:rsidRPr="009D0D1E">
          <w:rPr>
            <w:rStyle w:val="Hyperlink"/>
            <w:b/>
            <w:bCs/>
          </w:rPr>
          <w:t>official documentation</w:t>
        </w:r>
      </w:hyperlink>
    </w:p>
    <w:p w14:paraId="1E183435" w14:textId="77777777" w:rsidR="009D0D1E" w:rsidRPr="009D0D1E" w:rsidRDefault="009D0D1E" w:rsidP="009D0D1E">
      <w:pPr>
        <w:rPr>
          <w:b/>
          <w:bCs/>
        </w:rPr>
      </w:pPr>
      <w:r w:rsidRPr="009D0D1E">
        <w:rPr>
          <w:b/>
          <w:bCs/>
        </w:rPr>
        <w:t>Conclusion:</w:t>
      </w:r>
    </w:p>
    <w:p w14:paraId="21979279" w14:textId="77777777" w:rsidR="009D0D1E" w:rsidRPr="009D0D1E" w:rsidRDefault="009D0D1E" w:rsidP="009D0D1E">
      <w:r w:rsidRPr="009D0D1E">
        <w:t>In conclusion, Pandas’ `</w:t>
      </w:r>
      <w:proofErr w:type="spellStart"/>
      <w:proofErr w:type="gramStart"/>
      <w:r w:rsidRPr="009D0D1E">
        <w:t>df.plot</w:t>
      </w:r>
      <w:proofErr w:type="spellEnd"/>
      <w:proofErr w:type="gramEnd"/>
      <w:r w:rsidRPr="009D0D1E">
        <w:t xml:space="preserve">()` offers a straightforward yet powerful way to visualize data directly from </w:t>
      </w:r>
      <w:proofErr w:type="spellStart"/>
      <w:r w:rsidRPr="009D0D1E">
        <w:t>DataFrames.With</w:t>
      </w:r>
      <w:proofErr w:type="spellEnd"/>
      <w:r w:rsidRPr="009D0D1E">
        <w:t xml:space="preserve"> its seamless integration with Matplotlib and a wide array of plot types and customization options, it enables quick insights into complex datasets, facilitating effective data storytelling. Whether you’re a seasoned data scientist or just starting out, mastering `</w:t>
      </w:r>
      <w:proofErr w:type="spellStart"/>
      <w:proofErr w:type="gramStart"/>
      <w:r w:rsidRPr="009D0D1E">
        <w:t>df.plot</w:t>
      </w:r>
      <w:proofErr w:type="spellEnd"/>
      <w:proofErr w:type="gramEnd"/>
      <w:r w:rsidRPr="009D0D1E">
        <w:t>()` can significantly enhance your data visualization capabilities, turning raw data into actionable insights with minimal effort.</w:t>
      </w:r>
    </w:p>
    <w:p w14:paraId="71CEAEA3" w14:textId="77777777" w:rsidR="007F25E7" w:rsidRDefault="007F25E7"/>
    <w:sectPr w:rsidR="007F2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2D4257"/>
    <w:multiLevelType w:val="multilevel"/>
    <w:tmpl w:val="7268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9441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D1E"/>
    <w:rsid w:val="007F25E7"/>
    <w:rsid w:val="00837B0B"/>
    <w:rsid w:val="00873F25"/>
    <w:rsid w:val="009D0D1E"/>
    <w:rsid w:val="00C05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A9D36"/>
  <w15:chartTrackingRefBased/>
  <w15:docId w15:val="{53DD6572-9653-4157-92B9-00301829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D1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D0D1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D0D1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D0D1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D0D1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D0D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D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D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D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D1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D0D1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D0D1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D0D1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D0D1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D0D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D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D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D1E"/>
    <w:rPr>
      <w:rFonts w:eastAsiaTheme="majorEastAsia" w:cstheme="majorBidi"/>
      <w:color w:val="272727" w:themeColor="text1" w:themeTint="D8"/>
    </w:rPr>
  </w:style>
  <w:style w:type="paragraph" w:styleId="Title">
    <w:name w:val="Title"/>
    <w:basedOn w:val="Normal"/>
    <w:next w:val="Normal"/>
    <w:link w:val="TitleChar"/>
    <w:uiPriority w:val="10"/>
    <w:qFormat/>
    <w:rsid w:val="009D0D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D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D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D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D1E"/>
    <w:pPr>
      <w:spacing w:before="160"/>
      <w:jc w:val="center"/>
    </w:pPr>
    <w:rPr>
      <w:i/>
      <w:iCs/>
      <w:color w:val="404040" w:themeColor="text1" w:themeTint="BF"/>
    </w:rPr>
  </w:style>
  <w:style w:type="character" w:customStyle="1" w:styleId="QuoteChar">
    <w:name w:val="Quote Char"/>
    <w:basedOn w:val="DefaultParagraphFont"/>
    <w:link w:val="Quote"/>
    <w:uiPriority w:val="29"/>
    <w:rsid w:val="009D0D1E"/>
    <w:rPr>
      <w:i/>
      <w:iCs/>
      <w:color w:val="404040" w:themeColor="text1" w:themeTint="BF"/>
    </w:rPr>
  </w:style>
  <w:style w:type="paragraph" w:styleId="ListParagraph">
    <w:name w:val="List Paragraph"/>
    <w:basedOn w:val="Normal"/>
    <w:uiPriority w:val="34"/>
    <w:qFormat/>
    <w:rsid w:val="009D0D1E"/>
    <w:pPr>
      <w:ind w:left="720"/>
      <w:contextualSpacing/>
    </w:pPr>
  </w:style>
  <w:style w:type="character" w:styleId="IntenseEmphasis">
    <w:name w:val="Intense Emphasis"/>
    <w:basedOn w:val="DefaultParagraphFont"/>
    <w:uiPriority w:val="21"/>
    <w:qFormat/>
    <w:rsid w:val="009D0D1E"/>
    <w:rPr>
      <w:i/>
      <w:iCs/>
      <w:color w:val="2E74B5" w:themeColor="accent1" w:themeShade="BF"/>
    </w:rPr>
  </w:style>
  <w:style w:type="paragraph" w:styleId="IntenseQuote">
    <w:name w:val="Intense Quote"/>
    <w:basedOn w:val="Normal"/>
    <w:next w:val="Normal"/>
    <w:link w:val="IntenseQuoteChar"/>
    <w:uiPriority w:val="30"/>
    <w:qFormat/>
    <w:rsid w:val="009D0D1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D0D1E"/>
    <w:rPr>
      <w:i/>
      <w:iCs/>
      <w:color w:val="2E74B5" w:themeColor="accent1" w:themeShade="BF"/>
    </w:rPr>
  </w:style>
  <w:style w:type="character" w:styleId="IntenseReference">
    <w:name w:val="Intense Reference"/>
    <w:basedOn w:val="DefaultParagraphFont"/>
    <w:uiPriority w:val="32"/>
    <w:qFormat/>
    <w:rsid w:val="009D0D1E"/>
    <w:rPr>
      <w:b/>
      <w:bCs/>
      <w:smallCaps/>
      <w:color w:val="2E74B5" w:themeColor="accent1" w:themeShade="BF"/>
      <w:spacing w:val="5"/>
    </w:rPr>
  </w:style>
  <w:style w:type="character" w:styleId="Hyperlink">
    <w:name w:val="Hyperlink"/>
    <w:basedOn w:val="DefaultParagraphFont"/>
    <w:uiPriority w:val="99"/>
    <w:unhideWhenUsed/>
    <w:rsid w:val="009D0D1E"/>
    <w:rPr>
      <w:color w:val="0563C1" w:themeColor="hyperlink"/>
      <w:u w:val="single"/>
    </w:rPr>
  </w:style>
  <w:style w:type="character" w:styleId="UnresolvedMention">
    <w:name w:val="Unresolved Mention"/>
    <w:basedOn w:val="DefaultParagraphFont"/>
    <w:uiPriority w:val="99"/>
    <w:semiHidden/>
    <w:unhideWhenUsed/>
    <w:rsid w:val="009D0D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455496">
      <w:bodyDiv w:val="1"/>
      <w:marLeft w:val="0"/>
      <w:marRight w:val="0"/>
      <w:marTop w:val="0"/>
      <w:marBottom w:val="0"/>
      <w:divBdr>
        <w:top w:val="none" w:sz="0" w:space="0" w:color="auto"/>
        <w:left w:val="none" w:sz="0" w:space="0" w:color="auto"/>
        <w:bottom w:val="none" w:sz="0" w:space="0" w:color="auto"/>
        <w:right w:val="none" w:sz="0" w:space="0" w:color="auto"/>
      </w:divBdr>
      <w:divsChild>
        <w:div w:id="417285840">
          <w:marLeft w:val="0"/>
          <w:marRight w:val="0"/>
          <w:marTop w:val="0"/>
          <w:marBottom w:val="0"/>
          <w:divBdr>
            <w:top w:val="none" w:sz="0" w:space="0" w:color="auto"/>
            <w:left w:val="none" w:sz="0" w:space="0" w:color="auto"/>
            <w:bottom w:val="none" w:sz="0" w:space="0" w:color="auto"/>
            <w:right w:val="none" w:sz="0" w:space="0" w:color="auto"/>
          </w:divBdr>
          <w:divsChild>
            <w:div w:id="1667902134">
              <w:marLeft w:val="0"/>
              <w:marRight w:val="0"/>
              <w:marTop w:val="0"/>
              <w:marBottom w:val="0"/>
              <w:divBdr>
                <w:top w:val="none" w:sz="0" w:space="0" w:color="auto"/>
                <w:left w:val="none" w:sz="0" w:space="0" w:color="auto"/>
                <w:bottom w:val="none" w:sz="0" w:space="0" w:color="auto"/>
                <w:right w:val="none" w:sz="0" w:space="0" w:color="auto"/>
              </w:divBdr>
              <w:divsChild>
                <w:div w:id="1845320910">
                  <w:marLeft w:val="0"/>
                  <w:marRight w:val="0"/>
                  <w:marTop w:val="0"/>
                  <w:marBottom w:val="0"/>
                  <w:divBdr>
                    <w:top w:val="none" w:sz="0" w:space="0" w:color="auto"/>
                    <w:left w:val="none" w:sz="0" w:space="0" w:color="auto"/>
                    <w:bottom w:val="none" w:sz="0" w:space="0" w:color="auto"/>
                    <w:right w:val="none" w:sz="0" w:space="0" w:color="auto"/>
                  </w:divBdr>
                  <w:divsChild>
                    <w:div w:id="938366117">
                      <w:marLeft w:val="0"/>
                      <w:marRight w:val="0"/>
                      <w:marTop w:val="0"/>
                      <w:marBottom w:val="0"/>
                      <w:divBdr>
                        <w:top w:val="none" w:sz="0" w:space="0" w:color="auto"/>
                        <w:left w:val="none" w:sz="0" w:space="0" w:color="auto"/>
                        <w:bottom w:val="none" w:sz="0" w:space="0" w:color="auto"/>
                        <w:right w:val="none" w:sz="0" w:space="0" w:color="auto"/>
                      </w:divBdr>
                      <w:divsChild>
                        <w:div w:id="953440537">
                          <w:marLeft w:val="0"/>
                          <w:marRight w:val="0"/>
                          <w:marTop w:val="0"/>
                          <w:marBottom w:val="0"/>
                          <w:divBdr>
                            <w:top w:val="none" w:sz="0" w:space="0" w:color="auto"/>
                            <w:left w:val="none" w:sz="0" w:space="0" w:color="auto"/>
                            <w:bottom w:val="none" w:sz="0" w:space="0" w:color="auto"/>
                            <w:right w:val="none" w:sz="0" w:space="0" w:color="auto"/>
                          </w:divBdr>
                          <w:divsChild>
                            <w:div w:id="1889562239">
                              <w:marLeft w:val="0"/>
                              <w:marRight w:val="0"/>
                              <w:marTop w:val="0"/>
                              <w:marBottom w:val="0"/>
                              <w:divBdr>
                                <w:top w:val="none" w:sz="0" w:space="0" w:color="auto"/>
                                <w:left w:val="none" w:sz="0" w:space="0" w:color="auto"/>
                                <w:bottom w:val="none" w:sz="0" w:space="0" w:color="auto"/>
                                <w:right w:val="none" w:sz="0" w:space="0" w:color="auto"/>
                              </w:divBdr>
                              <w:divsChild>
                                <w:div w:id="729229294">
                                  <w:marLeft w:val="0"/>
                                  <w:marRight w:val="0"/>
                                  <w:marTop w:val="0"/>
                                  <w:marBottom w:val="0"/>
                                  <w:divBdr>
                                    <w:top w:val="none" w:sz="0" w:space="0" w:color="auto"/>
                                    <w:left w:val="none" w:sz="0" w:space="0" w:color="auto"/>
                                    <w:bottom w:val="none" w:sz="0" w:space="0" w:color="auto"/>
                                    <w:right w:val="none" w:sz="0" w:space="0" w:color="auto"/>
                                  </w:divBdr>
                                  <w:divsChild>
                                    <w:div w:id="2125495876">
                                      <w:marLeft w:val="0"/>
                                      <w:marRight w:val="0"/>
                                      <w:marTop w:val="0"/>
                                      <w:marBottom w:val="0"/>
                                      <w:divBdr>
                                        <w:top w:val="none" w:sz="0" w:space="0" w:color="auto"/>
                                        <w:left w:val="none" w:sz="0" w:space="0" w:color="auto"/>
                                        <w:bottom w:val="none" w:sz="0" w:space="0" w:color="auto"/>
                                        <w:right w:val="none" w:sz="0" w:space="0" w:color="auto"/>
                                      </w:divBdr>
                                      <w:divsChild>
                                        <w:div w:id="949048619">
                                          <w:marLeft w:val="0"/>
                                          <w:marRight w:val="0"/>
                                          <w:marTop w:val="0"/>
                                          <w:marBottom w:val="0"/>
                                          <w:divBdr>
                                            <w:top w:val="none" w:sz="0" w:space="0" w:color="auto"/>
                                            <w:left w:val="none" w:sz="0" w:space="0" w:color="auto"/>
                                            <w:bottom w:val="none" w:sz="0" w:space="0" w:color="auto"/>
                                            <w:right w:val="none" w:sz="0" w:space="0" w:color="auto"/>
                                          </w:divBdr>
                                          <w:divsChild>
                                            <w:div w:id="8240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619759">
                          <w:marLeft w:val="0"/>
                          <w:marRight w:val="0"/>
                          <w:marTop w:val="0"/>
                          <w:marBottom w:val="0"/>
                          <w:divBdr>
                            <w:top w:val="none" w:sz="0" w:space="0" w:color="auto"/>
                            <w:left w:val="none" w:sz="0" w:space="0" w:color="auto"/>
                            <w:bottom w:val="none" w:sz="0" w:space="0" w:color="auto"/>
                            <w:right w:val="none" w:sz="0" w:space="0" w:color="auto"/>
                          </w:divBdr>
                          <w:divsChild>
                            <w:div w:id="814639954">
                              <w:marLeft w:val="0"/>
                              <w:marRight w:val="0"/>
                              <w:marTop w:val="0"/>
                              <w:marBottom w:val="0"/>
                              <w:divBdr>
                                <w:top w:val="none" w:sz="0" w:space="0" w:color="auto"/>
                                <w:left w:val="none" w:sz="0" w:space="0" w:color="auto"/>
                                <w:bottom w:val="none" w:sz="0" w:space="0" w:color="auto"/>
                                <w:right w:val="none" w:sz="0" w:space="0" w:color="auto"/>
                              </w:divBdr>
                              <w:divsChild>
                                <w:div w:id="1842232912">
                                  <w:marLeft w:val="0"/>
                                  <w:marRight w:val="0"/>
                                  <w:marTop w:val="0"/>
                                  <w:marBottom w:val="0"/>
                                  <w:divBdr>
                                    <w:top w:val="none" w:sz="0" w:space="0" w:color="auto"/>
                                    <w:left w:val="none" w:sz="0" w:space="0" w:color="auto"/>
                                    <w:bottom w:val="none" w:sz="0" w:space="0" w:color="auto"/>
                                    <w:right w:val="none" w:sz="0" w:space="0" w:color="auto"/>
                                  </w:divBdr>
                                  <w:divsChild>
                                    <w:div w:id="1024675812">
                                      <w:marLeft w:val="0"/>
                                      <w:marRight w:val="0"/>
                                      <w:marTop w:val="0"/>
                                      <w:marBottom w:val="0"/>
                                      <w:divBdr>
                                        <w:top w:val="none" w:sz="0" w:space="0" w:color="auto"/>
                                        <w:left w:val="none" w:sz="0" w:space="0" w:color="auto"/>
                                        <w:bottom w:val="none" w:sz="0" w:space="0" w:color="auto"/>
                                        <w:right w:val="none" w:sz="0" w:space="0" w:color="auto"/>
                                      </w:divBdr>
                                      <w:divsChild>
                                        <w:div w:id="1039159697">
                                          <w:marLeft w:val="0"/>
                                          <w:marRight w:val="0"/>
                                          <w:marTop w:val="0"/>
                                          <w:marBottom w:val="0"/>
                                          <w:divBdr>
                                            <w:top w:val="none" w:sz="0" w:space="0" w:color="auto"/>
                                            <w:left w:val="none" w:sz="0" w:space="0" w:color="auto"/>
                                            <w:bottom w:val="none" w:sz="0" w:space="0" w:color="auto"/>
                                            <w:right w:val="none" w:sz="0" w:space="0" w:color="auto"/>
                                          </w:divBdr>
                                          <w:divsChild>
                                            <w:div w:id="729621071">
                                              <w:marLeft w:val="0"/>
                                              <w:marRight w:val="0"/>
                                              <w:marTop w:val="0"/>
                                              <w:marBottom w:val="0"/>
                                              <w:divBdr>
                                                <w:top w:val="none" w:sz="0" w:space="0" w:color="auto"/>
                                                <w:left w:val="none" w:sz="0" w:space="0" w:color="auto"/>
                                                <w:bottom w:val="none" w:sz="0" w:space="0" w:color="auto"/>
                                                <w:right w:val="none" w:sz="0" w:space="0" w:color="auto"/>
                                              </w:divBdr>
                                              <w:divsChild>
                                                <w:div w:id="873496563">
                                                  <w:marLeft w:val="0"/>
                                                  <w:marRight w:val="0"/>
                                                  <w:marTop w:val="0"/>
                                                  <w:marBottom w:val="0"/>
                                                  <w:divBdr>
                                                    <w:top w:val="none" w:sz="0" w:space="0" w:color="auto"/>
                                                    <w:left w:val="none" w:sz="0" w:space="0" w:color="auto"/>
                                                    <w:bottom w:val="none" w:sz="0" w:space="0" w:color="auto"/>
                                                    <w:right w:val="none" w:sz="0" w:space="0" w:color="auto"/>
                                                  </w:divBdr>
                                                  <w:divsChild>
                                                    <w:div w:id="99341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156382">
                              <w:marLeft w:val="0"/>
                              <w:marRight w:val="0"/>
                              <w:marTop w:val="0"/>
                              <w:marBottom w:val="0"/>
                              <w:divBdr>
                                <w:top w:val="none" w:sz="0" w:space="0" w:color="auto"/>
                                <w:left w:val="none" w:sz="0" w:space="0" w:color="auto"/>
                                <w:bottom w:val="none" w:sz="0" w:space="0" w:color="auto"/>
                                <w:right w:val="none" w:sz="0" w:space="0" w:color="auto"/>
                              </w:divBdr>
                              <w:divsChild>
                                <w:div w:id="513686496">
                                  <w:marLeft w:val="0"/>
                                  <w:marRight w:val="0"/>
                                  <w:marTop w:val="0"/>
                                  <w:marBottom w:val="0"/>
                                  <w:divBdr>
                                    <w:top w:val="none" w:sz="0" w:space="0" w:color="auto"/>
                                    <w:left w:val="none" w:sz="0" w:space="0" w:color="auto"/>
                                    <w:bottom w:val="none" w:sz="0" w:space="0" w:color="auto"/>
                                    <w:right w:val="none" w:sz="0" w:space="0" w:color="auto"/>
                                  </w:divBdr>
                                  <w:divsChild>
                                    <w:div w:id="441995644">
                                      <w:marLeft w:val="0"/>
                                      <w:marRight w:val="0"/>
                                      <w:marTop w:val="0"/>
                                      <w:marBottom w:val="0"/>
                                      <w:divBdr>
                                        <w:top w:val="none" w:sz="0" w:space="0" w:color="auto"/>
                                        <w:left w:val="none" w:sz="0" w:space="0" w:color="auto"/>
                                        <w:bottom w:val="none" w:sz="0" w:space="0" w:color="auto"/>
                                        <w:right w:val="none" w:sz="0" w:space="0" w:color="auto"/>
                                      </w:divBdr>
                                      <w:divsChild>
                                        <w:div w:id="13494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901515">
          <w:marLeft w:val="0"/>
          <w:marRight w:val="0"/>
          <w:marTop w:val="0"/>
          <w:marBottom w:val="0"/>
          <w:divBdr>
            <w:top w:val="none" w:sz="0" w:space="0" w:color="auto"/>
            <w:left w:val="none" w:sz="0" w:space="0" w:color="auto"/>
            <w:bottom w:val="none" w:sz="0" w:space="0" w:color="auto"/>
            <w:right w:val="none" w:sz="0" w:space="0" w:color="auto"/>
          </w:divBdr>
          <w:divsChild>
            <w:div w:id="1029602295">
              <w:marLeft w:val="0"/>
              <w:marRight w:val="0"/>
              <w:marTop w:val="0"/>
              <w:marBottom w:val="0"/>
              <w:divBdr>
                <w:top w:val="none" w:sz="0" w:space="0" w:color="auto"/>
                <w:left w:val="none" w:sz="0" w:space="0" w:color="auto"/>
                <w:bottom w:val="none" w:sz="0" w:space="0" w:color="auto"/>
                <w:right w:val="none" w:sz="0" w:space="0" w:color="auto"/>
              </w:divBdr>
              <w:divsChild>
                <w:div w:id="1893299296">
                  <w:marLeft w:val="0"/>
                  <w:marRight w:val="0"/>
                  <w:marTop w:val="0"/>
                  <w:marBottom w:val="0"/>
                  <w:divBdr>
                    <w:top w:val="none" w:sz="0" w:space="0" w:color="auto"/>
                    <w:left w:val="none" w:sz="0" w:space="0" w:color="auto"/>
                    <w:bottom w:val="none" w:sz="0" w:space="0" w:color="auto"/>
                    <w:right w:val="none" w:sz="0" w:space="0" w:color="auto"/>
                  </w:divBdr>
                  <w:divsChild>
                    <w:div w:id="1276253839">
                      <w:marLeft w:val="0"/>
                      <w:marRight w:val="0"/>
                      <w:marTop w:val="0"/>
                      <w:marBottom w:val="0"/>
                      <w:divBdr>
                        <w:top w:val="none" w:sz="0" w:space="0" w:color="auto"/>
                        <w:left w:val="none" w:sz="0" w:space="0" w:color="auto"/>
                        <w:bottom w:val="none" w:sz="0" w:space="0" w:color="auto"/>
                        <w:right w:val="none" w:sz="0" w:space="0" w:color="auto"/>
                      </w:divBdr>
                      <w:divsChild>
                        <w:div w:id="42769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153834">
          <w:marLeft w:val="0"/>
          <w:marRight w:val="0"/>
          <w:marTop w:val="0"/>
          <w:marBottom w:val="0"/>
          <w:divBdr>
            <w:top w:val="none" w:sz="0" w:space="0" w:color="auto"/>
            <w:left w:val="none" w:sz="0" w:space="0" w:color="auto"/>
            <w:bottom w:val="none" w:sz="0" w:space="0" w:color="auto"/>
            <w:right w:val="none" w:sz="0" w:space="0" w:color="auto"/>
          </w:divBdr>
          <w:divsChild>
            <w:div w:id="874385423">
              <w:marLeft w:val="0"/>
              <w:marRight w:val="0"/>
              <w:marTop w:val="0"/>
              <w:marBottom w:val="0"/>
              <w:divBdr>
                <w:top w:val="none" w:sz="0" w:space="0" w:color="auto"/>
                <w:left w:val="none" w:sz="0" w:space="0" w:color="auto"/>
                <w:bottom w:val="none" w:sz="0" w:space="0" w:color="auto"/>
                <w:right w:val="none" w:sz="0" w:space="0" w:color="auto"/>
              </w:divBdr>
            </w:div>
          </w:divsChild>
        </w:div>
        <w:div w:id="374813726">
          <w:marLeft w:val="0"/>
          <w:marRight w:val="0"/>
          <w:marTop w:val="0"/>
          <w:marBottom w:val="0"/>
          <w:divBdr>
            <w:top w:val="none" w:sz="0" w:space="0" w:color="auto"/>
            <w:left w:val="none" w:sz="0" w:space="0" w:color="auto"/>
            <w:bottom w:val="none" w:sz="0" w:space="0" w:color="auto"/>
            <w:right w:val="none" w:sz="0" w:space="0" w:color="auto"/>
          </w:divBdr>
        </w:div>
        <w:div w:id="1340814416">
          <w:marLeft w:val="0"/>
          <w:marRight w:val="0"/>
          <w:marTop w:val="0"/>
          <w:marBottom w:val="0"/>
          <w:divBdr>
            <w:top w:val="none" w:sz="0" w:space="0" w:color="auto"/>
            <w:left w:val="none" w:sz="0" w:space="0" w:color="auto"/>
            <w:bottom w:val="none" w:sz="0" w:space="0" w:color="auto"/>
            <w:right w:val="none" w:sz="0" w:space="0" w:color="auto"/>
          </w:divBdr>
          <w:divsChild>
            <w:div w:id="2093235847">
              <w:marLeft w:val="0"/>
              <w:marRight w:val="0"/>
              <w:marTop w:val="0"/>
              <w:marBottom w:val="0"/>
              <w:divBdr>
                <w:top w:val="none" w:sz="0" w:space="0" w:color="auto"/>
                <w:left w:val="none" w:sz="0" w:space="0" w:color="auto"/>
                <w:bottom w:val="none" w:sz="0" w:space="0" w:color="auto"/>
                <w:right w:val="none" w:sz="0" w:space="0" w:color="auto"/>
              </w:divBdr>
            </w:div>
          </w:divsChild>
        </w:div>
        <w:div w:id="1219586177">
          <w:marLeft w:val="0"/>
          <w:marRight w:val="0"/>
          <w:marTop w:val="0"/>
          <w:marBottom w:val="0"/>
          <w:divBdr>
            <w:top w:val="none" w:sz="0" w:space="0" w:color="auto"/>
            <w:left w:val="none" w:sz="0" w:space="0" w:color="auto"/>
            <w:bottom w:val="none" w:sz="0" w:space="0" w:color="auto"/>
            <w:right w:val="none" w:sz="0" w:space="0" w:color="auto"/>
          </w:divBdr>
          <w:divsChild>
            <w:div w:id="1876693932">
              <w:marLeft w:val="0"/>
              <w:marRight w:val="0"/>
              <w:marTop w:val="0"/>
              <w:marBottom w:val="0"/>
              <w:divBdr>
                <w:top w:val="none" w:sz="0" w:space="0" w:color="auto"/>
                <w:left w:val="none" w:sz="0" w:space="0" w:color="auto"/>
                <w:bottom w:val="none" w:sz="0" w:space="0" w:color="auto"/>
                <w:right w:val="none" w:sz="0" w:space="0" w:color="auto"/>
              </w:divBdr>
            </w:div>
          </w:divsChild>
        </w:div>
        <w:div w:id="1370178963">
          <w:marLeft w:val="0"/>
          <w:marRight w:val="0"/>
          <w:marTop w:val="0"/>
          <w:marBottom w:val="0"/>
          <w:divBdr>
            <w:top w:val="none" w:sz="0" w:space="0" w:color="auto"/>
            <w:left w:val="none" w:sz="0" w:space="0" w:color="auto"/>
            <w:bottom w:val="none" w:sz="0" w:space="0" w:color="auto"/>
            <w:right w:val="none" w:sz="0" w:space="0" w:color="auto"/>
          </w:divBdr>
        </w:div>
        <w:div w:id="1722171452">
          <w:marLeft w:val="0"/>
          <w:marRight w:val="0"/>
          <w:marTop w:val="0"/>
          <w:marBottom w:val="0"/>
          <w:divBdr>
            <w:top w:val="none" w:sz="0" w:space="0" w:color="auto"/>
            <w:left w:val="none" w:sz="0" w:space="0" w:color="auto"/>
            <w:bottom w:val="none" w:sz="0" w:space="0" w:color="auto"/>
            <w:right w:val="none" w:sz="0" w:space="0" w:color="auto"/>
          </w:divBdr>
          <w:divsChild>
            <w:div w:id="897280657">
              <w:marLeft w:val="0"/>
              <w:marRight w:val="0"/>
              <w:marTop w:val="0"/>
              <w:marBottom w:val="0"/>
              <w:divBdr>
                <w:top w:val="none" w:sz="0" w:space="0" w:color="auto"/>
                <w:left w:val="none" w:sz="0" w:space="0" w:color="auto"/>
                <w:bottom w:val="none" w:sz="0" w:space="0" w:color="auto"/>
                <w:right w:val="none" w:sz="0" w:space="0" w:color="auto"/>
              </w:divBdr>
            </w:div>
          </w:divsChild>
        </w:div>
        <w:div w:id="1720200219">
          <w:marLeft w:val="0"/>
          <w:marRight w:val="0"/>
          <w:marTop w:val="0"/>
          <w:marBottom w:val="0"/>
          <w:divBdr>
            <w:top w:val="none" w:sz="0" w:space="0" w:color="auto"/>
            <w:left w:val="none" w:sz="0" w:space="0" w:color="auto"/>
            <w:bottom w:val="none" w:sz="0" w:space="0" w:color="auto"/>
            <w:right w:val="none" w:sz="0" w:space="0" w:color="auto"/>
          </w:divBdr>
          <w:divsChild>
            <w:div w:id="122783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5216">
      <w:bodyDiv w:val="1"/>
      <w:marLeft w:val="0"/>
      <w:marRight w:val="0"/>
      <w:marTop w:val="0"/>
      <w:marBottom w:val="0"/>
      <w:divBdr>
        <w:top w:val="none" w:sz="0" w:space="0" w:color="auto"/>
        <w:left w:val="none" w:sz="0" w:space="0" w:color="auto"/>
        <w:bottom w:val="none" w:sz="0" w:space="0" w:color="auto"/>
        <w:right w:val="none" w:sz="0" w:space="0" w:color="auto"/>
      </w:divBdr>
      <w:divsChild>
        <w:div w:id="481508416">
          <w:marLeft w:val="0"/>
          <w:marRight w:val="0"/>
          <w:marTop w:val="0"/>
          <w:marBottom w:val="0"/>
          <w:divBdr>
            <w:top w:val="none" w:sz="0" w:space="0" w:color="auto"/>
            <w:left w:val="none" w:sz="0" w:space="0" w:color="auto"/>
            <w:bottom w:val="none" w:sz="0" w:space="0" w:color="auto"/>
            <w:right w:val="none" w:sz="0" w:space="0" w:color="auto"/>
          </w:divBdr>
          <w:divsChild>
            <w:div w:id="1415474972">
              <w:marLeft w:val="0"/>
              <w:marRight w:val="0"/>
              <w:marTop w:val="0"/>
              <w:marBottom w:val="0"/>
              <w:divBdr>
                <w:top w:val="none" w:sz="0" w:space="0" w:color="auto"/>
                <w:left w:val="none" w:sz="0" w:space="0" w:color="auto"/>
                <w:bottom w:val="none" w:sz="0" w:space="0" w:color="auto"/>
                <w:right w:val="none" w:sz="0" w:space="0" w:color="auto"/>
              </w:divBdr>
              <w:divsChild>
                <w:div w:id="1294824498">
                  <w:marLeft w:val="0"/>
                  <w:marRight w:val="0"/>
                  <w:marTop w:val="0"/>
                  <w:marBottom w:val="0"/>
                  <w:divBdr>
                    <w:top w:val="none" w:sz="0" w:space="0" w:color="auto"/>
                    <w:left w:val="none" w:sz="0" w:space="0" w:color="auto"/>
                    <w:bottom w:val="none" w:sz="0" w:space="0" w:color="auto"/>
                    <w:right w:val="none" w:sz="0" w:space="0" w:color="auto"/>
                  </w:divBdr>
                  <w:divsChild>
                    <w:div w:id="317268106">
                      <w:marLeft w:val="0"/>
                      <w:marRight w:val="0"/>
                      <w:marTop w:val="0"/>
                      <w:marBottom w:val="0"/>
                      <w:divBdr>
                        <w:top w:val="none" w:sz="0" w:space="0" w:color="auto"/>
                        <w:left w:val="none" w:sz="0" w:space="0" w:color="auto"/>
                        <w:bottom w:val="none" w:sz="0" w:space="0" w:color="auto"/>
                        <w:right w:val="none" w:sz="0" w:space="0" w:color="auto"/>
                      </w:divBdr>
                      <w:divsChild>
                        <w:div w:id="1673602179">
                          <w:marLeft w:val="0"/>
                          <w:marRight w:val="0"/>
                          <w:marTop w:val="0"/>
                          <w:marBottom w:val="0"/>
                          <w:divBdr>
                            <w:top w:val="none" w:sz="0" w:space="0" w:color="auto"/>
                            <w:left w:val="none" w:sz="0" w:space="0" w:color="auto"/>
                            <w:bottom w:val="none" w:sz="0" w:space="0" w:color="auto"/>
                            <w:right w:val="none" w:sz="0" w:space="0" w:color="auto"/>
                          </w:divBdr>
                          <w:divsChild>
                            <w:div w:id="1559509122">
                              <w:marLeft w:val="0"/>
                              <w:marRight w:val="0"/>
                              <w:marTop w:val="0"/>
                              <w:marBottom w:val="0"/>
                              <w:divBdr>
                                <w:top w:val="none" w:sz="0" w:space="0" w:color="auto"/>
                                <w:left w:val="none" w:sz="0" w:space="0" w:color="auto"/>
                                <w:bottom w:val="none" w:sz="0" w:space="0" w:color="auto"/>
                                <w:right w:val="none" w:sz="0" w:space="0" w:color="auto"/>
                              </w:divBdr>
                              <w:divsChild>
                                <w:div w:id="761611832">
                                  <w:marLeft w:val="0"/>
                                  <w:marRight w:val="0"/>
                                  <w:marTop w:val="0"/>
                                  <w:marBottom w:val="0"/>
                                  <w:divBdr>
                                    <w:top w:val="none" w:sz="0" w:space="0" w:color="auto"/>
                                    <w:left w:val="none" w:sz="0" w:space="0" w:color="auto"/>
                                    <w:bottom w:val="none" w:sz="0" w:space="0" w:color="auto"/>
                                    <w:right w:val="none" w:sz="0" w:space="0" w:color="auto"/>
                                  </w:divBdr>
                                  <w:divsChild>
                                    <w:div w:id="759448255">
                                      <w:marLeft w:val="0"/>
                                      <w:marRight w:val="0"/>
                                      <w:marTop w:val="0"/>
                                      <w:marBottom w:val="0"/>
                                      <w:divBdr>
                                        <w:top w:val="none" w:sz="0" w:space="0" w:color="auto"/>
                                        <w:left w:val="none" w:sz="0" w:space="0" w:color="auto"/>
                                        <w:bottom w:val="none" w:sz="0" w:space="0" w:color="auto"/>
                                        <w:right w:val="none" w:sz="0" w:space="0" w:color="auto"/>
                                      </w:divBdr>
                                      <w:divsChild>
                                        <w:div w:id="508526065">
                                          <w:marLeft w:val="0"/>
                                          <w:marRight w:val="0"/>
                                          <w:marTop w:val="0"/>
                                          <w:marBottom w:val="0"/>
                                          <w:divBdr>
                                            <w:top w:val="none" w:sz="0" w:space="0" w:color="auto"/>
                                            <w:left w:val="none" w:sz="0" w:space="0" w:color="auto"/>
                                            <w:bottom w:val="none" w:sz="0" w:space="0" w:color="auto"/>
                                            <w:right w:val="none" w:sz="0" w:space="0" w:color="auto"/>
                                          </w:divBdr>
                                          <w:divsChild>
                                            <w:div w:id="95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929831">
                          <w:marLeft w:val="0"/>
                          <w:marRight w:val="0"/>
                          <w:marTop w:val="0"/>
                          <w:marBottom w:val="0"/>
                          <w:divBdr>
                            <w:top w:val="none" w:sz="0" w:space="0" w:color="auto"/>
                            <w:left w:val="none" w:sz="0" w:space="0" w:color="auto"/>
                            <w:bottom w:val="none" w:sz="0" w:space="0" w:color="auto"/>
                            <w:right w:val="none" w:sz="0" w:space="0" w:color="auto"/>
                          </w:divBdr>
                          <w:divsChild>
                            <w:div w:id="148520175">
                              <w:marLeft w:val="0"/>
                              <w:marRight w:val="0"/>
                              <w:marTop w:val="0"/>
                              <w:marBottom w:val="0"/>
                              <w:divBdr>
                                <w:top w:val="none" w:sz="0" w:space="0" w:color="auto"/>
                                <w:left w:val="none" w:sz="0" w:space="0" w:color="auto"/>
                                <w:bottom w:val="none" w:sz="0" w:space="0" w:color="auto"/>
                                <w:right w:val="none" w:sz="0" w:space="0" w:color="auto"/>
                              </w:divBdr>
                              <w:divsChild>
                                <w:div w:id="1546604166">
                                  <w:marLeft w:val="0"/>
                                  <w:marRight w:val="0"/>
                                  <w:marTop w:val="0"/>
                                  <w:marBottom w:val="0"/>
                                  <w:divBdr>
                                    <w:top w:val="none" w:sz="0" w:space="0" w:color="auto"/>
                                    <w:left w:val="none" w:sz="0" w:space="0" w:color="auto"/>
                                    <w:bottom w:val="none" w:sz="0" w:space="0" w:color="auto"/>
                                    <w:right w:val="none" w:sz="0" w:space="0" w:color="auto"/>
                                  </w:divBdr>
                                  <w:divsChild>
                                    <w:div w:id="1812626703">
                                      <w:marLeft w:val="0"/>
                                      <w:marRight w:val="0"/>
                                      <w:marTop w:val="0"/>
                                      <w:marBottom w:val="0"/>
                                      <w:divBdr>
                                        <w:top w:val="none" w:sz="0" w:space="0" w:color="auto"/>
                                        <w:left w:val="none" w:sz="0" w:space="0" w:color="auto"/>
                                        <w:bottom w:val="none" w:sz="0" w:space="0" w:color="auto"/>
                                        <w:right w:val="none" w:sz="0" w:space="0" w:color="auto"/>
                                      </w:divBdr>
                                      <w:divsChild>
                                        <w:div w:id="108403970">
                                          <w:marLeft w:val="0"/>
                                          <w:marRight w:val="0"/>
                                          <w:marTop w:val="0"/>
                                          <w:marBottom w:val="0"/>
                                          <w:divBdr>
                                            <w:top w:val="none" w:sz="0" w:space="0" w:color="auto"/>
                                            <w:left w:val="none" w:sz="0" w:space="0" w:color="auto"/>
                                            <w:bottom w:val="none" w:sz="0" w:space="0" w:color="auto"/>
                                            <w:right w:val="none" w:sz="0" w:space="0" w:color="auto"/>
                                          </w:divBdr>
                                          <w:divsChild>
                                            <w:div w:id="645400863">
                                              <w:marLeft w:val="0"/>
                                              <w:marRight w:val="0"/>
                                              <w:marTop w:val="0"/>
                                              <w:marBottom w:val="0"/>
                                              <w:divBdr>
                                                <w:top w:val="none" w:sz="0" w:space="0" w:color="auto"/>
                                                <w:left w:val="none" w:sz="0" w:space="0" w:color="auto"/>
                                                <w:bottom w:val="none" w:sz="0" w:space="0" w:color="auto"/>
                                                <w:right w:val="none" w:sz="0" w:space="0" w:color="auto"/>
                                              </w:divBdr>
                                              <w:divsChild>
                                                <w:div w:id="655643671">
                                                  <w:marLeft w:val="0"/>
                                                  <w:marRight w:val="0"/>
                                                  <w:marTop w:val="0"/>
                                                  <w:marBottom w:val="0"/>
                                                  <w:divBdr>
                                                    <w:top w:val="none" w:sz="0" w:space="0" w:color="auto"/>
                                                    <w:left w:val="none" w:sz="0" w:space="0" w:color="auto"/>
                                                    <w:bottom w:val="none" w:sz="0" w:space="0" w:color="auto"/>
                                                    <w:right w:val="none" w:sz="0" w:space="0" w:color="auto"/>
                                                  </w:divBdr>
                                                  <w:divsChild>
                                                    <w:div w:id="9307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459556">
                              <w:marLeft w:val="0"/>
                              <w:marRight w:val="0"/>
                              <w:marTop w:val="0"/>
                              <w:marBottom w:val="0"/>
                              <w:divBdr>
                                <w:top w:val="none" w:sz="0" w:space="0" w:color="auto"/>
                                <w:left w:val="none" w:sz="0" w:space="0" w:color="auto"/>
                                <w:bottom w:val="none" w:sz="0" w:space="0" w:color="auto"/>
                                <w:right w:val="none" w:sz="0" w:space="0" w:color="auto"/>
                              </w:divBdr>
                              <w:divsChild>
                                <w:div w:id="1438671930">
                                  <w:marLeft w:val="0"/>
                                  <w:marRight w:val="0"/>
                                  <w:marTop w:val="0"/>
                                  <w:marBottom w:val="0"/>
                                  <w:divBdr>
                                    <w:top w:val="none" w:sz="0" w:space="0" w:color="auto"/>
                                    <w:left w:val="none" w:sz="0" w:space="0" w:color="auto"/>
                                    <w:bottom w:val="none" w:sz="0" w:space="0" w:color="auto"/>
                                    <w:right w:val="none" w:sz="0" w:space="0" w:color="auto"/>
                                  </w:divBdr>
                                  <w:divsChild>
                                    <w:div w:id="1167018855">
                                      <w:marLeft w:val="0"/>
                                      <w:marRight w:val="0"/>
                                      <w:marTop w:val="0"/>
                                      <w:marBottom w:val="0"/>
                                      <w:divBdr>
                                        <w:top w:val="none" w:sz="0" w:space="0" w:color="auto"/>
                                        <w:left w:val="none" w:sz="0" w:space="0" w:color="auto"/>
                                        <w:bottom w:val="none" w:sz="0" w:space="0" w:color="auto"/>
                                        <w:right w:val="none" w:sz="0" w:space="0" w:color="auto"/>
                                      </w:divBdr>
                                      <w:divsChild>
                                        <w:div w:id="7808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373234">
          <w:marLeft w:val="0"/>
          <w:marRight w:val="0"/>
          <w:marTop w:val="0"/>
          <w:marBottom w:val="0"/>
          <w:divBdr>
            <w:top w:val="none" w:sz="0" w:space="0" w:color="auto"/>
            <w:left w:val="none" w:sz="0" w:space="0" w:color="auto"/>
            <w:bottom w:val="none" w:sz="0" w:space="0" w:color="auto"/>
            <w:right w:val="none" w:sz="0" w:space="0" w:color="auto"/>
          </w:divBdr>
          <w:divsChild>
            <w:div w:id="1271091004">
              <w:marLeft w:val="0"/>
              <w:marRight w:val="0"/>
              <w:marTop w:val="0"/>
              <w:marBottom w:val="0"/>
              <w:divBdr>
                <w:top w:val="none" w:sz="0" w:space="0" w:color="auto"/>
                <w:left w:val="none" w:sz="0" w:space="0" w:color="auto"/>
                <w:bottom w:val="none" w:sz="0" w:space="0" w:color="auto"/>
                <w:right w:val="none" w:sz="0" w:space="0" w:color="auto"/>
              </w:divBdr>
              <w:divsChild>
                <w:div w:id="135687638">
                  <w:marLeft w:val="0"/>
                  <w:marRight w:val="0"/>
                  <w:marTop w:val="0"/>
                  <w:marBottom w:val="0"/>
                  <w:divBdr>
                    <w:top w:val="none" w:sz="0" w:space="0" w:color="auto"/>
                    <w:left w:val="none" w:sz="0" w:space="0" w:color="auto"/>
                    <w:bottom w:val="none" w:sz="0" w:space="0" w:color="auto"/>
                    <w:right w:val="none" w:sz="0" w:space="0" w:color="auto"/>
                  </w:divBdr>
                  <w:divsChild>
                    <w:div w:id="1226333094">
                      <w:marLeft w:val="0"/>
                      <w:marRight w:val="0"/>
                      <w:marTop w:val="0"/>
                      <w:marBottom w:val="0"/>
                      <w:divBdr>
                        <w:top w:val="none" w:sz="0" w:space="0" w:color="auto"/>
                        <w:left w:val="none" w:sz="0" w:space="0" w:color="auto"/>
                        <w:bottom w:val="none" w:sz="0" w:space="0" w:color="auto"/>
                        <w:right w:val="none" w:sz="0" w:space="0" w:color="auto"/>
                      </w:divBdr>
                      <w:divsChild>
                        <w:div w:id="1552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195914">
          <w:marLeft w:val="0"/>
          <w:marRight w:val="0"/>
          <w:marTop w:val="0"/>
          <w:marBottom w:val="0"/>
          <w:divBdr>
            <w:top w:val="none" w:sz="0" w:space="0" w:color="auto"/>
            <w:left w:val="none" w:sz="0" w:space="0" w:color="auto"/>
            <w:bottom w:val="none" w:sz="0" w:space="0" w:color="auto"/>
            <w:right w:val="none" w:sz="0" w:space="0" w:color="auto"/>
          </w:divBdr>
          <w:divsChild>
            <w:div w:id="1729766983">
              <w:marLeft w:val="0"/>
              <w:marRight w:val="0"/>
              <w:marTop w:val="0"/>
              <w:marBottom w:val="0"/>
              <w:divBdr>
                <w:top w:val="none" w:sz="0" w:space="0" w:color="auto"/>
                <w:left w:val="none" w:sz="0" w:space="0" w:color="auto"/>
                <w:bottom w:val="none" w:sz="0" w:space="0" w:color="auto"/>
                <w:right w:val="none" w:sz="0" w:space="0" w:color="auto"/>
              </w:divBdr>
            </w:div>
          </w:divsChild>
        </w:div>
        <w:div w:id="998654918">
          <w:marLeft w:val="0"/>
          <w:marRight w:val="0"/>
          <w:marTop w:val="0"/>
          <w:marBottom w:val="0"/>
          <w:divBdr>
            <w:top w:val="none" w:sz="0" w:space="0" w:color="auto"/>
            <w:left w:val="none" w:sz="0" w:space="0" w:color="auto"/>
            <w:bottom w:val="none" w:sz="0" w:space="0" w:color="auto"/>
            <w:right w:val="none" w:sz="0" w:space="0" w:color="auto"/>
          </w:divBdr>
        </w:div>
        <w:div w:id="1393501675">
          <w:marLeft w:val="0"/>
          <w:marRight w:val="0"/>
          <w:marTop w:val="0"/>
          <w:marBottom w:val="0"/>
          <w:divBdr>
            <w:top w:val="none" w:sz="0" w:space="0" w:color="auto"/>
            <w:left w:val="none" w:sz="0" w:space="0" w:color="auto"/>
            <w:bottom w:val="none" w:sz="0" w:space="0" w:color="auto"/>
            <w:right w:val="none" w:sz="0" w:space="0" w:color="auto"/>
          </w:divBdr>
          <w:divsChild>
            <w:div w:id="714620524">
              <w:marLeft w:val="0"/>
              <w:marRight w:val="0"/>
              <w:marTop w:val="0"/>
              <w:marBottom w:val="0"/>
              <w:divBdr>
                <w:top w:val="none" w:sz="0" w:space="0" w:color="auto"/>
                <w:left w:val="none" w:sz="0" w:space="0" w:color="auto"/>
                <w:bottom w:val="none" w:sz="0" w:space="0" w:color="auto"/>
                <w:right w:val="none" w:sz="0" w:space="0" w:color="auto"/>
              </w:divBdr>
            </w:div>
          </w:divsChild>
        </w:div>
        <w:div w:id="1238512564">
          <w:marLeft w:val="0"/>
          <w:marRight w:val="0"/>
          <w:marTop w:val="0"/>
          <w:marBottom w:val="0"/>
          <w:divBdr>
            <w:top w:val="none" w:sz="0" w:space="0" w:color="auto"/>
            <w:left w:val="none" w:sz="0" w:space="0" w:color="auto"/>
            <w:bottom w:val="none" w:sz="0" w:space="0" w:color="auto"/>
            <w:right w:val="none" w:sz="0" w:space="0" w:color="auto"/>
          </w:divBdr>
          <w:divsChild>
            <w:div w:id="1222978982">
              <w:marLeft w:val="0"/>
              <w:marRight w:val="0"/>
              <w:marTop w:val="0"/>
              <w:marBottom w:val="0"/>
              <w:divBdr>
                <w:top w:val="none" w:sz="0" w:space="0" w:color="auto"/>
                <w:left w:val="none" w:sz="0" w:space="0" w:color="auto"/>
                <w:bottom w:val="none" w:sz="0" w:space="0" w:color="auto"/>
                <w:right w:val="none" w:sz="0" w:space="0" w:color="auto"/>
              </w:divBdr>
            </w:div>
          </w:divsChild>
        </w:div>
        <w:div w:id="149054723">
          <w:marLeft w:val="0"/>
          <w:marRight w:val="0"/>
          <w:marTop w:val="0"/>
          <w:marBottom w:val="0"/>
          <w:divBdr>
            <w:top w:val="none" w:sz="0" w:space="0" w:color="auto"/>
            <w:left w:val="none" w:sz="0" w:space="0" w:color="auto"/>
            <w:bottom w:val="none" w:sz="0" w:space="0" w:color="auto"/>
            <w:right w:val="none" w:sz="0" w:space="0" w:color="auto"/>
          </w:divBdr>
        </w:div>
        <w:div w:id="474682546">
          <w:marLeft w:val="0"/>
          <w:marRight w:val="0"/>
          <w:marTop w:val="0"/>
          <w:marBottom w:val="0"/>
          <w:divBdr>
            <w:top w:val="none" w:sz="0" w:space="0" w:color="auto"/>
            <w:left w:val="none" w:sz="0" w:space="0" w:color="auto"/>
            <w:bottom w:val="none" w:sz="0" w:space="0" w:color="auto"/>
            <w:right w:val="none" w:sz="0" w:space="0" w:color="auto"/>
          </w:divBdr>
          <w:divsChild>
            <w:div w:id="1392582525">
              <w:marLeft w:val="0"/>
              <w:marRight w:val="0"/>
              <w:marTop w:val="0"/>
              <w:marBottom w:val="0"/>
              <w:divBdr>
                <w:top w:val="none" w:sz="0" w:space="0" w:color="auto"/>
                <w:left w:val="none" w:sz="0" w:space="0" w:color="auto"/>
                <w:bottom w:val="none" w:sz="0" w:space="0" w:color="auto"/>
                <w:right w:val="none" w:sz="0" w:space="0" w:color="auto"/>
              </w:divBdr>
            </w:div>
          </w:divsChild>
        </w:div>
        <w:div w:id="1700625912">
          <w:marLeft w:val="0"/>
          <w:marRight w:val="0"/>
          <w:marTop w:val="0"/>
          <w:marBottom w:val="0"/>
          <w:divBdr>
            <w:top w:val="none" w:sz="0" w:space="0" w:color="auto"/>
            <w:left w:val="none" w:sz="0" w:space="0" w:color="auto"/>
            <w:bottom w:val="none" w:sz="0" w:space="0" w:color="auto"/>
            <w:right w:val="none" w:sz="0" w:space="0" w:color="auto"/>
          </w:divBdr>
          <w:divsChild>
            <w:div w:id="1344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andas.pydata.org/docs/reference/api/pandas.DataFrame.plo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924</Words>
  <Characters>5271</Characters>
  <Application>Microsoft Office Word</Application>
  <DocSecurity>0</DocSecurity>
  <Lines>43</Lines>
  <Paragraphs>12</Paragraphs>
  <ScaleCrop>false</ScaleCrop>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2025-03-11T04:00:00Z</dcterms:created>
  <dcterms:modified xsi:type="dcterms:W3CDTF">2025-03-11T04:02:00Z</dcterms:modified>
</cp:coreProperties>
</file>