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DE25D" w14:textId="77777777" w:rsidR="00C976F7" w:rsidRPr="00C976F7" w:rsidRDefault="00C976F7" w:rsidP="00C976F7">
      <w:pPr>
        <w:widowControl w:val="0"/>
        <w:autoSpaceDE w:val="0"/>
        <w:autoSpaceDN w:val="0"/>
        <w:adjustRightInd w:val="0"/>
        <w:spacing w:after="0" w:line="240" w:lineRule="auto"/>
        <w:ind w:firstLine="698"/>
        <w:jc w:val="right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  <w:bookmarkStart w:id="0" w:name="_GoBack"/>
      <w:bookmarkEnd w:id="0"/>
      <w:r w:rsidRPr="00C976F7">
        <w:rPr>
          <w:rFonts w:ascii="Times New Roman" w:eastAsiaTheme="minorEastAsia" w:hAnsi="Times New Roman" w:cs="Times New Roman"/>
          <w:bCs/>
          <w:color w:val="26282F"/>
          <w:sz w:val="24"/>
          <w:szCs w:val="24"/>
          <w:lang w:eastAsia="ru-RU"/>
        </w:rPr>
        <w:t>Приложение 1</w:t>
      </w:r>
    </w:p>
    <w:p w14:paraId="1FA1F383" w14:textId="77777777" w:rsidR="00C976F7" w:rsidRPr="00C976F7" w:rsidRDefault="00C976F7" w:rsidP="00C976F7">
      <w:pPr>
        <w:widowControl w:val="0"/>
        <w:autoSpaceDE w:val="0"/>
        <w:autoSpaceDN w:val="0"/>
        <w:adjustRightInd w:val="0"/>
        <w:spacing w:after="0" w:line="240" w:lineRule="auto"/>
        <w:ind w:firstLine="698"/>
        <w:jc w:val="right"/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</w:pPr>
      <w:r w:rsidRPr="00C976F7"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  <w:t>к Договору на выполнение научно-</w:t>
      </w:r>
    </w:p>
    <w:p w14:paraId="2307A762" w14:textId="77777777" w:rsidR="00C976F7" w:rsidRPr="00C976F7" w:rsidRDefault="00C976F7" w:rsidP="00C976F7">
      <w:pPr>
        <w:widowControl w:val="0"/>
        <w:autoSpaceDE w:val="0"/>
        <w:autoSpaceDN w:val="0"/>
        <w:adjustRightInd w:val="0"/>
        <w:spacing w:after="0" w:line="240" w:lineRule="auto"/>
        <w:ind w:firstLine="698"/>
        <w:jc w:val="right"/>
        <w:rPr>
          <w:rFonts w:ascii="Times New Roman" w:eastAsiaTheme="minorEastAsia" w:hAnsi="Times New Roman" w:cs="Times New Roman"/>
          <w:bCs/>
          <w:i/>
          <w:sz w:val="24"/>
          <w:szCs w:val="24"/>
          <w:lang w:eastAsia="ru-RU"/>
        </w:rPr>
      </w:pPr>
      <w:r w:rsidRPr="00C976F7"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  <w:t xml:space="preserve">исследовательских работ </w:t>
      </w:r>
      <w:r w:rsidRPr="00C976F7">
        <w:rPr>
          <w:rFonts w:ascii="Times New Roman" w:eastAsiaTheme="minorEastAsia" w:hAnsi="Times New Roman" w:cs="Times New Roman"/>
          <w:bCs/>
          <w:i/>
          <w:sz w:val="24"/>
          <w:szCs w:val="24"/>
          <w:lang w:eastAsia="ru-RU"/>
        </w:rPr>
        <w:t>(опытно-</w:t>
      </w:r>
    </w:p>
    <w:p w14:paraId="77AD1651" w14:textId="77777777" w:rsidR="00C976F7" w:rsidRPr="00C976F7" w:rsidRDefault="00C976F7" w:rsidP="00C976F7">
      <w:pPr>
        <w:widowControl w:val="0"/>
        <w:autoSpaceDE w:val="0"/>
        <w:autoSpaceDN w:val="0"/>
        <w:adjustRightInd w:val="0"/>
        <w:spacing w:after="0" w:line="240" w:lineRule="auto"/>
        <w:ind w:firstLine="698"/>
        <w:jc w:val="right"/>
        <w:rPr>
          <w:rFonts w:ascii="Times New Roman" w:eastAsiaTheme="minorEastAsia" w:hAnsi="Times New Roman" w:cs="Times New Roman"/>
          <w:bCs/>
          <w:i/>
          <w:sz w:val="24"/>
          <w:szCs w:val="24"/>
          <w:lang w:eastAsia="ru-RU"/>
        </w:rPr>
      </w:pPr>
      <w:r w:rsidRPr="00C976F7">
        <w:rPr>
          <w:rFonts w:ascii="Times New Roman" w:eastAsiaTheme="minorEastAsia" w:hAnsi="Times New Roman" w:cs="Times New Roman"/>
          <w:bCs/>
          <w:i/>
          <w:sz w:val="24"/>
          <w:szCs w:val="24"/>
          <w:lang w:eastAsia="ru-RU"/>
        </w:rPr>
        <w:t>конструкторских и технологических работ)</w:t>
      </w:r>
      <w:r w:rsidRPr="00C976F7">
        <w:rPr>
          <w:rFonts w:ascii="Times New Roman" w:eastAsiaTheme="minorEastAsia" w:hAnsi="Times New Roman" w:cs="Times New Roman"/>
          <w:bCs/>
          <w:i/>
          <w:sz w:val="24"/>
          <w:szCs w:val="24"/>
          <w:vertAlign w:val="superscript"/>
          <w:lang w:eastAsia="ru-RU"/>
        </w:rPr>
        <w:footnoteReference w:id="1"/>
      </w:r>
    </w:p>
    <w:p w14:paraId="463E18B6" w14:textId="77777777" w:rsidR="00C976F7" w:rsidRPr="00C976F7" w:rsidRDefault="00C976F7" w:rsidP="00C976F7">
      <w:pPr>
        <w:widowControl w:val="0"/>
        <w:autoSpaceDE w:val="0"/>
        <w:autoSpaceDN w:val="0"/>
        <w:adjustRightInd w:val="0"/>
        <w:spacing w:after="0" w:line="240" w:lineRule="auto"/>
        <w:ind w:firstLine="698"/>
        <w:jc w:val="right"/>
        <w:rPr>
          <w:rFonts w:ascii="Times New Roman" w:eastAsiaTheme="minorEastAsia" w:hAnsi="Times New Roman" w:cs="Times New Roman"/>
          <w:bCs/>
          <w:color w:val="26282F"/>
          <w:sz w:val="24"/>
          <w:szCs w:val="24"/>
          <w:lang w:eastAsia="ru-RU"/>
        </w:rPr>
      </w:pPr>
      <w:r w:rsidRPr="00C976F7"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  <w:t>№ _____________ от «___» ________ 20___ г.</w:t>
      </w:r>
    </w:p>
    <w:p w14:paraId="5746DE8C" w14:textId="77777777" w:rsidR="00C976F7" w:rsidRPr="00C976F7" w:rsidRDefault="00C976F7" w:rsidP="00C976F7">
      <w:pPr>
        <w:widowControl w:val="0"/>
        <w:autoSpaceDE w:val="0"/>
        <w:autoSpaceDN w:val="0"/>
        <w:adjustRightInd w:val="0"/>
        <w:spacing w:after="0" w:line="240" w:lineRule="auto"/>
        <w:ind w:firstLine="698"/>
        <w:jc w:val="right"/>
        <w:rPr>
          <w:rFonts w:ascii="Times New Roman" w:eastAsiaTheme="minorEastAsia" w:hAnsi="Times New Roman" w:cs="Times New Roman"/>
          <w:bCs/>
          <w:color w:val="26282F"/>
          <w:sz w:val="24"/>
          <w:szCs w:val="24"/>
          <w:lang w:eastAsia="ru-RU"/>
        </w:rPr>
      </w:pPr>
    </w:p>
    <w:p w14:paraId="54D4984B" w14:textId="77777777" w:rsidR="00C976F7" w:rsidRPr="00C976F7" w:rsidRDefault="00C976F7" w:rsidP="00C976F7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6"/>
          <w:szCs w:val="26"/>
          <w:lang w:eastAsia="ru-RU"/>
        </w:rPr>
      </w:pPr>
    </w:p>
    <w:p w14:paraId="7AE3639D" w14:textId="77777777" w:rsidR="00C976F7" w:rsidRPr="00C976F7" w:rsidRDefault="00C976F7" w:rsidP="00C976F7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6"/>
          <w:szCs w:val="26"/>
          <w:lang w:eastAsia="ru-RU"/>
        </w:rPr>
      </w:pPr>
    </w:p>
    <w:p w14:paraId="00716D3C" w14:textId="77777777" w:rsidR="00C976F7" w:rsidRPr="00C976F7" w:rsidRDefault="00C976F7" w:rsidP="00C976F7">
      <w:pPr>
        <w:spacing w:after="0" w:line="320" w:lineRule="exact"/>
        <w:ind w:left="7088"/>
        <w:jc w:val="center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  <w:r w:rsidRPr="00C976F7"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>УТВЕРЖДАЮ</w:t>
      </w:r>
    </w:p>
    <w:p w14:paraId="1A783931" w14:textId="77777777" w:rsidR="00C976F7" w:rsidRPr="00C976F7" w:rsidRDefault="00C976F7" w:rsidP="00C976F7">
      <w:pPr>
        <w:spacing w:after="0" w:line="320" w:lineRule="exact"/>
        <w:ind w:left="7088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1136CE98" w14:textId="77777777" w:rsidR="00C976F7" w:rsidRPr="00C976F7" w:rsidRDefault="00C976F7" w:rsidP="00C976F7">
      <w:pPr>
        <w:widowControl w:val="0"/>
        <w:autoSpaceDE w:val="0"/>
        <w:autoSpaceDN w:val="0"/>
        <w:adjustRightInd w:val="0"/>
        <w:spacing w:after="0" w:line="240" w:lineRule="auto"/>
        <w:ind w:left="7088" w:right="-1"/>
        <w:jc w:val="center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  <w:r w:rsidRPr="00C976F7"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>___________________</w:t>
      </w:r>
    </w:p>
    <w:p w14:paraId="7EA04843" w14:textId="77777777" w:rsidR="00C976F7" w:rsidRPr="00C976F7" w:rsidRDefault="00C976F7" w:rsidP="00C976F7">
      <w:pPr>
        <w:widowControl w:val="0"/>
        <w:autoSpaceDE w:val="0"/>
        <w:autoSpaceDN w:val="0"/>
        <w:adjustRightInd w:val="0"/>
        <w:spacing w:after="0" w:line="240" w:lineRule="auto"/>
        <w:ind w:left="7088" w:right="-1"/>
        <w:jc w:val="center"/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</w:pPr>
      <w:r w:rsidRPr="00C976F7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>(Заказчик)</w:t>
      </w:r>
    </w:p>
    <w:p w14:paraId="66012CE2" w14:textId="77777777" w:rsidR="00C976F7" w:rsidRPr="00C976F7" w:rsidRDefault="00C976F7" w:rsidP="00C976F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5623C9F8" w14:textId="77777777" w:rsidR="00C976F7" w:rsidRPr="00C976F7" w:rsidRDefault="00C976F7" w:rsidP="00C976F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36081034" w14:textId="77777777" w:rsidR="00C976F7" w:rsidRPr="00C976F7" w:rsidRDefault="00C976F7" w:rsidP="00C976F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C976F7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ТЕХНИЧЕСКОЕ ЗАДАНИЕ НА ВЫПОЛНЕНИЕ РАБОТ</w:t>
      </w:r>
    </w:p>
    <w:p w14:paraId="6E625DF3" w14:textId="77777777" w:rsidR="00C976F7" w:rsidRPr="00C976F7" w:rsidRDefault="00C976F7" w:rsidP="00C976F7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4EBB22EC" w14:textId="77777777" w:rsidR="00C976F7" w:rsidRPr="00C976F7" w:rsidRDefault="00C976F7" w:rsidP="00C976F7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7C378415" w14:textId="77777777" w:rsidR="00C976F7" w:rsidRPr="00C976F7" w:rsidRDefault="00C976F7" w:rsidP="00C976F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976F7">
        <w:rPr>
          <w:rFonts w:ascii="Times New Roman" w:eastAsiaTheme="minorEastAsia" w:hAnsi="Times New Roman" w:cs="Times New Roman"/>
          <w:sz w:val="28"/>
          <w:szCs w:val="28"/>
          <w:lang w:eastAsia="ru-RU"/>
        </w:rPr>
        <w:t>Тема работы: «_____________________________________________________ »</w:t>
      </w:r>
    </w:p>
    <w:p w14:paraId="78D31D5A" w14:textId="77777777" w:rsidR="00C976F7" w:rsidRPr="00C976F7" w:rsidRDefault="00C976F7" w:rsidP="00C976F7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5619EC1F" w14:textId="77777777" w:rsidR="00C976F7" w:rsidRPr="00C976F7" w:rsidRDefault="00C976F7" w:rsidP="00C976F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C976F7">
        <w:rPr>
          <w:rFonts w:ascii="Times New Roman" w:eastAsiaTheme="minorEastAsia" w:hAnsi="Times New Roman" w:cs="Times New Roman"/>
          <w:sz w:val="28"/>
          <w:szCs w:val="28"/>
          <w:lang w:eastAsia="ru-RU"/>
        </w:rPr>
        <w:t>ОСНОВАНИЯ ДЛЯ ВЫПОЛНЕНИЯ РАБОТЫ</w:t>
      </w:r>
    </w:p>
    <w:p w14:paraId="3B8446CA" w14:textId="77777777" w:rsidR="00C976F7" w:rsidRPr="00C976F7" w:rsidRDefault="00C976F7" w:rsidP="00C976F7">
      <w:pPr>
        <w:widowControl w:val="0"/>
        <w:autoSpaceDE w:val="0"/>
        <w:autoSpaceDN w:val="0"/>
        <w:adjustRightInd w:val="0"/>
        <w:spacing w:after="0" w:line="240" w:lineRule="auto"/>
        <w:ind w:left="927"/>
        <w:contextualSpacing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5C9C91F1" w14:textId="77777777" w:rsidR="00C976F7" w:rsidRPr="00C976F7" w:rsidRDefault="00C976F7" w:rsidP="00C976F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C976F7">
        <w:rPr>
          <w:rFonts w:ascii="Times New Roman" w:eastAsiaTheme="minorEastAsia" w:hAnsi="Times New Roman" w:cs="Times New Roman"/>
          <w:sz w:val="28"/>
          <w:szCs w:val="28"/>
          <w:lang w:eastAsia="ru-RU"/>
        </w:rPr>
        <w:t>ФУНКЦИОНАЛЬНЫЙ ЗАКАЗЧИК</w:t>
      </w:r>
      <w:r w:rsidRPr="00C976F7">
        <w:rPr>
          <w:rFonts w:ascii="Times New Roman" w:eastAsiaTheme="minorEastAsia" w:hAnsi="Times New Roman" w:cs="Times New Roman"/>
          <w:sz w:val="28"/>
          <w:szCs w:val="28"/>
          <w:vertAlign w:val="superscript"/>
          <w:lang w:eastAsia="ru-RU"/>
        </w:rPr>
        <w:footnoteReference w:id="2"/>
      </w:r>
    </w:p>
    <w:p w14:paraId="7D97AD3A" w14:textId="77777777" w:rsidR="00C976F7" w:rsidRPr="00C976F7" w:rsidRDefault="00C976F7" w:rsidP="00C976F7">
      <w:pPr>
        <w:widowControl w:val="0"/>
        <w:autoSpaceDE w:val="0"/>
        <w:autoSpaceDN w:val="0"/>
        <w:adjustRightInd w:val="0"/>
        <w:spacing w:after="0" w:line="240" w:lineRule="auto"/>
        <w:ind w:left="927"/>
        <w:contextualSpacing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3EDD92BD" w14:textId="77777777" w:rsidR="00C976F7" w:rsidRPr="00C976F7" w:rsidRDefault="00C976F7" w:rsidP="00C976F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C976F7">
        <w:rPr>
          <w:rFonts w:ascii="Times New Roman" w:eastAsiaTheme="minorEastAsia" w:hAnsi="Times New Roman" w:cs="Times New Roman"/>
          <w:sz w:val="28"/>
          <w:szCs w:val="28"/>
          <w:lang w:eastAsia="ru-RU"/>
        </w:rPr>
        <w:t>ЦЕЛЬ И НОВИЗНА РАЗРАБОТКИ</w:t>
      </w:r>
    </w:p>
    <w:p w14:paraId="5553427D" w14:textId="77777777" w:rsidR="00C976F7" w:rsidRPr="00C976F7" w:rsidRDefault="00C976F7" w:rsidP="00C976F7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762A897A" w14:textId="77777777" w:rsidR="00C976F7" w:rsidRPr="00C976F7" w:rsidRDefault="00C976F7" w:rsidP="00C976F7">
      <w:pPr>
        <w:widowControl w:val="0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976F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4. ТРЕБОВАНИЯ К РЕЗУЛЬТАТАМ </w:t>
      </w:r>
      <w:r w:rsidRPr="00C976F7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>РАБОТЫ</w:t>
      </w:r>
    </w:p>
    <w:p w14:paraId="58E905E1" w14:textId="77777777" w:rsidR="00C976F7" w:rsidRPr="00C976F7" w:rsidRDefault="00C976F7" w:rsidP="00C976F7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976F7">
        <w:rPr>
          <w:rFonts w:ascii="Times New Roman" w:eastAsiaTheme="minorEastAsia" w:hAnsi="Times New Roman" w:cs="Times New Roman"/>
          <w:sz w:val="28"/>
          <w:szCs w:val="28"/>
          <w:lang w:eastAsia="ru-RU"/>
        </w:rPr>
        <w:t>4.1.</w:t>
      </w:r>
      <w:r w:rsidRPr="00C976F7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  <w:t>Обязательные требования, установленные законодательством Российской Федерации, и способы их подтверждения (сертификация, декларирование и т.п.).</w:t>
      </w:r>
    </w:p>
    <w:p w14:paraId="7E936C9D" w14:textId="77777777" w:rsidR="00C976F7" w:rsidRPr="00C976F7" w:rsidRDefault="00C976F7" w:rsidP="00C976F7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976F7">
        <w:rPr>
          <w:rFonts w:ascii="Times New Roman" w:eastAsiaTheme="minorEastAsia" w:hAnsi="Times New Roman" w:cs="Times New Roman"/>
          <w:sz w:val="28"/>
          <w:szCs w:val="28"/>
          <w:lang w:eastAsia="ru-RU"/>
        </w:rPr>
        <w:t>4.2.</w:t>
      </w:r>
      <w:r w:rsidRPr="00C976F7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  <w:t>Научно-технические требования.</w:t>
      </w:r>
    </w:p>
    <w:p w14:paraId="06484A9D" w14:textId="77777777" w:rsidR="00C976F7" w:rsidRPr="00C976F7" w:rsidRDefault="00C976F7" w:rsidP="00C976F7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976F7">
        <w:rPr>
          <w:rFonts w:ascii="Times New Roman" w:eastAsiaTheme="minorEastAsia" w:hAnsi="Times New Roman" w:cs="Times New Roman"/>
          <w:sz w:val="28"/>
          <w:szCs w:val="28"/>
          <w:lang w:eastAsia="ru-RU"/>
        </w:rPr>
        <w:t>4.3.</w:t>
      </w:r>
      <w:r w:rsidRPr="00C976F7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  <w:t>Объекты и объемы внедрения.</w:t>
      </w:r>
      <w:r w:rsidRPr="00C976F7">
        <w:rPr>
          <w:rFonts w:ascii="Times New Roman" w:eastAsiaTheme="minorEastAsia" w:hAnsi="Times New Roman" w:cs="Times New Roman"/>
          <w:sz w:val="28"/>
          <w:szCs w:val="28"/>
          <w:vertAlign w:val="superscript"/>
          <w:lang w:eastAsia="ru-RU"/>
        </w:rPr>
        <w:footnoteReference w:id="3"/>
      </w:r>
    </w:p>
    <w:p w14:paraId="1E632F52" w14:textId="77777777" w:rsidR="00C976F7" w:rsidRPr="0051738E" w:rsidRDefault="00C976F7" w:rsidP="00C976F7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976F7">
        <w:rPr>
          <w:rFonts w:ascii="Times New Roman" w:eastAsiaTheme="minorEastAsia" w:hAnsi="Times New Roman" w:cs="Times New Roman"/>
          <w:sz w:val="28"/>
          <w:szCs w:val="28"/>
          <w:lang w:eastAsia="ru-RU"/>
        </w:rPr>
        <w:t>4.4.</w:t>
      </w:r>
      <w:r w:rsidRPr="00C976F7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  <w:t>Патентная чистота, объем патентных исследований, охраноспособность результатов.</w:t>
      </w:r>
    </w:p>
    <w:p w14:paraId="5E1B1ECD" w14:textId="77777777" w:rsidR="00C976F7" w:rsidRPr="00C976F7" w:rsidRDefault="00C976F7" w:rsidP="00C976F7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976F7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>4.5.</w:t>
      </w:r>
      <w:r w:rsidRPr="00C976F7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  <w:t>Требования к эффективности.</w:t>
      </w:r>
      <w:r w:rsidRPr="00C976F7">
        <w:rPr>
          <w:rFonts w:ascii="Times New Roman" w:eastAsiaTheme="minorEastAsia" w:hAnsi="Times New Roman" w:cs="Times New Roman"/>
          <w:sz w:val="28"/>
          <w:szCs w:val="28"/>
          <w:vertAlign w:val="superscript"/>
          <w:lang w:eastAsia="ru-RU"/>
        </w:rPr>
        <w:footnoteReference w:id="4"/>
      </w:r>
    </w:p>
    <w:p w14:paraId="51797949" w14:textId="77777777" w:rsidR="00C976F7" w:rsidRPr="00C976F7" w:rsidRDefault="00C976F7" w:rsidP="00C976F7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C2EC50E" w14:textId="77777777" w:rsidR="00C976F7" w:rsidRPr="00C976F7" w:rsidRDefault="00C976F7" w:rsidP="00C976F7">
      <w:pPr>
        <w:widowControl w:val="0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976F7">
        <w:rPr>
          <w:rFonts w:ascii="Times New Roman" w:eastAsiaTheme="minorEastAsia" w:hAnsi="Times New Roman" w:cs="Times New Roman"/>
          <w:sz w:val="28"/>
          <w:szCs w:val="28"/>
          <w:lang w:eastAsia="ru-RU"/>
        </w:rPr>
        <w:t>5. ПОРЯДОК СДАЧИ-ПРИЕМКИ РЕЗУЛЬТАТОВ РАБОТЫ</w:t>
      </w:r>
    </w:p>
    <w:p w14:paraId="694A7443" w14:textId="77777777" w:rsidR="00C976F7" w:rsidRPr="00C976F7" w:rsidRDefault="00C976F7" w:rsidP="00C976F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976F7">
        <w:rPr>
          <w:rFonts w:ascii="Times New Roman" w:eastAsiaTheme="minorEastAsia" w:hAnsi="Times New Roman" w:cs="Times New Roman"/>
          <w:sz w:val="28"/>
          <w:szCs w:val="28"/>
          <w:lang w:eastAsia="ru-RU"/>
        </w:rPr>
        <w:t>Ежеквартально до 30 (тридцатого) числа последнего месяца квартала Исполнитель представляет Заказчику протокол рассмотрения хода выполнения работ (этапов), согласованный Функциональным заказчиком НИОКР.</w:t>
      </w:r>
      <w:r w:rsidRPr="00C976F7">
        <w:rPr>
          <w:rFonts w:ascii="Times New Roman" w:eastAsiaTheme="minorEastAsia" w:hAnsi="Times New Roman" w:cs="Times New Roman"/>
          <w:sz w:val="28"/>
          <w:szCs w:val="28"/>
          <w:vertAlign w:val="superscript"/>
          <w:lang w:eastAsia="ru-RU"/>
        </w:rPr>
        <w:footnoteReference w:id="5"/>
      </w:r>
    </w:p>
    <w:p w14:paraId="685B27CC" w14:textId="77777777" w:rsidR="00C976F7" w:rsidRPr="00C976F7" w:rsidRDefault="00C976F7" w:rsidP="00C976F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976F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По завершении отдельных этапов работы и </w:t>
      </w:r>
      <w:r w:rsidRPr="00C976F7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>(или) работы в целом Исполнитель представляет:</w:t>
      </w:r>
    </w:p>
    <w:p w14:paraId="0C12A7D0" w14:textId="77777777" w:rsidR="00C976F7" w:rsidRPr="00C976F7" w:rsidRDefault="00C976F7" w:rsidP="00C976F7">
      <w:pPr>
        <w:widowControl w:val="0"/>
        <w:numPr>
          <w:ilvl w:val="0"/>
          <w:numId w:val="1"/>
        </w:numPr>
        <w:tabs>
          <w:tab w:val="clear" w:pos="360"/>
          <w:tab w:val="left" w:pos="426"/>
          <w:tab w:val="num" w:pos="1776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976F7">
        <w:rPr>
          <w:rFonts w:ascii="Times New Roman" w:eastAsiaTheme="minorEastAsia" w:hAnsi="Times New Roman" w:cs="Times New Roman"/>
          <w:sz w:val="28"/>
          <w:szCs w:val="28"/>
          <w:lang w:eastAsia="ru-RU"/>
        </w:rPr>
        <w:t>акт сдачи-приемки выполненных работ (этапов) (3 экз.);</w:t>
      </w:r>
    </w:p>
    <w:p w14:paraId="42BC7CDA" w14:textId="77777777" w:rsidR="00C976F7" w:rsidRPr="00C976F7" w:rsidRDefault="00C976F7" w:rsidP="00C976F7">
      <w:pPr>
        <w:widowControl w:val="0"/>
        <w:numPr>
          <w:ilvl w:val="0"/>
          <w:numId w:val="1"/>
        </w:numPr>
        <w:tabs>
          <w:tab w:val="clear" w:pos="360"/>
          <w:tab w:val="left" w:pos="1134"/>
          <w:tab w:val="num" w:pos="177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976F7">
        <w:rPr>
          <w:rFonts w:ascii="Times New Roman" w:eastAsia="Times New Roman" w:hAnsi="Times New Roman" w:cs="Times New Roman"/>
          <w:sz w:val="28"/>
          <w:szCs w:val="28"/>
        </w:rPr>
        <w:t>отчетную научно-техническую документацию</w:t>
      </w:r>
      <w:r w:rsidRPr="00C976F7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, подтверждающую выполнение работ </w:t>
      </w:r>
      <w:r w:rsidRPr="00C976F7">
        <w:rPr>
          <w:rFonts w:ascii="Times New Roman" w:eastAsia="Times New Roman" w:hAnsi="Times New Roman" w:cs="Times New Roman"/>
          <w:sz w:val="28"/>
          <w:szCs w:val="28"/>
        </w:rPr>
        <w:t>(этапов);</w:t>
      </w:r>
    </w:p>
    <w:p w14:paraId="540E8A11" w14:textId="77777777" w:rsidR="00C976F7" w:rsidRPr="00C976F7" w:rsidRDefault="00C976F7" w:rsidP="00C976F7">
      <w:pPr>
        <w:widowControl w:val="0"/>
        <w:numPr>
          <w:ilvl w:val="0"/>
          <w:numId w:val="1"/>
        </w:numPr>
        <w:tabs>
          <w:tab w:val="clear" w:pos="360"/>
          <w:tab w:val="left" w:pos="1134"/>
          <w:tab w:val="num" w:pos="177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976F7">
        <w:rPr>
          <w:rFonts w:ascii="Times New Roman" w:eastAsia="Times New Roman" w:hAnsi="Times New Roman" w:cs="Times New Roman"/>
          <w:sz w:val="28"/>
          <w:szCs w:val="28"/>
        </w:rPr>
        <w:t>полный отчет по НИОКР;</w:t>
      </w:r>
      <w:r w:rsidRPr="00C976F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footnoteReference w:id="6"/>
      </w:r>
    </w:p>
    <w:p w14:paraId="4CD383F8" w14:textId="77777777" w:rsidR="00C976F7" w:rsidRPr="00C976F7" w:rsidRDefault="00C976F7" w:rsidP="00C976F7">
      <w:pPr>
        <w:widowControl w:val="0"/>
        <w:numPr>
          <w:ilvl w:val="0"/>
          <w:numId w:val="1"/>
        </w:numPr>
        <w:tabs>
          <w:tab w:val="clear" w:pos="360"/>
          <w:tab w:val="left" w:pos="1134"/>
          <w:tab w:val="num" w:pos="177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976F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решение Научно-технического совета ПАО «Газпром» по этапу </w:t>
      </w:r>
      <w:r w:rsidRPr="00C976F7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 xml:space="preserve">(этапам) </w:t>
      </w:r>
      <w:r w:rsidRPr="00C976F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или </w:t>
      </w:r>
      <w:r w:rsidRPr="00C976F7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>его копию</w:t>
      </w:r>
      <w:r w:rsidRPr="00C976F7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>;</w:t>
      </w:r>
      <w:r w:rsidRPr="00C976F7">
        <w:rPr>
          <w:rFonts w:ascii="Times New Roman" w:eastAsiaTheme="minorEastAsia" w:hAnsi="Times New Roman" w:cs="Times New Roman"/>
          <w:sz w:val="28"/>
          <w:szCs w:val="28"/>
          <w:vertAlign w:val="superscript"/>
          <w:lang w:eastAsia="ru-RU"/>
        </w:rPr>
        <w:t>6,</w:t>
      </w:r>
      <w:r w:rsidRPr="00C976F7">
        <w:rPr>
          <w:rFonts w:ascii="Times New Roman" w:eastAsiaTheme="minorEastAsia" w:hAnsi="Times New Roman" w:cs="Times New Roman"/>
          <w:sz w:val="28"/>
          <w:szCs w:val="28"/>
          <w:vertAlign w:val="superscript"/>
          <w:lang w:eastAsia="ru-RU"/>
        </w:rPr>
        <w:footnoteReference w:id="7"/>
      </w:r>
      <w:r w:rsidRPr="00C976F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,</w:t>
      </w:r>
      <w:r w:rsidRPr="00C976F7">
        <w:rPr>
          <w:rFonts w:ascii="Times New Roman" w:eastAsiaTheme="minorEastAsia" w:hAnsi="Times New Roman" w:cs="Times New Roman"/>
          <w:sz w:val="28"/>
          <w:szCs w:val="28"/>
          <w:vertAlign w:val="superscript"/>
          <w:lang w:eastAsia="ru-RU"/>
        </w:rPr>
        <w:footnoteReference w:id="8"/>
      </w:r>
    </w:p>
    <w:p w14:paraId="697A9A1B" w14:textId="77777777" w:rsidR="00C976F7" w:rsidRPr="00C976F7" w:rsidRDefault="00C976F7" w:rsidP="00C976F7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976F7">
        <w:rPr>
          <w:rFonts w:ascii="Times New Roman" w:eastAsiaTheme="minorEastAsia" w:hAnsi="Times New Roman" w:cs="Times New Roman"/>
          <w:sz w:val="28"/>
          <w:szCs w:val="28"/>
          <w:lang w:eastAsia="ru-RU"/>
        </w:rPr>
        <w:t>информационную и регистрационную карты НИОКР, подтверждающие передачу отчетных материалов в фонд НИОКР, или их копии;</w:t>
      </w:r>
      <w:r w:rsidRPr="00C976F7">
        <w:rPr>
          <w:rFonts w:ascii="Times New Roman" w:eastAsiaTheme="minorEastAsia" w:hAnsi="Times New Roman" w:cs="Times New Roman"/>
          <w:sz w:val="28"/>
          <w:szCs w:val="28"/>
          <w:vertAlign w:val="superscript"/>
          <w:lang w:eastAsia="ru-RU"/>
        </w:rPr>
        <w:t>6</w:t>
      </w:r>
    </w:p>
    <w:p w14:paraId="1F76F5EC" w14:textId="77777777" w:rsidR="00C976F7" w:rsidRPr="00C976F7" w:rsidRDefault="00C976F7" w:rsidP="00C976F7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976F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расчет ожидаемого экономического эффекта, выполненный в соответствии с Внутрикорпоративными правилами оценки эффективности НИОКР, утвержденными приказом ОАО «Газпром» от 16.08.2004 № 70, </w:t>
      </w:r>
      <w:r w:rsidRPr="00C976F7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>или оценку эффективности для научно-технических разработок с управленческим эффектом, выполненную в соответствии с Р Газпром 045-2008 «Методические рекомендации по критериям и оценке управленческого эффекта от использования научно-технических разработок»;</w:t>
      </w:r>
      <w:r w:rsidRPr="00C976F7">
        <w:rPr>
          <w:rFonts w:ascii="Times New Roman" w:eastAsiaTheme="minorEastAsia" w:hAnsi="Times New Roman" w:cs="Times New Roman"/>
          <w:sz w:val="28"/>
          <w:szCs w:val="28"/>
          <w:vertAlign w:val="superscript"/>
          <w:lang w:eastAsia="ru-RU"/>
        </w:rPr>
        <w:t>6</w:t>
      </w:r>
    </w:p>
    <w:p w14:paraId="31C518BB" w14:textId="77777777" w:rsidR="00C976F7" w:rsidRPr="00C976F7" w:rsidRDefault="00C976F7" w:rsidP="00C976F7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976F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программу внедрения результата НИОКР, утвержденную Функциональным заказчиком, который обеспечивает ее реализацию в установленном в </w:t>
      </w:r>
      <w:r w:rsidRPr="00C976F7">
        <w:rPr>
          <w:rFonts w:ascii="Times New Roman" w:eastAsiaTheme="minorEastAsia" w:hAnsi="Times New Roman" w:cs="Times New Roman"/>
          <w:sz w:val="28"/>
          <w:szCs w:val="28"/>
          <w:lang w:eastAsia="ru-RU"/>
        </w:rPr>
        <w:br/>
        <w:t>ПАО «Газпром» порядке.</w:t>
      </w:r>
      <w:r w:rsidRPr="00C976F7">
        <w:rPr>
          <w:rFonts w:ascii="Times New Roman" w:eastAsiaTheme="minorEastAsia" w:hAnsi="Times New Roman" w:cs="Times New Roman"/>
          <w:sz w:val="28"/>
          <w:szCs w:val="28"/>
          <w:vertAlign w:val="superscript"/>
          <w:lang w:eastAsia="ru-RU"/>
        </w:rPr>
        <w:t xml:space="preserve">6, </w:t>
      </w:r>
      <w:r w:rsidRPr="00C976F7">
        <w:rPr>
          <w:rFonts w:ascii="Times New Roman" w:eastAsiaTheme="minorEastAsia" w:hAnsi="Times New Roman" w:cs="Times New Roman"/>
          <w:sz w:val="28"/>
          <w:szCs w:val="28"/>
          <w:vertAlign w:val="superscript"/>
          <w:lang w:eastAsia="ru-RU"/>
        </w:rPr>
        <w:footnoteReference w:id="9"/>
      </w:r>
    </w:p>
    <w:p w14:paraId="71528809" w14:textId="77777777" w:rsidR="00C976F7" w:rsidRPr="00C976F7" w:rsidRDefault="00C976F7" w:rsidP="00C976F7">
      <w:pPr>
        <w:widowControl w:val="0"/>
        <w:tabs>
          <w:tab w:val="num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976F7">
        <w:rPr>
          <w:rFonts w:ascii="Times New Roman" w:eastAsia="Times New Roman" w:hAnsi="Times New Roman" w:cs="Times New Roman"/>
          <w:bCs/>
          <w:sz w:val="28"/>
        </w:rPr>
        <w:t xml:space="preserve">Полный отчет по НИОКР, предусмотренный </w:t>
      </w:r>
      <w:r w:rsidRPr="00C976F7">
        <w:rPr>
          <w:rFonts w:ascii="Times New Roman" w:eastAsia="Times New Roman" w:hAnsi="Times New Roman" w:cs="Times New Roman"/>
          <w:bCs/>
          <w:sz w:val="28"/>
        </w:rPr>
        <w:lastRenderedPageBreak/>
        <w:t>настоящим разделом, должен соответствовать требованиям Межгосударственного стандарта ГОСТ 7.32-2017 «Система стандартов по информации, библиотечному и издательскому делу. Отчет о научно-исследовательской работе. Структура и правила оформления», введённого в действие с 01.06.2018 года Приказом Федерального агентства по техническому регулированию и метрологии от 24.10.2017 г. №1494-ст.</w:t>
      </w:r>
      <w:r w:rsidRPr="00C976F7">
        <w:rPr>
          <w:rFonts w:ascii="Times New Roman" w:eastAsiaTheme="minorEastAsia" w:hAnsi="Times New Roman" w:cs="Times New Roman"/>
          <w:sz w:val="28"/>
          <w:szCs w:val="28"/>
          <w:vertAlign w:val="superscript"/>
          <w:lang w:eastAsia="ru-RU"/>
        </w:rPr>
        <w:footnoteReference w:id="10"/>
      </w:r>
    </w:p>
    <w:p w14:paraId="0639B3C4" w14:textId="77777777" w:rsidR="00C976F7" w:rsidRPr="00C976F7" w:rsidRDefault="00C976F7" w:rsidP="00C976F7">
      <w:pPr>
        <w:widowControl w:val="0"/>
        <w:tabs>
          <w:tab w:val="num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976F7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ab/>
        <w:t>В течение 5 (пяти) календарных дней с даты подписания Сторонами акта сдачи-приемки выполненных работ (этапов) Исполнитель выставляет Заказчику счет-фактуру по выполненным работам (этапам).</w:t>
      </w:r>
      <w:r w:rsidRPr="00C976F7">
        <w:rPr>
          <w:rFonts w:ascii="Times New Roman" w:eastAsiaTheme="minorEastAsia" w:hAnsi="Times New Roman" w:cs="Times New Roman"/>
          <w:sz w:val="28"/>
          <w:szCs w:val="28"/>
          <w:vertAlign w:val="superscript"/>
          <w:lang w:eastAsia="ru-RU"/>
        </w:rPr>
        <w:footnoteReference w:id="11"/>
      </w:r>
    </w:p>
    <w:p w14:paraId="6EB2084B" w14:textId="77777777" w:rsidR="00C976F7" w:rsidRPr="00C976F7" w:rsidRDefault="00C976F7" w:rsidP="00C976F7">
      <w:pPr>
        <w:widowControl w:val="0"/>
        <w:tabs>
          <w:tab w:val="num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EF517E3" w14:textId="77777777" w:rsidR="00C976F7" w:rsidRPr="00C976F7" w:rsidRDefault="00C976F7" w:rsidP="00C976F7">
      <w:pPr>
        <w:widowControl w:val="0"/>
        <w:tabs>
          <w:tab w:val="num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5BA23601" w14:textId="77777777" w:rsidR="00C976F7" w:rsidRPr="00C976F7" w:rsidRDefault="00C976F7" w:rsidP="00C976F7">
      <w:pPr>
        <w:widowControl w:val="0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w:r w:rsidRPr="00C976F7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lastRenderedPageBreak/>
        <w:t>5. ПОРЯДОК СДАЧИ-ПРИЕМКИ РЕЗУЛЬТАТОВ РАБОТЫ</w:t>
      </w:r>
      <w:r w:rsidRPr="00C976F7"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eastAsia="ru-RU"/>
        </w:rPr>
        <w:footnoteReference w:id="12"/>
      </w:r>
    </w:p>
    <w:p w14:paraId="78FEBCB2" w14:textId="77777777" w:rsidR="00C976F7" w:rsidRPr="00C976F7" w:rsidRDefault="00C976F7" w:rsidP="00C976F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w:r w:rsidRPr="00C976F7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>Ежеквартально до 30 (тридцатого) числа последнего месяца квартала Исполнитель представляет Заказчику протокол рассмотрения хода выполнения работ, согласованный Функциональным заказчиком НИОКР.</w:t>
      </w:r>
      <w:r w:rsidRPr="00C976F7"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eastAsia="ru-RU"/>
        </w:rPr>
        <w:footnoteReference w:id="13"/>
      </w:r>
    </w:p>
    <w:p w14:paraId="5F99EDED" w14:textId="77777777" w:rsidR="00C976F7" w:rsidRPr="00C976F7" w:rsidRDefault="00C976F7" w:rsidP="00C976F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w:r w:rsidRPr="00C976F7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>По завершении работы Исполнитель представляет:</w:t>
      </w:r>
    </w:p>
    <w:p w14:paraId="2F498147" w14:textId="77777777" w:rsidR="00C976F7" w:rsidRPr="00C976F7" w:rsidRDefault="00C976F7" w:rsidP="00C976F7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w:r w:rsidRPr="00C976F7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>акт сдачи-приемки выполненных работ (3 экз.);</w:t>
      </w:r>
    </w:p>
    <w:p w14:paraId="31F15503" w14:textId="77777777" w:rsidR="00C976F7" w:rsidRPr="00C976F7" w:rsidRDefault="00C976F7" w:rsidP="00C976F7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w:r w:rsidRPr="00C976F7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lastRenderedPageBreak/>
        <w:t>решение Научно-технического совета ПАО «Газпром» или его копию</w:t>
      </w:r>
      <w:r w:rsidRPr="00C976F7"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eastAsia="ru-RU"/>
        </w:rPr>
        <w:footnoteReference w:id="14"/>
      </w:r>
      <w:r w:rsidRPr="00C976F7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>;</w:t>
      </w:r>
    </w:p>
    <w:p w14:paraId="1257343A" w14:textId="77777777" w:rsidR="00C976F7" w:rsidRPr="00C976F7" w:rsidRDefault="00C976F7" w:rsidP="00C976F7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w:r w:rsidRPr="00C976F7">
        <w:rPr>
          <w:rFonts w:ascii="Times New Roman" w:eastAsiaTheme="minorEastAsia" w:hAnsi="Times New Roman" w:cs="Times New Roman"/>
          <w:bCs/>
          <w:i/>
          <w:sz w:val="28"/>
          <w:szCs w:val="28"/>
          <w:lang w:eastAsia="ru-RU"/>
        </w:rPr>
        <w:t>отчетную научно-техническую документацию, в том числе полный отчет по НИОКР</w:t>
      </w:r>
      <w:r w:rsidRPr="00C976F7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>;</w:t>
      </w:r>
    </w:p>
    <w:p w14:paraId="367B4A45" w14:textId="77777777" w:rsidR="00C976F7" w:rsidRPr="00C976F7" w:rsidRDefault="00C976F7" w:rsidP="00C976F7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w:r w:rsidRPr="00C976F7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>информационную и регистрационную карты НИОКР, подтверждающие передачу отчетных материалов в фонд НИОКР или их копии;</w:t>
      </w:r>
    </w:p>
    <w:p w14:paraId="32DD118F" w14:textId="77777777" w:rsidR="00C976F7" w:rsidRPr="00C976F7" w:rsidRDefault="00C976F7" w:rsidP="00C976F7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w:r w:rsidRPr="00C976F7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 xml:space="preserve">расчет ожидаемого экономического эффекта, выполненный в соответствии с Внутрикорпоративными правилами оценки эффективности НИОКР, утвержденными </w:t>
      </w:r>
      <w:r w:rsidRPr="00C976F7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lastRenderedPageBreak/>
        <w:t>приказом ОАО «Газпром» от 16.08.2004 № 70, или оценку эффективности для научно-технических разработок с управленческим эффектом, выполненную в соответствии с Р Газпром 045-2008 «Методические рекомендации по критериям и оценке управленческого эффекта от использования научно-технических разработок»;</w:t>
      </w:r>
    </w:p>
    <w:p w14:paraId="65F76247" w14:textId="77777777" w:rsidR="00C976F7" w:rsidRPr="00C976F7" w:rsidRDefault="00C976F7" w:rsidP="00C976F7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w:r w:rsidRPr="00C976F7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 xml:space="preserve">программу внедрения результата НИОКР, утвержденную Функциональным заказчиком, который обеспечивает ее реализацию в установленном в </w:t>
      </w:r>
      <w:r w:rsidRPr="00C976F7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br/>
        <w:t>ПАО «Газпром» порядке</w:t>
      </w:r>
      <w:r w:rsidRPr="00C976F7"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eastAsia="ru-RU"/>
        </w:rPr>
        <w:footnoteReference w:id="15"/>
      </w:r>
      <w:r w:rsidRPr="00C976F7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>.</w:t>
      </w:r>
    </w:p>
    <w:p w14:paraId="5E823AFF" w14:textId="77777777" w:rsidR="00C976F7" w:rsidRPr="00C976F7" w:rsidRDefault="00C976F7" w:rsidP="00C976F7">
      <w:pPr>
        <w:widowControl w:val="0"/>
        <w:tabs>
          <w:tab w:val="num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w:r w:rsidRPr="00C976F7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lastRenderedPageBreak/>
        <w:tab/>
        <w:t xml:space="preserve">Полный отчет по НИОКР, предусмотренный настоящим разделом, должен соответствовать требованиям Межгосударственного </w:t>
      </w:r>
      <w:hyperlink r:id="rId7" w:history="1">
        <w:r w:rsidRPr="00C976F7">
          <w:rPr>
            <w:rFonts w:ascii="Times New Roman" w:eastAsiaTheme="minorEastAsia" w:hAnsi="Times New Roman" w:cs="Times New Roman"/>
            <w:i/>
            <w:sz w:val="28"/>
            <w:szCs w:val="28"/>
            <w:lang w:eastAsia="ru-RU"/>
          </w:rPr>
          <w:t>стандарт</w:t>
        </w:r>
      </w:hyperlink>
      <w:r w:rsidRPr="00C976F7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 xml:space="preserve">а </w:t>
      </w:r>
      <w:r w:rsidRPr="00C976F7">
        <w:rPr>
          <w:rFonts w:ascii="Times New Roman" w:eastAsia="Times New Roman" w:hAnsi="Times New Roman" w:cs="Times New Roman"/>
          <w:bCs/>
          <w:i/>
          <w:sz w:val="28"/>
        </w:rPr>
        <w:t>ГОСТ 7.32-2017 «Система стандартов по информации, библиотечному и издательскому делу. Отчет о научно-исследовательской работе. Структура и правила оформления», введённого в действие с 01.06.2018 года Приказом Федерального агентства по техническому регулированию и метрологии от 24.10.2017 г. №1494-ст</w:t>
      </w:r>
      <w:r w:rsidRPr="00C976F7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>.</w:t>
      </w:r>
      <w:r w:rsidRPr="00C976F7"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eastAsia="ru-RU"/>
        </w:rPr>
        <w:footnoteReference w:id="16"/>
      </w:r>
    </w:p>
    <w:p w14:paraId="451E367B" w14:textId="77777777" w:rsidR="00C976F7" w:rsidRPr="00C976F7" w:rsidRDefault="00C976F7" w:rsidP="00C976F7">
      <w:pPr>
        <w:widowControl w:val="0"/>
        <w:tabs>
          <w:tab w:val="num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w:r w:rsidRPr="00C976F7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lastRenderedPageBreak/>
        <w:tab/>
        <w:t>В течение 5 (пяти) календарных дней с даты подписания Сторонами акта сдачи-приемки выполненных работ Исполнитель выставляет Заказчику счет-фактуру по выполненным работам.</w:t>
      </w:r>
      <w:r w:rsidRPr="00C976F7"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eastAsia="ru-RU"/>
        </w:rPr>
        <w:footnoteReference w:id="17"/>
      </w:r>
    </w:p>
    <w:p w14:paraId="331CF177" w14:textId="77777777" w:rsidR="00C976F7" w:rsidRPr="00C976F7" w:rsidRDefault="00C976F7" w:rsidP="00C976F7">
      <w:pPr>
        <w:widowControl w:val="0"/>
        <w:tabs>
          <w:tab w:val="num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78682178" w14:textId="77777777" w:rsidR="00C976F7" w:rsidRPr="00C976F7" w:rsidRDefault="00C976F7" w:rsidP="00C976F7">
      <w:pPr>
        <w:widowControl w:val="0"/>
        <w:tabs>
          <w:tab w:val="num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4DD8DE1F" w14:textId="77777777" w:rsidR="00C976F7" w:rsidRPr="00C976F7" w:rsidRDefault="00C976F7" w:rsidP="00C976F7">
      <w:pPr>
        <w:widowControl w:val="0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976F7">
        <w:rPr>
          <w:rFonts w:ascii="Times New Roman" w:eastAsiaTheme="minorEastAsia" w:hAnsi="Times New Roman" w:cs="Times New Roman"/>
          <w:sz w:val="28"/>
          <w:szCs w:val="28"/>
          <w:lang w:eastAsia="ru-RU"/>
        </w:rPr>
        <w:t>6. ПЕРЕЧЕНЬ И КОМПЛЕКТНОСТЬ РЕЗУЛЬТАТОВ РАБОТЫ</w:t>
      </w:r>
      <w:r w:rsidRPr="00C976F7">
        <w:rPr>
          <w:rFonts w:ascii="Times New Roman" w:eastAsiaTheme="minorEastAsia" w:hAnsi="Times New Roman" w:cs="Times New Roman"/>
          <w:sz w:val="28"/>
          <w:szCs w:val="28"/>
          <w:vertAlign w:val="superscript"/>
          <w:lang w:eastAsia="ru-RU"/>
        </w:rPr>
        <w:footnoteReference w:id="18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487"/>
        <w:gridCol w:w="2835"/>
      </w:tblGrid>
      <w:tr w:rsidR="00C976F7" w:rsidRPr="00C976F7" w14:paraId="65B25215" w14:textId="77777777" w:rsidTr="002A5538">
        <w:trPr>
          <w:trHeight w:val="977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E29E6" w14:textId="77777777" w:rsidR="00C976F7" w:rsidRPr="00C976F7" w:rsidRDefault="00C976F7" w:rsidP="00C976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C976F7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№п/п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A1FD7" w14:textId="77777777" w:rsidR="00C976F7" w:rsidRPr="00C976F7" w:rsidRDefault="00C976F7" w:rsidP="00C976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eastAsia="ru-RU"/>
              </w:rPr>
            </w:pPr>
            <w:r w:rsidRPr="00C976F7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Результат работ </w:t>
            </w:r>
            <w:r w:rsidRPr="00C976F7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eastAsia="ru-RU"/>
              </w:rPr>
              <w:t>(-ы)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614594A" w14:textId="77777777" w:rsidR="00C976F7" w:rsidRPr="00C976F7" w:rsidRDefault="00C976F7" w:rsidP="00C976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C976F7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Срок сдачи работ </w:t>
            </w:r>
            <w:r w:rsidRPr="00C976F7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eastAsia="ru-RU"/>
              </w:rPr>
              <w:t>(-ы)</w:t>
            </w:r>
            <w:r w:rsidRPr="00C976F7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(число, месяц, год)</w:t>
            </w:r>
          </w:p>
        </w:tc>
      </w:tr>
      <w:tr w:rsidR="00C976F7" w:rsidRPr="00C976F7" w14:paraId="1237799F" w14:textId="77777777" w:rsidTr="002A5538">
        <w:trPr>
          <w:trHeight w:val="421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3E68B" w14:textId="77777777" w:rsidR="00C976F7" w:rsidRPr="00C976F7" w:rsidRDefault="00C976F7" w:rsidP="00C976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C976F7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02017" w14:textId="77777777" w:rsidR="00C976F7" w:rsidRPr="00C976F7" w:rsidRDefault="00C976F7" w:rsidP="00C976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C976F7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CCBD1AB" w14:textId="77777777" w:rsidR="00C976F7" w:rsidRPr="00C976F7" w:rsidRDefault="00C976F7" w:rsidP="00C976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C976F7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C976F7" w:rsidRPr="00C976F7" w14:paraId="1AB4E09C" w14:textId="77777777" w:rsidTr="002A5538">
        <w:trPr>
          <w:trHeight w:val="421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193D6" w14:textId="77777777" w:rsidR="00C976F7" w:rsidRPr="00C976F7" w:rsidRDefault="00C976F7" w:rsidP="00C976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17917" w14:textId="77777777" w:rsidR="00C976F7" w:rsidRPr="00C976F7" w:rsidRDefault="00C976F7" w:rsidP="00C976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21F6D67" w14:textId="77777777" w:rsidR="00C976F7" w:rsidRPr="00C976F7" w:rsidRDefault="00C976F7" w:rsidP="00C976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76F7" w:rsidRPr="00C976F7" w14:paraId="3C77129D" w14:textId="77777777" w:rsidTr="002A5538">
        <w:trPr>
          <w:trHeight w:val="421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9927F" w14:textId="77777777" w:rsidR="00C976F7" w:rsidRPr="00C976F7" w:rsidRDefault="00C976F7" w:rsidP="00C976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5D319" w14:textId="77777777" w:rsidR="00C976F7" w:rsidRPr="00C976F7" w:rsidRDefault="00C976F7" w:rsidP="00C976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850526D" w14:textId="77777777" w:rsidR="00C976F7" w:rsidRPr="00C976F7" w:rsidRDefault="00C976F7" w:rsidP="00C976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F11E3FB" w14:textId="77777777" w:rsidR="00C976F7" w:rsidRPr="00C976F7" w:rsidRDefault="00C976F7" w:rsidP="00C976F7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2C63F0F2" w14:textId="77777777" w:rsidR="00C976F7" w:rsidRPr="00C976F7" w:rsidRDefault="00C976F7" w:rsidP="00C976F7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4961"/>
      </w:tblGrid>
      <w:tr w:rsidR="00C976F7" w:rsidRPr="00C976F7" w14:paraId="5287D6BF" w14:textId="77777777" w:rsidTr="002A5538">
        <w:trPr>
          <w:trHeight w:val="2086"/>
        </w:trPr>
        <w:tc>
          <w:tcPr>
            <w:tcW w:w="4820" w:type="dxa"/>
          </w:tcPr>
          <w:p w14:paraId="111F48D0" w14:textId="77777777" w:rsidR="00C976F7" w:rsidRPr="00C976F7" w:rsidRDefault="00C976F7" w:rsidP="00C976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eastAsia="ru-RU"/>
              </w:rPr>
            </w:pPr>
            <w:r w:rsidRPr="00C976F7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eastAsia="ru-RU"/>
              </w:rPr>
              <w:lastRenderedPageBreak/>
              <w:t xml:space="preserve">       Исполнитель:</w:t>
            </w:r>
          </w:p>
          <w:p w14:paraId="7838FF51" w14:textId="77777777" w:rsidR="00C976F7" w:rsidRPr="00C976F7" w:rsidRDefault="00C976F7" w:rsidP="00C976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eastAsia="ru-RU"/>
              </w:rPr>
            </w:pPr>
          </w:p>
          <w:p w14:paraId="3DA7C9A0" w14:textId="77777777" w:rsidR="00C976F7" w:rsidRPr="00C976F7" w:rsidRDefault="00C976F7" w:rsidP="00C976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eastAsia="ru-RU"/>
              </w:rPr>
            </w:pPr>
            <w:r w:rsidRPr="00C976F7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eastAsia="ru-RU"/>
              </w:rPr>
              <w:t>__________________________</w:t>
            </w:r>
          </w:p>
          <w:p w14:paraId="68EEDB0F" w14:textId="77777777" w:rsidR="00C976F7" w:rsidRPr="00C976F7" w:rsidRDefault="00C976F7" w:rsidP="00C976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C976F7"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eastAsia="ru-RU"/>
              </w:rPr>
              <w:t xml:space="preserve"> (лицо, подписавшее Договор)</w:t>
            </w:r>
          </w:p>
        </w:tc>
        <w:tc>
          <w:tcPr>
            <w:tcW w:w="4961" w:type="dxa"/>
          </w:tcPr>
          <w:p w14:paraId="2E56C9C8" w14:textId="77777777" w:rsidR="00C976F7" w:rsidRPr="00C976F7" w:rsidRDefault="00C976F7" w:rsidP="00C976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</w:tbl>
    <w:p w14:paraId="4046361A" w14:textId="77777777" w:rsidR="00C976F7" w:rsidRPr="00C976F7" w:rsidRDefault="00C976F7" w:rsidP="00C976F7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Theme="minorEastAsia" w:hAnsi="Arial" w:cs="Arial"/>
          <w:sz w:val="24"/>
          <w:szCs w:val="24"/>
          <w:lang w:eastAsia="ru-RU"/>
        </w:rPr>
      </w:pPr>
    </w:p>
    <w:p w14:paraId="60965FAE" w14:textId="77777777" w:rsidR="003775E6" w:rsidRDefault="003775E6"/>
    <w:sectPr w:rsidR="003775E6" w:rsidSect="003A57DD">
      <w:footerReference w:type="even" r:id="rId8"/>
      <w:footerReference w:type="default" r:id="rId9"/>
      <w:pgSz w:w="11907" w:h="16840" w:code="9"/>
      <w:pgMar w:top="1135" w:right="992" w:bottom="851" w:left="124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B7FE3A" w14:textId="77777777" w:rsidR="00C976F7" w:rsidRDefault="00C976F7" w:rsidP="00C976F7">
      <w:pPr>
        <w:spacing w:after="0" w:line="240" w:lineRule="auto"/>
      </w:pPr>
      <w:r>
        <w:separator/>
      </w:r>
    </w:p>
  </w:endnote>
  <w:endnote w:type="continuationSeparator" w:id="0">
    <w:p w14:paraId="065F92AC" w14:textId="77777777" w:rsidR="00C976F7" w:rsidRDefault="00C976F7" w:rsidP="00C97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67E9D9" w14:textId="77777777" w:rsidR="00BA684B" w:rsidRDefault="00C976F7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9</w:t>
    </w:r>
    <w:r>
      <w:rPr>
        <w:rStyle w:val="a8"/>
      </w:rPr>
      <w:fldChar w:fldCharType="end"/>
    </w:r>
  </w:p>
  <w:p w14:paraId="6382F32F" w14:textId="77777777" w:rsidR="00BA684B" w:rsidRDefault="0051738E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96AFB" w14:textId="77777777" w:rsidR="00BA684B" w:rsidRDefault="00C976F7">
    <w:pPr>
      <w:pStyle w:val="a6"/>
      <w:jc w:val="right"/>
    </w:pPr>
    <w:r w:rsidRPr="00787D54">
      <w:rPr>
        <w:sz w:val="20"/>
        <w:szCs w:val="20"/>
      </w:rPr>
      <w:fldChar w:fldCharType="begin"/>
    </w:r>
    <w:r w:rsidRPr="00787D54">
      <w:rPr>
        <w:sz w:val="20"/>
        <w:szCs w:val="20"/>
      </w:rPr>
      <w:instrText xml:space="preserve"> PAGE   \* MERGEFORMAT </w:instrText>
    </w:r>
    <w:r w:rsidRPr="00787D54">
      <w:rPr>
        <w:sz w:val="20"/>
        <w:szCs w:val="20"/>
      </w:rPr>
      <w:fldChar w:fldCharType="separate"/>
    </w:r>
    <w:r w:rsidR="0051738E">
      <w:rPr>
        <w:noProof/>
        <w:sz w:val="20"/>
        <w:szCs w:val="20"/>
      </w:rPr>
      <w:t>1</w:t>
    </w:r>
    <w:r w:rsidRPr="00787D54">
      <w:rPr>
        <w:sz w:val="20"/>
        <w:szCs w:val="20"/>
      </w:rPr>
      <w:fldChar w:fldCharType="end"/>
    </w:r>
  </w:p>
  <w:p w14:paraId="63C9C159" w14:textId="77777777" w:rsidR="00BA684B" w:rsidRDefault="0051738E" w:rsidP="00E41BA0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8ED9DE" w14:textId="77777777" w:rsidR="00C976F7" w:rsidRDefault="00C976F7" w:rsidP="00C976F7">
      <w:pPr>
        <w:spacing w:after="0" w:line="240" w:lineRule="auto"/>
      </w:pPr>
      <w:r>
        <w:separator/>
      </w:r>
    </w:p>
  </w:footnote>
  <w:footnote w:type="continuationSeparator" w:id="0">
    <w:p w14:paraId="6F50187A" w14:textId="77777777" w:rsidR="00C976F7" w:rsidRDefault="00C976F7" w:rsidP="00C976F7">
      <w:pPr>
        <w:spacing w:after="0" w:line="240" w:lineRule="auto"/>
      </w:pPr>
      <w:r>
        <w:continuationSeparator/>
      </w:r>
    </w:p>
  </w:footnote>
  <w:footnote w:id="1">
    <w:p w14:paraId="09210211" w14:textId="77777777" w:rsidR="00C976F7" w:rsidRDefault="00C976F7" w:rsidP="00C976F7">
      <w:pPr>
        <w:pStyle w:val="a3"/>
        <w:ind w:firstLine="0"/>
      </w:pPr>
      <w:r w:rsidRPr="00984F28">
        <w:rPr>
          <w:rStyle w:val="a5"/>
          <w:rFonts w:ascii="Times New Roman" w:hAnsi="Times New Roman"/>
          <w:i/>
        </w:rPr>
        <w:footnoteRef/>
      </w:r>
      <w:r w:rsidRPr="00984F28">
        <w:rPr>
          <w:rFonts w:ascii="Times New Roman" w:hAnsi="Times New Roman" w:cs="Times New Roman"/>
          <w:i/>
        </w:rPr>
        <w:t xml:space="preserve"> </w:t>
      </w:r>
      <w:r w:rsidRPr="00561E04">
        <w:rPr>
          <w:rFonts w:ascii="Times New Roman" w:hAnsi="Times New Roman" w:cs="Times New Roman"/>
          <w:i/>
        </w:rPr>
        <w:t>Выбрать нужное.</w:t>
      </w:r>
    </w:p>
  </w:footnote>
  <w:footnote w:id="2">
    <w:p w14:paraId="5258F36F" w14:textId="77777777" w:rsidR="00C976F7" w:rsidRDefault="00C976F7" w:rsidP="00C976F7">
      <w:pPr>
        <w:pStyle w:val="a3"/>
        <w:ind w:firstLine="0"/>
      </w:pPr>
      <w:r w:rsidRPr="00707EB0">
        <w:rPr>
          <w:rStyle w:val="a5"/>
          <w:rFonts w:ascii="Times New Roman" w:hAnsi="Times New Roman"/>
        </w:rPr>
        <w:footnoteRef/>
      </w:r>
      <w:r w:rsidRPr="00707EB0">
        <w:rPr>
          <w:rFonts w:ascii="Times New Roman" w:hAnsi="Times New Roman" w:cs="Times New Roman"/>
        </w:rPr>
        <w:t xml:space="preserve"> Наименование структурного подразделения - Функционального заказчика указывается без цифровых обозначений до уровня отдела Управления Департамента или самостоятельного Отдела Департамента (например: Департамент (О.Е. Аксютин) Управление (Н.Б. Нестеров) отдел (И.В. Степанов).</w:t>
      </w:r>
    </w:p>
  </w:footnote>
  <w:footnote w:id="3">
    <w:p w14:paraId="397FB813" w14:textId="77777777" w:rsidR="00C976F7" w:rsidRDefault="00C976F7" w:rsidP="00C976F7">
      <w:pPr>
        <w:pStyle w:val="a3"/>
        <w:ind w:firstLine="0"/>
      </w:pPr>
      <w:r w:rsidRPr="00707EB0">
        <w:rPr>
          <w:rStyle w:val="a5"/>
          <w:rFonts w:ascii="Times New Roman" w:hAnsi="Times New Roman"/>
        </w:rPr>
        <w:footnoteRef/>
      </w:r>
      <w:r w:rsidRPr="00707EB0">
        <w:rPr>
          <w:rFonts w:ascii="Times New Roman" w:hAnsi="Times New Roman" w:cs="Times New Roman"/>
        </w:rPr>
        <w:t xml:space="preserve"> В случае, если результатами НИОКР являются </w:t>
      </w:r>
      <w:r>
        <w:rPr>
          <w:rFonts w:ascii="Times New Roman" w:hAnsi="Times New Roman" w:cs="Times New Roman"/>
        </w:rPr>
        <w:t xml:space="preserve">техническая или технологическая документация, </w:t>
      </w:r>
      <w:r w:rsidRPr="00707EB0">
        <w:rPr>
          <w:rFonts w:ascii="Times New Roman" w:hAnsi="Times New Roman" w:cs="Times New Roman"/>
        </w:rPr>
        <w:t>образцы новой техники, материалов, технологии, программное обеспечение, которые предполагается использовать в ПАО «Газпром» и его дочерних обществах, в пункт 4.3 раздела 4 включается требование, предусматривающее разработку Программы внедрения результата НИОКР.</w:t>
      </w:r>
    </w:p>
  </w:footnote>
  <w:footnote w:id="4">
    <w:p w14:paraId="73C58711" w14:textId="77777777" w:rsidR="00C976F7" w:rsidRDefault="00C976F7" w:rsidP="00C976F7">
      <w:pPr>
        <w:pStyle w:val="a3"/>
        <w:ind w:firstLine="0"/>
      </w:pPr>
      <w:r w:rsidRPr="00707EB0">
        <w:rPr>
          <w:rStyle w:val="a5"/>
          <w:rFonts w:ascii="Times New Roman" w:hAnsi="Times New Roman"/>
        </w:rPr>
        <w:footnoteRef/>
      </w:r>
      <w:r w:rsidRPr="00707EB0">
        <w:rPr>
          <w:rFonts w:ascii="Times New Roman" w:hAnsi="Times New Roman" w:cs="Times New Roman"/>
        </w:rPr>
        <w:t xml:space="preserve"> Экономические требования по каждому самостоятельному результату устанавливаются на основании расчета экономической эффективности, проведенного в соответствии СТО Газпром РД 1.12-096-2004 «Внутрикорпоративные правила оценки эффективности НИОКР».</w:t>
      </w:r>
    </w:p>
  </w:footnote>
  <w:footnote w:id="5">
    <w:p w14:paraId="7BDB9307" w14:textId="1ED6F6DB" w:rsidR="00C976F7" w:rsidRDefault="00C976F7" w:rsidP="00C976F7">
      <w:pPr>
        <w:pStyle w:val="a3"/>
        <w:ind w:firstLine="0"/>
      </w:pPr>
      <w:r>
        <w:rPr>
          <w:rStyle w:val="a5"/>
        </w:rPr>
        <w:footnoteRef/>
      </w:r>
      <w:r>
        <w:t xml:space="preserve"> </w:t>
      </w:r>
      <w:r w:rsidRPr="00905CE6">
        <w:rPr>
          <w:rFonts w:ascii="Times New Roman" w:hAnsi="Times New Roman" w:cs="Times New Roman"/>
        </w:rPr>
        <w:t>Требование не применяется</w:t>
      </w:r>
      <w:r w:rsidR="00A40297">
        <w:rPr>
          <w:rFonts w:ascii="Times New Roman" w:hAnsi="Times New Roman" w:cs="Times New Roman"/>
        </w:rPr>
        <w:t>, если срок выполнения работ</w:t>
      </w:r>
      <w:r w:rsidRPr="00905CE6">
        <w:rPr>
          <w:rFonts w:ascii="Times New Roman" w:hAnsi="Times New Roman" w:cs="Times New Roman"/>
        </w:rPr>
        <w:t xml:space="preserve"> менее 6 месяцев.</w:t>
      </w:r>
    </w:p>
  </w:footnote>
  <w:footnote w:id="6">
    <w:p w14:paraId="31A47D7D" w14:textId="77777777" w:rsidR="00C976F7" w:rsidRDefault="00C976F7" w:rsidP="00C976F7">
      <w:pPr>
        <w:pStyle w:val="a3"/>
        <w:ind w:firstLine="0"/>
      </w:pPr>
      <w:r>
        <w:rPr>
          <w:rStyle w:val="a5"/>
        </w:rPr>
        <w:footnoteRef/>
      </w:r>
      <w:r>
        <w:t xml:space="preserve"> </w:t>
      </w:r>
      <w:r>
        <w:rPr>
          <w:rFonts w:ascii="Times New Roman" w:hAnsi="Times New Roman" w:cs="Times New Roman"/>
        </w:rPr>
        <w:t xml:space="preserve">Предоставляется по завершении работ (этапов), результаты которых являются законченными и могут быть использованы самостоятельно. </w:t>
      </w:r>
    </w:p>
  </w:footnote>
  <w:footnote w:id="7">
    <w:p w14:paraId="0E6EE753" w14:textId="77777777" w:rsidR="00C976F7" w:rsidRDefault="00C976F7" w:rsidP="00C976F7">
      <w:pPr>
        <w:pStyle w:val="a3"/>
        <w:ind w:firstLine="0"/>
      </w:pPr>
      <w:r w:rsidRPr="006E1819">
        <w:rPr>
          <w:rStyle w:val="a5"/>
          <w:rFonts w:ascii="Times New Roman" w:hAnsi="Times New Roman"/>
        </w:rPr>
        <w:footnoteRef/>
      </w:r>
      <w:r w:rsidRPr="006E1819">
        <w:rPr>
          <w:rFonts w:ascii="Times New Roman" w:hAnsi="Times New Roman" w:cs="Times New Roman"/>
        </w:rPr>
        <w:t xml:space="preserve"> </w:t>
      </w:r>
      <w:r w:rsidRPr="00E3016E">
        <w:rPr>
          <w:rFonts w:ascii="Times New Roman" w:hAnsi="Times New Roman" w:cs="Times New Roman"/>
        </w:rPr>
        <w:t>Требование не применяется к результатам, утверждаемым в установленном в ПАО «Газпром» порядке (документы системы стандартизации, программные документы и т.п.), а также результатам, отнесенным к конфиденциальным.</w:t>
      </w:r>
    </w:p>
  </w:footnote>
  <w:footnote w:id="8">
    <w:p w14:paraId="4FAD167F" w14:textId="77777777" w:rsidR="00C976F7" w:rsidRDefault="00C976F7" w:rsidP="00C976F7">
      <w:pPr>
        <w:pStyle w:val="a3"/>
        <w:ind w:firstLine="0"/>
      </w:pPr>
      <w:r w:rsidRPr="006E1819">
        <w:rPr>
          <w:rStyle w:val="a5"/>
          <w:rFonts w:ascii="Times New Roman" w:hAnsi="Times New Roman"/>
        </w:rPr>
        <w:footnoteRef/>
      </w:r>
      <w:r w:rsidRPr="006E1819">
        <w:rPr>
          <w:rFonts w:ascii="Times New Roman" w:hAnsi="Times New Roman" w:cs="Times New Roman"/>
        </w:rPr>
        <w:t xml:space="preserve"> </w:t>
      </w:r>
      <w:r w:rsidRPr="00E3016E">
        <w:rPr>
          <w:rFonts w:ascii="Times New Roman" w:hAnsi="Times New Roman" w:cs="Times New Roman"/>
        </w:rPr>
        <w:t xml:space="preserve">Данный текст включается в Договор </w:t>
      </w:r>
      <w:r w:rsidRPr="006639A2">
        <w:rPr>
          <w:rFonts w:ascii="Times New Roman" w:hAnsi="Times New Roman" w:cs="Times New Roman"/>
        </w:rPr>
        <w:t>с указанием номера этапа (этапов), к которому (которым) применяется данное требование</w:t>
      </w:r>
      <w:r w:rsidRPr="00E3016E">
        <w:rPr>
          <w:rFonts w:ascii="Times New Roman" w:hAnsi="Times New Roman" w:cs="Times New Roman"/>
        </w:rPr>
        <w:t>.</w:t>
      </w:r>
    </w:p>
  </w:footnote>
  <w:footnote w:id="9">
    <w:p w14:paraId="3E44DA95" w14:textId="77777777" w:rsidR="00C976F7" w:rsidRDefault="00C976F7" w:rsidP="00C976F7">
      <w:pPr>
        <w:pStyle w:val="a3"/>
        <w:ind w:firstLine="0"/>
      </w:pPr>
      <w:r w:rsidRPr="00E3016E">
        <w:rPr>
          <w:rStyle w:val="a5"/>
          <w:rFonts w:ascii="Times New Roman" w:hAnsi="Times New Roman"/>
        </w:rPr>
        <w:footnoteRef/>
      </w:r>
      <w:r w:rsidRPr="00E3016E">
        <w:rPr>
          <w:rFonts w:ascii="Times New Roman" w:hAnsi="Times New Roman" w:cs="Times New Roman"/>
        </w:rPr>
        <w:t xml:space="preserve"> Требование применяется в случае, если результатами НИОКР являются </w:t>
      </w:r>
      <w:r>
        <w:rPr>
          <w:rFonts w:ascii="Times New Roman" w:hAnsi="Times New Roman" w:cs="Times New Roman"/>
        </w:rPr>
        <w:t xml:space="preserve">техническая или технологическая документация, </w:t>
      </w:r>
      <w:r w:rsidRPr="00E3016E">
        <w:rPr>
          <w:rFonts w:ascii="Times New Roman" w:hAnsi="Times New Roman" w:cs="Times New Roman"/>
        </w:rPr>
        <w:t>образцы новой техники, материалы, технологии, программное обеспечение, которые предполагается использовать в ПАО «Газпром» и его дочерних обществах.</w:t>
      </w:r>
    </w:p>
  </w:footnote>
  <w:footnote w:id="10">
    <w:p w14:paraId="728254CD" w14:textId="77777777" w:rsidR="00C976F7" w:rsidRDefault="00C976F7" w:rsidP="00C976F7">
      <w:pPr>
        <w:pStyle w:val="a3"/>
        <w:ind w:firstLine="0"/>
      </w:pPr>
      <w:r w:rsidRPr="006E1819">
        <w:rPr>
          <w:rStyle w:val="a5"/>
          <w:rFonts w:ascii="Times New Roman" w:hAnsi="Times New Roman"/>
        </w:rPr>
        <w:footnoteRef/>
      </w:r>
      <w:r w:rsidRPr="006E1819">
        <w:rPr>
          <w:rFonts w:ascii="Times New Roman" w:hAnsi="Times New Roman" w:cs="Times New Roman"/>
        </w:rPr>
        <w:t xml:space="preserve"> </w:t>
      </w:r>
      <w:r w:rsidRPr="00E3016E">
        <w:rPr>
          <w:rFonts w:ascii="Times New Roman" w:hAnsi="Times New Roman" w:cs="Times New Roman"/>
        </w:rPr>
        <w:t>Данный текст включается в Договор при выполнении научных исследований и (или) опытно-конструкторских разработок по «Перечню научных исследований и опытно-конструкторских разработок, расходы налогоплательщика на которые в соответствии с пунктом 7 статьи 262 части второй Налогового кодекса Российской Федерации включаются в состав прочих расходов в размере фактических затрат с коэффициентом 1,5», утвержденному постановлением Правительства Российской Федерации от 24.12.2008 № 988.</w:t>
      </w:r>
    </w:p>
  </w:footnote>
  <w:footnote w:id="11">
    <w:p w14:paraId="0CFC320A" w14:textId="77777777" w:rsidR="00C976F7" w:rsidRPr="00707EB0" w:rsidRDefault="00C976F7" w:rsidP="00C976F7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07EB0">
        <w:rPr>
          <w:rStyle w:val="a5"/>
          <w:rFonts w:ascii="Times New Roman" w:hAnsi="Times New Roman"/>
          <w:sz w:val="20"/>
          <w:szCs w:val="20"/>
        </w:rPr>
        <w:footnoteRef/>
      </w:r>
      <w:r w:rsidRPr="00707EB0">
        <w:rPr>
          <w:rFonts w:ascii="Times New Roman" w:hAnsi="Times New Roman"/>
          <w:sz w:val="20"/>
          <w:szCs w:val="20"/>
        </w:rPr>
        <w:t xml:space="preserve"> В случае, если Договор заключается с иностранным лицом, не состоящим на учете в налоговых органах Российской Федерации в качестве налогоплательщика (не представившим Свидетельство о постановке на налоговый учет в связи с осуществлением деятельности на территории Российской Федерации через обособленное подразделение), в последнем абзаце раздела 5 Приложения 1 слова «счет-фактуру» заменить словом «счет».</w:t>
      </w:r>
    </w:p>
    <w:p w14:paraId="42185CF5" w14:textId="77777777" w:rsidR="00C976F7" w:rsidRDefault="00C976F7" w:rsidP="00C976F7">
      <w:pPr>
        <w:pStyle w:val="a3"/>
        <w:ind w:firstLine="0"/>
      </w:pPr>
      <w:r w:rsidRPr="00707EB0">
        <w:rPr>
          <w:rFonts w:ascii="Times New Roman" w:hAnsi="Times New Roman" w:cs="Times New Roman"/>
        </w:rPr>
        <w:t>В случае, если Договор заключается с российским лицом, применяющим упрощенную систему налогообложения, или с российским юридическим лицом, имеющим право на освобождение от НДС по основаниям, предусмотренным пп. 16 либо пп. 16.1 п. 3 ст. 149 Налогового кодекса Российской Федерации, данный абзац из раздела 5 исключить.</w:t>
      </w:r>
    </w:p>
  </w:footnote>
  <w:footnote w:id="12">
    <w:p w14:paraId="3BB30D1A" w14:textId="77777777" w:rsidR="00C976F7" w:rsidRDefault="00C976F7" w:rsidP="00C976F7">
      <w:pPr>
        <w:pStyle w:val="a3"/>
        <w:ind w:firstLine="0"/>
      </w:pPr>
      <w:r w:rsidRPr="004F4606">
        <w:rPr>
          <w:rStyle w:val="a5"/>
          <w:rFonts w:ascii="Times New Roman" w:hAnsi="Times New Roman"/>
          <w:i/>
        </w:rPr>
        <w:footnoteRef/>
      </w:r>
      <w:r w:rsidRPr="004F4606">
        <w:rPr>
          <w:rStyle w:val="a5"/>
          <w:rFonts w:ascii="Times New Roman" w:hAnsi="Times New Roman"/>
          <w:i/>
        </w:rPr>
        <w:t xml:space="preserve"> </w:t>
      </w:r>
      <w:r w:rsidRPr="004F4606">
        <w:rPr>
          <w:rStyle w:val="a5"/>
          <w:rFonts w:ascii="Times New Roman" w:hAnsi="Times New Roman"/>
          <w:i/>
          <w:vertAlign w:val="baseline"/>
        </w:rPr>
        <w:t xml:space="preserve">Данная редакция раздела </w:t>
      </w:r>
      <w:r>
        <w:rPr>
          <w:rStyle w:val="a5"/>
          <w:rFonts w:ascii="Times New Roman" w:hAnsi="Times New Roman"/>
          <w:i/>
          <w:vertAlign w:val="baseline"/>
        </w:rPr>
        <w:t>5</w:t>
      </w:r>
      <w:r w:rsidRPr="004F4606">
        <w:rPr>
          <w:rStyle w:val="a5"/>
          <w:rFonts w:ascii="Times New Roman" w:hAnsi="Times New Roman"/>
          <w:i/>
          <w:vertAlign w:val="baseline"/>
        </w:rPr>
        <w:t xml:space="preserve"> </w:t>
      </w:r>
      <w:r>
        <w:rPr>
          <w:rFonts w:ascii="Times New Roman" w:hAnsi="Times New Roman"/>
          <w:i/>
        </w:rPr>
        <w:t>Технического з</w:t>
      </w:r>
      <w:r w:rsidRPr="004F4606">
        <w:rPr>
          <w:rStyle w:val="a5"/>
          <w:rFonts w:ascii="Times New Roman" w:hAnsi="Times New Roman"/>
          <w:i/>
          <w:vertAlign w:val="baseline"/>
        </w:rPr>
        <w:t xml:space="preserve">адания </w:t>
      </w:r>
      <w:r>
        <w:rPr>
          <w:rFonts w:ascii="Times New Roman" w:hAnsi="Times New Roman"/>
          <w:i/>
        </w:rPr>
        <w:t xml:space="preserve">на выполнение работ </w:t>
      </w:r>
      <w:r w:rsidRPr="004F4606">
        <w:rPr>
          <w:rStyle w:val="a5"/>
          <w:rFonts w:ascii="Times New Roman" w:hAnsi="Times New Roman"/>
          <w:i/>
          <w:vertAlign w:val="baseline"/>
        </w:rPr>
        <w:t>применяется в случае выполнения работ по одному этапу</w:t>
      </w:r>
      <w:r w:rsidRPr="004F4606">
        <w:rPr>
          <w:rFonts w:ascii="Times New Roman" w:hAnsi="Times New Roman"/>
          <w:i/>
        </w:rPr>
        <w:t>.</w:t>
      </w:r>
    </w:p>
  </w:footnote>
  <w:footnote w:id="13">
    <w:p w14:paraId="5F0A8013" w14:textId="31BD564E" w:rsidR="00C976F7" w:rsidRDefault="00C976F7" w:rsidP="00C976F7">
      <w:pPr>
        <w:pStyle w:val="a3"/>
        <w:ind w:firstLine="0"/>
      </w:pPr>
      <w:r w:rsidRPr="00881748">
        <w:rPr>
          <w:rStyle w:val="a5"/>
          <w:i/>
        </w:rPr>
        <w:footnoteRef/>
      </w:r>
      <w:r w:rsidRPr="00881748">
        <w:rPr>
          <w:i/>
        </w:rPr>
        <w:t xml:space="preserve"> </w:t>
      </w:r>
      <w:r w:rsidRPr="00881748">
        <w:rPr>
          <w:rFonts w:ascii="Times New Roman" w:hAnsi="Times New Roman" w:cs="Times New Roman"/>
          <w:i/>
        </w:rPr>
        <w:t>Требование не применяется</w:t>
      </w:r>
      <w:r w:rsidR="00725CDC">
        <w:rPr>
          <w:rFonts w:ascii="Times New Roman" w:hAnsi="Times New Roman" w:cs="Times New Roman"/>
          <w:i/>
        </w:rPr>
        <w:t>, если срок выполнения</w:t>
      </w:r>
      <w:r w:rsidRPr="00881748">
        <w:rPr>
          <w:rFonts w:ascii="Times New Roman" w:hAnsi="Times New Roman" w:cs="Times New Roman"/>
          <w:i/>
        </w:rPr>
        <w:t xml:space="preserve"> работ менее 6 месяцев.</w:t>
      </w:r>
    </w:p>
  </w:footnote>
  <w:footnote w:id="14">
    <w:p w14:paraId="30E04CBE" w14:textId="77777777" w:rsidR="00C976F7" w:rsidRDefault="00C976F7" w:rsidP="00C976F7">
      <w:pPr>
        <w:pStyle w:val="a3"/>
        <w:ind w:firstLine="0"/>
      </w:pPr>
      <w:r w:rsidRPr="004F4606">
        <w:rPr>
          <w:rStyle w:val="a5"/>
          <w:rFonts w:ascii="Times New Roman" w:hAnsi="Times New Roman"/>
          <w:i/>
        </w:rPr>
        <w:footnoteRef/>
      </w:r>
      <w:r w:rsidRPr="004F4606">
        <w:rPr>
          <w:rFonts w:ascii="Times New Roman" w:hAnsi="Times New Roman" w:cs="Times New Roman"/>
          <w:i/>
        </w:rPr>
        <w:t xml:space="preserve"> Требование не применяется к результатам, утверждаемым в установленном в ПАО «Газпром» порядке (документы системы стандартизации, программные документы и т.п.), а также результатам, отнесенным к конфиденциальным.</w:t>
      </w:r>
    </w:p>
  </w:footnote>
  <w:footnote w:id="15">
    <w:p w14:paraId="27ECE7D2" w14:textId="77777777" w:rsidR="00C976F7" w:rsidRDefault="00C976F7" w:rsidP="00C976F7">
      <w:pPr>
        <w:pStyle w:val="a3"/>
        <w:ind w:firstLine="0"/>
      </w:pPr>
      <w:r w:rsidRPr="004F4606">
        <w:rPr>
          <w:rStyle w:val="a5"/>
          <w:rFonts w:ascii="Times New Roman" w:hAnsi="Times New Roman"/>
          <w:i/>
        </w:rPr>
        <w:footnoteRef/>
      </w:r>
      <w:r w:rsidRPr="004F4606">
        <w:rPr>
          <w:rFonts w:ascii="Times New Roman" w:hAnsi="Times New Roman" w:cs="Times New Roman"/>
          <w:i/>
        </w:rPr>
        <w:t xml:space="preserve"> Требование применяется в случае, если результатами НИОКР являются </w:t>
      </w:r>
      <w:r>
        <w:rPr>
          <w:rFonts w:ascii="Times New Roman" w:hAnsi="Times New Roman" w:cs="Times New Roman"/>
          <w:i/>
        </w:rPr>
        <w:t xml:space="preserve">техническая или технологическая документация, </w:t>
      </w:r>
      <w:r w:rsidRPr="004F4606">
        <w:rPr>
          <w:rFonts w:ascii="Times New Roman" w:hAnsi="Times New Roman" w:cs="Times New Roman"/>
          <w:i/>
        </w:rPr>
        <w:t>образцы новой техники, материалы, технологии, программное обеспечение, которые предполагается использовать в ПАО «Газпром» и его дочерних обществах.</w:t>
      </w:r>
    </w:p>
  </w:footnote>
  <w:footnote w:id="16">
    <w:p w14:paraId="4686321D" w14:textId="77777777" w:rsidR="00C976F7" w:rsidRDefault="00C976F7" w:rsidP="00C976F7">
      <w:pPr>
        <w:pStyle w:val="a3"/>
        <w:ind w:firstLine="0"/>
      </w:pPr>
      <w:r w:rsidRPr="004F4606">
        <w:rPr>
          <w:rStyle w:val="a5"/>
          <w:rFonts w:ascii="Times New Roman" w:hAnsi="Times New Roman"/>
          <w:i/>
        </w:rPr>
        <w:footnoteRef/>
      </w:r>
      <w:r w:rsidRPr="004F4606">
        <w:rPr>
          <w:rFonts w:ascii="Times New Roman" w:hAnsi="Times New Roman" w:cs="Times New Roman"/>
          <w:i/>
        </w:rPr>
        <w:t xml:space="preserve"> Данный текст включается в Договор при выполнении научных исследований и (или) опытно-конструкторских разработок по «Перечню научных исследований и опытно-конструкторских разработок, расходы налогоплательщика на которые в соответствии с пунктом 7 статьи 262 части второй Налогового кодекса Российской Федерации включаются в состав прочих расходов в размере фактических затрат с коэффициентом 1,5», утвержденному постановлением Правительства Российской Федерации от 24.12.2008 № 988.</w:t>
      </w:r>
    </w:p>
  </w:footnote>
  <w:footnote w:id="17">
    <w:p w14:paraId="253D5FAC" w14:textId="77777777" w:rsidR="00C976F7" w:rsidRPr="004F4606" w:rsidRDefault="00C976F7" w:rsidP="00C976F7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  <w:r w:rsidRPr="004F4606">
        <w:rPr>
          <w:rStyle w:val="a5"/>
          <w:rFonts w:ascii="Times New Roman" w:hAnsi="Times New Roman"/>
          <w:i/>
          <w:sz w:val="20"/>
          <w:szCs w:val="20"/>
        </w:rPr>
        <w:footnoteRef/>
      </w:r>
      <w:r w:rsidRPr="004F4606">
        <w:rPr>
          <w:rFonts w:ascii="Times New Roman" w:hAnsi="Times New Roman"/>
          <w:i/>
          <w:sz w:val="20"/>
          <w:szCs w:val="20"/>
        </w:rPr>
        <w:t xml:space="preserve"> В случае, если Договор заключается с иностранным лицом, не состоящим на учете в налоговых органах Российской Федерации в качестве налогоплательщика (не представившим Свидетельство о постановке на налоговый учет в связи с осуществлением деятельности на территории Российской Федерации через обособленное подразделение), в последнем абзаце раздела </w:t>
      </w:r>
      <w:r>
        <w:rPr>
          <w:rFonts w:ascii="Times New Roman" w:hAnsi="Times New Roman"/>
          <w:i/>
          <w:sz w:val="20"/>
          <w:szCs w:val="20"/>
        </w:rPr>
        <w:t>5</w:t>
      </w:r>
      <w:r w:rsidRPr="004F4606">
        <w:rPr>
          <w:rFonts w:ascii="Times New Roman" w:hAnsi="Times New Roman"/>
          <w:i/>
          <w:sz w:val="20"/>
          <w:szCs w:val="20"/>
        </w:rPr>
        <w:t xml:space="preserve"> Приложения 1 слова «счет-фактуру» заменить словом «счет».</w:t>
      </w:r>
    </w:p>
    <w:p w14:paraId="3E8C1ADB" w14:textId="77777777" w:rsidR="00C976F7" w:rsidRDefault="00C976F7" w:rsidP="00C976F7">
      <w:pPr>
        <w:pStyle w:val="a3"/>
        <w:ind w:firstLine="0"/>
      </w:pPr>
      <w:r w:rsidRPr="004F4606">
        <w:rPr>
          <w:rFonts w:ascii="Times New Roman" w:hAnsi="Times New Roman" w:cs="Times New Roman"/>
          <w:i/>
        </w:rPr>
        <w:t>В случае, если Договор заключается с российским лицом, применяющим упрощенную систему налогообложения, или с российским юридическим лицом, имеющим право на освобождение от НДС по основаниям, предусмотренным пп. 16 либо пп. 16.1 п. 3 ст. 149 Налогового кодекса Российской Федерации,</w:t>
      </w:r>
      <w:r w:rsidRPr="004F4606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4F4606">
        <w:rPr>
          <w:rFonts w:ascii="Times New Roman" w:hAnsi="Times New Roman" w:cs="Times New Roman"/>
          <w:i/>
        </w:rPr>
        <w:t xml:space="preserve">данный абзац из раздела </w:t>
      </w:r>
      <w:r>
        <w:rPr>
          <w:rFonts w:ascii="Times New Roman" w:hAnsi="Times New Roman" w:cs="Times New Roman"/>
          <w:i/>
        </w:rPr>
        <w:t>5</w:t>
      </w:r>
      <w:r w:rsidRPr="004F4606">
        <w:rPr>
          <w:rFonts w:ascii="Times New Roman" w:hAnsi="Times New Roman" w:cs="Times New Roman"/>
          <w:i/>
        </w:rPr>
        <w:t xml:space="preserve"> исключить.</w:t>
      </w:r>
    </w:p>
  </w:footnote>
  <w:footnote w:id="18">
    <w:p w14:paraId="1FEF2771" w14:textId="77777777" w:rsidR="00C976F7" w:rsidRDefault="00C976F7" w:rsidP="00C976F7">
      <w:pPr>
        <w:pStyle w:val="a3"/>
        <w:ind w:firstLine="0"/>
      </w:pPr>
      <w:r w:rsidRPr="00073C9B">
        <w:rPr>
          <w:rStyle w:val="a5"/>
          <w:rFonts w:ascii="Times New Roman" w:hAnsi="Times New Roman"/>
        </w:rPr>
        <w:footnoteRef/>
      </w:r>
      <w:r w:rsidRPr="00073C9B">
        <w:rPr>
          <w:rFonts w:ascii="Times New Roman" w:hAnsi="Times New Roman" w:cs="Times New Roman"/>
        </w:rPr>
        <w:t xml:space="preserve"> Указываются результаты, которы</w:t>
      </w:r>
      <w:r>
        <w:rPr>
          <w:rFonts w:ascii="Times New Roman" w:hAnsi="Times New Roman" w:cs="Times New Roman"/>
        </w:rPr>
        <w:t>е</w:t>
      </w:r>
      <w:r w:rsidRPr="00073C9B">
        <w:rPr>
          <w:rFonts w:ascii="Times New Roman" w:hAnsi="Times New Roman" w:cs="Times New Roman"/>
        </w:rPr>
        <w:t xml:space="preserve"> являются законченными и могут быть использованы самостоятельно в практической деятельности ПАО «Газпром» и/или его дочерних обществ.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D82689"/>
    <w:multiLevelType w:val="singleLevel"/>
    <w:tmpl w:val="C14AE4F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E901BF0"/>
    <w:multiLevelType w:val="hybridMultilevel"/>
    <w:tmpl w:val="64C0AE84"/>
    <w:lvl w:ilvl="0" w:tplc="8DA45E70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FED"/>
    <w:rsid w:val="003775E6"/>
    <w:rsid w:val="0051738E"/>
    <w:rsid w:val="00527B26"/>
    <w:rsid w:val="0061502B"/>
    <w:rsid w:val="006A6F1E"/>
    <w:rsid w:val="00725CDC"/>
    <w:rsid w:val="007D562C"/>
    <w:rsid w:val="008702A1"/>
    <w:rsid w:val="008C1FED"/>
    <w:rsid w:val="00A16573"/>
    <w:rsid w:val="00A40297"/>
    <w:rsid w:val="00C976F7"/>
    <w:rsid w:val="00CF3109"/>
    <w:rsid w:val="00E863E5"/>
    <w:rsid w:val="00EA1946"/>
    <w:rsid w:val="00F3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479C4"/>
  <w15:chartTrackingRefBased/>
  <w15:docId w15:val="{027B6F9E-9337-44E6-9F64-3F9A315D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C976F7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uiPriority w:val="99"/>
    <w:semiHidden/>
    <w:rsid w:val="00C976F7"/>
    <w:rPr>
      <w:rFonts w:ascii="Arial" w:eastAsiaTheme="minorEastAsia" w:hAnsi="Arial" w:cs="Arial"/>
      <w:sz w:val="20"/>
      <w:szCs w:val="20"/>
      <w:lang w:eastAsia="ru-RU"/>
    </w:rPr>
  </w:style>
  <w:style w:type="character" w:styleId="a5">
    <w:name w:val="footnote reference"/>
    <w:basedOn w:val="a0"/>
    <w:uiPriority w:val="99"/>
    <w:semiHidden/>
    <w:unhideWhenUsed/>
    <w:rsid w:val="00C976F7"/>
    <w:rPr>
      <w:rFonts w:cs="Times New Roman"/>
      <w:vertAlign w:val="superscript"/>
    </w:rPr>
  </w:style>
  <w:style w:type="paragraph" w:styleId="a6">
    <w:name w:val="footer"/>
    <w:basedOn w:val="a"/>
    <w:link w:val="a7"/>
    <w:uiPriority w:val="99"/>
    <w:unhideWhenUsed/>
    <w:rsid w:val="00C976F7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rsid w:val="00C976F7"/>
    <w:rPr>
      <w:rFonts w:ascii="Arial" w:eastAsiaTheme="minorEastAsia" w:hAnsi="Arial" w:cs="Arial"/>
      <w:sz w:val="24"/>
      <w:szCs w:val="24"/>
      <w:lang w:eastAsia="ru-RU"/>
    </w:rPr>
  </w:style>
  <w:style w:type="character" w:styleId="a8">
    <w:name w:val="page number"/>
    <w:basedOn w:val="a0"/>
    <w:uiPriority w:val="99"/>
    <w:rsid w:val="00C976F7"/>
    <w:rPr>
      <w:rFonts w:cs="Times New Roman"/>
    </w:rPr>
  </w:style>
  <w:style w:type="character" w:styleId="a9">
    <w:name w:val="annotation reference"/>
    <w:basedOn w:val="a0"/>
    <w:uiPriority w:val="99"/>
    <w:semiHidden/>
    <w:unhideWhenUsed/>
    <w:rsid w:val="00527B26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27B26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527B26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27B26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27B26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527B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527B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BBFE5A453F1E1F48D49651FF050ABB57AB7007867054D21CA672A33FEFo4c5O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6097D5FFE4E284591297B4CECE68C9E" ma:contentTypeVersion="3" ma:contentTypeDescription="Создание документа." ma:contentTypeScope="" ma:versionID="575f01b82fa5c07e1fa2fdc92a751dcb">
  <xsd:schema xmlns:xsd="http://www.w3.org/2001/XMLSchema" xmlns:xs="http://www.w3.org/2001/XMLSchema" xmlns:p="http://schemas.microsoft.com/office/2006/metadata/properties" xmlns:ns2="ea720c75-9cad-4b16-bb12-b0c5ff0d1e41" targetNamespace="http://schemas.microsoft.com/office/2006/metadata/properties" ma:root="true" ma:fieldsID="9bb9995bd264ce600426ec6d62dd8f48" ns2:_="">
    <xsd:import namespace="ea720c75-9cad-4b16-bb12-b0c5ff0d1e4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720c75-9cad-4b16-bb12-b0c5ff0d1e4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a720c75-9cad-4b16-bb12-b0c5ff0d1e41">GNDOCID-27-3109</_dlc_DocId>
    <_dlc_DocIdUrl xmlns="ea720c75-9cad-4b16-bb12-b0c5ff0d1e41">
      <Url>http://portal.nedra.gazprom.ru/_layouts/15/DocIdRedir.aspx?ID=GNDOCID-27-3109</Url>
      <Description>GNDOCID-27-3109</Description>
    </_dlc_DocIdUrl>
  </documentManagement>
</p:properties>
</file>

<file path=customXml/itemProps1.xml><?xml version="1.0" encoding="utf-8"?>
<ds:datastoreItem xmlns:ds="http://schemas.openxmlformats.org/officeDocument/2006/customXml" ds:itemID="{86BE460A-4911-42E4-B077-6DE441B644C9}"/>
</file>

<file path=customXml/itemProps2.xml><?xml version="1.0" encoding="utf-8"?>
<ds:datastoreItem xmlns:ds="http://schemas.openxmlformats.org/officeDocument/2006/customXml" ds:itemID="{C205D88F-9C65-4E39-9097-2C97556A346C}"/>
</file>

<file path=customXml/itemProps3.xml><?xml version="1.0" encoding="utf-8"?>
<ds:datastoreItem xmlns:ds="http://schemas.openxmlformats.org/officeDocument/2006/customXml" ds:itemID="{4F704BED-9992-4C7C-A628-C93C50669686}"/>
</file>

<file path=customXml/itemProps4.xml><?xml version="1.0" encoding="utf-8"?>
<ds:datastoreItem xmlns:ds="http://schemas.openxmlformats.org/officeDocument/2006/customXml" ds:itemID="{2435360F-92E9-4285-9A4B-E0B3B7D82B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720</Words>
  <Characters>4108</Characters>
  <Application>Microsoft Office Word</Application>
  <DocSecurity>4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информ"</Company>
  <LinksUpToDate>false</LinksUpToDate>
  <CharactersWithSpaces>4819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Маганова Ольга Анатольевна</dc:creator>
  <cp:keywords/>
  <dc:description/>
  <cp:lastModifiedBy>Ермаков Андрей Николаевич</cp:lastModifiedBy>
  <cp:revision>2</cp:revision>
  <dcterms:created xsi:type="dcterms:W3CDTF">2020-06-25T06:54:00Z</dcterms:created>
  <dcterms:modified xsi:type="dcterms:W3CDTF">2020-06-25T06:54:00Z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0x01010026097D5FFE4E284591297B4CECE68C9E</vt:lpwstr>
  </property>
  <property fmtid="{D5CDD505-2E9C-101B-9397-08002B2CF9AE}" pid="3" name="_dlc_DocIdItemGuid">
    <vt:lpwstr>fd0670e6-6d2b-4ef4-ba78-98ecb4fb3e23</vt:lpwstr>
  </property>
  <property fmtid="{D5CDD505-2E9C-101B-9397-08002B2CF9AE}" pid="4" name="TaxKeyword">
    <vt:lpwstr>;#</vt:lpwstr>
  </property>
</Properties>
</file>