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BBA9" w14:textId="7E73BA7B" w:rsidR="00A16AD9" w:rsidRPr="00BB45BA" w:rsidRDefault="00BB45BA" w:rsidP="00BB45BA">
      <w:p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BB45BA">
        <w:rPr>
          <w:rFonts w:asciiTheme="majorBidi" w:hAnsiTheme="majorBidi" w:cstheme="majorBidi"/>
          <w:sz w:val="28"/>
          <w:szCs w:val="28"/>
        </w:rPr>
        <w:t>SystemD</w:t>
      </w:r>
      <w:proofErr w:type="spellEnd"/>
    </w:p>
    <w:p w14:paraId="016C1E1B" w14:textId="3ACDB818" w:rsidR="00BB45BA" w:rsidRPr="00BB45BA" w:rsidRDefault="00BB45BA" w:rsidP="00BB45BA">
      <w:pPr>
        <w:pStyle w:val="HTMLPreformatted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BB45BA">
        <w:rPr>
          <w:rFonts w:asciiTheme="majorBidi" w:hAnsiTheme="majorBidi" w:cstheme="majorBidi"/>
          <w:sz w:val="28"/>
          <w:szCs w:val="28"/>
        </w:rPr>
        <w:t>systemd</w:t>
      </w:r>
      <w:proofErr w:type="spellEnd"/>
      <w:r w:rsidRPr="00BB45BA">
        <w:rPr>
          <w:rFonts w:asciiTheme="majorBidi" w:hAnsiTheme="majorBidi" w:cstheme="majorBidi"/>
          <w:sz w:val="28"/>
          <w:szCs w:val="28"/>
        </w:rPr>
        <w:t xml:space="preserve"> is a system and service manager for Linux operating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systems. When run as first process on boot (as PID 1), it acts as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B45BA">
        <w:rPr>
          <w:rFonts w:asciiTheme="majorBidi" w:hAnsiTheme="majorBidi" w:cstheme="majorBidi"/>
          <w:sz w:val="28"/>
          <w:szCs w:val="28"/>
        </w:rPr>
        <w:t>init</w:t>
      </w:r>
      <w:proofErr w:type="spellEnd"/>
      <w:r w:rsidRPr="00BB45BA">
        <w:rPr>
          <w:rFonts w:asciiTheme="majorBidi" w:hAnsiTheme="majorBidi" w:cstheme="majorBidi"/>
          <w:sz w:val="28"/>
          <w:szCs w:val="28"/>
        </w:rPr>
        <w:t xml:space="preserve"> system that brings up and maintains </w:t>
      </w:r>
      <w:proofErr w:type="spellStart"/>
      <w:r w:rsidRPr="00BB45BA">
        <w:rPr>
          <w:rFonts w:asciiTheme="majorBidi" w:hAnsiTheme="majorBidi" w:cstheme="majorBidi"/>
          <w:sz w:val="28"/>
          <w:szCs w:val="28"/>
        </w:rPr>
        <w:t>userspace</w:t>
      </w:r>
      <w:proofErr w:type="spellEnd"/>
      <w:r w:rsidRPr="00BB45BA">
        <w:rPr>
          <w:rFonts w:asciiTheme="majorBidi" w:hAnsiTheme="majorBidi" w:cstheme="majorBidi"/>
          <w:sz w:val="28"/>
          <w:szCs w:val="28"/>
        </w:rPr>
        <w:t xml:space="preserve"> services.</w:t>
      </w:r>
    </w:p>
    <w:p w14:paraId="5A461A68" w14:textId="48428749" w:rsidR="00BB45BA" w:rsidRPr="00BB45BA" w:rsidRDefault="00BB45BA" w:rsidP="00BB45BA">
      <w:pPr>
        <w:pStyle w:val="HTMLPreformatted"/>
        <w:jc w:val="both"/>
        <w:rPr>
          <w:rFonts w:asciiTheme="majorBidi" w:hAnsiTheme="majorBidi" w:cstheme="majorBidi"/>
          <w:sz w:val="28"/>
          <w:szCs w:val="28"/>
        </w:rPr>
      </w:pPr>
      <w:r w:rsidRPr="00BB45BA">
        <w:rPr>
          <w:rFonts w:asciiTheme="majorBidi" w:hAnsiTheme="majorBidi" w:cstheme="majorBidi"/>
          <w:sz w:val="28"/>
          <w:szCs w:val="28"/>
        </w:rPr>
        <w:t>Separate instances are started for logged-in users to start their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services.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B45BA">
        <w:rPr>
          <w:rFonts w:asciiTheme="majorBidi" w:hAnsiTheme="majorBidi" w:cstheme="majorBidi"/>
          <w:b/>
          <w:bCs/>
          <w:sz w:val="28"/>
          <w:szCs w:val="28"/>
        </w:rPr>
        <w:t>systemd</w:t>
      </w:r>
      <w:proofErr w:type="spellEnd"/>
      <w:r w:rsidRPr="00BB45B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is usually not invoked directly by the user, but is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installed as the /</w:t>
      </w:r>
      <w:proofErr w:type="spellStart"/>
      <w:r w:rsidRPr="00BB45BA">
        <w:rPr>
          <w:rFonts w:asciiTheme="majorBidi" w:hAnsiTheme="majorBidi" w:cstheme="majorBidi"/>
          <w:sz w:val="28"/>
          <w:szCs w:val="28"/>
        </w:rPr>
        <w:t>sbin</w:t>
      </w:r>
      <w:proofErr w:type="spellEnd"/>
      <w:r w:rsidRPr="00BB45BA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B45BA">
        <w:rPr>
          <w:rFonts w:asciiTheme="majorBidi" w:hAnsiTheme="majorBidi" w:cstheme="majorBidi"/>
          <w:sz w:val="28"/>
          <w:szCs w:val="28"/>
        </w:rPr>
        <w:t>init</w:t>
      </w:r>
      <w:proofErr w:type="spellEnd"/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B45BA">
        <w:rPr>
          <w:rFonts w:asciiTheme="majorBidi" w:hAnsiTheme="majorBidi" w:cstheme="majorBidi"/>
          <w:sz w:val="28"/>
          <w:szCs w:val="28"/>
        </w:rPr>
        <w:t>symlink</w:t>
      </w:r>
      <w:proofErr w:type="spellEnd"/>
      <w:r w:rsidRPr="00BB45BA">
        <w:rPr>
          <w:rFonts w:asciiTheme="majorBidi" w:hAnsiTheme="majorBidi" w:cstheme="majorBidi"/>
          <w:sz w:val="28"/>
          <w:szCs w:val="28"/>
        </w:rPr>
        <w:t xml:space="preserve"> and started during early</w:t>
      </w:r>
    </w:p>
    <w:p w14:paraId="3EEDB3B0" w14:textId="5373022A" w:rsidR="00BB45BA" w:rsidRPr="00BB45BA" w:rsidRDefault="00BB45BA" w:rsidP="00BB45BA">
      <w:pPr>
        <w:pStyle w:val="HTMLPreformatted"/>
        <w:jc w:val="both"/>
        <w:rPr>
          <w:rFonts w:asciiTheme="majorBidi" w:hAnsiTheme="majorBidi" w:cstheme="majorBidi"/>
          <w:sz w:val="28"/>
          <w:szCs w:val="28"/>
        </w:rPr>
      </w:pPr>
      <w:r w:rsidRPr="00BB45BA">
        <w:rPr>
          <w:rFonts w:asciiTheme="majorBidi" w:hAnsiTheme="majorBidi" w:cstheme="majorBidi"/>
          <w:sz w:val="28"/>
          <w:szCs w:val="28"/>
        </w:rPr>
        <w:t>boot. The user manager instances are started automatically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 xml:space="preserve">through the </w:t>
      </w:r>
      <w:proofErr w:type="spellStart"/>
      <w:r w:rsidRPr="00BB45BA">
        <w:rPr>
          <w:rFonts w:asciiTheme="majorBidi" w:hAnsiTheme="majorBidi" w:cstheme="majorBidi"/>
          <w:sz w:val="28"/>
          <w:szCs w:val="28"/>
        </w:rPr>
        <w:t>user</w:t>
      </w:r>
      <w:proofErr w:type="gramStart"/>
      <w:r w:rsidRPr="00BB45BA">
        <w:rPr>
          <w:rFonts w:asciiTheme="majorBidi" w:hAnsiTheme="majorBidi" w:cstheme="majorBidi"/>
          <w:sz w:val="28"/>
          <w:szCs w:val="28"/>
        </w:rPr>
        <w:t>@.service</w:t>
      </w:r>
      <w:proofErr w:type="spellEnd"/>
      <w:proofErr w:type="gramEnd"/>
      <w:r w:rsidRPr="00BB45BA">
        <w:rPr>
          <w:rFonts w:asciiTheme="majorBidi" w:hAnsiTheme="majorBidi" w:cstheme="majorBidi"/>
          <w:sz w:val="28"/>
          <w:szCs w:val="28"/>
        </w:rPr>
        <w:t>(5) service.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 xml:space="preserve">For compatibility with </w:t>
      </w:r>
      <w:proofErr w:type="spellStart"/>
      <w:r w:rsidRPr="00BB45BA">
        <w:rPr>
          <w:rFonts w:asciiTheme="majorBidi" w:hAnsiTheme="majorBidi" w:cstheme="majorBidi"/>
          <w:sz w:val="28"/>
          <w:szCs w:val="28"/>
        </w:rPr>
        <w:t>SysV</w:t>
      </w:r>
      <w:proofErr w:type="spellEnd"/>
      <w:r w:rsidRPr="00BB45BA">
        <w:rPr>
          <w:rFonts w:asciiTheme="majorBidi" w:hAnsiTheme="majorBidi" w:cstheme="majorBidi"/>
          <w:sz w:val="28"/>
          <w:szCs w:val="28"/>
        </w:rPr>
        <w:t xml:space="preserve">, if the binary is called as </w:t>
      </w:r>
      <w:proofErr w:type="spellStart"/>
      <w:r w:rsidRPr="00BB45BA">
        <w:rPr>
          <w:rFonts w:asciiTheme="majorBidi" w:hAnsiTheme="majorBidi" w:cstheme="majorBidi"/>
          <w:b/>
          <w:bCs/>
          <w:sz w:val="28"/>
          <w:szCs w:val="28"/>
        </w:rPr>
        <w:t>init</w:t>
      </w:r>
      <w:proofErr w:type="spellEnd"/>
      <w:r w:rsidRPr="00BB45B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and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is not the first process on the machine (PID is not 1), it will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 xml:space="preserve">execute </w:t>
      </w:r>
      <w:proofErr w:type="spellStart"/>
      <w:r w:rsidRPr="00BB45BA">
        <w:rPr>
          <w:rFonts w:asciiTheme="majorBidi" w:hAnsiTheme="majorBidi" w:cstheme="majorBidi"/>
          <w:b/>
          <w:bCs/>
          <w:sz w:val="28"/>
          <w:szCs w:val="28"/>
        </w:rPr>
        <w:t>telinit</w:t>
      </w:r>
      <w:proofErr w:type="spellEnd"/>
      <w:r w:rsidRPr="00BB45B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and pass all command line arguments unmodified.</w:t>
      </w:r>
    </w:p>
    <w:p w14:paraId="3C4D139D" w14:textId="36A258BA" w:rsidR="00BB45BA" w:rsidRPr="00BB45BA" w:rsidRDefault="00BB45BA" w:rsidP="00BB45BA">
      <w:pPr>
        <w:pStyle w:val="HTMLPreformatted"/>
        <w:jc w:val="both"/>
        <w:rPr>
          <w:rFonts w:asciiTheme="majorBidi" w:hAnsiTheme="majorBidi" w:cstheme="majorBidi"/>
          <w:sz w:val="28"/>
          <w:szCs w:val="28"/>
        </w:rPr>
      </w:pPr>
      <w:r w:rsidRPr="00BB45BA">
        <w:rPr>
          <w:rFonts w:asciiTheme="majorBidi" w:hAnsiTheme="majorBidi" w:cstheme="majorBidi"/>
          <w:sz w:val="28"/>
          <w:szCs w:val="28"/>
        </w:rPr>
        <w:t xml:space="preserve">That means </w:t>
      </w:r>
      <w:proofErr w:type="spellStart"/>
      <w:r w:rsidRPr="00BB45BA">
        <w:rPr>
          <w:rFonts w:asciiTheme="majorBidi" w:hAnsiTheme="majorBidi" w:cstheme="majorBidi"/>
          <w:b/>
          <w:bCs/>
          <w:sz w:val="28"/>
          <w:szCs w:val="28"/>
        </w:rPr>
        <w:t>init</w:t>
      </w:r>
      <w:proofErr w:type="spellEnd"/>
      <w:r w:rsidRPr="00BB45B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 xml:space="preserve">and </w:t>
      </w:r>
      <w:proofErr w:type="spellStart"/>
      <w:r w:rsidRPr="00BB45BA">
        <w:rPr>
          <w:rFonts w:asciiTheme="majorBidi" w:hAnsiTheme="majorBidi" w:cstheme="majorBidi"/>
          <w:b/>
          <w:bCs/>
          <w:sz w:val="28"/>
          <w:szCs w:val="28"/>
        </w:rPr>
        <w:t>telinit</w:t>
      </w:r>
      <w:proofErr w:type="spellEnd"/>
      <w:r w:rsidRPr="00BB45B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are mostly equivalent when invoked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 xml:space="preserve">from normal login sessions. See </w:t>
      </w:r>
      <w:proofErr w:type="spellStart"/>
      <w:proofErr w:type="gramStart"/>
      <w:r w:rsidRPr="00BB45BA">
        <w:rPr>
          <w:rFonts w:asciiTheme="majorBidi" w:hAnsiTheme="majorBidi" w:cstheme="majorBidi"/>
          <w:sz w:val="28"/>
          <w:szCs w:val="28"/>
        </w:rPr>
        <w:t>telinit</w:t>
      </w:r>
      <w:proofErr w:type="spellEnd"/>
      <w:r w:rsidRPr="00BB45BA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BB45BA">
        <w:rPr>
          <w:rFonts w:asciiTheme="majorBidi" w:hAnsiTheme="majorBidi" w:cstheme="majorBidi"/>
          <w:sz w:val="28"/>
          <w:szCs w:val="28"/>
        </w:rPr>
        <w:t>8) for more information.</w:t>
      </w:r>
    </w:p>
    <w:p w14:paraId="73F64759" w14:textId="77777777" w:rsidR="00BB45BA" w:rsidRPr="00BB45BA" w:rsidRDefault="00BB45BA" w:rsidP="00BB45BA">
      <w:pPr>
        <w:pStyle w:val="HTMLPreformatted"/>
        <w:jc w:val="both"/>
        <w:rPr>
          <w:rFonts w:asciiTheme="majorBidi" w:hAnsiTheme="majorBidi" w:cstheme="majorBidi"/>
          <w:sz w:val="28"/>
          <w:szCs w:val="28"/>
        </w:rPr>
      </w:pPr>
    </w:p>
    <w:p w14:paraId="28B0516E" w14:textId="4FABA14B" w:rsidR="00BB45BA" w:rsidRPr="00BB45BA" w:rsidRDefault="00BB45BA" w:rsidP="00BB45BA">
      <w:pPr>
        <w:pStyle w:val="HTMLPreformatted"/>
        <w:jc w:val="both"/>
        <w:rPr>
          <w:rFonts w:asciiTheme="majorBidi" w:hAnsiTheme="majorBidi" w:cstheme="majorBidi"/>
          <w:sz w:val="28"/>
          <w:szCs w:val="28"/>
        </w:rPr>
      </w:pPr>
      <w:r w:rsidRPr="00BB45BA">
        <w:rPr>
          <w:rFonts w:asciiTheme="majorBidi" w:hAnsiTheme="majorBidi" w:cstheme="majorBidi"/>
          <w:sz w:val="28"/>
          <w:szCs w:val="28"/>
        </w:rPr>
        <w:t xml:space="preserve">When run as a system instance, </w:t>
      </w:r>
      <w:proofErr w:type="spellStart"/>
      <w:r w:rsidRPr="00BB45BA">
        <w:rPr>
          <w:rFonts w:asciiTheme="majorBidi" w:hAnsiTheme="majorBidi" w:cstheme="majorBidi"/>
          <w:sz w:val="28"/>
          <w:szCs w:val="28"/>
        </w:rPr>
        <w:t>systemd</w:t>
      </w:r>
      <w:proofErr w:type="spellEnd"/>
      <w:r w:rsidRPr="00BB45BA">
        <w:rPr>
          <w:rFonts w:asciiTheme="majorBidi" w:hAnsiTheme="majorBidi" w:cstheme="majorBidi"/>
          <w:sz w:val="28"/>
          <w:szCs w:val="28"/>
        </w:rPr>
        <w:t xml:space="preserve"> interprets the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 xml:space="preserve">configuration file </w:t>
      </w:r>
      <w:proofErr w:type="spellStart"/>
      <w:r w:rsidRPr="00BB45BA">
        <w:rPr>
          <w:rFonts w:asciiTheme="majorBidi" w:hAnsiTheme="majorBidi" w:cstheme="majorBidi"/>
          <w:sz w:val="28"/>
          <w:szCs w:val="28"/>
        </w:rPr>
        <w:t>system.conf</w:t>
      </w:r>
      <w:proofErr w:type="spellEnd"/>
      <w:r w:rsidRPr="00BB45BA">
        <w:rPr>
          <w:rFonts w:asciiTheme="majorBidi" w:hAnsiTheme="majorBidi" w:cstheme="majorBidi"/>
          <w:sz w:val="28"/>
          <w:szCs w:val="28"/>
        </w:rPr>
        <w:t xml:space="preserve"> and the files in </w:t>
      </w:r>
      <w:proofErr w:type="spellStart"/>
      <w:r w:rsidRPr="00BB45BA">
        <w:rPr>
          <w:rFonts w:asciiTheme="majorBidi" w:hAnsiTheme="majorBidi" w:cstheme="majorBidi"/>
          <w:sz w:val="28"/>
          <w:szCs w:val="28"/>
        </w:rPr>
        <w:t>system.</w:t>
      </w:r>
      <w:proofErr w:type="gramStart"/>
      <w:r w:rsidRPr="00BB45BA">
        <w:rPr>
          <w:rFonts w:asciiTheme="majorBidi" w:hAnsiTheme="majorBidi" w:cstheme="majorBidi"/>
          <w:sz w:val="28"/>
          <w:szCs w:val="28"/>
        </w:rPr>
        <w:t>conf.d</w:t>
      </w:r>
      <w:proofErr w:type="spellEnd"/>
      <w:proofErr w:type="gramEnd"/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 xml:space="preserve">directories; when run as a user instance, </w:t>
      </w:r>
      <w:proofErr w:type="spellStart"/>
      <w:r w:rsidRPr="00BB45BA">
        <w:rPr>
          <w:rFonts w:asciiTheme="majorBidi" w:hAnsiTheme="majorBidi" w:cstheme="majorBidi"/>
          <w:sz w:val="28"/>
          <w:szCs w:val="28"/>
        </w:rPr>
        <w:t>systemd</w:t>
      </w:r>
      <w:proofErr w:type="spellEnd"/>
      <w:r w:rsidRPr="00BB45BA">
        <w:rPr>
          <w:rFonts w:asciiTheme="majorBidi" w:hAnsiTheme="majorBidi" w:cstheme="majorBidi"/>
          <w:sz w:val="28"/>
          <w:szCs w:val="28"/>
        </w:rPr>
        <w:t xml:space="preserve"> interprets the</w:t>
      </w:r>
    </w:p>
    <w:p w14:paraId="57E57B3C" w14:textId="66E4B82A" w:rsidR="00BB45BA" w:rsidRPr="00BB45BA" w:rsidRDefault="00BB45BA" w:rsidP="00BB45BA">
      <w:pPr>
        <w:pStyle w:val="HTMLPreformatted"/>
        <w:jc w:val="both"/>
        <w:rPr>
          <w:rFonts w:asciiTheme="majorBidi" w:hAnsiTheme="majorBidi" w:cstheme="majorBidi"/>
          <w:sz w:val="28"/>
          <w:szCs w:val="28"/>
        </w:rPr>
      </w:pPr>
      <w:r w:rsidRPr="00BB45BA">
        <w:rPr>
          <w:rFonts w:asciiTheme="majorBidi" w:hAnsiTheme="majorBidi" w:cstheme="majorBidi"/>
          <w:sz w:val="28"/>
          <w:szCs w:val="28"/>
        </w:rPr>
        <w:t xml:space="preserve">configuration file </w:t>
      </w:r>
      <w:proofErr w:type="spellStart"/>
      <w:r w:rsidRPr="00BB45BA">
        <w:rPr>
          <w:rFonts w:asciiTheme="majorBidi" w:hAnsiTheme="majorBidi" w:cstheme="majorBidi"/>
          <w:sz w:val="28"/>
          <w:szCs w:val="28"/>
        </w:rPr>
        <w:t>user.conf</w:t>
      </w:r>
      <w:proofErr w:type="spellEnd"/>
      <w:r w:rsidRPr="00BB45BA">
        <w:rPr>
          <w:rFonts w:asciiTheme="majorBidi" w:hAnsiTheme="majorBidi" w:cstheme="majorBidi"/>
          <w:sz w:val="28"/>
          <w:szCs w:val="28"/>
        </w:rPr>
        <w:t xml:space="preserve"> and the files in </w:t>
      </w:r>
      <w:proofErr w:type="spellStart"/>
      <w:r w:rsidRPr="00BB45BA">
        <w:rPr>
          <w:rFonts w:asciiTheme="majorBidi" w:hAnsiTheme="majorBidi" w:cstheme="majorBidi"/>
          <w:sz w:val="28"/>
          <w:szCs w:val="28"/>
        </w:rPr>
        <w:t>user.</w:t>
      </w:r>
      <w:proofErr w:type="gramStart"/>
      <w:r w:rsidRPr="00BB45BA">
        <w:rPr>
          <w:rFonts w:asciiTheme="majorBidi" w:hAnsiTheme="majorBidi" w:cstheme="majorBidi"/>
          <w:sz w:val="28"/>
          <w:szCs w:val="28"/>
        </w:rPr>
        <w:t>conf.d</w:t>
      </w:r>
      <w:proofErr w:type="spellEnd"/>
      <w:proofErr w:type="gramEnd"/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 xml:space="preserve">directories. See </w:t>
      </w:r>
      <w:proofErr w:type="spellStart"/>
      <w:r w:rsidRPr="00BB45BA">
        <w:rPr>
          <w:rFonts w:asciiTheme="majorBidi" w:hAnsiTheme="majorBidi" w:cstheme="majorBidi"/>
          <w:sz w:val="28"/>
          <w:szCs w:val="28"/>
        </w:rPr>
        <w:t>systemd-system.</w:t>
      </w:r>
      <w:proofErr w:type="gramStart"/>
      <w:r w:rsidRPr="00BB45BA">
        <w:rPr>
          <w:rFonts w:asciiTheme="majorBidi" w:hAnsiTheme="majorBidi" w:cstheme="majorBidi"/>
          <w:sz w:val="28"/>
          <w:szCs w:val="28"/>
        </w:rPr>
        <w:t>conf</w:t>
      </w:r>
      <w:proofErr w:type="spellEnd"/>
      <w:r w:rsidRPr="00BB45BA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BB45BA">
        <w:rPr>
          <w:rFonts w:asciiTheme="majorBidi" w:hAnsiTheme="majorBidi" w:cstheme="majorBidi"/>
          <w:sz w:val="28"/>
          <w:szCs w:val="28"/>
        </w:rPr>
        <w:t>5) for more information.</w:t>
      </w:r>
    </w:p>
    <w:p w14:paraId="4FA86723" w14:textId="77777777" w:rsidR="00BB45BA" w:rsidRPr="00BB45BA" w:rsidRDefault="00BB45BA" w:rsidP="00BB45BA">
      <w:pPr>
        <w:pStyle w:val="HTMLPreformatted"/>
        <w:jc w:val="both"/>
        <w:rPr>
          <w:rFonts w:asciiTheme="majorBidi" w:hAnsiTheme="majorBidi" w:cstheme="majorBidi"/>
          <w:sz w:val="28"/>
          <w:szCs w:val="28"/>
        </w:rPr>
      </w:pPr>
    </w:p>
    <w:p w14:paraId="7D279EE2" w14:textId="14A87B65" w:rsidR="00BB45BA" w:rsidRPr="00BB45BA" w:rsidRDefault="00BB45BA" w:rsidP="00BB45BA">
      <w:pPr>
        <w:pStyle w:val="HTMLPreformatted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BB45BA">
        <w:rPr>
          <w:rFonts w:asciiTheme="majorBidi" w:hAnsiTheme="majorBidi" w:cstheme="majorBidi"/>
          <w:sz w:val="28"/>
          <w:szCs w:val="28"/>
        </w:rPr>
        <w:t>systemd</w:t>
      </w:r>
      <w:proofErr w:type="spellEnd"/>
      <w:r w:rsidRPr="00BB45BA">
        <w:rPr>
          <w:rFonts w:asciiTheme="majorBidi" w:hAnsiTheme="majorBidi" w:cstheme="majorBidi"/>
          <w:sz w:val="28"/>
          <w:szCs w:val="28"/>
        </w:rPr>
        <w:t xml:space="preserve"> provides a dependency system between various entities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called "units" of 11 different types. Units encapsulate various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objects that are relevant for system boot-up and maintenance. The</w:t>
      </w:r>
    </w:p>
    <w:p w14:paraId="4D72275F" w14:textId="23D13D60" w:rsidR="00BB45BA" w:rsidRPr="00BB45BA" w:rsidRDefault="00BB45BA" w:rsidP="00BB45BA">
      <w:pPr>
        <w:pStyle w:val="HTMLPreformatted"/>
        <w:jc w:val="both"/>
        <w:rPr>
          <w:rFonts w:asciiTheme="majorBidi" w:hAnsiTheme="majorBidi" w:cstheme="majorBidi"/>
          <w:sz w:val="28"/>
          <w:szCs w:val="28"/>
        </w:rPr>
      </w:pPr>
      <w:r w:rsidRPr="00BB45BA">
        <w:rPr>
          <w:rFonts w:asciiTheme="majorBidi" w:hAnsiTheme="majorBidi" w:cstheme="majorBidi"/>
          <w:sz w:val="28"/>
          <w:szCs w:val="28"/>
        </w:rPr>
        <w:t>majority of units are configured in unit configuration files,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whose syntax and basic set of options is described in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BB45BA">
        <w:rPr>
          <w:rFonts w:asciiTheme="majorBidi" w:hAnsiTheme="majorBidi" w:cstheme="majorBidi"/>
          <w:sz w:val="28"/>
          <w:szCs w:val="28"/>
        </w:rPr>
        <w:t>systemd.unit</w:t>
      </w:r>
      <w:proofErr w:type="spellEnd"/>
      <w:proofErr w:type="gramEnd"/>
      <w:r w:rsidRPr="00BB45BA">
        <w:rPr>
          <w:rFonts w:asciiTheme="majorBidi" w:hAnsiTheme="majorBidi" w:cstheme="majorBidi"/>
          <w:sz w:val="28"/>
          <w:szCs w:val="28"/>
        </w:rPr>
        <w:t>(5), however some are created automatically from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other configuration files, dynamically from system state or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programmatically at runtime. Units may be "active" (meaning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started, bound, plugged in, ..., depending on the unit type, see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below), or "inactive" (meaning stopped, unbound, unplugged, ...),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 xml:space="preserve">as well as in the process of being activated or deactivated, </w:t>
      </w:r>
      <w:proofErr w:type="gramStart"/>
      <w:r w:rsidRPr="00BB45BA">
        <w:rPr>
          <w:rFonts w:asciiTheme="majorBidi" w:hAnsiTheme="majorBidi" w:cstheme="majorBidi"/>
          <w:sz w:val="28"/>
          <w:szCs w:val="28"/>
        </w:rPr>
        <w:t>i.e.</w:t>
      </w:r>
      <w:proofErr w:type="gramEnd"/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between the two states (these states are called "activating",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"deactivating"). A special "failed" state is available as well,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which is very similar to "inactive" and is entered when the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service failed in some way (process returned error code on exit,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or crashed, an operation timed out, or after too many restarts).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If this state is entered, the cause will be logged, for later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reference. Note that the various unit types may have a number of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additional substates, which are mapped to the five generalized</w:t>
      </w:r>
      <w:r w:rsidRPr="00BB45BA">
        <w:rPr>
          <w:rFonts w:asciiTheme="majorBidi" w:hAnsiTheme="majorBidi" w:cstheme="majorBidi"/>
          <w:sz w:val="28"/>
          <w:szCs w:val="28"/>
        </w:rPr>
        <w:t xml:space="preserve"> </w:t>
      </w:r>
      <w:r w:rsidRPr="00BB45BA">
        <w:rPr>
          <w:rFonts w:asciiTheme="majorBidi" w:hAnsiTheme="majorBidi" w:cstheme="majorBidi"/>
          <w:sz w:val="28"/>
          <w:szCs w:val="28"/>
        </w:rPr>
        <w:t>unit states described here.</w:t>
      </w:r>
    </w:p>
    <w:p w14:paraId="38C60981" w14:textId="77777777" w:rsidR="00BB45BA" w:rsidRPr="00BB45BA" w:rsidRDefault="00BB45BA" w:rsidP="00BB45BA">
      <w:p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sectPr w:rsidR="00BB45BA" w:rsidRPr="00BB45BA" w:rsidSect="00BB45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D9"/>
    <w:rsid w:val="00A16AD9"/>
    <w:rsid w:val="00BB45BA"/>
    <w:rsid w:val="00D41AEF"/>
    <w:rsid w:val="00EB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2879"/>
  <w15:chartTrackingRefBased/>
  <w15:docId w15:val="{580F3381-616E-454E-942E-F603E931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AD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5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Rezaee</dc:creator>
  <cp:keywords/>
  <dc:description/>
  <cp:lastModifiedBy>Alireza Rezaee</cp:lastModifiedBy>
  <cp:revision>1</cp:revision>
  <dcterms:created xsi:type="dcterms:W3CDTF">2023-01-28T15:50:00Z</dcterms:created>
  <dcterms:modified xsi:type="dcterms:W3CDTF">2023-01-28T16:15:00Z</dcterms:modified>
</cp:coreProperties>
</file>