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3A8C" w14:textId="49188A41" w:rsidR="00976614" w:rsidRPr="00EA03A7" w:rsidRDefault="00B67A75" w:rsidP="00B67A75">
      <w:pPr>
        <w:bidi/>
        <w:rPr>
          <w:rFonts w:asciiTheme="majorBidi" w:hAnsiTheme="majorBidi" w:cstheme="majorBidi"/>
          <w:sz w:val="28"/>
          <w:szCs w:val="28"/>
          <w:rtl/>
          <w:lang w:bidi="fa-IR"/>
        </w:rPr>
      </w:pPr>
      <w:r w:rsidRPr="00EA03A7">
        <w:rPr>
          <w:rFonts w:asciiTheme="majorBidi" w:hAnsiTheme="majorBidi" w:cstheme="majorBidi"/>
          <w:sz w:val="28"/>
          <w:szCs w:val="28"/>
          <w:rtl/>
          <w:lang w:bidi="fa-IR"/>
        </w:rPr>
        <w:t>علیرضا رضایی</w:t>
      </w:r>
    </w:p>
    <w:p w14:paraId="4D7CC092" w14:textId="624C900C" w:rsidR="00B67A75" w:rsidRPr="00EA03A7" w:rsidRDefault="00B67A75" w:rsidP="00B67A75">
      <w:pPr>
        <w:bidi/>
        <w:rPr>
          <w:rFonts w:asciiTheme="majorBidi" w:hAnsiTheme="majorBidi" w:cstheme="majorBidi"/>
          <w:sz w:val="28"/>
          <w:szCs w:val="28"/>
          <w:lang w:bidi="fa-IR"/>
        </w:rPr>
      </w:pPr>
      <w:r w:rsidRPr="00EA03A7">
        <w:rPr>
          <w:rFonts w:asciiTheme="majorBidi" w:hAnsiTheme="majorBidi" w:cstheme="majorBidi"/>
          <w:sz w:val="28"/>
          <w:szCs w:val="28"/>
          <w:rtl/>
          <w:lang w:bidi="fa-IR"/>
        </w:rPr>
        <w:t>تحقیق جلسه هفتم</w:t>
      </w:r>
    </w:p>
    <w:p w14:paraId="2E3EF53A" w14:textId="3DD529AD" w:rsidR="00EA03A7" w:rsidRPr="00EA03A7" w:rsidRDefault="00EA03A7" w:rsidP="00EA03A7">
      <w:pPr>
        <w:rPr>
          <w:rFonts w:asciiTheme="majorBidi" w:hAnsiTheme="majorBidi" w:cstheme="majorBidi"/>
          <w:color w:val="FF0000"/>
          <w:sz w:val="28"/>
          <w:szCs w:val="28"/>
          <w:lang w:bidi="fa-IR"/>
        </w:rPr>
      </w:pPr>
      <w:r w:rsidRPr="00EA03A7">
        <w:rPr>
          <w:rFonts w:asciiTheme="majorBidi" w:hAnsiTheme="majorBidi" w:cstheme="majorBidi"/>
          <w:color w:val="FF0000"/>
          <w:sz w:val="28"/>
          <w:szCs w:val="28"/>
          <w:lang w:bidi="fa-IR"/>
        </w:rPr>
        <w:t>Resources</w:t>
      </w:r>
    </w:p>
    <w:p w14:paraId="35ACA099" w14:textId="65358A26" w:rsidR="00EA03A7" w:rsidRPr="00EA03A7" w:rsidRDefault="00EA03A7" w:rsidP="00EA03A7">
      <w:pPr>
        <w:rPr>
          <w:rFonts w:asciiTheme="majorBidi" w:hAnsiTheme="majorBidi" w:cstheme="majorBidi"/>
          <w:color w:val="FF0000"/>
          <w:sz w:val="28"/>
          <w:szCs w:val="28"/>
          <w:lang w:bidi="fa-IR"/>
        </w:rPr>
      </w:pPr>
      <w:hyperlink r:id="rId5" w:history="1">
        <w:r w:rsidRPr="00EA03A7">
          <w:rPr>
            <w:rStyle w:val="Hyperlink"/>
            <w:rFonts w:asciiTheme="majorBidi" w:hAnsiTheme="majorBidi" w:cstheme="majorBidi"/>
            <w:color w:val="FF0000"/>
            <w:sz w:val="28"/>
            <w:szCs w:val="28"/>
            <w:lang w:bidi="fa-IR"/>
          </w:rPr>
          <w:t>https://www.onelogin.com/learn/6-types-password-attacks</w:t>
        </w:r>
      </w:hyperlink>
    </w:p>
    <w:p w14:paraId="6463C6C6" w14:textId="5F147C2E" w:rsidR="00EA03A7" w:rsidRPr="00EA03A7" w:rsidRDefault="00EA03A7" w:rsidP="00EA03A7">
      <w:pPr>
        <w:rPr>
          <w:rFonts w:asciiTheme="majorBidi" w:hAnsiTheme="majorBidi" w:cstheme="majorBidi"/>
          <w:color w:val="FF0000"/>
          <w:sz w:val="28"/>
          <w:szCs w:val="28"/>
          <w:lang w:bidi="fa-IR"/>
        </w:rPr>
      </w:pPr>
      <w:hyperlink r:id="rId6" w:history="1">
        <w:r w:rsidRPr="00EA03A7">
          <w:rPr>
            <w:rStyle w:val="Hyperlink"/>
            <w:rFonts w:asciiTheme="majorBidi" w:hAnsiTheme="majorBidi" w:cstheme="majorBidi"/>
            <w:color w:val="FF0000"/>
            <w:sz w:val="28"/>
            <w:szCs w:val="28"/>
            <w:lang w:bidi="fa-IR"/>
          </w:rPr>
          <w:t>https://crashtest-security.com/password-attack</w:t>
        </w:r>
        <w:r w:rsidRPr="00EA03A7">
          <w:rPr>
            <w:rStyle w:val="Hyperlink"/>
            <w:rFonts w:asciiTheme="majorBidi" w:hAnsiTheme="majorBidi" w:cstheme="majorBidi"/>
            <w:color w:val="FF0000"/>
            <w:sz w:val="28"/>
            <w:szCs w:val="28"/>
            <w:rtl/>
            <w:lang w:bidi="fa-IR"/>
          </w:rPr>
          <w:t>/</w:t>
        </w:r>
      </w:hyperlink>
    </w:p>
    <w:p w14:paraId="4C8BEE4B" w14:textId="77777777" w:rsidR="00EA03A7" w:rsidRPr="00EA03A7" w:rsidRDefault="00EA03A7" w:rsidP="00EA03A7">
      <w:pPr>
        <w:bidi/>
        <w:rPr>
          <w:rFonts w:asciiTheme="majorBidi" w:hAnsiTheme="majorBidi" w:cstheme="majorBidi"/>
          <w:sz w:val="28"/>
          <w:szCs w:val="28"/>
          <w:lang w:bidi="fa-IR"/>
        </w:rPr>
      </w:pPr>
    </w:p>
    <w:p w14:paraId="18E65AF6" w14:textId="77777777" w:rsidR="00B67A75" w:rsidRPr="00B67A75" w:rsidRDefault="00B67A75" w:rsidP="00B67A75">
      <w:pPr>
        <w:spacing w:before="100" w:beforeAutospacing="1" w:after="100" w:afterAutospacing="1" w:line="240" w:lineRule="auto"/>
        <w:outlineLvl w:val="0"/>
        <w:rPr>
          <w:rFonts w:asciiTheme="majorBidi" w:eastAsia="Times New Roman" w:hAnsiTheme="majorBidi" w:cstheme="majorBidi"/>
          <w:b/>
          <w:bCs/>
          <w:kern w:val="36"/>
          <w:sz w:val="28"/>
          <w:szCs w:val="28"/>
        </w:rPr>
      </w:pPr>
      <w:r w:rsidRPr="00B67A75">
        <w:rPr>
          <w:rFonts w:asciiTheme="majorBidi" w:eastAsia="Times New Roman" w:hAnsiTheme="majorBidi" w:cstheme="majorBidi"/>
          <w:b/>
          <w:bCs/>
          <w:kern w:val="36"/>
          <w:sz w:val="28"/>
          <w:szCs w:val="28"/>
        </w:rPr>
        <w:t>Types of Password Attacks</w:t>
      </w:r>
    </w:p>
    <w:p w14:paraId="5A832ACA" w14:textId="77777777" w:rsidR="00B67A75" w:rsidRPr="00EA03A7" w:rsidRDefault="00B67A75" w:rsidP="00B67A75">
      <w:pPr>
        <w:pStyle w:val="Heading2"/>
        <w:rPr>
          <w:rFonts w:asciiTheme="majorBidi" w:hAnsiTheme="majorBidi"/>
          <w:sz w:val="28"/>
          <w:szCs w:val="28"/>
        </w:rPr>
      </w:pPr>
      <w:r w:rsidRPr="00EA03A7">
        <w:rPr>
          <w:rFonts w:asciiTheme="majorBidi" w:hAnsiTheme="majorBidi"/>
          <w:sz w:val="28"/>
          <w:szCs w:val="28"/>
        </w:rPr>
        <w:t>1. Phishing</w:t>
      </w:r>
    </w:p>
    <w:p w14:paraId="750D6B8F" w14:textId="77777777" w:rsidR="00B67A75" w:rsidRPr="00EA03A7" w:rsidRDefault="00B67A75" w:rsidP="00B67A75">
      <w:pPr>
        <w:pStyle w:val="NormalWeb"/>
        <w:rPr>
          <w:rFonts w:asciiTheme="majorBidi" w:hAnsiTheme="majorBidi" w:cstheme="majorBidi"/>
          <w:sz w:val="28"/>
          <w:szCs w:val="28"/>
        </w:rPr>
      </w:pPr>
      <w:r w:rsidRPr="00EA03A7">
        <w:rPr>
          <w:rFonts w:asciiTheme="majorBidi" w:hAnsiTheme="majorBidi" w:cstheme="majorBidi"/>
          <w:sz w:val="28"/>
          <w:szCs w:val="28"/>
        </w:rPr>
        <w:t>Phishing is when a hacker posing as a trustworthy party sends you a fraudulent email, hoping you will reveal your personal information voluntarily.</w:t>
      </w:r>
    </w:p>
    <w:p w14:paraId="453229DE" w14:textId="77777777" w:rsidR="00B67A75" w:rsidRPr="00B67A75" w:rsidRDefault="00B67A75" w:rsidP="00B67A75">
      <w:pPr>
        <w:spacing w:before="100" w:beforeAutospacing="1" w:after="100" w:afterAutospacing="1" w:line="240" w:lineRule="auto"/>
        <w:rPr>
          <w:rFonts w:asciiTheme="majorBidi" w:eastAsia="Times New Roman" w:hAnsiTheme="majorBidi" w:cstheme="majorBidi"/>
          <w:sz w:val="28"/>
          <w:szCs w:val="28"/>
        </w:rPr>
      </w:pPr>
      <w:r w:rsidRPr="00B67A75">
        <w:rPr>
          <w:rFonts w:asciiTheme="majorBidi" w:eastAsia="Times New Roman" w:hAnsiTheme="majorBidi" w:cstheme="majorBidi"/>
          <w:sz w:val="28"/>
          <w:szCs w:val="28"/>
        </w:rPr>
        <w:t>examples of phishing:</w:t>
      </w:r>
    </w:p>
    <w:p w14:paraId="307CF16E" w14:textId="77777777" w:rsidR="00B67A75" w:rsidRPr="00B67A75" w:rsidRDefault="00B67A75" w:rsidP="00B67A75">
      <w:pPr>
        <w:numPr>
          <w:ilvl w:val="0"/>
          <w:numId w:val="1"/>
        </w:numPr>
        <w:spacing w:before="100" w:beforeAutospacing="1" w:after="100" w:afterAutospacing="1" w:line="240" w:lineRule="auto"/>
        <w:rPr>
          <w:rFonts w:asciiTheme="majorBidi" w:eastAsia="Times New Roman" w:hAnsiTheme="majorBidi" w:cstheme="majorBidi"/>
          <w:sz w:val="28"/>
          <w:szCs w:val="28"/>
        </w:rPr>
      </w:pPr>
      <w:r w:rsidRPr="00B67A75">
        <w:rPr>
          <w:rFonts w:asciiTheme="majorBidi" w:eastAsia="Times New Roman" w:hAnsiTheme="majorBidi" w:cstheme="majorBidi"/>
          <w:b/>
          <w:bCs/>
          <w:sz w:val="28"/>
          <w:szCs w:val="28"/>
        </w:rPr>
        <w:t>Regular phishing.</w:t>
      </w:r>
      <w:r w:rsidRPr="00B67A75">
        <w:rPr>
          <w:rFonts w:asciiTheme="majorBidi" w:eastAsia="Times New Roman" w:hAnsiTheme="majorBidi" w:cstheme="majorBidi"/>
          <w:sz w:val="28"/>
          <w:szCs w:val="28"/>
        </w:rPr>
        <w:t xml:space="preserve"> You get an email from what looks like goodwebsite.com asking you to reset your password, but you didn't read closely and it's actually goodwobsite.com. You "reset your password" and the hacker steals your credentials.</w:t>
      </w:r>
    </w:p>
    <w:p w14:paraId="4446E340" w14:textId="77777777" w:rsidR="00B67A75" w:rsidRPr="00B67A75" w:rsidRDefault="00B67A75" w:rsidP="00B67A75">
      <w:pPr>
        <w:numPr>
          <w:ilvl w:val="0"/>
          <w:numId w:val="1"/>
        </w:numPr>
        <w:spacing w:before="100" w:beforeAutospacing="1" w:after="100" w:afterAutospacing="1" w:line="240" w:lineRule="auto"/>
        <w:rPr>
          <w:rFonts w:asciiTheme="majorBidi" w:eastAsia="Times New Roman" w:hAnsiTheme="majorBidi" w:cstheme="majorBidi"/>
          <w:sz w:val="28"/>
          <w:szCs w:val="28"/>
        </w:rPr>
      </w:pPr>
      <w:r w:rsidRPr="00B67A75">
        <w:rPr>
          <w:rFonts w:asciiTheme="majorBidi" w:eastAsia="Times New Roman" w:hAnsiTheme="majorBidi" w:cstheme="majorBidi"/>
          <w:b/>
          <w:bCs/>
          <w:sz w:val="28"/>
          <w:szCs w:val="28"/>
        </w:rPr>
        <w:t>Spear phishing.</w:t>
      </w:r>
      <w:r w:rsidRPr="00B67A75">
        <w:rPr>
          <w:rFonts w:asciiTheme="majorBidi" w:eastAsia="Times New Roman" w:hAnsiTheme="majorBidi" w:cstheme="majorBidi"/>
          <w:sz w:val="28"/>
          <w:szCs w:val="28"/>
        </w:rPr>
        <w:t xml:space="preserve"> A hacker targets you specifically with an email that appears to be from a friend, colleague, or associate. It has a brief, generic blurb ("Check out the invoice I attached and let me know if it makes sense.") and hopes you click on the malicious attachment.</w:t>
      </w:r>
    </w:p>
    <w:p w14:paraId="6E88E35E" w14:textId="77777777" w:rsidR="00B67A75" w:rsidRPr="00B67A75" w:rsidRDefault="00B67A75" w:rsidP="00B67A75">
      <w:pPr>
        <w:numPr>
          <w:ilvl w:val="0"/>
          <w:numId w:val="1"/>
        </w:numPr>
        <w:spacing w:before="100" w:beforeAutospacing="1" w:after="100" w:afterAutospacing="1" w:line="240" w:lineRule="auto"/>
        <w:rPr>
          <w:rFonts w:asciiTheme="majorBidi" w:eastAsia="Times New Roman" w:hAnsiTheme="majorBidi" w:cstheme="majorBidi"/>
          <w:sz w:val="28"/>
          <w:szCs w:val="28"/>
        </w:rPr>
      </w:pPr>
      <w:r w:rsidRPr="00B67A75">
        <w:rPr>
          <w:rFonts w:asciiTheme="majorBidi" w:eastAsia="Times New Roman" w:hAnsiTheme="majorBidi" w:cstheme="majorBidi"/>
          <w:b/>
          <w:bCs/>
          <w:sz w:val="28"/>
          <w:szCs w:val="28"/>
        </w:rPr>
        <w:t>Smishing and vishing.</w:t>
      </w:r>
      <w:r w:rsidRPr="00B67A75">
        <w:rPr>
          <w:rFonts w:asciiTheme="majorBidi" w:eastAsia="Times New Roman" w:hAnsiTheme="majorBidi" w:cstheme="majorBidi"/>
          <w:sz w:val="28"/>
          <w:szCs w:val="28"/>
        </w:rPr>
        <w:t xml:space="preserve"> You receive a text message (SMS phishing, or smishing) or phone call (voice phishing, or vishing) from a hacker who informs you that your account has been frozen or that fraud has been detected. You enter your account information and the hacker steals it. </w:t>
      </w:r>
    </w:p>
    <w:p w14:paraId="1487742E" w14:textId="77777777" w:rsidR="00B67A75" w:rsidRPr="00B67A75" w:rsidRDefault="00B67A75" w:rsidP="00B67A75">
      <w:pPr>
        <w:numPr>
          <w:ilvl w:val="0"/>
          <w:numId w:val="1"/>
        </w:numPr>
        <w:spacing w:before="100" w:beforeAutospacing="1" w:after="100" w:afterAutospacing="1" w:line="240" w:lineRule="auto"/>
        <w:rPr>
          <w:rFonts w:asciiTheme="majorBidi" w:eastAsia="Times New Roman" w:hAnsiTheme="majorBidi" w:cstheme="majorBidi"/>
          <w:sz w:val="28"/>
          <w:szCs w:val="28"/>
        </w:rPr>
      </w:pPr>
      <w:r w:rsidRPr="00B67A75">
        <w:rPr>
          <w:rFonts w:asciiTheme="majorBidi" w:eastAsia="Times New Roman" w:hAnsiTheme="majorBidi" w:cstheme="majorBidi"/>
          <w:b/>
          <w:bCs/>
          <w:sz w:val="28"/>
          <w:szCs w:val="28"/>
        </w:rPr>
        <w:t>Whaling.</w:t>
      </w:r>
      <w:r w:rsidRPr="00B67A75">
        <w:rPr>
          <w:rFonts w:asciiTheme="majorBidi" w:eastAsia="Times New Roman" w:hAnsiTheme="majorBidi" w:cstheme="majorBidi"/>
          <w:sz w:val="28"/>
          <w:szCs w:val="28"/>
        </w:rPr>
        <w:t xml:space="preserve"> You or your organization receive an email purportedly from a senior figure in your company. You don't do your homework on the email's veracity and send sensitive information to a hacker. </w:t>
      </w:r>
    </w:p>
    <w:p w14:paraId="63D483C2" w14:textId="77777777" w:rsidR="00EA03A7" w:rsidRPr="00EA03A7" w:rsidRDefault="00EA03A7" w:rsidP="00EA03A7">
      <w:pPr>
        <w:pStyle w:val="Heading2"/>
        <w:rPr>
          <w:rFonts w:asciiTheme="majorBidi" w:hAnsiTheme="majorBidi"/>
          <w:sz w:val="28"/>
          <w:szCs w:val="28"/>
        </w:rPr>
      </w:pPr>
      <w:r w:rsidRPr="00EA03A7">
        <w:rPr>
          <w:rFonts w:asciiTheme="majorBidi" w:hAnsiTheme="majorBidi"/>
          <w:sz w:val="28"/>
          <w:szCs w:val="28"/>
        </w:rPr>
        <w:t>2. Man-in-the-Middle Attack</w:t>
      </w:r>
    </w:p>
    <w:p w14:paraId="4D799044" w14:textId="26787533" w:rsidR="00B67A75" w:rsidRPr="00EA03A7" w:rsidRDefault="00EA03A7" w:rsidP="00B67A75">
      <w:pPr>
        <w:rPr>
          <w:rFonts w:asciiTheme="majorBidi" w:hAnsiTheme="majorBidi" w:cstheme="majorBidi"/>
          <w:sz w:val="28"/>
          <w:szCs w:val="28"/>
        </w:rPr>
      </w:pPr>
      <w:r w:rsidRPr="00EA03A7">
        <w:rPr>
          <w:rFonts w:asciiTheme="majorBidi" w:hAnsiTheme="majorBidi" w:cstheme="majorBidi"/>
          <w:sz w:val="28"/>
          <w:szCs w:val="28"/>
        </w:rPr>
        <w:t>Man-in-the middle (MitM) attacks are when a hacker or compromised system sits in between two uncompromised people or systems and deciphers the information they're passing to each other</w:t>
      </w:r>
    </w:p>
    <w:p w14:paraId="0BAF2168" w14:textId="77777777" w:rsidR="00EA03A7" w:rsidRPr="00EA03A7" w:rsidRDefault="00EA03A7" w:rsidP="00EA03A7">
      <w:pPr>
        <w:pStyle w:val="Heading2"/>
        <w:rPr>
          <w:rFonts w:asciiTheme="majorBidi" w:hAnsiTheme="majorBidi"/>
          <w:sz w:val="28"/>
          <w:szCs w:val="28"/>
        </w:rPr>
      </w:pPr>
      <w:r w:rsidRPr="00EA03A7">
        <w:rPr>
          <w:rFonts w:asciiTheme="majorBidi" w:hAnsiTheme="majorBidi"/>
          <w:sz w:val="28"/>
          <w:szCs w:val="28"/>
        </w:rPr>
        <w:t>3. Brute Force Attack</w:t>
      </w:r>
    </w:p>
    <w:p w14:paraId="58A13DB7" w14:textId="3D8478FA" w:rsidR="00EA03A7" w:rsidRDefault="00EA03A7" w:rsidP="00EA03A7">
      <w:pPr>
        <w:pStyle w:val="NormalWeb"/>
        <w:rPr>
          <w:rFonts w:asciiTheme="majorBidi" w:hAnsiTheme="majorBidi" w:cstheme="majorBidi"/>
          <w:sz w:val="28"/>
          <w:szCs w:val="28"/>
        </w:rPr>
      </w:pPr>
      <w:r w:rsidRPr="00EA03A7">
        <w:rPr>
          <w:rFonts w:asciiTheme="majorBidi" w:hAnsiTheme="majorBidi" w:cstheme="majorBidi"/>
          <w:sz w:val="28"/>
          <w:szCs w:val="28"/>
        </w:rPr>
        <w:t xml:space="preserve">If a password is equivalent to using a key to open a door, a brute force attack is using a battering ram. A hacker can try 2.18 trillion password/username combinations in 22 seconds, and if your password is simple, your account could be in the crosshairs. </w:t>
      </w:r>
    </w:p>
    <w:p w14:paraId="1E21E6A3" w14:textId="0A63A3ED" w:rsidR="00EA03A7" w:rsidRDefault="00EA03A7" w:rsidP="00EA03A7">
      <w:pPr>
        <w:pStyle w:val="NormalWeb"/>
      </w:pPr>
      <w:r>
        <w:lastRenderedPageBreak/>
        <w:t>types of brute force attacks:</w:t>
      </w:r>
    </w:p>
    <w:p w14:paraId="7BBAFDD3" w14:textId="77777777" w:rsidR="0018124F" w:rsidRDefault="0018124F" w:rsidP="0018124F">
      <w:pPr>
        <w:pStyle w:val="NormalWeb"/>
      </w:pPr>
      <w:r>
        <w:rPr>
          <w:rStyle w:val="Strong"/>
        </w:rPr>
        <w:t>1. Simple brute force attacks – </w:t>
      </w:r>
      <w:r>
        <w:t>A hacker uses logic and data about a user to guess the most likely password. This technique is used for simple passwords, such as those containing a combination of pet name-year and birth.</w:t>
      </w:r>
    </w:p>
    <w:p w14:paraId="4FA8883B" w14:textId="77777777" w:rsidR="0018124F" w:rsidRDefault="0018124F" w:rsidP="0018124F">
      <w:pPr>
        <w:pStyle w:val="NormalWeb"/>
      </w:pPr>
      <w:r>
        <w:rPr>
          <w:rStyle w:val="Strong"/>
        </w:rPr>
        <w:t>2. Credential stuffing – </w:t>
      </w:r>
      <w:r>
        <w:t xml:space="preserve">This involves using previously exposed login combinations that were maliciously obtained across vulnerable websites. In such attacks, </w:t>
      </w:r>
      <w:hyperlink r:id="rId7" w:history="1">
        <w:r>
          <w:rPr>
            <w:rStyle w:val="Hyperlink"/>
          </w:rPr>
          <w:t>hackers typically take advantage</w:t>
        </w:r>
      </w:hyperlink>
      <w:r>
        <w:t xml:space="preserve"> of the fact that entities tend to re-use their username-password combinations across multiple services.</w:t>
      </w:r>
    </w:p>
    <w:p w14:paraId="0F7F0D96" w14:textId="77777777" w:rsidR="0018124F" w:rsidRDefault="0018124F" w:rsidP="0018124F">
      <w:pPr>
        <w:pStyle w:val="NormalWeb"/>
      </w:pPr>
      <w:r>
        <w:rPr>
          <w:rStyle w:val="Strong"/>
        </w:rPr>
        <w:t>3. Hybrid brute force attacks – </w:t>
      </w:r>
      <w:r>
        <w:t xml:space="preserve">An attacker combines </w:t>
      </w:r>
      <w:r>
        <w:rPr>
          <w:rStyle w:val="Strong"/>
        </w:rPr>
        <w:t>simple weak password-guessing</w:t>
      </w:r>
      <w:r>
        <w:t xml:space="preserve"> with automated software that performs </w:t>
      </w:r>
      <w:r>
        <w:rPr>
          <w:rStyle w:val="Strong"/>
        </w:rPr>
        <w:t>credential stuffing</w:t>
      </w:r>
      <w:r>
        <w:t xml:space="preserve"> to uncover complex passwords. In most production systems, entities use slight variations of passwords across different websites. Attackers also rely on user data patterns across services to improve the accuracy of credential stuffing tools.</w:t>
      </w:r>
    </w:p>
    <w:p w14:paraId="1838F847" w14:textId="77777777" w:rsidR="0018124F" w:rsidRDefault="0018124F" w:rsidP="0018124F">
      <w:pPr>
        <w:pStyle w:val="NormalWeb"/>
      </w:pPr>
      <w:r>
        <w:rPr>
          <w:rStyle w:val="Strong"/>
        </w:rPr>
        <w:t>4. Reverse brute force attacks – </w:t>
      </w:r>
      <w:r>
        <w:t>In this attack, a hacker starts with a known password and then searches for usernames that match it. As threat actors often have access to multiple databases of leaked credentials, it is easy to identify common passwords within a particular group of users.</w:t>
      </w:r>
    </w:p>
    <w:p w14:paraId="6B0C49CB" w14:textId="77777777" w:rsidR="0018124F" w:rsidRDefault="0018124F" w:rsidP="00EA03A7">
      <w:pPr>
        <w:pStyle w:val="Heading2"/>
        <w:rPr>
          <w:rFonts w:asciiTheme="majorBidi" w:hAnsiTheme="majorBidi"/>
          <w:sz w:val="28"/>
          <w:szCs w:val="28"/>
        </w:rPr>
      </w:pPr>
    </w:p>
    <w:p w14:paraId="51ECC4DE" w14:textId="2AB48984" w:rsidR="00EA03A7" w:rsidRPr="00EA03A7" w:rsidRDefault="00EA03A7" w:rsidP="00EA03A7">
      <w:pPr>
        <w:pStyle w:val="Heading2"/>
        <w:rPr>
          <w:rFonts w:asciiTheme="majorBidi" w:hAnsiTheme="majorBidi"/>
          <w:sz w:val="28"/>
          <w:szCs w:val="28"/>
        </w:rPr>
      </w:pPr>
      <w:r w:rsidRPr="00EA03A7">
        <w:rPr>
          <w:rFonts w:asciiTheme="majorBidi" w:hAnsiTheme="majorBidi"/>
          <w:sz w:val="28"/>
          <w:szCs w:val="28"/>
        </w:rPr>
        <w:t>4. Dictionary Attack</w:t>
      </w:r>
    </w:p>
    <w:p w14:paraId="03496320" w14:textId="77777777" w:rsidR="00EA03A7" w:rsidRPr="00EA03A7" w:rsidRDefault="00EA03A7" w:rsidP="00EA03A7">
      <w:pPr>
        <w:pStyle w:val="NormalWeb"/>
        <w:rPr>
          <w:rFonts w:asciiTheme="majorBidi" w:hAnsiTheme="majorBidi" w:cstheme="majorBidi"/>
          <w:sz w:val="28"/>
          <w:szCs w:val="28"/>
        </w:rPr>
      </w:pPr>
      <w:r w:rsidRPr="00EA03A7">
        <w:rPr>
          <w:rFonts w:asciiTheme="majorBidi" w:hAnsiTheme="majorBidi" w:cstheme="majorBidi"/>
          <w:sz w:val="28"/>
          <w:szCs w:val="28"/>
        </w:rPr>
        <w:t xml:space="preserve">A type of brute force attack, dictionary attacks rely on our habit of picking "basic" words as our password, the most common of which hackers have collated into "cracking dictionaries." </w:t>
      </w:r>
    </w:p>
    <w:p w14:paraId="7560DE36" w14:textId="77777777" w:rsidR="00EA03A7" w:rsidRPr="00EA03A7" w:rsidRDefault="00EA03A7" w:rsidP="00EA03A7">
      <w:pPr>
        <w:pStyle w:val="Heading2"/>
        <w:rPr>
          <w:rFonts w:asciiTheme="majorBidi" w:hAnsiTheme="majorBidi"/>
          <w:sz w:val="28"/>
          <w:szCs w:val="28"/>
        </w:rPr>
      </w:pPr>
      <w:r w:rsidRPr="00EA03A7">
        <w:rPr>
          <w:rFonts w:asciiTheme="majorBidi" w:hAnsiTheme="majorBidi"/>
          <w:sz w:val="28"/>
          <w:szCs w:val="28"/>
        </w:rPr>
        <w:t>5. Credential Stuffing</w:t>
      </w:r>
    </w:p>
    <w:p w14:paraId="7634F6E6" w14:textId="17576C9F" w:rsidR="00EA03A7" w:rsidRPr="00EA03A7" w:rsidRDefault="00EA03A7" w:rsidP="00B67A75">
      <w:pPr>
        <w:rPr>
          <w:rFonts w:asciiTheme="majorBidi" w:hAnsiTheme="majorBidi" w:cstheme="majorBidi"/>
          <w:sz w:val="28"/>
          <w:szCs w:val="28"/>
        </w:rPr>
      </w:pPr>
      <w:r w:rsidRPr="00EA03A7">
        <w:rPr>
          <w:rFonts w:asciiTheme="majorBidi" w:hAnsiTheme="majorBidi" w:cstheme="majorBidi"/>
          <w:sz w:val="28"/>
          <w:szCs w:val="28"/>
        </w:rPr>
        <w:t>Credential stuffing takes advantage of accounts that never had their passwords changed after an account break-in.</w:t>
      </w:r>
    </w:p>
    <w:p w14:paraId="601369A3" w14:textId="77777777" w:rsidR="00EA03A7" w:rsidRPr="00EA03A7" w:rsidRDefault="00EA03A7" w:rsidP="00EA03A7">
      <w:pPr>
        <w:pStyle w:val="Heading2"/>
        <w:rPr>
          <w:rFonts w:asciiTheme="majorBidi" w:hAnsiTheme="majorBidi"/>
          <w:sz w:val="28"/>
          <w:szCs w:val="28"/>
        </w:rPr>
      </w:pPr>
      <w:r w:rsidRPr="00EA03A7">
        <w:rPr>
          <w:rFonts w:asciiTheme="majorBidi" w:hAnsiTheme="majorBidi"/>
          <w:sz w:val="28"/>
          <w:szCs w:val="28"/>
        </w:rPr>
        <w:t>6. Keyloggers</w:t>
      </w:r>
    </w:p>
    <w:p w14:paraId="63C872DF" w14:textId="77777777" w:rsidR="00EA03A7" w:rsidRPr="00EA03A7" w:rsidRDefault="00EA03A7" w:rsidP="00EA03A7">
      <w:pPr>
        <w:pStyle w:val="NormalWeb"/>
        <w:rPr>
          <w:rFonts w:asciiTheme="majorBidi" w:hAnsiTheme="majorBidi" w:cstheme="majorBidi"/>
          <w:sz w:val="28"/>
          <w:szCs w:val="28"/>
        </w:rPr>
      </w:pPr>
      <w:r w:rsidRPr="00EA03A7">
        <w:rPr>
          <w:rFonts w:asciiTheme="majorBidi" w:hAnsiTheme="majorBidi" w:cstheme="majorBidi"/>
          <w:sz w:val="28"/>
          <w:szCs w:val="28"/>
        </w:rPr>
        <w:t>Keyloggers are a type of malicious software designed to track every keystroke and report it back to a hacker.</w:t>
      </w:r>
    </w:p>
    <w:p w14:paraId="0FEEBEBF" w14:textId="77777777" w:rsidR="00EA03A7" w:rsidRPr="00EA03A7" w:rsidRDefault="00EA03A7" w:rsidP="00B67A75">
      <w:pPr>
        <w:rPr>
          <w:rFonts w:asciiTheme="majorBidi" w:hAnsiTheme="majorBidi" w:cstheme="majorBidi"/>
          <w:sz w:val="28"/>
          <w:szCs w:val="28"/>
          <w:lang w:bidi="fa-IR"/>
        </w:rPr>
      </w:pPr>
    </w:p>
    <w:sectPr w:rsidR="00EA03A7" w:rsidRPr="00EA03A7" w:rsidSect="00B67A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83D0E"/>
    <w:multiLevelType w:val="multilevel"/>
    <w:tmpl w:val="00F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C3767"/>
    <w:multiLevelType w:val="hybridMultilevel"/>
    <w:tmpl w:val="39DAA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809755">
    <w:abstractNumId w:val="0"/>
  </w:num>
  <w:num w:numId="2" w16cid:durableId="1319114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75"/>
    <w:rsid w:val="0018124F"/>
    <w:rsid w:val="00B67A75"/>
    <w:rsid w:val="00D41AEF"/>
    <w:rsid w:val="00EA03A7"/>
    <w:rsid w:val="00EB1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6FDB"/>
  <w15:chartTrackingRefBased/>
  <w15:docId w15:val="{164847D2-FF2A-4680-8C8A-35318152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7A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7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A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67A7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67A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A75"/>
    <w:rPr>
      <w:b/>
      <w:bCs/>
    </w:rPr>
  </w:style>
  <w:style w:type="character" w:styleId="Hyperlink">
    <w:name w:val="Hyperlink"/>
    <w:basedOn w:val="DefaultParagraphFont"/>
    <w:uiPriority w:val="99"/>
    <w:unhideWhenUsed/>
    <w:rsid w:val="00EA03A7"/>
    <w:rPr>
      <w:color w:val="0563C1" w:themeColor="hyperlink"/>
      <w:u w:val="single"/>
    </w:rPr>
  </w:style>
  <w:style w:type="character" w:styleId="UnresolvedMention">
    <w:name w:val="Unresolved Mention"/>
    <w:basedOn w:val="DefaultParagraphFont"/>
    <w:uiPriority w:val="99"/>
    <w:semiHidden/>
    <w:unhideWhenUsed/>
    <w:rsid w:val="00EA0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21599">
      <w:bodyDiv w:val="1"/>
      <w:marLeft w:val="0"/>
      <w:marRight w:val="0"/>
      <w:marTop w:val="0"/>
      <w:marBottom w:val="0"/>
      <w:divBdr>
        <w:top w:val="none" w:sz="0" w:space="0" w:color="auto"/>
        <w:left w:val="none" w:sz="0" w:space="0" w:color="auto"/>
        <w:bottom w:val="none" w:sz="0" w:space="0" w:color="auto"/>
        <w:right w:val="none" w:sz="0" w:space="0" w:color="auto"/>
      </w:divBdr>
      <w:divsChild>
        <w:div w:id="85343119">
          <w:marLeft w:val="0"/>
          <w:marRight w:val="0"/>
          <w:marTop w:val="0"/>
          <w:marBottom w:val="0"/>
          <w:divBdr>
            <w:top w:val="none" w:sz="0" w:space="0" w:color="auto"/>
            <w:left w:val="none" w:sz="0" w:space="0" w:color="auto"/>
            <w:bottom w:val="none" w:sz="0" w:space="0" w:color="auto"/>
            <w:right w:val="none" w:sz="0" w:space="0" w:color="auto"/>
          </w:divBdr>
        </w:div>
      </w:divsChild>
    </w:div>
    <w:div w:id="305626434">
      <w:bodyDiv w:val="1"/>
      <w:marLeft w:val="0"/>
      <w:marRight w:val="0"/>
      <w:marTop w:val="0"/>
      <w:marBottom w:val="0"/>
      <w:divBdr>
        <w:top w:val="none" w:sz="0" w:space="0" w:color="auto"/>
        <w:left w:val="none" w:sz="0" w:space="0" w:color="auto"/>
        <w:bottom w:val="none" w:sz="0" w:space="0" w:color="auto"/>
        <w:right w:val="none" w:sz="0" w:space="0" w:color="auto"/>
      </w:divBdr>
    </w:div>
    <w:div w:id="532575239">
      <w:bodyDiv w:val="1"/>
      <w:marLeft w:val="0"/>
      <w:marRight w:val="0"/>
      <w:marTop w:val="0"/>
      <w:marBottom w:val="0"/>
      <w:divBdr>
        <w:top w:val="none" w:sz="0" w:space="0" w:color="auto"/>
        <w:left w:val="none" w:sz="0" w:space="0" w:color="auto"/>
        <w:bottom w:val="none" w:sz="0" w:space="0" w:color="auto"/>
        <w:right w:val="none" w:sz="0" w:space="0" w:color="auto"/>
      </w:divBdr>
    </w:div>
    <w:div w:id="759523993">
      <w:bodyDiv w:val="1"/>
      <w:marLeft w:val="0"/>
      <w:marRight w:val="0"/>
      <w:marTop w:val="0"/>
      <w:marBottom w:val="0"/>
      <w:divBdr>
        <w:top w:val="none" w:sz="0" w:space="0" w:color="auto"/>
        <w:left w:val="none" w:sz="0" w:space="0" w:color="auto"/>
        <w:bottom w:val="none" w:sz="0" w:space="0" w:color="auto"/>
        <w:right w:val="none" w:sz="0" w:space="0" w:color="auto"/>
      </w:divBdr>
      <w:divsChild>
        <w:div w:id="801268540">
          <w:marLeft w:val="0"/>
          <w:marRight w:val="0"/>
          <w:marTop w:val="0"/>
          <w:marBottom w:val="0"/>
          <w:divBdr>
            <w:top w:val="none" w:sz="0" w:space="0" w:color="auto"/>
            <w:left w:val="none" w:sz="0" w:space="0" w:color="auto"/>
            <w:bottom w:val="none" w:sz="0" w:space="0" w:color="auto"/>
            <w:right w:val="none" w:sz="0" w:space="0" w:color="auto"/>
          </w:divBdr>
        </w:div>
      </w:divsChild>
    </w:div>
    <w:div w:id="903758286">
      <w:bodyDiv w:val="1"/>
      <w:marLeft w:val="0"/>
      <w:marRight w:val="0"/>
      <w:marTop w:val="0"/>
      <w:marBottom w:val="0"/>
      <w:divBdr>
        <w:top w:val="none" w:sz="0" w:space="0" w:color="auto"/>
        <w:left w:val="none" w:sz="0" w:space="0" w:color="auto"/>
        <w:bottom w:val="none" w:sz="0" w:space="0" w:color="auto"/>
        <w:right w:val="none" w:sz="0" w:space="0" w:color="auto"/>
      </w:divBdr>
    </w:div>
    <w:div w:id="90603847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75">
          <w:marLeft w:val="0"/>
          <w:marRight w:val="0"/>
          <w:marTop w:val="0"/>
          <w:marBottom w:val="0"/>
          <w:divBdr>
            <w:top w:val="none" w:sz="0" w:space="0" w:color="auto"/>
            <w:left w:val="none" w:sz="0" w:space="0" w:color="auto"/>
            <w:bottom w:val="none" w:sz="0" w:space="0" w:color="auto"/>
            <w:right w:val="none" w:sz="0" w:space="0" w:color="auto"/>
          </w:divBdr>
        </w:div>
      </w:divsChild>
    </w:div>
    <w:div w:id="1231042334">
      <w:bodyDiv w:val="1"/>
      <w:marLeft w:val="0"/>
      <w:marRight w:val="0"/>
      <w:marTop w:val="0"/>
      <w:marBottom w:val="0"/>
      <w:divBdr>
        <w:top w:val="none" w:sz="0" w:space="0" w:color="auto"/>
        <w:left w:val="none" w:sz="0" w:space="0" w:color="auto"/>
        <w:bottom w:val="none" w:sz="0" w:space="0" w:color="auto"/>
        <w:right w:val="none" w:sz="0" w:space="0" w:color="auto"/>
      </w:divBdr>
      <w:divsChild>
        <w:div w:id="1673024256">
          <w:marLeft w:val="0"/>
          <w:marRight w:val="0"/>
          <w:marTop w:val="0"/>
          <w:marBottom w:val="0"/>
          <w:divBdr>
            <w:top w:val="none" w:sz="0" w:space="0" w:color="auto"/>
            <w:left w:val="none" w:sz="0" w:space="0" w:color="auto"/>
            <w:bottom w:val="none" w:sz="0" w:space="0" w:color="auto"/>
            <w:right w:val="none" w:sz="0" w:space="0" w:color="auto"/>
          </w:divBdr>
        </w:div>
      </w:divsChild>
    </w:div>
    <w:div w:id="1348753175">
      <w:bodyDiv w:val="1"/>
      <w:marLeft w:val="0"/>
      <w:marRight w:val="0"/>
      <w:marTop w:val="0"/>
      <w:marBottom w:val="0"/>
      <w:divBdr>
        <w:top w:val="none" w:sz="0" w:space="0" w:color="auto"/>
        <w:left w:val="none" w:sz="0" w:space="0" w:color="auto"/>
        <w:bottom w:val="none" w:sz="0" w:space="0" w:color="auto"/>
        <w:right w:val="none" w:sz="0" w:space="0" w:color="auto"/>
      </w:divBdr>
    </w:div>
    <w:div w:id="158854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shtest-security.com/7-signs-that-your-website-has-been-hack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shtest-security.com/password-attack/" TargetMode="External"/><Relationship Id="rId5" Type="http://schemas.openxmlformats.org/officeDocument/2006/relationships/hyperlink" Target="https://www.onelogin.com/learn/6-types-password-attac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Rezaee</dc:creator>
  <cp:keywords/>
  <dc:description/>
  <cp:lastModifiedBy>Alireza Rezaee</cp:lastModifiedBy>
  <cp:revision>1</cp:revision>
  <dcterms:created xsi:type="dcterms:W3CDTF">2023-01-09T05:24:00Z</dcterms:created>
  <dcterms:modified xsi:type="dcterms:W3CDTF">2023-01-09T05:34:00Z</dcterms:modified>
</cp:coreProperties>
</file>